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8DA6" w14:textId="659B9B09" w:rsidR="00B262E3" w:rsidRDefault="00F200A6">
      <w:pPr>
        <w:pStyle w:val="Zkladntextodsazen"/>
        <w:widowControl w:val="0"/>
        <w:ind w:left="708" w:firstLine="0"/>
        <w:rPr>
          <w:i/>
          <w:sz w:val="32"/>
        </w:rPr>
      </w:pPr>
      <w:r>
        <w:t xml:space="preserve"> </w:t>
      </w:r>
      <w:r w:rsidR="00AA7AA2">
        <w:t xml:space="preserve"> </w:t>
      </w:r>
      <w:r w:rsidR="00B262E3">
        <w:t xml:space="preserve">                                                                                                             </w:t>
      </w:r>
    </w:p>
    <w:p w14:paraId="0B3FCDD5" w14:textId="77777777" w:rsidR="00B262E3" w:rsidRDefault="00B262E3">
      <w:pPr>
        <w:pStyle w:val="Nadpis2"/>
        <w:keepNext w:val="0"/>
        <w:widowControl w:val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32"/>
        </w:rPr>
        <w:t xml:space="preserve">SMLOUVA O PŘEVODU </w:t>
      </w:r>
      <w:r w:rsidR="0051394B">
        <w:rPr>
          <w:rFonts w:ascii="Times New Roman" w:hAnsi="Times New Roman"/>
          <w:i w:val="0"/>
          <w:sz w:val="32"/>
        </w:rPr>
        <w:t>SPRÁVY MAJETKU</w:t>
      </w:r>
      <w:r>
        <w:rPr>
          <w:rFonts w:ascii="Times New Roman" w:hAnsi="Times New Roman"/>
          <w:i w:val="0"/>
          <w:sz w:val="24"/>
        </w:rPr>
        <w:t xml:space="preserve"> </w:t>
      </w:r>
    </w:p>
    <w:p w14:paraId="29C82485" w14:textId="77777777" w:rsidR="00B262E3" w:rsidRDefault="00B262E3">
      <w:pPr>
        <w:widowControl w:val="0"/>
        <w:jc w:val="center"/>
        <w:rPr>
          <w:sz w:val="24"/>
        </w:rPr>
      </w:pPr>
    </w:p>
    <w:p w14:paraId="7E2DC85F" w14:textId="77777777" w:rsidR="00B262E3" w:rsidRDefault="00B262E3">
      <w:pPr>
        <w:widowControl w:val="0"/>
        <w:jc w:val="center"/>
        <w:rPr>
          <w:sz w:val="24"/>
        </w:rPr>
      </w:pPr>
    </w:p>
    <w:p w14:paraId="3D6CDE58" w14:textId="3A3623DD" w:rsidR="00B262E3" w:rsidRDefault="00B262E3">
      <w:pPr>
        <w:widowControl w:val="0"/>
        <w:jc w:val="center"/>
        <w:rPr>
          <w:sz w:val="24"/>
        </w:rPr>
      </w:pPr>
      <w:r>
        <w:rPr>
          <w:sz w:val="24"/>
        </w:rPr>
        <w:t xml:space="preserve">uzavřená dle </w:t>
      </w:r>
      <w:r w:rsidRPr="004A48FB">
        <w:rPr>
          <w:sz w:val="24"/>
        </w:rPr>
        <w:t xml:space="preserve">§ </w:t>
      </w:r>
      <w:r w:rsidR="009361D3" w:rsidRPr="004A48FB">
        <w:rPr>
          <w:sz w:val="24"/>
        </w:rPr>
        <w:t>1746 odst. 2</w:t>
      </w:r>
      <w:r w:rsidRPr="004A48FB">
        <w:rPr>
          <w:sz w:val="24"/>
        </w:rPr>
        <w:t xml:space="preserve"> občanského </w:t>
      </w:r>
      <w:r>
        <w:rPr>
          <w:sz w:val="24"/>
        </w:rPr>
        <w:t>zákoníku v platném znění, níže uvedeného dne, měsíce a roku</w:t>
      </w:r>
    </w:p>
    <w:p w14:paraId="149ABD4C" w14:textId="77777777" w:rsidR="00B262E3" w:rsidRDefault="00B262E3">
      <w:pPr>
        <w:widowControl w:val="0"/>
        <w:jc w:val="center"/>
        <w:rPr>
          <w:sz w:val="24"/>
        </w:rPr>
      </w:pPr>
    </w:p>
    <w:p w14:paraId="0F5CD298" w14:textId="77777777" w:rsidR="00B262E3" w:rsidRDefault="00B262E3">
      <w:pPr>
        <w:widowControl w:val="0"/>
        <w:rPr>
          <w:sz w:val="24"/>
        </w:rPr>
      </w:pPr>
      <w:r>
        <w:rPr>
          <w:sz w:val="24"/>
        </w:rPr>
        <w:t>mezi</w:t>
      </w:r>
    </w:p>
    <w:p w14:paraId="7707DDB8" w14:textId="77777777" w:rsidR="00B262E3" w:rsidRDefault="00B262E3">
      <w:pPr>
        <w:widowControl w:val="0"/>
        <w:rPr>
          <w:sz w:val="24"/>
        </w:rPr>
      </w:pPr>
    </w:p>
    <w:p w14:paraId="03D1C725" w14:textId="7D2D1ACC" w:rsidR="00B262E3" w:rsidRDefault="0015651F">
      <w:pPr>
        <w:pStyle w:val="Nadpis3"/>
        <w:keepNext w:val="0"/>
        <w:widowControl w:val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Obec Petříkov</w:t>
      </w:r>
    </w:p>
    <w:p w14:paraId="21D18E1E" w14:textId="26B919CC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se sídlem:</w:t>
      </w:r>
      <w:r w:rsidR="0015651F">
        <w:rPr>
          <w:rFonts w:ascii="Times New Roman" w:hAnsi="Times New Roman"/>
          <w:b w:val="0"/>
          <w:i w:val="0"/>
          <w:sz w:val="24"/>
        </w:rPr>
        <w:t xml:space="preserve"> Petříkov 61, 251 69 Velké Popovice</w:t>
      </w:r>
    </w:p>
    <w:p w14:paraId="7F45C6CC" w14:textId="23EE216E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zastoupené:</w:t>
      </w:r>
      <w:r w:rsidR="0015651F">
        <w:rPr>
          <w:rFonts w:ascii="Times New Roman" w:hAnsi="Times New Roman"/>
          <w:b w:val="0"/>
          <w:i w:val="0"/>
          <w:sz w:val="24"/>
        </w:rPr>
        <w:t xml:space="preserve"> Milošem Kačírkem, starostou obce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</w:p>
    <w:p w14:paraId="32E87F44" w14:textId="6785A451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IČO: 0024</w:t>
      </w:r>
      <w:r w:rsidR="0015651F">
        <w:rPr>
          <w:rFonts w:ascii="Times New Roman" w:hAnsi="Times New Roman"/>
          <w:b w:val="0"/>
          <w:i w:val="0"/>
          <w:sz w:val="24"/>
        </w:rPr>
        <w:t>0591</w:t>
      </w:r>
    </w:p>
    <w:p w14:paraId="1C67109F" w14:textId="07B01DA9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na</w:t>
      </w:r>
      <w:r w:rsidR="0095216A">
        <w:rPr>
          <w:rFonts w:ascii="Times New Roman" w:hAnsi="Times New Roman"/>
          <w:b w:val="0"/>
          <w:i w:val="0"/>
          <w:sz w:val="24"/>
        </w:rPr>
        <w:t xml:space="preserve"> straně jedné (dále jen „</w:t>
      </w:r>
      <w:r w:rsidR="0015651F">
        <w:rPr>
          <w:rFonts w:ascii="Times New Roman" w:hAnsi="Times New Roman"/>
          <w:i w:val="0"/>
          <w:sz w:val="24"/>
        </w:rPr>
        <w:t>obec Petříkov</w:t>
      </w:r>
      <w:r>
        <w:rPr>
          <w:rFonts w:ascii="Times New Roman" w:hAnsi="Times New Roman"/>
          <w:b w:val="0"/>
          <w:i w:val="0"/>
          <w:sz w:val="24"/>
        </w:rPr>
        <w:t>“)</w:t>
      </w:r>
      <w:r w:rsidR="00AB4F32">
        <w:rPr>
          <w:rFonts w:ascii="Times New Roman" w:hAnsi="Times New Roman"/>
          <w:b w:val="0"/>
          <w:i w:val="0"/>
          <w:sz w:val="24"/>
        </w:rPr>
        <w:t xml:space="preserve"> </w:t>
      </w:r>
    </w:p>
    <w:p w14:paraId="38F57117" w14:textId="77777777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a</w:t>
      </w:r>
    </w:p>
    <w:p w14:paraId="3B004437" w14:textId="77777777" w:rsidR="00B262E3" w:rsidRDefault="0095216A">
      <w:pPr>
        <w:pStyle w:val="Nadpis3"/>
        <w:keepNext w:val="0"/>
        <w:widowControl w:val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Městskou </w:t>
      </w:r>
      <w:r w:rsidR="0051394B">
        <w:rPr>
          <w:rFonts w:ascii="Times New Roman" w:hAnsi="Times New Roman"/>
          <w:i w:val="0"/>
          <w:sz w:val="24"/>
        </w:rPr>
        <w:t>částí Praha-Újezd</w:t>
      </w:r>
    </w:p>
    <w:p w14:paraId="1445C90D" w14:textId="4624D357" w:rsidR="00B262E3" w:rsidRDefault="00B262E3" w:rsidP="0095216A">
      <w:pPr>
        <w:pStyle w:val="Nadpis3"/>
        <w:keepNext w:val="0"/>
        <w:widowControl w:val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se sídlem: </w:t>
      </w:r>
      <w:r w:rsidR="0095216A" w:rsidRPr="0095216A">
        <w:rPr>
          <w:rFonts w:ascii="Times New Roman" w:hAnsi="Times New Roman"/>
          <w:b w:val="0"/>
          <w:i w:val="0"/>
          <w:sz w:val="24"/>
        </w:rPr>
        <w:t>Kateřinské náměstí 465/1</w:t>
      </w:r>
      <w:r w:rsidR="0095216A">
        <w:rPr>
          <w:rFonts w:ascii="Times New Roman" w:hAnsi="Times New Roman"/>
          <w:b w:val="0"/>
          <w:i w:val="0"/>
          <w:sz w:val="24"/>
        </w:rPr>
        <w:t xml:space="preserve">, </w:t>
      </w:r>
      <w:r w:rsidR="00136919">
        <w:rPr>
          <w:rFonts w:ascii="Times New Roman" w:hAnsi="Times New Roman"/>
          <w:b w:val="0"/>
          <w:i w:val="0"/>
          <w:sz w:val="24"/>
        </w:rPr>
        <w:t xml:space="preserve">149 00 </w:t>
      </w:r>
      <w:r w:rsidR="0095216A" w:rsidRPr="0095216A">
        <w:rPr>
          <w:rFonts w:ascii="Times New Roman" w:hAnsi="Times New Roman"/>
          <w:b w:val="0"/>
          <w:i w:val="0"/>
          <w:sz w:val="24"/>
        </w:rPr>
        <w:t>Praha 4 - Újezd u Průhonic</w:t>
      </w:r>
    </w:p>
    <w:p w14:paraId="543EADBF" w14:textId="6E05D9B3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zastoupenou: </w:t>
      </w:r>
      <w:r w:rsidR="0095216A" w:rsidRPr="0095216A">
        <w:rPr>
          <w:rFonts w:ascii="Times New Roman" w:hAnsi="Times New Roman"/>
          <w:b w:val="0"/>
          <w:i w:val="0"/>
          <w:sz w:val="24"/>
        </w:rPr>
        <w:t>Václav</w:t>
      </w:r>
      <w:r w:rsidR="0095216A">
        <w:rPr>
          <w:rFonts w:ascii="Times New Roman" w:hAnsi="Times New Roman"/>
          <w:b w:val="0"/>
          <w:i w:val="0"/>
          <w:sz w:val="24"/>
        </w:rPr>
        <w:t>em</w:t>
      </w:r>
      <w:r w:rsidR="0095216A" w:rsidRPr="0095216A">
        <w:rPr>
          <w:rFonts w:ascii="Times New Roman" w:hAnsi="Times New Roman"/>
          <w:b w:val="0"/>
          <w:i w:val="0"/>
          <w:sz w:val="24"/>
        </w:rPr>
        <w:t xml:space="preserve"> Drahorád</w:t>
      </w:r>
      <w:r w:rsidR="0095216A">
        <w:rPr>
          <w:rFonts w:ascii="Times New Roman" w:hAnsi="Times New Roman"/>
          <w:b w:val="0"/>
          <w:i w:val="0"/>
          <w:sz w:val="24"/>
        </w:rPr>
        <w:t>em</w:t>
      </w:r>
      <w:r>
        <w:rPr>
          <w:rFonts w:ascii="Times New Roman" w:hAnsi="Times New Roman"/>
          <w:b w:val="0"/>
          <w:i w:val="0"/>
          <w:sz w:val="24"/>
        </w:rPr>
        <w:t>,</w:t>
      </w:r>
      <w:r w:rsidR="0095216A"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>starostou městské části</w:t>
      </w:r>
    </w:p>
    <w:p w14:paraId="039C50CE" w14:textId="4844CEAC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IČO:</w:t>
      </w:r>
      <w:r w:rsidR="0015651F">
        <w:rPr>
          <w:rFonts w:ascii="Times New Roman" w:hAnsi="Times New Roman"/>
          <w:b w:val="0"/>
          <w:i w:val="0"/>
          <w:sz w:val="24"/>
        </w:rPr>
        <w:t xml:space="preserve"> </w:t>
      </w:r>
      <w:r w:rsidR="0095216A">
        <w:rPr>
          <w:rFonts w:ascii="Times New Roman" w:hAnsi="Times New Roman"/>
          <w:b w:val="0"/>
          <w:i w:val="0"/>
          <w:sz w:val="24"/>
        </w:rPr>
        <w:t>00</w:t>
      </w:r>
      <w:r w:rsidR="0095216A" w:rsidRPr="0095216A">
        <w:rPr>
          <w:rFonts w:ascii="Times New Roman" w:hAnsi="Times New Roman"/>
          <w:b w:val="0"/>
          <w:i w:val="0"/>
          <w:sz w:val="24"/>
        </w:rPr>
        <w:t>241784</w:t>
      </w:r>
    </w:p>
    <w:p w14:paraId="1ED4AF34" w14:textId="77777777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n</w:t>
      </w:r>
      <w:r w:rsidR="0095216A">
        <w:rPr>
          <w:rFonts w:ascii="Times New Roman" w:hAnsi="Times New Roman"/>
          <w:b w:val="0"/>
          <w:i w:val="0"/>
          <w:sz w:val="24"/>
        </w:rPr>
        <w:t>a straně druhé (dále jen „</w:t>
      </w:r>
      <w:r w:rsidR="0095216A" w:rsidRPr="00E13E29">
        <w:rPr>
          <w:rFonts w:ascii="Times New Roman" w:hAnsi="Times New Roman"/>
          <w:i w:val="0"/>
          <w:sz w:val="24"/>
        </w:rPr>
        <w:t>Praha-Újezd</w:t>
      </w:r>
      <w:r>
        <w:rPr>
          <w:rFonts w:ascii="Times New Roman" w:hAnsi="Times New Roman"/>
          <w:b w:val="0"/>
          <w:i w:val="0"/>
          <w:sz w:val="24"/>
        </w:rPr>
        <w:t>“)</w:t>
      </w:r>
    </w:p>
    <w:p w14:paraId="6052127D" w14:textId="77777777" w:rsidR="00B262E3" w:rsidRDefault="00B262E3">
      <w:pPr>
        <w:widowControl w:val="0"/>
      </w:pPr>
    </w:p>
    <w:p w14:paraId="479C32E1" w14:textId="77777777" w:rsidR="00B262E3" w:rsidRDefault="00B262E3">
      <w:pPr>
        <w:widowControl w:val="0"/>
      </w:pPr>
    </w:p>
    <w:p w14:paraId="4E58CA0A" w14:textId="77777777" w:rsidR="00B262E3" w:rsidRDefault="00B262E3">
      <w:pPr>
        <w:pStyle w:val="Nadpis3"/>
        <w:keepNext w:val="0"/>
        <w:widowControl w:val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I. </w:t>
      </w:r>
    </w:p>
    <w:p w14:paraId="3F4BB57A" w14:textId="77777777" w:rsidR="00B262E3" w:rsidRDefault="00B262E3">
      <w:pPr>
        <w:pStyle w:val="Nadpis3"/>
        <w:keepNext w:val="0"/>
        <w:widowControl w:val="0"/>
        <w:jc w:val="center"/>
        <w:rPr>
          <w:rFonts w:ascii="Times New Roman" w:hAnsi="Times New Roman"/>
          <w:b w:val="0"/>
          <w:i w:val="0"/>
          <w:sz w:val="24"/>
        </w:rPr>
      </w:pPr>
    </w:p>
    <w:p w14:paraId="37F8FCA0" w14:textId="716EA828" w:rsidR="00B262E3" w:rsidRDefault="00B262E3" w:rsidP="0015651F">
      <w:pPr>
        <w:pStyle w:val="Nadpis3"/>
        <w:keepNext w:val="0"/>
        <w:widowControl w:val="0"/>
        <w:numPr>
          <w:ilvl w:val="0"/>
          <w:numId w:val="1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Předmětem této </w:t>
      </w:r>
      <w:r w:rsidR="0051394B">
        <w:rPr>
          <w:rFonts w:ascii="Times New Roman" w:hAnsi="Times New Roman"/>
          <w:b w:val="0"/>
          <w:i w:val="0"/>
          <w:sz w:val="24"/>
        </w:rPr>
        <w:t>smlouvy je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 w:rsidR="00E7665E">
        <w:rPr>
          <w:rFonts w:ascii="Times New Roman" w:hAnsi="Times New Roman"/>
          <w:b w:val="0"/>
          <w:i w:val="0"/>
          <w:sz w:val="24"/>
        </w:rPr>
        <w:t xml:space="preserve">bezúplatný </w:t>
      </w:r>
      <w:r>
        <w:rPr>
          <w:rFonts w:ascii="Times New Roman" w:hAnsi="Times New Roman"/>
          <w:b w:val="0"/>
          <w:i w:val="0"/>
          <w:sz w:val="24"/>
        </w:rPr>
        <w:t>převod</w:t>
      </w:r>
      <w:r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 xml:space="preserve">správy </w:t>
      </w:r>
      <w:r w:rsidR="0051394B">
        <w:rPr>
          <w:rFonts w:ascii="Times New Roman" w:hAnsi="Times New Roman"/>
          <w:b w:val="0"/>
          <w:i w:val="0"/>
          <w:sz w:val="24"/>
        </w:rPr>
        <w:t>movitých věcí</w:t>
      </w:r>
      <w:r>
        <w:rPr>
          <w:rFonts w:ascii="Times New Roman" w:hAnsi="Times New Roman"/>
          <w:b w:val="0"/>
          <w:i w:val="0"/>
          <w:sz w:val="24"/>
        </w:rPr>
        <w:t xml:space="preserve"> – </w:t>
      </w:r>
      <w:r>
        <w:rPr>
          <w:rFonts w:ascii="Times New Roman" w:hAnsi="Times New Roman"/>
          <w:i w:val="0"/>
          <w:sz w:val="24"/>
        </w:rPr>
        <w:t xml:space="preserve">požárního vozu </w:t>
      </w:r>
      <w:r w:rsidR="0095216A">
        <w:rPr>
          <w:rFonts w:ascii="Times New Roman" w:hAnsi="Times New Roman"/>
          <w:i w:val="0"/>
          <w:sz w:val="24"/>
        </w:rPr>
        <w:t xml:space="preserve">TATRA </w:t>
      </w:r>
      <w:r w:rsidR="0095216A" w:rsidRPr="0095216A">
        <w:rPr>
          <w:rFonts w:ascii="Times New Roman" w:hAnsi="Times New Roman"/>
          <w:i w:val="0"/>
          <w:sz w:val="24"/>
        </w:rPr>
        <w:t xml:space="preserve">CAS 32 T </w:t>
      </w:r>
      <w:r w:rsidR="009924C3" w:rsidRPr="0095216A">
        <w:rPr>
          <w:rFonts w:ascii="Times New Roman" w:hAnsi="Times New Roman"/>
          <w:i w:val="0"/>
          <w:sz w:val="24"/>
        </w:rPr>
        <w:t>815</w:t>
      </w:r>
      <w:r w:rsidR="009924C3">
        <w:rPr>
          <w:rFonts w:ascii="Times New Roman" w:hAnsi="Times New Roman"/>
          <w:b w:val="0"/>
          <w:i w:val="0"/>
          <w:sz w:val="24"/>
        </w:rPr>
        <w:t xml:space="preserve"> SPZ</w:t>
      </w:r>
      <w:r w:rsidR="0095216A">
        <w:rPr>
          <w:rFonts w:ascii="Times New Roman" w:hAnsi="Times New Roman"/>
          <w:i w:val="0"/>
          <w:sz w:val="24"/>
        </w:rPr>
        <w:t xml:space="preserve"> AO 51</w:t>
      </w:r>
      <w:r>
        <w:rPr>
          <w:rFonts w:ascii="Times New Roman" w:hAnsi="Times New Roman"/>
          <w:i w:val="0"/>
          <w:sz w:val="24"/>
        </w:rPr>
        <w:t xml:space="preserve"> - </w:t>
      </w:r>
      <w:r w:rsidR="0095216A">
        <w:rPr>
          <w:rFonts w:ascii="Times New Roman" w:hAnsi="Times New Roman"/>
          <w:i w:val="0"/>
          <w:sz w:val="24"/>
        </w:rPr>
        <w:t>02</w:t>
      </w:r>
      <w:r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 v pořizovací ceně </w:t>
      </w:r>
      <w:r w:rsidR="0031124F">
        <w:rPr>
          <w:rFonts w:ascii="Times New Roman" w:hAnsi="Times New Roman"/>
          <w:b w:val="0"/>
          <w:i w:val="0"/>
          <w:snapToGrid w:val="0"/>
          <w:color w:val="000000"/>
          <w:sz w:val="24"/>
        </w:rPr>
        <w:t>690 000 Kč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 w:rsidR="0095216A"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z MČ </w:t>
      </w:r>
      <w:r w:rsidR="009924C3">
        <w:rPr>
          <w:rFonts w:ascii="Times New Roman" w:hAnsi="Times New Roman"/>
          <w:b w:val="0"/>
          <w:i w:val="0"/>
          <w:snapToGrid w:val="0"/>
          <w:color w:val="000000"/>
          <w:sz w:val="24"/>
        </w:rPr>
        <w:t>Praha-</w:t>
      </w:r>
      <w:r w:rsidR="0015651F">
        <w:rPr>
          <w:rFonts w:ascii="Times New Roman" w:hAnsi="Times New Roman"/>
          <w:b w:val="0"/>
          <w:i w:val="0"/>
          <w:snapToGrid w:val="0"/>
          <w:color w:val="000000"/>
          <w:sz w:val="24"/>
        </w:rPr>
        <w:t>Újezd</w:t>
      </w:r>
      <w:r w:rsidR="009924C3"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 na</w:t>
      </w:r>
      <w:r w:rsidR="0095216A"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 </w:t>
      </w:r>
      <w:r w:rsidR="0015651F">
        <w:rPr>
          <w:rFonts w:ascii="Times New Roman" w:hAnsi="Times New Roman"/>
          <w:b w:val="0"/>
          <w:i w:val="0"/>
          <w:snapToGrid w:val="0"/>
          <w:color w:val="000000"/>
          <w:sz w:val="24"/>
        </w:rPr>
        <w:t>Obec Petříkov</w:t>
      </w:r>
      <w:r>
        <w:rPr>
          <w:rFonts w:ascii="Times New Roman" w:hAnsi="Times New Roman"/>
          <w:b w:val="0"/>
          <w:i w:val="0"/>
          <w:snapToGrid w:val="0"/>
          <w:color w:val="000000"/>
          <w:sz w:val="24"/>
        </w:rPr>
        <w:t xml:space="preserve"> za účelem dalšího využití místní jednotkou Sbor</w:t>
      </w:r>
      <w:r w:rsidR="0095216A">
        <w:rPr>
          <w:rFonts w:ascii="Times New Roman" w:hAnsi="Times New Roman"/>
          <w:b w:val="0"/>
          <w:i w:val="0"/>
          <w:snapToGrid w:val="0"/>
          <w:color w:val="000000"/>
          <w:sz w:val="24"/>
        </w:rPr>
        <w:t>u dobrovolných hasičů</w:t>
      </w:r>
      <w:r w:rsidR="0015651F">
        <w:rPr>
          <w:rFonts w:ascii="Times New Roman" w:hAnsi="Times New Roman"/>
          <w:b w:val="0"/>
          <w:i w:val="0"/>
          <w:snapToGrid w:val="0"/>
          <w:color w:val="000000"/>
          <w:sz w:val="24"/>
        </w:rPr>
        <w:t>.</w:t>
      </w:r>
      <w:r>
        <w:rPr>
          <w:rFonts w:ascii="Times New Roman" w:hAnsi="Times New Roman"/>
          <w:b w:val="0"/>
          <w:i w:val="0"/>
          <w:sz w:val="24"/>
        </w:rPr>
        <w:t xml:space="preserve">        </w:t>
      </w:r>
    </w:p>
    <w:p w14:paraId="66005CBD" w14:textId="77777777" w:rsidR="00B262E3" w:rsidRDefault="00B262E3">
      <w:r>
        <w:t xml:space="preserve">        </w:t>
      </w:r>
    </w:p>
    <w:p w14:paraId="36F2BDF7" w14:textId="555F6A70" w:rsidR="00B262E3" w:rsidRDefault="00B262E3">
      <w:pPr>
        <w:pStyle w:val="Zkladntextodsazen2"/>
      </w:pPr>
      <w:r>
        <w:rPr>
          <w:b/>
        </w:rPr>
        <w:t>3</w:t>
      </w:r>
      <w:r>
        <w:t xml:space="preserve">.  Převod správy movitých </w:t>
      </w:r>
      <w:r w:rsidR="0051394B">
        <w:t>věcí schválil</w:t>
      </w:r>
      <w:r w:rsidR="0015651F">
        <w:t>o</w:t>
      </w:r>
      <w:r>
        <w:t xml:space="preserve"> </w:t>
      </w:r>
      <w:r w:rsidRPr="00AC1B78">
        <w:t>Zastupitelstv</w:t>
      </w:r>
      <w:r w:rsidR="00AC1B78" w:rsidRPr="00AC1B78">
        <w:t>o</w:t>
      </w:r>
      <w:r w:rsidRPr="00AC1B78">
        <w:t xml:space="preserve"> MČ </w:t>
      </w:r>
      <w:r w:rsidR="0095216A" w:rsidRPr="00AC1B78">
        <w:t>Praha-</w:t>
      </w:r>
      <w:r w:rsidR="00655168" w:rsidRPr="00AC1B78">
        <w:t>Újezd</w:t>
      </w:r>
      <w:r w:rsidR="0095216A" w:rsidRPr="00AC1B78">
        <w:t xml:space="preserve"> </w:t>
      </w:r>
      <w:r w:rsidRPr="00AC1B78">
        <w:t xml:space="preserve">dne </w:t>
      </w:r>
      <w:r w:rsidR="00AC1B78" w:rsidRPr="00AC1B78">
        <w:t>17. 9. 2025</w:t>
      </w:r>
      <w:r w:rsidRPr="00AC1B78">
        <w:t xml:space="preserve"> usnesením č. </w:t>
      </w:r>
      <w:r w:rsidR="00AC1B78" w:rsidRPr="00AC1B78">
        <w:t>13/33/2025</w:t>
      </w:r>
      <w:r w:rsidR="0051394B" w:rsidRPr="00AC1B78">
        <w:t xml:space="preserve"> </w:t>
      </w:r>
      <w:r w:rsidR="004A6630">
        <w:t>a starosta obce Petříkov se schválením zastupitelstva v rámci pracovní porady dne 18.9.2025.</w:t>
      </w:r>
      <w:r w:rsidR="0051394B">
        <w:t xml:space="preserve"> </w:t>
      </w:r>
    </w:p>
    <w:p w14:paraId="196E7783" w14:textId="77777777" w:rsidR="00B262E3" w:rsidRDefault="00B262E3">
      <w:pPr>
        <w:pStyle w:val="Nadpis3"/>
        <w:keepNext w:val="0"/>
        <w:widowControl w:val="0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  </w:t>
      </w:r>
    </w:p>
    <w:p w14:paraId="3DEB9AB5" w14:textId="77777777" w:rsidR="00B262E3" w:rsidRDefault="00B262E3">
      <w:pPr>
        <w:pStyle w:val="Nadpis3"/>
        <w:keepNext w:val="0"/>
        <w:widowControl w:val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II.</w:t>
      </w:r>
    </w:p>
    <w:p w14:paraId="129ADB7D" w14:textId="77777777" w:rsidR="00B262E3" w:rsidRDefault="00B262E3"/>
    <w:p w14:paraId="43A8A2C8" w14:textId="2D887C0C" w:rsidR="00266183" w:rsidRDefault="00B262E3">
      <w:pPr>
        <w:pStyle w:val="Nadpis3"/>
        <w:keepNext w:val="0"/>
        <w:widowControl w:val="0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Obě smluvní strany prohlašují, že se seznámily s pořizovací cenou převáděn</w:t>
      </w:r>
      <w:r w:rsidR="00266183">
        <w:rPr>
          <w:rFonts w:ascii="Times New Roman" w:hAnsi="Times New Roman"/>
          <w:b w:val="0"/>
          <w:i w:val="0"/>
          <w:sz w:val="24"/>
        </w:rPr>
        <w:t>é</w:t>
      </w:r>
      <w:r>
        <w:rPr>
          <w:rFonts w:ascii="Times New Roman" w:hAnsi="Times New Roman"/>
          <w:b w:val="0"/>
          <w:i w:val="0"/>
          <w:sz w:val="24"/>
        </w:rPr>
        <w:t xml:space="preserve"> movit</w:t>
      </w:r>
      <w:r w:rsidR="00266183">
        <w:rPr>
          <w:rFonts w:ascii="Times New Roman" w:hAnsi="Times New Roman"/>
          <w:b w:val="0"/>
          <w:i w:val="0"/>
          <w:sz w:val="24"/>
        </w:rPr>
        <w:t>é</w:t>
      </w:r>
      <w:r>
        <w:rPr>
          <w:rFonts w:ascii="Times New Roman" w:hAnsi="Times New Roman"/>
          <w:b w:val="0"/>
          <w:i w:val="0"/>
          <w:sz w:val="24"/>
        </w:rPr>
        <w:t xml:space="preserve"> věci </w:t>
      </w:r>
      <w:r w:rsidR="00266183">
        <w:rPr>
          <w:rFonts w:ascii="Times New Roman" w:hAnsi="Times New Roman"/>
          <w:b w:val="0"/>
          <w:i w:val="0"/>
          <w:sz w:val="24"/>
        </w:rPr>
        <w:t xml:space="preserve">dle znaleckého posudku č. </w:t>
      </w:r>
      <w:r w:rsidR="0031124F">
        <w:rPr>
          <w:rFonts w:ascii="Times New Roman" w:hAnsi="Times New Roman"/>
          <w:b w:val="0"/>
          <w:i w:val="0"/>
          <w:sz w:val="24"/>
        </w:rPr>
        <w:t>13510/274/25-066349/2025</w:t>
      </w:r>
      <w:r w:rsidR="00136919">
        <w:rPr>
          <w:rFonts w:ascii="Times New Roman" w:hAnsi="Times New Roman"/>
          <w:b w:val="0"/>
          <w:i w:val="0"/>
          <w:sz w:val="24"/>
        </w:rPr>
        <w:t xml:space="preserve"> </w:t>
      </w:r>
      <w:r w:rsidR="00C2476D">
        <w:rPr>
          <w:rFonts w:ascii="Times New Roman" w:hAnsi="Times New Roman"/>
          <w:b w:val="0"/>
          <w:i w:val="0"/>
          <w:sz w:val="24"/>
        </w:rPr>
        <w:t xml:space="preserve">ze dne </w:t>
      </w:r>
      <w:r w:rsidR="0031124F">
        <w:rPr>
          <w:rFonts w:ascii="Times New Roman" w:hAnsi="Times New Roman"/>
          <w:b w:val="0"/>
          <w:i w:val="0"/>
          <w:sz w:val="24"/>
        </w:rPr>
        <w:t>31.8.2025, který je nedílnou součástí této smlouvy</w:t>
      </w:r>
      <w:r w:rsidR="00266183">
        <w:rPr>
          <w:rFonts w:ascii="Times New Roman" w:hAnsi="Times New Roman"/>
          <w:b w:val="0"/>
          <w:i w:val="0"/>
          <w:sz w:val="24"/>
        </w:rPr>
        <w:t>.</w:t>
      </w:r>
    </w:p>
    <w:p w14:paraId="5453B95B" w14:textId="77777777" w:rsidR="00266183" w:rsidRPr="00266183" w:rsidRDefault="00266183" w:rsidP="00266183"/>
    <w:p w14:paraId="447339F9" w14:textId="0A45E031" w:rsidR="00B262E3" w:rsidRDefault="00266183">
      <w:pPr>
        <w:pStyle w:val="Nadpis3"/>
        <w:keepNext w:val="0"/>
        <w:widowControl w:val="0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Obec Petříkov</w:t>
      </w:r>
      <w:r w:rsidR="00B262E3">
        <w:rPr>
          <w:rFonts w:ascii="Times New Roman" w:hAnsi="Times New Roman"/>
          <w:b w:val="0"/>
          <w:i w:val="0"/>
          <w:sz w:val="24"/>
        </w:rPr>
        <w:t xml:space="preserve"> prohlašuje, že je jí znám stav převáděných </w:t>
      </w:r>
      <w:r w:rsidR="0095216A">
        <w:rPr>
          <w:rFonts w:ascii="Times New Roman" w:hAnsi="Times New Roman"/>
          <w:b w:val="0"/>
          <w:i w:val="0"/>
          <w:sz w:val="24"/>
        </w:rPr>
        <w:t>věcí a že</w:t>
      </w:r>
      <w:r w:rsidR="00B262E3">
        <w:rPr>
          <w:rFonts w:ascii="Times New Roman" w:hAnsi="Times New Roman"/>
          <w:b w:val="0"/>
          <w:i w:val="0"/>
          <w:sz w:val="24"/>
        </w:rPr>
        <w:t xml:space="preserve"> jej v tomto sta</w:t>
      </w:r>
      <w:r w:rsidR="0095216A">
        <w:rPr>
          <w:rFonts w:ascii="Times New Roman" w:hAnsi="Times New Roman"/>
          <w:b w:val="0"/>
          <w:i w:val="0"/>
          <w:sz w:val="24"/>
        </w:rPr>
        <w:t>vu přijímá a zavazu</w:t>
      </w:r>
      <w:r w:rsidR="00B262E3">
        <w:rPr>
          <w:rFonts w:ascii="Times New Roman" w:hAnsi="Times New Roman"/>
          <w:b w:val="0"/>
          <w:i w:val="0"/>
          <w:sz w:val="24"/>
        </w:rPr>
        <w:t xml:space="preserve">je </w:t>
      </w:r>
      <w:r w:rsidR="0095216A">
        <w:rPr>
          <w:rFonts w:ascii="Times New Roman" w:hAnsi="Times New Roman"/>
          <w:b w:val="0"/>
          <w:i w:val="0"/>
          <w:sz w:val="24"/>
        </w:rPr>
        <w:t>se, je</w:t>
      </w:r>
      <w:r w:rsidR="00B262E3">
        <w:rPr>
          <w:rFonts w:ascii="Times New Roman" w:hAnsi="Times New Roman"/>
          <w:b w:val="0"/>
          <w:i w:val="0"/>
          <w:sz w:val="24"/>
        </w:rPr>
        <w:t xml:space="preserve"> </w:t>
      </w:r>
      <w:r w:rsidR="0095216A">
        <w:rPr>
          <w:rFonts w:ascii="Times New Roman" w:hAnsi="Times New Roman"/>
          <w:b w:val="0"/>
          <w:i w:val="0"/>
          <w:sz w:val="24"/>
        </w:rPr>
        <w:t>využit k zajištění</w:t>
      </w:r>
      <w:r w:rsidR="00B262E3">
        <w:rPr>
          <w:rFonts w:ascii="Times New Roman" w:hAnsi="Times New Roman"/>
          <w:b w:val="0"/>
          <w:i w:val="0"/>
          <w:sz w:val="24"/>
        </w:rPr>
        <w:t xml:space="preserve"> vybavení jednotky Sboru dobrovolných hasičů.</w:t>
      </w:r>
    </w:p>
    <w:p w14:paraId="1383ED89" w14:textId="77777777" w:rsidR="00B262E3" w:rsidRDefault="00B262E3"/>
    <w:p w14:paraId="473C5FB6" w14:textId="674D13F9" w:rsidR="00B262E3" w:rsidRPr="00697AD3" w:rsidRDefault="00266183" w:rsidP="00697AD3">
      <w:pPr>
        <w:pStyle w:val="Nadpis3"/>
        <w:keepNext w:val="0"/>
        <w:widowControl w:val="0"/>
        <w:numPr>
          <w:ilvl w:val="0"/>
          <w:numId w:val="2"/>
        </w:numPr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Obec Petříkov</w:t>
      </w:r>
      <w:r w:rsidR="0095216A">
        <w:rPr>
          <w:rFonts w:ascii="Times New Roman" w:hAnsi="Times New Roman"/>
          <w:b w:val="0"/>
          <w:i w:val="0"/>
          <w:sz w:val="24"/>
        </w:rPr>
        <w:t xml:space="preserve"> bere</w:t>
      </w:r>
      <w:r w:rsidR="0051394B">
        <w:rPr>
          <w:rFonts w:ascii="Times New Roman" w:hAnsi="Times New Roman"/>
          <w:b w:val="0"/>
          <w:i w:val="0"/>
          <w:sz w:val="24"/>
        </w:rPr>
        <w:t xml:space="preserve"> současně na vědomí, že </w:t>
      </w:r>
      <w:r>
        <w:rPr>
          <w:rFonts w:ascii="Times New Roman" w:hAnsi="Times New Roman"/>
          <w:b w:val="0"/>
          <w:i w:val="0"/>
          <w:sz w:val="24"/>
        </w:rPr>
        <w:t>Praha-Újezd</w:t>
      </w:r>
      <w:r w:rsidR="0051394B">
        <w:rPr>
          <w:rFonts w:ascii="Times New Roman" w:hAnsi="Times New Roman"/>
          <w:b w:val="0"/>
          <w:i w:val="0"/>
          <w:sz w:val="24"/>
        </w:rPr>
        <w:t xml:space="preserve"> </w:t>
      </w:r>
      <w:r w:rsidR="00B262E3">
        <w:rPr>
          <w:rFonts w:ascii="Times New Roman" w:hAnsi="Times New Roman"/>
          <w:b w:val="0"/>
          <w:i w:val="0"/>
          <w:sz w:val="24"/>
        </w:rPr>
        <w:t>uzavřením této smlouvy ztrácí</w:t>
      </w:r>
      <w:r w:rsidR="00697AD3">
        <w:rPr>
          <w:rFonts w:ascii="Times New Roman" w:hAnsi="Times New Roman"/>
          <w:b w:val="0"/>
          <w:i w:val="0"/>
          <w:sz w:val="24"/>
        </w:rPr>
        <w:t xml:space="preserve"> </w:t>
      </w:r>
      <w:r w:rsidR="00B262E3">
        <w:rPr>
          <w:rFonts w:ascii="Times New Roman" w:hAnsi="Times New Roman"/>
          <w:b w:val="0"/>
          <w:i w:val="0"/>
          <w:sz w:val="24"/>
        </w:rPr>
        <w:t>možnost</w:t>
      </w:r>
      <w:r>
        <w:rPr>
          <w:rFonts w:ascii="Times New Roman" w:hAnsi="Times New Roman"/>
          <w:b w:val="0"/>
          <w:i w:val="0"/>
          <w:sz w:val="24"/>
        </w:rPr>
        <w:t>,</w:t>
      </w:r>
      <w:r w:rsidR="00697AD3">
        <w:rPr>
          <w:rFonts w:ascii="Times New Roman" w:hAnsi="Times New Roman"/>
          <w:b w:val="0"/>
          <w:i w:val="0"/>
          <w:sz w:val="24"/>
        </w:rPr>
        <w:t xml:space="preserve"> </w:t>
      </w:r>
      <w:r w:rsidR="00B262E3" w:rsidRPr="00697AD3">
        <w:rPr>
          <w:rFonts w:ascii="Times New Roman" w:hAnsi="Times New Roman"/>
          <w:b w:val="0"/>
          <w:i w:val="0"/>
          <w:sz w:val="24"/>
        </w:rPr>
        <w:t xml:space="preserve">jakkoliv disponovat s převáděnými movitými </w:t>
      </w:r>
      <w:r w:rsidR="0095216A" w:rsidRPr="00697AD3">
        <w:rPr>
          <w:rFonts w:ascii="Times New Roman" w:hAnsi="Times New Roman"/>
          <w:b w:val="0"/>
          <w:i w:val="0"/>
          <w:sz w:val="24"/>
        </w:rPr>
        <w:t>věcmi a že</w:t>
      </w:r>
      <w:r w:rsidR="00B262E3" w:rsidRPr="00697AD3">
        <w:rPr>
          <w:rFonts w:ascii="Times New Roman" w:hAnsi="Times New Roman"/>
          <w:b w:val="0"/>
          <w:i w:val="0"/>
          <w:sz w:val="24"/>
        </w:rPr>
        <w:t xml:space="preserve"> je do 30 dnů od uzavření této smlouvy vyvede z účetní a majetkové evidence.</w:t>
      </w:r>
    </w:p>
    <w:p w14:paraId="723092C5" w14:textId="77777777" w:rsidR="00B262E3" w:rsidRDefault="00B262E3">
      <w:pPr>
        <w:rPr>
          <w:sz w:val="24"/>
        </w:rPr>
      </w:pPr>
    </w:p>
    <w:p w14:paraId="38B50801" w14:textId="77777777" w:rsidR="00B262E3" w:rsidRDefault="00B262E3">
      <w:pPr>
        <w:pStyle w:val="Nadpis3"/>
        <w:keepNext w:val="0"/>
        <w:widowControl w:val="0"/>
        <w:jc w:val="center"/>
        <w:rPr>
          <w:rFonts w:ascii="Times New Roman" w:hAnsi="Times New Roman"/>
          <w:b w:val="0"/>
          <w:i w:val="0"/>
          <w:sz w:val="24"/>
        </w:rPr>
      </w:pPr>
    </w:p>
    <w:p w14:paraId="1400E655" w14:textId="77777777" w:rsidR="00B262E3" w:rsidRDefault="00B262E3">
      <w:pPr>
        <w:pStyle w:val="Nadpis3"/>
        <w:keepNext w:val="0"/>
        <w:widowControl w:val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III.</w:t>
      </w:r>
    </w:p>
    <w:p w14:paraId="019107CD" w14:textId="77777777" w:rsidR="00B262E3" w:rsidRDefault="00B262E3">
      <w:pPr>
        <w:pStyle w:val="Zpat"/>
        <w:tabs>
          <w:tab w:val="clear" w:pos="4536"/>
          <w:tab w:val="clear" w:pos="9072"/>
        </w:tabs>
      </w:pPr>
    </w:p>
    <w:p w14:paraId="70028F8C" w14:textId="77777777" w:rsidR="00B262E3" w:rsidRDefault="00B262E3">
      <w:pPr>
        <w:pStyle w:val="Zkladntext"/>
        <w:widowControl w:val="0"/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Pokud některé právní vztahy mezi smluvními stranami tato smlouva neupravuje, řídí </w:t>
      </w:r>
      <w:r w:rsidR="0051394B">
        <w:rPr>
          <w:sz w:val="24"/>
        </w:rPr>
        <w:t xml:space="preserve">se ustanoveními občanského zákoníku v platném znění a obecně závaznou </w:t>
      </w:r>
      <w:r>
        <w:rPr>
          <w:sz w:val="24"/>
        </w:rPr>
        <w:t xml:space="preserve">vyhláškou </w:t>
      </w:r>
      <w:r>
        <w:rPr>
          <w:sz w:val="24"/>
        </w:rPr>
        <w:lastRenderedPageBreak/>
        <w:t>v platném znění</w:t>
      </w:r>
      <w:r w:rsidR="00AA7AA2">
        <w:rPr>
          <w:sz w:val="24"/>
        </w:rPr>
        <w:t>.</w:t>
      </w:r>
    </w:p>
    <w:p w14:paraId="2D49D06E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03CDD0AD" w14:textId="3AC7F753" w:rsidR="00B262E3" w:rsidRDefault="00B262E3">
      <w:pPr>
        <w:pStyle w:val="Zkladntext"/>
        <w:widowControl w:val="0"/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Tato smlouva je vyhotovena v</w:t>
      </w:r>
      <w:r w:rsidR="00655168">
        <w:rPr>
          <w:sz w:val="24"/>
        </w:rPr>
        <w:t>e</w:t>
      </w:r>
      <w:r>
        <w:rPr>
          <w:sz w:val="24"/>
        </w:rPr>
        <w:t> </w:t>
      </w:r>
      <w:r w:rsidR="00266183">
        <w:rPr>
          <w:sz w:val="24"/>
        </w:rPr>
        <w:t>dvou</w:t>
      </w:r>
      <w:r w:rsidR="0051394B">
        <w:rPr>
          <w:sz w:val="24"/>
        </w:rPr>
        <w:t xml:space="preserve"> stejnopisech</w:t>
      </w:r>
      <w:r>
        <w:rPr>
          <w:sz w:val="24"/>
        </w:rPr>
        <w:t xml:space="preserve">, z nichž každá smluvní strana obdrží po </w:t>
      </w:r>
      <w:r w:rsidR="00266183">
        <w:rPr>
          <w:sz w:val="24"/>
        </w:rPr>
        <w:t>jednom</w:t>
      </w:r>
      <w:r>
        <w:rPr>
          <w:sz w:val="24"/>
        </w:rPr>
        <w:t xml:space="preserve"> stejnopis</w:t>
      </w:r>
      <w:r w:rsidR="00266183">
        <w:rPr>
          <w:sz w:val="24"/>
        </w:rPr>
        <w:t>u</w:t>
      </w:r>
      <w:r>
        <w:rPr>
          <w:sz w:val="24"/>
        </w:rPr>
        <w:t>.</w:t>
      </w:r>
      <w:r w:rsidR="0051394B">
        <w:rPr>
          <w:sz w:val="24"/>
        </w:rPr>
        <w:t xml:space="preserve"> </w:t>
      </w:r>
      <w:r>
        <w:rPr>
          <w:sz w:val="24"/>
        </w:rPr>
        <w:t>Každý stejnopis sestává ze dvou stran textu.</w:t>
      </w:r>
    </w:p>
    <w:p w14:paraId="09CB1F9E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</w:t>
      </w:r>
    </w:p>
    <w:p w14:paraId="5088AEAA" w14:textId="77777777" w:rsidR="00B262E3" w:rsidRDefault="00B262E3">
      <w:pPr>
        <w:pStyle w:val="Zkladntext"/>
        <w:widowControl w:val="0"/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Veškeré změny nebo doplňky této smlouvy se uzavírají na základě souhlasné vůle obou smluvních stran ve formě písemného dodatku.</w:t>
      </w:r>
    </w:p>
    <w:p w14:paraId="26A1876D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6034585F" w14:textId="411C7DBC" w:rsidR="005D6325" w:rsidRPr="005D6325" w:rsidRDefault="00655168" w:rsidP="005D6325">
      <w:pPr>
        <w:pStyle w:val="Zkladntext"/>
        <w:widowControl w:val="0"/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Smluvní strany</w:t>
      </w:r>
      <w:r w:rsidR="005D6325" w:rsidRPr="005D6325">
        <w:rPr>
          <w:sz w:val="24"/>
        </w:rPr>
        <w:t xml:space="preserve"> souhlasí s tím, že tato smlouva bude zveřejněna v registru smluv podle zákona č. 340/2015 Sb. </w:t>
      </w:r>
      <w:r>
        <w:rPr>
          <w:sz w:val="24"/>
        </w:rPr>
        <w:t>Smluvní strany</w:t>
      </w:r>
      <w:r w:rsidR="005D6325" w:rsidRPr="005D6325">
        <w:rPr>
          <w:sz w:val="24"/>
        </w:rPr>
        <w:t xml:space="preserve"> prohlašují, že skutečnosti uvedené v této smlouvě nepovažují za obchodní tajemství ve smyslu § 504 občanského zákoníku a udělují svolení k jejich užití a zveřejnění bez stanovení jakýchkoli dalších podmínek. Smluvní strany také berou na vědomí, že tato smlouva může být zveřejněna za podmínek zákona č. 106/1999 Sb., o svobodném přístupu k informacím.</w:t>
      </w:r>
    </w:p>
    <w:p w14:paraId="3FF9CDE8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2D87FE5C" w14:textId="431E24AD" w:rsidR="00B262E3" w:rsidRDefault="00B262E3">
      <w:pPr>
        <w:pStyle w:val="Zkladntext"/>
        <w:widowControl w:val="0"/>
        <w:numPr>
          <w:ilvl w:val="0"/>
          <w:numId w:val="3"/>
        </w:numPr>
        <w:tabs>
          <w:tab w:val="left" w:pos="0"/>
        </w:tabs>
        <w:rPr>
          <w:sz w:val="24"/>
        </w:rPr>
      </w:pPr>
      <w:r>
        <w:rPr>
          <w:sz w:val="24"/>
        </w:rPr>
        <w:t>Smlouva je uzavřena svobodně a vážně, podle pravé vůle účastníků, na důkaz čeho</w:t>
      </w:r>
      <w:r w:rsidR="00266183">
        <w:rPr>
          <w:sz w:val="24"/>
        </w:rPr>
        <w:t>ž</w:t>
      </w:r>
      <w:r>
        <w:rPr>
          <w:sz w:val="24"/>
        </w:rPr>
        <w:t xml:space="preserve"> účastníci připojují níže své podpisy.</w:t>
      </w:r>
    </w:p>
    <w:p w14:paraId="5535C884" w14:textId="77777777" w:rsidR="00B262E3" w:rsidRDefault="00B262E3">
      <w:pPr>
        <w:pStyle w:val="Zkladntext"/>
        <w:widowControl w:val="0"/>
        <w:tabs>
          <w:tab w:val="left" w:pos="0"/>
        </w:tabs>
        <w:jc w:val="center"/>
        <w:rPr>
          <w:sz w:val="24"/>
        </w:rPr>
      </w:pPr>
    </w:p>
    <w:p w14:paraId="0B5A5988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24296743" w14:textId="77777777" w:rsidR="00B262E3" w:rsidRDefault="00B262E3">
      <w:pPr>
        <w:pStyle w:val="Zkladntext"/>
        <w:widowControl w:val="0"/>
        <w:tabs>
          <w:tab w:val="left" w:pos="0"/>
        </w:tabs>
        <w:jc w:val="center"/>
        <w:rPr>
          <w:sz w:val="24"/>
        </w:rPr>
      </w:pPr>
    </w:p>
    <w:p w14:paraId="636B394C" w14:textId="77777777" w:rsidR="00B262E3" w:rsidRDefault="00B262E3">
      <w:pPr>
        <w:pStyle w:val="Zkladntext"/>
        <w:widowControl w:val="0"/>
        <w:tabs>
          <w:tab w:val="left" w:pos="0"/>
        </w:tabs>
        <w:jc w:val="center"/>
        <w:rPr>
          <w:sz w:val="24"/>
        </w:rPr>
      </w:pPr>
    </w:p>
    <w:p w14:paraId="23820F26" w14:textId="454C7BE4" w:rsidR="00B262E3" w:rsidRDefault="00266183" w:rsidP="0026618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V </w:t>
      </w:r>
      <w:r w:rsidR="00B262E3">
        <w:rPr>
          <w:sz w:val="24"/>
        </w:rPr>
        <w:t xml:space="preserve">Praze dne …………………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62E3">
        <w:rPr>
          <w:sz w:val="24"/>
        </w:rPr>
        <w:t xml:space="preserve">V Praze dne: </w:t>
      </w:r>
      <w:r>
        <w:rPr>
          <w:sz w:val="24"/>
        </w:rPr>
        <w:t xml:space="preserve">…………………                      </w:t>
      </w:r>
    </w:p>
    <w:p w14:paraId="4F8BE5EB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45003C4A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3515CD82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2079B9EA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78DDF6A2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764BA0A1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</w:p>
    <w:p w14:paraId="4E5E4363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ab/>
      </w:r>
    </w:p>
    <w:p w14:paraId="114C1365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ab/>
      </w:r>
    </w:p>
    <w:p w14:paraId="2E90C8C8" w14:textId="77777777" w:rsidR="00B262E3" w:rsidRDefault="00B262E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>………………………………</w:t>
      </w:r>
      <w:r w:rsidR="009924C3">
        <w:rPr>
          <w:sz w:val="24"/>
        </w:rPr>
        <w:t>…..</w:t>
      </w:r>
      <w:r>
        <w:rPr>
          <w:sz w:val="24"/>
        </w:rPr>
        <w:t xml:space="preserve">                                   …...………………………………….</w:t>
      </w:r>
    </w:p>
    <w:p w14:paraId="03737840" w14:textId="21D9FD16" w:rsidR="00B262E3" w:rsidRDefault="0051394B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        </w:t>
      </w:r>
      <w:r w:rsidR="009924C3">
        <w:rPr>
          <w:sz w:val="24"/>
        </w:rPr>
        <w:t xml:space="preserve">    </w:t>
      </w:r>
      <w:r w:rsidR="00266183">
        <w:rPr>
          <w:sz w:val="24"/>
        </w:rPr>
        <w:t xml:space="preserve">Václav Drahorád  </w:t>
      </w:r>
      <w:r w:rsidR="00266183">
        <w:rPr>
          <w:sz w:val="24"/>
        </w:rPr>
        <w:tab/>
      </w:r>
      <w:r w:rsidR="00266183">
        <w:rPr>
          <w:sz w:val="24"/>
        </w:rPr>
        <w:tab/>
      </w:r>
      <w:r w:rsidR="00266183">
        <w:rPr>
          <w:sz w:val="24"/>
        </w:rPr>
        <w:tab/>
      </w:r>
      <w:r w:rsidR="00266183">
        <w:rPr>
          <w:sz w:val="24"/>
        </w:rPr>
        <w:tab/>
      </w:r>
      <w:r w:rsidR="00266183">
        <w:rPr>
          <w:sz w:val="24"/>
        </w:rPr>
        <w:tab/>
      </w:r>
      <w:r w:rsidR="00266183">
        <w:rPr>
          <w:sz w:val="24"/>
        </w:rPr>
        <w:tab/>
        <w:t>Miloš Kačírek</w:t>
      </w:r>
      <w:r w:rsidR="00B262E3">
        <w:rPr>
          <w:sz w:val="24"/>
        </w:rPr>
        <w:t xml:space="preserve">  </w:t>
      </w:r>
    </w:p>
    <w:p w14:paraId="7FD8EFAF" w14:textId="7AA63D80" w:rsidR="00B262E3" w:rsidRDefault="00266183">
      <w:pPr>
        <w:pStyle w:val="Zkladntext"/>
        <w:widowControl w:val="0"/>
        <w:tabs>
          <w:tab w:val="left" w:pos="0"/>
        </w:tabs>
        <w:rPr>
          <w:sz w:val="24"/>
        </w:rPr>
      </w:pPr>
      <w:r>
        <w:rPr>
          <w:sz w:val="24"/>
        </w:rPr>
        <w:t xml:space="preserve">      </w:t>
      </w:r>
      <w:r w:rsidR="009924C3">
        <w:rPr>
          <w:sz w:val="24"/>
        </w:rPr>
        <w:t>starosta MČ Praha-</w:t>
      </w:r>
      <w:r>
        <w:rPr>
          <w:sz w:val="24"/>
        </w:rPr>
        <w:t>Újezd</w:t>
      </w:r>
      <w:r w:rsidR="00B262E3">
        <w:rPr>
          <w:sz w:val="24"/>
        </w:rPr>
        <w:t xml:space="preserve">                                       </w:t>
      </w:r>
      <w:r w:rsidR="009924C3">
        <w:rPr>
          <w:sz w:val="24"/>
        </w:rPr>
        <w:t xml:space="preserve">    </w:t>
      </w:r>
      <w:r>
        <w:rPr>
          <w:sz w:val="24"/>
        </w:rPr>
        <w:tab/>
        <w:t xml:space="preserve">    </w:t>
      </w:r>
      <w:r w:rsidR="00B262E3">
        <w:rPr>
          <w:sz w:val="24"/>
        </w:rPr>
        <w:t xml:space="preserve">starosta </w:t>
      </w:r>
      <w:r>
        <w:rPr>
          <w:sz w:val="24"/>
        </w:rPr>
        <w:t>obec Petříkov</w:t>
      </w:r>
    </w:p>
    <w:sectPr w:rsidR="00B262E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FE81" w14:textId="77777777" w:rsidR="0056777F" w:rsidRDefault="0056777F">
      <w:r>
        <w:separator/>
      </w:r>
    </w:p>
  </w:endnote>
  <w:endnote w:type="continuationSeparator" w:id="0">
    <w:p w14:paraId="1F445695" w14:textId="77777777" w:rsidR="0056777F" w:rsidRDefault="0056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C2DB" w14:textId="77777777" w:rsidR="00B262E3" w:rsidRDefault="00B262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9AD307D" w14:textId="77777777" w:rsidR="00B262E3" w:rsidRDefault="00B262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6FC6" w14:textId="77777777" w:rsidR="00B262E3" w:rsidRDefault="00B262E3">
    <w:pPr>
      <w:pStyle w:val="Zpat"/>
      <w:framePr w:w="305" w:wrap="around" w:vAnchor="text" w:hAnchor="page" w:x="10162" w:y="8"/>
      <w:rPr>
        <w:rStyle w:val="slostrnky"/>
      </w:rPr>
    </w:pPr>
  </w:p>
  <w:p w14:paraId="1EF7049B" w14:textId="77777777" w:rsidR="00B262E3" w:rsidRDefault="00B262E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7213" w14:textId="77777777" w:rsidR="0056777F" w:rsidRDefault="0056777F">
      <w:r>
        <w:separator/>
      </w:r>
    </w:p>
  </w:footnote>
  <w:footnote w:type="continuationSeparator" w:id="0">
    <w:p w14:paraId="50D63347" w14:textId="77777777" w:rsidR="0056777F" w:rsidRDefault="0056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E0"/>
    <w:multiLevelType w:val="singleLevel"/>
    <w:tmpl w:val="7A189056"/>
    <w:lvl w:ilvl="0"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</w:abstractNum>
  <w:abstractNum w:abstractNumId="1" w15:restartNumberingAfterBreak="0">
    <w:nsid w:val="4CD54CE3"/>
    <w:multiLevelType w:val="singleLevel"/>
    <w:tmpl w:val="DDE8B3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" w15:restartNumberingAfterBreak="0">
    <w:nsid w:val="60C65C95"/>
    <w:multiLevelType w:val="singleLevel"/>
    <w:tmpl w:val="EF065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2642F0E"/>
    <w:multiLevelType w:val="hybridMultilevel"/>
    <w:tmpl w:val="4D9CA9D8"/>
    <w:lvl w:ilvl="0" w:tplc="D5E407D4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903E3C6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94E8F53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1A7E93A8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240661BA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91D64A94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638EDDF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D63EA528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796EE1C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C483257"/>
    <w:multiLevelType w:val="singleLevel"/>
    <w:tmpl w:val="C658A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15060805">
    <w:abstractNumId w:val="1"/>
  </w:num>
  <w:num w:numId="2" w16cid:durableId="1714961072">
    <w:abstractNumId w:val="2"/>
  </w:num>
  <w:num w:numId="3" w16cid:durableId="212693786">
    <w:abstractNumId w:val="4"/>
  </w:num>
  <w:num w:numId="4" w16cid:durableId="284892953">
    <w:abstractNumId w:val="0"/>
  </w:num>
  <w:num w:numId="5" w16cid:durableId="235094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AA2"/>
    <w:rsid w:val="00136919"/>
    <w:rsid w:val="0015651F"/>
    <w:rsid w:val="00183A21"/>
    <w:rsid w:val="001C7BD0"/>
    <w:rsid w:val="001D24AE"/>
    <w:rsid w:val="00266183"/>
    <w:rsid w:val="00280D59"/>
    <w:rsid w:val="00305274"/>
    <w:rsid w:val="0031124F"/>
    <w:rsid w:val="00362038"/>
    <w:rsid w:val="00384DA0"/>
    <w:rsid w:val="00401F29"/>
    <w:rsid w:val="004A48FB"/>
    <w:rsid w:val="004A6630"/>
    <w:rsid w:val="0051394B"/>
    <w:rsid w:val="00523C6D"/>
    <w:rsid w:val="0056777F"/>
    <w:rsid w:val="005D6325"/>
    <w:rsid w:val="00655168"/>
    <w:rsid w:val="00697AD3"/>
    <w:rsid w:val="007E3D5F"/>
    <w:rsid w:val="009361D3"/>
    <w:rsid w:val="0095216A"/>
    <w:rsid w:val="009924C3"/>
    <w:rsid w:val="009E1AE0"/>
    <w:rsid w:val="00AA7AA2"/>
    <w:rsid w:val="00AB4F32"/>
    <w:rsid w:val="00AC1B78"/>
    <w:rsid w:val="00B262E3"/>
    <w:rsid w:val="00B732BC"/>
    <w:rsid w:val="00C2476D"/>
    <w:rsid w:val="00D5388C"/>
    <w:rsid w:val="00E13E29"/>
    <w:rsid w:val="00E7665E"/>
    <w:rsid w:val="00EC06FA"/>
    <w:rsid w:val="00F200A6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EB177"/>
  <w15:docId w15:val="{252364CB-06E5-407B-B939-03C0B3A9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/>
      <w:i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938" w:hanging="7938"/>
    </w:pPr>
    <w:rPr>
      <w:iCs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semiHidden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ÚMČ Praha 6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úřad</dc:creator>
  <cp:lastModifiedBy>Novotna</cp:lastModifiedBy>
  <cp:revision>10</cp:revision>
  <cp:lastPrinted>2019-01-18T08:42:00Z</cp:lastPrinted>
  <dcterms:created xsi:type="dcterms:W3CDTF">2025-08-08T07:12:00Z</dcterms:created>
  <dcterms:modified xsi:type="dcterms:W3CDTF">2025-10-07T10:59:00Z</dcterms:modified>
</cp:coreProperties>
</file>