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027DB" w14:textId="3EE9F731" w:rsidR="003423FC" w:rsidRPr="007A1EC6" w:rsidRDefault="000823D8" w:rsidP="003423FC">
      <w:pPr>
        <w:pStyle w:val="Nadpis1"/>
        <w:rPr>
          <w:rFonts w:ascii="Calibri" w:hAnsi="Calibri"/>
          <w:sz w:val="32"/>
          <w:szCs w:val="32"/>
        </w:rPr>
      </w:pPr>
      <w:r w:rsidRPr="007A1EC6">
        <w:rPr>
          <w:rFonts w:ascii="Calibri" w:hAnsi="Calibri"/>
          <w:sz w:val="32"/>
          <w:szCs w:val="32"/>
        </w:rPr>
        <w:t>SMLOUVA O</w:t>
      </w:r>
      <w:r w:rsidR="003423FC" w:rsidRPr="007A1EC6">
        <w:rPr>
          <w:rFonts w:ascii="Calibri" w:hAnsi="Calibri"/>
          <w:sz w:val="32"/>
          <w:szCs w:val="32"/>
        </w:rPr>
        <w:t xml:space="preserve"> </w:t>
      </w:r>
      <w:r w:rsidR="00F060A0" w:rsidRPr="007A1EC6">
        <w:rPr>
          <w:rFonts w:ascii="Calibri" w:hAnsi="Calibri"/>
          <w:sz w:val="32"/>
          <w:szCs w:val="32"/>
          <w:lang w:val="cs-CZ"/>
        </w:rPr>
        <w:t>POSKY</w:t>
      </w:r>
      <w:r w:rsidR="00330AE0">
        <w:rPr>
          <w:rFonts w:ascii="Calibri" w:hAnsi="Calibri"/>
          <w:sz w:val="32"/>
          <w:szCs w:val="32"/>
          <w:lang w:val="cs-CZ"/>
        </w:rPr>
        <w:t xml:space="preserve">TOVÁNÍ </w:t>
      </w:r>
      <w:r w:rsidR="003423FC" w:rsidRPr="007A1EC6">
        <w:rPr>
          <w:rFonts w:ascii="Calibri" w:hAnsi="Calibri"/>
          <w:sz w:val="32"/>
          <w:szCs w:val="32"/>
        </w:rPr>
        <w:t>SLUŽEB</w:t>
      </w:r>
    </w:p>
    <w:p w14:paraId="0285E2B1" w14:textId="77777777" w:rsidR="00D57D4E" w:rsidRPr="002942E8" w:rsidRDefault="00D57D4E" w:rsidP="00095263">
      <w:pPr>
        <w:pStyle w:val="Nadpis1"/>
        <w:rPr>
          <w:rFonts w:ascii="Calibri" w:hAnsi="Calibri"/>
          <w:b w:val="0"/>
          <w:bCs/>
          <w:sz w:val="24"/>
          <w:szCs w:val="24"/>
          <w:lang w:val="cs-CZ"/>
        </w:rPr>
      </w:pPr>
      <w:r w:rsidRPr="002942E8">
        <w:rPr>
          <w:rFonts w:ascii="Calibri" w:hAnsi="Calibri"/>
          <w:b w:val="0"/>
          <w:bCs/>
          <w:sz w:val="24"/>
          <w:szCs w:val="24"/>
        </w:rPr>
        <w:t xml:space="preserve">uzavřená dle </w:t>
      </w:r>
      <w:proofErr w:type="spellStart"/>
      <w:r w:rsidRPr="002942E8">
        <w:rPr>
          <w:rFonts w:ascii="Calibri" w:hAnsi="Calibri"/>
          <w:b w:val="0"/>
          <w:bCs/>
          <w:sz w:val="24"/>
          <w:szCs w:val="24"/>
        </w:rPr>
        <w:t>ust</w:t>
      </w:r>
      <w:proofErr w:type="spellEnd"/>
      <w:r w:rsidRPr="002942E8">
        <w:rPr>
          <w:rFonts w:ascii="Calibri" w:hAnsi="Calibri"/>
          <w:b w:val="0"/>
          <w:bCs/>
          <w:sz w:val="24"/>
          <w:szCs w:val="24"/>
        </w:rPr>
        <w:t>. § 1746 odst. 2 zákona č. 89/2012 Sb.,</w:t>
      </w:r>
      <w:r w:rsidR="00095263" w:rsidRPr="002942E8">
        <w:rPr>
          <w:rFonts w:ascii="Calibri" w:hAnsi="Calibri"/>
          <w:b w:val="0"/>
          <w:bCs/>
          <w:sz w:val="24"/>
          <w:szCs w:val="24"/>
          <w:lang w:val="cs-CZ"/>
        </w:rPr>
        <w:t xml:space="preserve"> </w:t>
      </w:r>
      <w:r w:rsidR="00CF2B98" w:rsidRPr="002942E8">
        <w:rPr>
          <w:rFonts w:ascii="Calibri" w:hAnsi="Calibri"/>
          <w:b w:val="0"/>
          <w:bCs/>
          <w:sz w:val="24"/>
          <w:szCs w:val="24"/>
        </w:rPr>
        <w:t>občanský zákoník</w:t>
      </w:r>
      <w:r w:rsidR="00E85014" w:rsidRPr="002942E8">
        <w:rPr>
          <w:rFonts w:ascii="Calibri" w:hAnsi="Calibri"/>
          <w:b w:val="0"/>
          <w:bCs/>
          <w:sz w:val="24"/>
          <w:szCs w:val="24"/>
          <w:lang w:val="cs-CZ"/>
        </w:rPr>
        <w:t>, ve znění pozdějších předpisů, mezi:</w:t>
      </w:r>
    </w:p>
    <w:p w14:paraId="65564384" w14:textId="77777777" w:rsidR="003C27FE" w:rsidRPr="007A1EC6" w:rsidRDefault="00000000" w:rsidP="00095263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pict w14:anchorId="48C8EAF3">
          <v:rect id="_x0000_i1025" style="width:0;height:1.5pt" o:hralign="center" o:hrstd="t" o:hr="t" fillcolor="#a0a0a0" stroked="f"/>
        </w:pict>
      </w:r>
    </w:p>
    <w:p w14:paraId="0D3F93DA" w14:textId="77777777" w:rsidR="003C27FE" w:rsidRPr="007A1EC6" w:rsidRDefault="003C27FE" w:rsidP="00924473">
      <w:pPr>
        <w:pStyle w:val="Odstavecseseznamem"/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</w:p>
    <w:p w14:paraId="5B17D2C8" w14:textId="77777777" w:rsidR="003C27FE" w:rsidRPr="007A1EC6" w:rsidRDefault="003C27FE" w:rsidP="003C27FE">
      <w:pPr>
        <w:jc w:val="center"/>
        <w:rPr>
          <w:rFonts w:ascii="Calibri" w:hAnsi="Calibri"/>
          <w:b/>
          <w:sz w:val="22"/>
        </w:rPr>
      </w:pPr>
      <w:r w:rsidRPr="007A1EC6">
        <w:rPr>
          <w:rFonts w:ascii="Calibri" w:hAnsi="Calibri"/>
          <w:b/>
          <w:sz w:val="22"/>
        </w:rPr>
        <w:t>Smluvní strany</w:t>
      </w:r>
    </w:p>
    <w:p w14:paraId="3BFE3286" w14:textId="77777777" w:rsidR="00F14FC5" w:rsidRPr="007A1EC6" w:rsidRDefault="00F14FC5" w:rsidP="003C27FE">
      <w:pPr>
        <w:jc w:val="center"/>
        <w:rPr>
          <w:rFonts w:ascii="Calibri" w:hAnsi="Calibri"/>
          <w:sz w:val="22"/>
        </w:rPr>
      </w:pPr>
    </w:p>
    <w:p w14:paraId="1933B4F1" w14:textId="6FB03D10" w:rsidR="00671D03" w:rsidRPr="003E1555" w:rsidRDefault="00056DB2" w:rsidP="00671D03">
      <w:pPr>
        <w:rPr>
          <w:rFonts w:ascii="Calibri" w:hAnsi="Calibri" w:cs="Calibri"/>
          <w:b/>
          <w:bCs/>
          <w:sz w:val="22"/>
          <w:szCs w:val="22"/>
        </w:rPr>
      </w:pPr>
      <w:r w:rsidRPr="007A1EC6">
        <w:rPr>
          <w:rFonts w:ascii="Calibri" w:hAnsi="Calibri"/>
          <w:b/>
          <w:sz w:val="22"/>
        </w:rPr>
        <w:t>Objednatel</w:t>
      </w:r>
      <w:r w:rsidR="003C27FE" w:rsidRPr="007A1EC6">
        <w:rPr>
          <w:rFonts w:ascii="Calibri" w:hAnsi="Calibri"/>
          <w:b/>
          <w:sz w:val="22"/>
        </w:rPr>
        <w:t>:</w:t>
      </w:r>
      <w:r w:rsidR="003C27FE" w:rsidRPr="007A1EC6">
        <w:rPr>
          <w:rFonts w:ascii="Calibri" w:hAnsi="Calibri"/>
          <w:b/>
          <w:sz w:val="22"/>
        </w:rPr>
        <w:tab/>
      </w:r>
      <w:r w:rsidR="00671D03">
        <w:rPr>
          <w:rFonts w:ascii="Calibri" w:hAnsi="Calibri"/>
          <w:b/>
          <w:sz w:val="22"/>
        </w:rPr>
        <w:tab/>
      </w:r>
      <w:r w:rsidR="00671D03" w:rsidRPr="003E1555">
        <w:rPr>
          <w:rFonts w:ascii="Calibri" w:hAnsi="Calibri" w:cs="Calibri"/>
          <w:b/>
          <w:bCs/>
          <w:sz w:val="22"/>
          <w:szCs w:val="22"/>
        </w:rPr>
        <w:t>ARENA BRNO, a.s.</w:t>
      </w:r>
    </w:p>
    <w:p w14:paraId="6FB144C2" w14:textId="77777777" w:rsidR="00671D03" w:rsidRPr="003E1555" w:rsidRDefault="00671D03" w:rsidP="00671D03">
      <w:pPr>
        <w:ind w:left="2124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>se sídlem Výstaviště 405/1, Pisárky, 603 00 Brno</w:t>
      </w:r>
    </w:p>
    <w:p w14:paraId="6F925F4C" w14:textId="77777777" w:rsidR="00330AE0" w:rsidRDefault="00671D03" w:rsidP="00671D03">
      <w:pPr>
        <w:ind w:left="2124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>IČO: 09133267</w:t>
      </w:r>
    </w:p>
    <w:p w14:paraId="0519376A" w14:textId="60BDE1F5" w:rsidR="00671D03" w:rsidRPr="003E1555" w:rsidRDefault="00671D03" w:rsidP="00671D03">
      <w:pPr>
        <w:ind w:left="2124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>DIČ: CZ09133267</w:t>
      </w:r>
    </w:p>
    <w:p w14:paraId="0E17DDB3" w14:textId="57C64935" w:rsidR="00330AE0" w:rsidRDefault="00671D03" w:rsidP="00671D03">
      <w:pPr>
        <w:ind w:left="2124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 xml:space="preserve">bankovní spojení: </w:t>
      </w:r>
      <w:proofErr w:type="spellStart"/>
      <w:r w:rsidR="00A41F71">
        <w:rPr>
          <w:rFonts w:ascii="Calibri" w:hAnsi="Calibri" w:cs="Calibri"/>
          <w:sz w:val="22"/>
          <w:szCs w:val="22"/>
        </w:rPr>
        <w:t>xxxx</w:t>
      </w:r>
      <w:proofErr w:type="spellEnd"/>
    </w:p>
    <w:p w14:paraId="58A9F5C5" w14:textId="6CF35C61" w:rsidR="00671D03" w:rsidRPr="003E1555" w:rsidRDefault="00671D03" w:rsidP="00671D03">
      <w:pPr>
        <w:ind w:left="2124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 xml:space="preserve">účet č.: </w:t>
      </w:r>
      <w:proofErr w:type="spellStart"/>
      <w:r w:rsidR="00A41F71">
        <w:rPr>
          <w:rFonts w:ascii="Calibri" w:hAnsi="Calibri" w:cs="Calibri"/>
          <w:sz w:val="22"/>
          <w:szCs w:val="22"/>
        </w:rPr>
        <w:t>xxxx</w:t>
      </w:r>
      <w:proofErr w:type="spellEnd"/>
    </w:p>
    <w:p w14:paraId="0B467CBB" w14:textId="77777777" w:rsidR="00671D03" w:rsidRPr="003E1555" w:rsidRDefault="00671D03" w:rsidP="00671D03">
      <w:pPr>
        <w:ind w:left="2124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>zapsán 4.5.2020 v OR u Krajského soudu v Brně, oddíl B, vložka 8383</w:t>
      </w:r>
    </w:p>
    <w:p w14:paraId="2A2BD692" w14:textId="7F9353C8" w:rsidR="00671D03" w:rsidRPr="003E1555" w:rsidRDefault="00671D03" w:rsidP="00671D03">
      <w:pPr>
        <w:ind w:left="2124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 xml:space="preserve">zastoupen </w:t>
      </w:r>
      <w:proofErr w:type="spellStart"/>
      <w:r w:rsidR="00A41F71">
        <w:rPr>
          <w:rFonts w:ascii="Calibri" w:hAnsi="Calibri" w:cs="Calibri"/>
          <w:sz w:val="22"/>
          <w:szCs w:val="22"/>
        </w:rPr>
        <w:t>xxxx</w:t>
      </w:r>
      <w:proofErr w:type="spellEnd"/>
      <w:r w:rsidR="00A41F71">
        <w:rPr>
          <w:rFonts w:ascii="Calibri" w:hAnsi="Calibri" w:cs="Calibri"/>
          <w:sz w:val="22"/>
          <w:szCs w:val="22"/>
        </w:rPr>
        <w:t>, generálním ředitelem</w:t>
      </w:r>
    </w:p>
    <w:p w14:paraId="5C73570B" w14:textId="53B64C99" w:rsidR="003C27FE" w:rsidRPr="007A1EC6" w:rsidRDefault="003423FC" w:rsidP="00671D03">
      <w:pPr>
        <w:ind w:left="1416" w:firstLine="708"/>
        <w:rPr>
          <w:rFonts w:ascii="Calibri" w:hAnsi="Calibri"/>
          <w:sz w:val="22"/>
        </w:rPr>
      </w:pPr>
      <w:r w:rsidRPr="007A1EC6">
        <w:rPr>
          <w:rFonts w:ascii="Calibri" w:hAnsi="Calibri"/>
          <w:sz w:val="22"/>
        </w:rPr>
        <w:t>číslo smlouvy objednatele:</w:t>
      </w:r>
      <w:r w:rsidR="00F45042">
        <w:rPr>
          <w:rFonts w:ascii="Calibri" w:hAnsi="Calibri"/>
          <w:sz w:val="22"/>
        </w:rPr>
        <w:t xml:space="preserve"> </w:t>
      </w:r>
      <w:r w:rsidR="00F45042" w:rsidRPr="00F45042">
        <w:rPr>
          <w:rFonts w:ascii="Calibri" w:hAnsi="Calibri"/>
          <w:sz w:val="22"/>
        </w:rPr>
        <w:t>2025-021</w:t>
      </w:r>
      <w:r w:rsidR="003C27FE" w:rsidRPr="007A1EC6">
        <w:rPr>
          <w:rFonts w:ascii="Calibri" w:hAnsi="Calibri"/>
          <w:sz w:val="22"/>
        </w:rPr>
        <w:t xml:space="preserve">     </w:t>
      </w:r>
    </w:p>
    <w:p w14:paraId="4FDF2420" w14:textId="77777777" w:rsidR="00B217FA" w:rsidRPr="007A1EC6" w:rsidRDefault="00B217FA" w:rsidP="003C27FE">
      <w:pPr>
        <w:rPr>
          <w:rFonts w:ascii="Calibri" w:hAnsi="Calibri"/>
          <w:sz w:val="22"/>
        </w:rPr>
      </w:pPr>
    </w:p>
    <w:p w14:paraId="6095E756" w14:textId="0DAC0502" w:rsidR="00D11358" w:rsidRPr="007A1EC6" w:rsidRDefault="003C27FE" w:rsidP="003C27FE">
      <w:pPr>
        <w:rPr>
          <w:rFonts w:ascii="Calibri" w:hAnsi="Calibri"/>
          <w:b/>
          <w:sz w:val="22"/>
        </w:rPr>
      </w:pPr>
      <w:r w:rsidRPr="007A1EC6">
        <w:rPr>
          <w:rFonts w:ascii="Calibri" w:hAnsi="Calibri"/>
          <w:sz w:val="22"/>
        </w:rPr>
        <w:t>a</w:t>
      </w:r>
    </w:p>
    <w:p w14:paraId="1AD77D23" w14:textId="4E62DB58" w:rsidR="009156E6" w:rsidRPr="003E1555" w:rsidRDefault="00F060A0" w:rsidP="009156E6">
      <w:pPr>
        <w:ind w:left="708" w:hanging="708"/>
        <w:rPr>
          <w:rFonts w:ascii="Calibri" w:hAnsi="Calibri" w:cs="Calibri"/>
          <w:b/>
          <w:sz w:val="22"/>
          <w:szCs w:val="22"/>
        </w:rPr>
      </w:pPr>
      <w:r w:rsidRPr="007A1EC6">
        <w:rPr>
          <w:rFonts w:ascii="Calibri" w:hAnsi="Calibri"/>
          <w:b/>
          <w:sz w:val="22"/>
        </w:rPr>
        <w:t>Poskytovatel</w:t>
      </w:r>
      <w:r w:rsidR="003C27FE" w:rsidRPr="007A1EC6">
        <w:rPr>
          <w:rFonts w:ascii="Calibri" w:hAnsi="Calibri"/>
          <w:b/>
          <w:sz w:val="22"/>
        </w:rPr>
        <w:t>:</w:t>
      </w:r>
      <w:r w:rsidR="00467D74">
        <w:rPr>
          <w:rFonts w:ascii="Calibri" w:hAnsi="Calibri"/>
          <w:b/>
          <w:sz w:val="22"/>
        </w:rPr>
        <w:tab/>
      </w:r>
      <w:r w:rsidR="009156E6">
        <w:rPr>
          <w:rFonts w:ascii="Calibri" w:hAnsi="Calibri"/>
          <w:b/>
          <w:sz w:val="22"/>
        </w:rPr>
        <w:tab/>
      </w:r>
      <w:r w:rsidR="001F71C9" w:rsidRPr="001F71C9">
        <w:rPr>
          <w:rFonts w:ascii="Calibri" w:hAnsi="Calibri" w:cs="Calibri"/>
          <w:b/>
          <w:sz w:val="22"/>
          <w:szCs w:val="22"/>
        </w:rPr>
        <w:t xml:space="preserve">Štěpánka </w:t>
      </w:r>
      <w:proofErr w:type="spellStart"/>
      <w:r w:rsidR="001F71C9" w:rsidRPr="001F71C9">
        <w:rPr>
          <w:rFonts w:ascii="Calibri" w:hAnsi="Calibri" w:cs="Calibri"/>
          <w:b/>
          <w:sz w:val="22"/>
          <w:szCs w:val="22"/>
        </w:rPr>
        <w:t>Redlichová</w:t>
      </w:r>
      <w:proofErr w:type="spellEnd"/>
    </w:p>
    <w:p w14:paraId="57E86D79" w14:textId="78081E16" w:rsidR="009156E6" w:rsidRPr="003E1555" w:rsidRDefault="009156E6" w:rsidP="009156E6">
      <w:pPr>
        <w:ind w:left="2832" w:hanging="708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se sídlem </w:t>
      </w:r>
      <w:r w:rsidR="004C38EF" w:rsidRPr="004C38EF">
        <w:rPr>
          <w:rFonts w:ascii="Calibri" w:hAnsi="Calibri" w:cs="Calibri"/>
          <w:bCs/>
          <w:sz w:val="22"/>
          <w:szCs w:val="22"/>
        </w:rPr>
        <w:t>Kostelecká 749, 250</w:t>
      </w:r>
      <w:r w:rsidR="001A0657">
        <w:rPr>
          <w:rFonts w:ascii="Calibri" w:hAnsi="Calibri" w:cs="Calibri"/>
          <w:bCs/>
          <w:sz w:val="22"/>
          <w:szCs w:val="22"/>
        </w:rPr>
        <w:t xml:space="preserve"> </w:t>
      </w:r>
      <w:r w:rsidR="004C38EF" w:rsidRPr="004C38EF">
        <w:rPr>
          <w:rFonts w:ascii="Calibri" w:hAnsi="Calibri" w:cs="Calibri"/>
          <w:bCs/>
          <w:sz w:val="22"/>
          <w:szCs w:val="22"/>
        </w:rPr>
        <w:t>85 Bašť</w:t>
      </w:r>
      <w:r w:rsidRPr="003E1555">
        <w:rPr>
          <w:rFonts w:ascii="Calibri" w:hAnsi="Calibri" w:cs="Calibri"/>
          <w:bCs/>
          <w:sz w:val="22"/>
          <w:szCs w:val="22"/>
        </w:rPr>
        <w:t xml:space="preserve"> </w:t>
      </w:r>
    </w:p>
    <w:p w14:paraId="0ABC98EC" w14:textId="1FF8A861" w:rsidR="009156E6" w:rsidRDefault="009156E6" w:rsidP="009156E6">
      <w:pPr>
        <w:ind w:left="1416" w:firstLine="708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 xml:space="preserve">IČO: </w:t>
      </w:r>
      <w:r w:rsidR="004C38EF" w:rsidRPr="004C38EF">
        <w:rPr>
          <w:rFonts w:ascii="Calibri" w:hAnsi="Calibri" w:cs="Calibri"/>
          <w:sz w:val="22"/>
          <w:szCs w:val="22"/>
        </w:rPr>
        <w:t>09453261</w:t>
      </w:r>
    </w:p>
    <w:p w14:paraId="20038138" w14:textId="4FDD74C3" w:rsidR="004C38EF" w:rsidRPr="003E1555" w:rsidRDefault="002942E8" w:rsidP="002942E8">
      <w:pPr>
        <w:ind w:left="2832" w:hanging="708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bCs/>
          <w:sz w:val="22"/>
          <w:szCs w:val="22"/>
        </w:rPr>
        <w:t>fyzická osoba podnikající dle živnostenského zákona</w:t>
      </w:r>
      <w:r>
        <w:rPr>
          <w:rFonts w:ascii="Calibri" w:hAnsi="Calibri" w:cs="Calibri"/>
          <w:bCs/>
          <w:sz w:val="22"/>
          <w:szCs w:val="22"/>
        </w:rPr>
        <w:t xml:space="preserve">, neplátce </w:t>
      </w:r>
      <w:r w:rsidR="004C38EF">
        <w:rPr>
          <w:rFonts w:ascii="Calibri" w:hAnsi="Calibri" w:cs="Calibri"/>
          <w:sz w:val="22"/>
          <w:szCs w:val="22"/>
        </w:rPr>
        <w:t>DPH</w:t>
      </w:r>
    </w:p>
    <w:p w14:paraId="1D6A8412" w14:textId="16780120" w:rsidR="00330AE0" w:rsidRDefault="009156E6" w:rsidP="009156E6">
      <w:pPr>
        <w:ind w:left="2124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>bankovní spojení:</w:t>
      </w:r>
      <w:r w:rsidR="00A41F71">
        <w:rPr>
          <w:rFonts w:ascii="Calibri" w:hAnsi="Calibri" w:cs="Calibri"/>
          <w:sz w:val="22"/>
          <w:szCs w:val="22"/>
        </w:rPr>
        <w:t xml:space="preserve"> </w:t>
      </w:r>
    </w:p>
    <w:p w14:paraId="49A4BEBD" w14:textId="6AC9B8E0" w:rsidR="009156E6" w:rsidRPr="003E1555" w:rsidRDefault="009156E6" w:rsidP="009156E6">
      <w:pPr>
        <w:ind w:left="2124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 xml:space="preserve">účet č.: </w:t>
      </w:r>
      <w:proofErr w:type="spellStart"/>
      <w:r w:rsidR="00A41F71" w:rsidRPr="00354FC7">
        <w:rPr>
          <w:rFonts w:ascii="Calibri" w:hAnsi="Calibri" w:cs="Calibri"/>
          <w:sz w:val="22"/>
          <w:szCs w:val="22"/>
        </w:rPr>
        <w:t>xxxx</w:t>
      </w:r>
      <w:proofErr w:type="spellEnd"/>
    </w:p>
    <w:p w14:paraId="39F33EAE" w14:textId="49FFCCE3" w:rsidR="003423FC" w:rsidRPr="007A1EC6" w:rsidRDefault="003423FC" w:rsidP="004C38EF">
      <w:pPr>
        <w:ind w:left="1416" w:firstLine="708"/>
        <w:rPr>
          <w:rFonts w:ascii="Calibri" w:hAnsi="Calibri"/>
          <w:sz w:val="22"/>
        </w:rPr>
      </w:pPr>
      <w:r w:rsidRPr="007A1EC6">
        <w:rPr>
          <w:rFonts w:ascii="Calibri" w:hAnsi="Calibri"/>
          <w:sz w:val="22"/>
        </w:rPr>
        <w:t xml:space="preserve">číslo smlouvy </w:t>
      </w:r>
      <w:r w:rsidR="00E85014" w:rsidRPr="007A1EC6">
        <w:rPr>
          <w:rFonts w:ascii="Calibri" w:hAnsi="Calibri"/>
          <w:sz w:val="22"/>
        </w:rPr>
        <w:t>pos</w:t>
      </w:r>
      <w:r w:rsidR="006D1EEA" w:rsidRPr="007A1EC6">
        <w:rPr>
          <w:rFonts w:ascii="Calibri" w:hAnsi="Calibri"/>
          <w:sz w:val="22"/>
        </w:rPr>
        <w:t>k</w:t>
      </w:r>
      <w:r w:rsidR="00E85014" w:rsidRPr="007A1EC6">
        <w:rPr>
          <w:rFonts w:ascii="Calibri" w:hAnsi="Calibri"/>
          <w:sz w:val="22"/>
        </w:rPr>
        <w:t>y</w:t>
      </w:r>
      <w:r w:rsidR="006D1EEA" w:rsidRPr="007A1EC6">
        <w:rPr>
          <w:rFonts w:ascii="Calibri" w:hAnsi="Calibri"/>
          <w:sz w:val="22"/>
        </w:rPr>
        <w:t>tovatele</w:t>
      </w:r>
      <w:r w:rsidRPr="007A1EC6">
        <w:rPr>
          <w:rFonts w:ascii="Calibri" w:hAnsi="Calibri"/>
          <w:sz w:val="22"/>
        </w:rPr>
        <w:t>:</w:t>
      </w:r>
      <w:r w:rsidRPr="007A1EC6">
        <w:rPr>
          <w:rFonts w:ascii="Calibri" w:hAnsi="Calibri"/>
          <w:sz w:val="22"/>
        </w:rPr>
        <w:tab/>
      </w:r>
    </w:p>
    <w:p w14:paraId="5DD7DA7D" w14:textId="77777777" w:rsidR="00FF1CA8" w:rsidRPr="007A1EC6" w:rsidRDefault="00FF1CA8" w:rsidP="003C27FE">
      <w:pPr>
        <w:jc w:val="center"/>
        <w:rPr>
          <w:rFonts w:ascii="Calibri" w:hAnsi="Calibri"/>
          <w:b/>
          <w:sz w:val="22"/>
        </w:rPr>
      </w:pPr>
    </w:p>
    <w:p w14:paraId="3CE5CB5F" w14:textId="77777777" w:rsidR="009251FA" w:rsidRPr="007A1EC6" w:rsidRDefault="009251FA" w:rsidP="00924473">
      <w:pPr>
        <w:pStyle w:val="Odstavecseseznamem"/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</w:p>
    <w:p w14:paraId="56B7CCCF" w14:textId="77777777" w:rsidR="00B70A7C" w:rsidRPr="007A1EC6" w:rsidRDefault="003C27FE" w:rsidP="00FA4803">
      <w:pPr>
        <w:jc w:val="center"/>
        <w:rPr>
          <w:rFonts w:ascii="Calibri" w:hAnsi="Calibri"/>
          <w:b/>
          <w:sz w:val="22"/>
        </w:rPr>
      </w:pPr>
      <w:r w:rsidRPr="007A1EC6">
        <w:rPr>
          <w:rFonts w:ascii="Calibri" w:hAnsi="Calibri"/>
          <w:b/>
          <w:sz w:val="22"/>
        </w:rPr>
        <w:t>Předmět smlouvy</w:t>
      </w:r>
    </w:p>
    <w:p w14:paraId="6E992D95" w14:textId="5D10A6A6" w:rsidR="00451A74" w:rsidRPr="00674293" w:rsidRDefault="00700F70" w:rsidP="00674293">
      <w:pPr>
        <w:pStyle w:val="Odstavecseseznamem"/>
        <w:numPr>
          <w:ilvl w:val="0"/>
          <w:numId w:val="4"/>
        </w:numPr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Objednatel </w:t>
      </w:r>
      <w:r w:rsidRPr="003E1555">
        <w:rPr>
          <w:rFonts w:ascii="Calibri" w:hAnsi="Calibri" w:cs="Calibri"/>
          <w:bCs/>
          <w:sz w:val="22"/>
          <w:szCs w:val="22"/>
        </w:rPr>
        <w:t xml:space="preserve">realizuje </w:t>
      </w:r>
      <w:r>
        <w:rPr>
          <w:rFonts w:ascii="Calibri" w:hAnsi="Calibri" w:cs="Calibri"/>
          <w:bCs/>
          <w:sz w:val="22"/>
          <w:szCs w:val="22"/>
        </w:rPr>
        <w:t xml:space="preserve">projekt </w:t>
      </w:r>
      <w:r w:rsidRPr="00314B2A">
        <w:rPr>
          <w:rFonts w:ascii="Calibri" w:hAnsi="Calibri" w:cs="Calibri"/>
          <w:sz w:val="22"/>
          <w:szCs w:val="22"/>
        </w:rPr>
        <w:t>„Multifunkční sportovní a kulturní hala v Brně“</w:t>
      </w:r>
      <w:r>
        <w:rPr>
          <w:rFonts w:ascii="Calibri" w:hAnsi="Calibri" w:cs="Calibri"/>
          <w:sz w:val="22"/>
          <w:szCs w:val="22"/>
        </w:rPr>
        <w:t xml:space="preserve">, přičemž v rámci projektu potřebuje zajistit </w:t>
      </w:r>
      <w:r w:rsidR="00A839D2">
        <w:rPr>
          <w:rFonts w:ascii="Calibri" w:hAnsi="Calibri" w:cs="Calibri"/>
          <w:sz w:val="22"/>
          <w:szCs w:val="22"/>
        </w:rPr>
        <w:t xml:space="preserve">ze strany poskytovatele služby uvedené </w:t>
      </w:r>
      <w:r w:rsidR="00674293">
        <w:rPr>
          <w:rFonts w:ascii="Calibri" w:hAnsi="Calibri" w:cs="Calibri"/>
          <w:sz w:val="22"/>
          <w:szCs w:val="22"/>
        </w:rPr>
        <w:t>níže</w:t>
      </w:r>
      <w:r w:rsidR="00A839D2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9E4CDD" w:rsidRPr="00674293">
        <w:rPr>
          <w:rFonts w:ascii="Calibri" w:hAnsi="Calibri"/>
          <w:sz w:val="22"/>
        </w:rPr>
        <w:t xml:space="preserve">Předmětem </w:t>
      </w:r>
      <w:r w:rsidR="008D1554" w:rsidRPr="00674293">
        <w:rPr>
          <w:rFonts w:ascii="Calibri" w:hAnsi="Calibri"/>
          <w:sz w:val="22"/>
        </w:rPr>
        <w:t>této smlouvy</w:t>
      </w:r>
      <w:r w:rsidR="00D57D4E" w:rsidRPr="00674293">
        <w:rPr>
          <w:rFonts w:ascii="Calibri" w:hAnsi="Calibri"/>
          <w:sz w:val="22"/>
        </w:rPr>
        <w:t xml:space="preserve"> </w:t>
      </w:r>
      <w:r w:rsidR="00CA14CC" w:rsidRPr="00674293">
        <w:rPr>
          <w:rFonts w:ascii="Calibri" w:hAnsi="Calibri"/>
          <w:sz w:val="22"/>
        </w:rPr>
        <w:t>o poskytnutí služeb (dále také jen „</w:t>
      </w:r>
      <w:r w:rsidR="00CA14CC" w:rsidRPr="00674293">
        <w:rPr>
          <w:rFonts w:ascii="Calibri" w:hAnsi="Calibri"/>
          <w:b/>
          <w:bCs/>
          <w:sz w:val="22"/>
        </w:rPr>
        <w:t>smlouva</w:t>
      </w:r>
      <w:r w:rsidR="00CA14CC" w:rsidRPr="00674293">
        <w:rPr>
          <w:rFonts w:ascii="Calibri" w:hAnsi="Calibri"/>
          <w:sz w:val="22"/>
        </w:rPr>
        <w:t xml:space="preserve">“) </w:t>
      </w:r>
      <w:r w:rsidR="009E4CDD" w:rsidRPr="00674293">
        <w:rPr>
          <w:rFonts w:ascii="Calibri" w:hAnsi="Calibri"/>
          <w:sz w:val="22"/>
        </w:rPr>
        <w:t xml:space="preserve">je </w:t>
      </w:r>
      <w:r w:rsidR="00330AE0" w:rsidRPr="00674293">
        <w:rPr>
          <w:rFonts w:ascii="Calibri" w:hAnsi="Calibri"/>
          <w:sz w:val="22"/>
        </w:rPr>
        <w:t>poskytování</w:t>
      </w:r>
      <w:r w:rsidR="00073833" w:rsidRPr="00674293">
        <w:rPr>
          <w:rFonts w:ascii="Calibri" w:hAnsi="Calibri"/>
          <w:sz w:val="22"/>
        </w:rPr>
        <w:t xml:space="preserve"> </w:t>
      </w:r>
      <w:r w:rsidR="002D542D" w:rsidRPr="00674293">
        <w:rPr>
          <w:rFonts w:ascii="Calibri" w:hAnsi="Calibri"/>
          <w:sz w:val="22"/>
        </w:rPr>
        <w:t>služeb</w:t>
      </w:r>
      <w:r w:rsidR="00A839D2" w:rsidRPr="00674293">
        <w:rPr>
          <w:rFonts w:ascii="Calibri" w:hAnsi="Calibri"/>
          <w:sz w:val="22"/>
        </w:rPr>
        <w:t xml:space="preserve"> ze strany poskytovatele, které spočívají </w:t>
      </w:r>
      <w:r w:rsidR="00F43A95" w:rsidRPr="00674293">
        <w:rPr>
          <w:rFonts w:ascii="Calibri" w:hAnsi="Calibri"/>
          <w:sz w:val="22"/>
        </w:rPr>
        <w:t>v</w:t>
      </w:r>
      <w:r w:rsidR="00233706" w:rsidRPr="00674293">
        <w:rPr>
          <w:rFonts w:ascii="Calibri" w:hAnsi="Calibri"/>
          <w:sz w:val="22"/>
        </w:rPr>
        <w:t xml:space="preserve"> </w:t>
      </w:r>
      <w:r w:rsidR="00447D20" w:rsidRPr="00674293">
        <w:rPr>
          <w:rFonts w:ascii="Calibri" w:hAnsi="Calibri"/>
          <w:sz w:val="22"/>
        </w:rPr>
        <w:t>příprav</w:t>
      </w:r>
      <w:r w:rsidR="00054EA7" w:rsidRPr="00674293">
        <w:rPr>
          <w:rFonts w:ascii="Calibri" w:hAnsi="Calibri"/>
          <w:sz w:val="22"/>
        </w:rPr>
        <w:t>ě</w:t>
      </w:r>
      <w:r w:rsidR="00447D20" w:rsidRPr="00674293">
        <w:rPr>
          <w:rFonts w:ascii="Calibri" w:hAnsi="Calibri"/>
          <w:sz w:val="22"/>
        </w:rPr>
        <w:t xml:space="preserve"> eventové náplně</w:t>
      </w:r>
      <w:r w:rsidR="00054EA7" w:rsidRPr="00674293">
        <w:rPr>
          <w:rFonts w:ascii="Calibri" w:hAnsi="Calibri"/>
          <w:sz w:val="22"/>
        </w:rPr>
        <w:t xml:space="preserve"> a produkčních podkladů</w:t>
      </w:r>
      <w:r w:rsidR="00233706" w:rsidRPr="00674293">
        <w:rPr>
          <w:rFonts w:ascii="Calibri" w:hAnsi="Calibri"/>
          <w:sz w:val="22"/>
        </w:rPr>
        <w:t xml:space="preserve">, jakož i v </w:t>
      </w:r>
      <w:r w:rsidR="00447D20" w:rsidRPr="00674293">
        <w:rPr>
          <w:rFonts w:ascii="Calibri" w:hAnsi="Calibri"/>
          <w:sz w:val="22"/>
        </w:rPr>
        <w:t>tvorb</w:t>
      </w:r>
      <w:r w:rsidR="00054EA7" w:rsidRPr="00674293">
        <w:rPr>
          <w:rFonts w:ascii="Calibri" w:hAnsi="Calibri"/>
          <w:sz w:val="22"/>
        </w:rPr>
        <w:t>ě</w:t>
      </w:r>
      <w:r w:rsidR="00447D20" w:rsidRPr="00674293">
        <w:rPr>
          <w:rFonts w:ascii="Calibri" w:hAnsi="Calibri"/>
          <w:sz w:val="22"/>
        </w:rPr>
        <w:t xml:space="preserve"> partnerských databází</w:t>
      </w:r>
      <w:r w:rsidR="00233706" w:rsidRPr="00674293">
        <w:rPr>
          <w:rFonts w:ascii="Calibri" w:hAnsi="Calibri"/>
          <w:sz w:val="22"/>
        </w:rPr>
        <w:t xml:space="preserve"> a </w:t>
      </w:r>
      <w:r w:rsidR="00447D20" w:rsidRPr="00674293">
        <w:rPr>
          <w:rFonts w:ascii="Calibri" w:hAnsi="Calibri"/>
          <w:sz w:val="22"/>
        </w:rPr>
        <w:t>eventových kalkulací</w:t>
      </w:r>
      <w:r w:rsidR="00233706" w:rsidRPr="00674293">
        <w:rPr>
          <w:rFonts w:ascii="Calibri" w:hAnsi="Calibri"/>
          <w:sz w:val="22"/>
        </w:rPr>
        <w:t xml:space="preserve">, </w:t>
      </w:r>
      <w:r w:rsidR="00674293" w:rsidRPr="00674293">
        <w:rPr>
          <w:rFonts w:ascii="Calibri" w:hAnsi="Calibri"/>
          <w:sz w:val="22"/>
        </w:rPr>
        <w:t xml:space="preserve">případně s tím spojených služeb; to vše </w:t>
      </w:r>
      <w:r w:rsidR="00CC4CAF" w:rsidRPr="00674293">
        <w:rPr>
          <w:rFonts w:ascii="Calibri" w:hAnsi="Calibri"/>
          <w:sz w:val="22"/>
        </w:rPr>
        <w:t>v souladu s</w:t>
      </w:r>
      <w:r w:rsidR="00D57D4E" w:rsidRPr="00674293">
        <w:rPr>
          <w:rFonts w:ascii="Calibri" w:hAnsi="Calibri"/>
          <w:sz w:val="22"/>
        </w:rPr>
        <w:t> podmínkami této smlouvy (dále jen „</w:t>
      </w:r>
      <w:r w:rsidR="00F060A0" w:rsidRPr="00674293">
        <w:rPr>
          <w:rFonts w:ascii="Calibri" w:hAnsi="Calibri"/>
          <w:b/>
          <w:bCs/>
          <w:sz w:val="22"/>
        </w:rPr>
        <w:t>služba</w:t>
      </w:r>
      <w:r w:rsidR="00233706" w:rsidRPr="00674293">
        <w:rPr>
          <w:rFonts w:ascii="Calibri" w:hAnsi="Calibri"/>
          <w:sz w:val="22"/>
        </w:rPr>
        <w:t>“ nebo „</w:t>
      </w:r>
      <w:r w:rsidR="00233706" w:rsidRPr="00674293">
        <w:rPr>
          <w:rFonts w:ascii="Calibri" w:hAnsi="Calibri"/>
          <w:b/>
          <w:bCs/>
          <w:sz w:val="22"/>
        </w:rPr>
        <w:t>služby</w:t>
      </w:r>
      <w:r w:rsidR="00233706" w:rsidRPr="00674293">
        <w:rPr>
          <w:rFonts w:ascii="Calibri" w:hAnsi="Calibri"/>
          <w:sz w:val="22"/>
        </w:rPr>
        <w:t>“</w:t>
      </w:r>
      <w:r w:rsidR="00D57D4E" w:rsidRPr="00674293">
        <w:rPr>
          <w:rFonts w:ascii="Calibri" w:hAnsi="Calibri"/>
          <w:sz w:val="22"/>
        </w:rPr>
        <w:t>)</w:t>
      </w:r>
      <w:r w:rsidR="002D542D" w:rsidRPr="00674293">
        <w:rPr>
          <w:rFonts w:ascii="Calibri" w:hAnsi="Calibri"/>
          <w:sz w:val="22"/>
        </w:rPr>
        <w:t>.</w:t>
      </w:r>
      <w:r w:rsidRPr="00674293">
        <w:rPr>
          <w:rFonts w:ascii="Calibri" w:hAnsi="Calibri"/>
          <w:sz w:val="22"/>
        </w:rPr>
        <w:t xml:space="preserve"> </w:t>
      </w:r>
    </w:p>
    <w:p w14:paraId="3FA4FF3E" w14:textId="6D34DDCF" w:rsidR="007C773D" w:rsidRDefault="00C21DF8" w:rsidP="00924473">
      <w:pPr>
        <w:pStyle w:val="Seznam"/>
        <w:numPr>
          <w:ilvl w:val="0"/>
          <w:numId w:val="4"/>
        </w:numPr>
        <w:suppressAutoHyphens/>
        <w:rPr>
          <w:rFonts w:ascii="Calibri" w:hAnsi="Calibri"/>
          <w:sz w:val="22"/>
        </w:rPr>
      </w:pPr>
      <w:r w:rsidRPr="007A1EC6">
        <w:rPr>
          <w:rFonts w:ascii="Calibri" w:hAnsi="Calibri"/>
          <w:sz w:val="22"/>
        </w:rPr>
        <w:t>Poskytovatel</w:t>
      </w:r>
      <w:r w:rsidR="007C773D" w:rsidRPr="007A1EC6">
        <w:rPr>
          <w:rFonts w:ascii="Calibri" w:hAnsi="Calibri"/>
          <w:sz w:val="22"/>
        </w:rPr>
        <w:t xml:space="preserve"> se zavazuje zajistit pro </w:t>
      </w:r>
      <w:r w:rsidR="00700F70" w:rsidRPr="007A1EC6">
        <w:rPr>
          <w:rFonts w:ascii="Calibri" w:hAnsi="Calibri"/>
          <w:sz w:val="22"/>
        </w:rPr>
        <w:t>objednatel</w:t>
      </w:r>
      <w:r w:rsidR="00700F70">
        <w:rPr>
          <w:rFonts w:ascii="Calibri" w:hAnsi="Calibri"/>
          <w:sz w:val="22"/>
        </w:rPr>
        <w:t>e</w:t>
      </w:r>
      <w:r w:rsidR="00700F70" w:rsidRPr="007A1EC6">
        <w:rPr>
          <w:rFonts w:ascii="Calibri" w:hAnsi="Calibri"/>
          <w:sz w:val="22"/>
        </w:rPr>
        <w:t xml:space="preserve"> </w:t>
      </w:r>
      <w:r w:rsidR="007C773D" w:rsidRPr="007A1EC6">
        <w:rPr>
          <w:rFonts w:ascii="Calibri" w:hAnsi="Calibri"/>
          <w:sz w:val="22"/>
        </w:rPr>
        <w:t xml:space="preserve">služby </w:t>
      </w:r>
      <w:r w:rsidR="00700F70">
        <w:rPr>
          <w:rFonts w:ascii="Calibri" w:hAnsi="Calibri"/>
          <w:sz w:val="22"/>
        </w:rPr>
        <w:t>v rozsahu dle této smlouvy</w:t>
      </w:r>
      <w:r w:rsidRPr="007A1EC6">
        <w:rPr>
          <w:rFonts w:ascii="Calibri" w:hAnsi="Calibri"/>
          <w:sz w:val="22"/>
        </w:rPr>
        <w:t xml:space="preserve"> a objednatel se zavazuje poskytova</w:t>
      </w:r>
      <w:r w:rsidR="007C773D" w:rsidRPr="007A1EC6">
        <w:rPr>
          <w:rFonts w:ascii="Calibri" w:hAnsi="Calibri"/>
          <w:sz w:val="22"/>
        </w:rPr>
        <w:t>teli zaplatit za služby úplatu sjednanou ve smlouvě.</w:t>
      </w:r>
    </w:p>
    <w:p w14:paraId="45E285BB" w14:textId="77777777" w:rsidR="009A6D24" w:rsidRPr="007A1EC6" w:rsidRDefault="009A6D24" w:rsidP="003423FC">
      <w:pPr>
        <w:jc w:val="center"/>
        <w:rPr>
          <w:rFonts w:ascii="Calibri" w:hAnsi="Calibri"/>
          <w:b/>
          <w:sz w:val="22"/>
        </w:rPr>
      </w:pPr>
    </w:p>
    <w:p w14:paraId="1E314036" w14:textId="77777777" w:rsidR="003423FC" w:rsidRPr="007A1EC6" w:rsidRDefault="003423FC" w:rsidP="00924473">
      <w:pPr>
        <w:pStyle w:val="Odstavecseseznamem"/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</w:p>
    <w:p w14:paraId="627912F5" w14:textId="77777777" w:rsidR="003423FC" w:rsidRPr="007A1EC6" w:rsidRDefault="00F060A0" w:rsidP="003423FC">
      <w:pPr>
        <w:jc w:val="center"/>
        <w:rPr>
          <w:rFonts w:ascii="Calibri" w:hAnsi="Calibri"/>
          <w:b/>
          <w:sz w:val="22"/>
        </w:rPr>
      </w:pPr>
      <w:r w:rsidRPr="007A1EC6">
        <w:rPr>
          <w:rFonts w:ascii="Calibri" w:hAnsi="Calibri"/>
          <w:b/>
          <w:sz w:val="22"/>
        </w:rPr>
        <w:t>Termín</w:t>
      </w:r>
      <w:r w:rsidR="003423FC" w:rsidRPr="007A1EC6">
        <w:rPr>
          <w:rFonts w:ascii="Calibri" w:hAnsi="Calibri"/>
          <w:b/>
          <w:sz w:val="22"/>
        </w:rPr>
        <w:t xml:space="preserve"> </w:t>
      </w:r>
      <w:r w:rsidRPr="007A1EC6">
        <w:rPr>
          <w:rFonts w:ascii="Calibri" w:hAnsi="Calibri"/>
          <w:b/>
          <w:sz w:val="22"/>
        </w:rPr>
        <w:t>poskytnutí</w:t>
      </w:r>
      <w:r w:rsidR="00616328" w:rsidRPr="007A1EC6">
        <w:rPr>
          <w:rFonts w:ascii="Calibri" w:hAnsi="Calibri"/>
          <w:b/>
          <w:sz w:val="22"/>
        </w:rPr>
        <w:t xml:space="preserve"> </w:t>
      </w:r>
      <w:r w:rsidR="003423FC" w:rsidRPr="007A1EC6">
        <w:rPr>
          <w:rFonts w:ascii="Calibri" w:hAnsi="Calibri"/>
          <w:b/>
          <w:sz w:val="22"/>
        </w:rPr>
        <w:t>služeb a místo plnění</w:t>
      </w:r>
    </w:p>
    <w:p w14:paraId="2B79C162" w14:textId="046DCD3A" w:rsidR="005016B9" w:rsidRDefault="005016B9" w:rsidP="00451A74">
      <w:pPr>
        <w:pStyle w:val="Seznam"/>
        <w:numPr>
          <w:ilvl w:val="0"/>
          <w:numId w:val="6"/>
        </w:numPr>
        <w:suppressAutoHyphens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</w:t>
      </w:r>
      <w:r w:rsidR="003423FC" w:rsidRPr="007A1EC6">
        <w:rPr>
          <w:rFonts w:ascii="Calibri" w:hAnsi="Calibri"/>
          <w:sz w:val="22"/>
        </w:rPr>
        <w:t>luž</w:t>
      </w:r>
      <w:r>
        <w:rPr>
          <w:rFonts w:ascii="Calibri" w:hAnsi="Calibri"/>
          <w:sz w:val="22"/>
        </w:rPr>
        <w:t>by podle této smlouvy budou poskytovány</w:t>
      </w:r>
      <w:r w:rsidR="00967D9E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 od 1.10.2025 do 31.12.2025.</w:t>
      </w:r>
    </w:p>
    <w:p w14:paraId="1F955B1D" w14:textId="0ACB5CC6" w:rsidR="003423FC" w:rsidRPr="009F77E1" w:rsidRDefault="003423FC" w:rsidP="00924473">
      <w:pPr>
        <w:pStyle w:val="Seznam"/>
        <w:numPr>
          <w:ilvl w:val="0"/>
          <w:numId w:val="6"/>
        </w:numPr>
        <w:suppressAutoHyphens/>
        <w:rPr>
          <w:rFonts w:ascii="Calibri" w:hAnsi="Calibri"/>
          <w:sz w:val="22"/>
        </w:rPr>
      </w:pPr>
      <w:r w:rsidRPr="009F77E1">
        <w:rPr>
          <w:rFonts w:ascii="Calibri" w:hAnsi="Calibri"/>
          <w:sz w:val="22"/>
        </w:rPr>
        <w:t>Místo plnění</w:t>
      </w:r>
      <w:r w:rsidR="00051C10" w:rsidRPr="009F77E1">
        <w:rPr>
          <w:rFonts w:ascii="Calibri" w:hAnsi="Calibri"/>
          <w:sz w:val="22"/>
        </w:rPr>
        <w:t xml:space="preserve"> je Brno, zejména sídlo objednatele, případně jiné objednatelem určené místo.</w:t>
      </w:r>
    </w:p>
    <w:p w14:paraId="10676F0C" w14:textId="34C6AEF2" w:rsidR="00875C1B" w:rsidRPr="00700F70" w:rsidRDefault="00875C1B" w:rsidP="000D1527">
      <w:pPr>
        <w:pStyle w:val="Odstavecseseznamem"/>
        <w:numPr>
          <w:ilvl w:val="0"/>
          <w:numId w:val="6"/>
        </w:numPr>
        <w:tabs>
          <w:tab w:val="left" w:pos="426"/>
        </w:tabs>
        <w:contextualSpacing w:val="0"/>
        <w:rPr>
          <w:rFonts w:ascii="Calibri" w:hAnsi="Calibri" w:cs="Calibri"/>
          <w:sz w:val="22"/>
          <w:szCs w:val="22"/>
        </w:rPr>
      </w:pPr>
      <w:r w:rsidRPr="00EB206C">
        <w:rPr>
          <w:rFonts w:ascii="Calibri" w:hAnsi="Calibri" w:cs="Calibri"/>
          <w:sz w:val="22"/>
          <w:szCs w:val="22"/>
        </w:rPr>
        <w:t xml:space="preserve">Rozsah služeb činí </w:t>
      </w:r>
      <w:r w:rsidR="004D482E" w:rsidRPr="00EB206C">
        <w:rPr>
          <w:rFonts w:ascii="Calibri" w:hAnsi="Calibri" w:cs="Calibri"/>
          <w:sz w:val="22"/>
          <w:szCs w:val="22"/>
        </w:rPr>
        <w:t xml:space="preserve">38 </w:t>
      </w:r>
      <w:r w:rsidR="00230386" w:rsidRPr="00EB206C">
        <w:rPr>
          <w:rFonts w:ascii="Calibri" w:hAnsi="Calibri" w:cs="Calibri"/>
          <w:sz w:val="22"/>
          <w:szCs w:val="22"/>
        </w:rPr>
        <w:t>hodin</w:t>
      </w:r>
      <w:r w:rsidR="004D482E" w:rsidRPr="00EB206C">
        <w:rPr>
          <w:rFonts w:ascii="Calibri" w:hAnsi="Calibri" w:cs="Calibri"/>
          <w:sz w:val="22"/>
          <w:szCs w:val="22"/>
        </w:rPr>
        <w:t xml:space="preserve"> za kalendářní měsíc</w:t>
      </w:r>
      <w:r w:rsidR="00700F70" w:rsidRPr="00700F70">
        <w:rPr>
          <w:rFonts w:ascii="Calibri" w:hAnsi="Calibri" w:cs="Calibri"/>
          <w:sz w:val="22"/>
          <w:szCs w:val="22"/>
        </w:rPr>
        <w:t xml:space="preserve">, přičemž </w:t>
      </w:r>
      <w:r w:rsidR="00700F70">
        <w:rPr>
          <w:rFonts w:ascii="Calibri" w:hAnsi="Calibri" w:cs="Calibri"/>
          <w:sz w:val="22"/>
          <w:szCs w:val="22"/>
        </w:rPr>
        <w:t>s</w:t>
      </w:r>
      <w:r w:rsidR="004D482E" w:rsidRPr="00700F70">
        <w:rPr>
          <w:rFonts w:ascii="Calibri" w:hAnsi="Calibri" w:cs="Calibri"/>
          <w:sz w:val="22"/>
          <w:szCs w:val="22"/>
        </w:rPr>
        <w:t xml:space="preserve">lužby budou poskytovány dle </w:t>
      </w:r>
      <w:r w:rsidR="00230386" w:rsidRPr="00700F70">
        <w:rPr>
          <w:rFonts w:ascii="Calibri" w:hAnsi="Calibri" w:cs="Calibri"/>
          <w:sz w:val="22"/>
          <w:szCs w:val="22"/>
        </w:rPr>
        <w:t>požadavků</w:t>
      </w:r>
      <w:r w:rsidR="00700F70">
        <w:rPr>
          <w:rFonts w:ascii="Calibri" w:hAnsi="Calibri" w:cs="Calibri"/>
          <w:sz w:val="22"/>
          <w:szCs w:val="22"/>
        </w:rPr>
        <w:t>,</w:t>
      </w:r>
      <w:r w:rsidR="00230386" w:rsidRPr="00700F70">
        <w:rPr>
          <w:rFonts w:ascii="Calibri" w:hAnsi="Calibri" w:cs="Calibri"/>
          <w:sz w:val="22"/>
          <w:szCs w:val="22"/>
        </w:rPr>
        <w:t xml:space="preserve"> pokynů </w:t>
      </w:r>
      <w:r w:rsidR="00700F70">
        <w:rPr>
          <w:rFonts w:ascii="Calibri" w:hAnsi="Calibri" w:cs="Calibri"/>
          <w:sz w:val="22"/>
          <w:szCs w:val="22"/>
        </w:rPr>
        <w:t xml:space="preserve">a potřeb </w:t>
      </w:r>
      <w:r w:rsidR="00230386" w:rsidRPr="00700F70">
        <w:rPr>
          <w:rFonts w:ascii="Calibri" w:hAnsi="Calibri" w:cs="Calibri"/>
          <w:sz w:val="22"/>
          <w:szCs w:val="22"/>
        </w:rPr>
        <w:t>objednatele.</w:t>
      </w:r>
    </w:p>
    <w:p w14:paraId="674B2564" w14:textId="77777777" w:rsidR="00F14FC5" w:rsidRPr="007A1EC6" w:rsidRDefault="00F14FC5" w:rsidP="003423FC">
      <w:pPr>
        <w:pStyle w:val="Seznam"/>
        <w:numPr>
          <w:ilvl w:val="0"/>
          <w:numId w:val="0"/>
        </w:numPr>
        <w:tabs>
          <w:tab w:val="left" w:pos="1072"/>
        </w:tabs>
        <w:ind w:firstLine="708"/>
        <w:rPr>
          <w:rFonts w:ascii="Calibri" w:hAnsi="Calibri"/>
          <w:sz w:val="22"/>
        </w:rPr>
      </w:pPr>
    </w:p>
    <w:p w14:paraId="48E666F0" w14:textId="77777777" w:rsidR="003423FC" w:rsidRPr="007A1EC6" w:rsidRDefault="003423FC" w:rsidP="00924473">
      <w:pPr>
        <w:pStyle w:val="Odstavecseseznamem"/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</w:p>
    <w:p w14:paraId="4A07D775" w14:textId="77777777" w:rsidR="00FA4803" w:rsidRPr="007A1EC6" w:rsidRDefault="003423FC" w:rsidP="00FA4803">
      <w:pPr>
        <w:jc w:val="center"/>
        <w:rPr>
          <w:rFonts w:ascii="Calibri" w:hAnsi="Calibri"/>
          <w:b/>
          <w:sz w:val="22"/>
        </w:rPr>
      </w:pPr>
      <w:r w:rsidRPr="007A1EC6">
        <w:rPr>
          <w:rFonts w:ascii="Calibri" w:hAnsi="Calibri"/>
          <w:b/>
          <w:sz w:val="22"/>
        </w:rPr>
        <w:t xml:space="preserve">Cena </w:t>
      </w:r>
      <w:r w:rsidR="00F060A0" w:rsidRPr="007A1EC6">
        <w:rPr>
          <w:rFonts w:ascii="Calibri" w:hAnsi="Calibri"/>
          <w:b/>
          <w:sz w:val="22"/>
        </w:rPr>
        <w:t>poskytnutých</w:t>
      </w:r>
      <w:r w:rsidR="009E4CDD" w:rsidRPr="007A1EC6">
        <w:rPr>
          <w:rFonts w:ascii="Calibri" w:hAnsi="Calibri"/>
          <w:b/>
          <w:sz w:val="22"/>
        </w:rPr>
        <w:t xml:space="preserve"> </w:t>
      </w:r>
      <w:r w:rsidRPr="007A1EC6">
        <w:rPr>
          <w:rFonts w:ascii="Calibri" w:hAnsi="Calibri"/>
          <w:b/>
          <w:sz w:val="22"/>
        </w:rPr>
        <w:t>služeb</w:t>
      </w:r>
    </w:p>
    <w:p w14:paraId="4437B714" w14:textId="4B8AB79C" w:rsidR="003423FC" w:rsidRDefault="003423FC" w:rsidP="007C62F4">
      <w:pPr>
        <w:pStyle w:val="Seznam"/>
        <w:numPr>
          <w:ilvl w:val="0"/>
          <w:numId w:val="5"/>
        </w:numPr>
        <w:rPr>
          <w:rFonts w:ascii="Calibri" w:hAnsi="Calibri"/>
          <w:sz w:val="22"/>
        </w:rPr>
      </w:pPr>
      <w:r w:rsidRPr="007A1EC6">
        <w:rPr>
          <w:rFonts w:ascii="Calibri" w:hAnsi="Calibri"/>
          <w:sz w:val="22"/>
        </w:rPr>
        <w:t xml:space="preserve">Objednatel se zavazuje zaplatit </w:t>
      </w:r>
      <w:r w:rsidR="00F060A0" w:rsidRPr="007A1EC6">
        <w:rPr>
          <w:rFonts w:ascii="Calibri" w:hAnsi="Calibri"/>
          <w:sz w:val="22"/>
        </w:rPr>
        <w:t>poskytovateli</w:t>
      </w:r>
      <w:r w:rsidR="009E4CDD" w:rsidRPr="007A1EC6">
        <w:rPr>
          <w:rFonts w:ascii="Calibri" w:hAnsi="Calibri"/>
          <w:sz w:val="22"/>
        </w:rPr>
        <w:t xml:space="preserve"> </w:t>
      </w:r>
      <w:r w:rsidRPr="007A1EC6">
        <w:rPr>
          <w:rFonts w:ascii="Calibri" w:hAnsi="Calibri"/>
          <w:sz w:val="22"/>
        </w:rPr>
        <w:t xml:space="preserve">za </w:t>
      </w:r>
      <w:r w:rsidR="00700F70">
        <w:rPr>
          <w:rFonts w:ascii="Calibri" w:hAnsi="Calibri"/>
          <w:sz w:val="22"/>
        </w:rPr>
        <w:t>poskytování</w:t>
      </w:r>
      <w:r w:rsidR="009E4CDD" w:rsidRPr="007A1EC6">
        <w:rPr>
          <w:rFonts w:ascii="Calibri" w:hAnsi="Calibri"/>
          <w:sz w:val="22"/>
        </w:rPr>
        <w:t xml:space="preserve"> služeb</w:t>
      </w:r>
      <w:r w:rsidRPr="007A1EC6">
        <w:rPr>
          <w:rFonts w:ascii="Calibri" w:hAnsi="Calibri"/>
          <w:sz w:val="22"/>
        </w:rPr>
        <w:t xml:space="preserve"> </w:t>
      </w:r>
      <w:r w:rsidR="001A0657">
        <w:rPr>
          <w:rFonts w:ascii="Calibri" w:hAnsi="Calibri"/>
          <w:sz w:val="22"/>
        </w:rPr>
        <w:t>paušální částk</w:t>
      </w:r>
      <w:r w:rsidR="00700F70">
        <w:rPr>
          <w:rFonts w:ascii="Calibri" w:hAnsi="Calibri"/>
          <w:sz w:val="22"/>
        </w:rPr>
        <w:t>u ve výši</w:t>
      </w:r>
      <w:r w:rsidR="001A0657">
        <w:rPr>
          <w:rFonts w:ascii="Calibri" w:hAnsi="Calibri"/>
          <w:sz w:val="22"/>
        </w:rPr>
        <w:t xml:space="preserve"> </w:t>
      </w:r>
      <w:r w:rsidR="001A0657" w:rsidRPr="00C4601E">
        <w:rPr>
          <w:rFonts w:ascii="Calibri" w:hAnsi="Calibri"/>
          <w:b/>
          <w:bCs/>
          <w:sz w:val="22"/>
        </w:rPr>
        <w:t>48.000,- Kč bez DPH/měsí</w:t>
      </w:r>
      <w:r w:rsidR="007C62F4" w:rsidRPr="00C4601E">
        <w:rPr>
          <w:rFonts w:ascii="Calibri" w:hAnsi="Calibri"/>
          <w:b/>
          <w:bCs/>
          <w:sz w:val="22"/>
        </w:rPr>
        <w:t>c</w:t>
      </w:r>
      <w:r w:rsidR="007C62F4">
        <w:rPr>
          <w:rFonts w:ascii="Calibri" w:hAnsi="Calibri"/>
          <w:sz w:val="22"/>
        </w:rPr>
        <w:t>.</w:t>
      </w:r>
    </w:p>
    <w:p w14:paraId="28774C17" w14:textId="77777777" w:rsidR="00F35934" w:rsidRPr="007A1EC6" w:rsidRDefault="00F35934" w:rsidP="00924473">
      <w:pPr>
        <w:pStyle w:val="Zkladntext3"/>
        <w:numPr>
          <w:ilvl w:val="0"/>
          <w:numId w:val="5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7A1EC6">
        <w:rPr>
          <w:rFonts w:ascii="Calibri" w:hAnsi="Calibri"/>
          <w:sz w:val="22"/>
        </w:rPr>
        <w:t xml:space="preserve">Uvedená cena je cenou nejvýše přípustnou, </w:t>
      </w:r>
      <w:r w:rsidRPr="007A1EC6">
        <w:rPr>
          <w:rFonts w:ascii="Calibri" w:hAnsi="Calibri"/>
          <w:sz w:val="22"/>
          <w:szCs w:val="22"/>
        </w:rPr>
        <w:t xml:space="preserve">zahrnuje veškeré náklady a vedlejší výkony nutné k řádnému </w:t>
      </w:r>
      <w:r w:rsidR="00C95C49" w:rsidRPr="007A1EC6">
        <w:rPr>
          <w:rFonts w:ascii="Calibri" w:hAnsi="Calibri"/>
          <w:sz w:val="22"/>
          <w:szCs w:val="22"/>
        </w:rPr>
        <w:t xml:space="preserve">provedení </w:t>
      </w:r>
      <w:r w:rsidR="00F060A0" w:rsidRPr="007A1EC6">
        <w:rPr>
          <w:rFonts w:ascii="Calibri" w:hAnsi="Calibri"/>
          <w:sz w:val="22"/>
          <w:szCs w:val="22"/>
        </w:rPr>
        <w:t>služeb</w:t>
      </w:r>
      <w:r w:rsidR="00C95C49" w:rsidRPr="007A1EC6">
        <w:rPr>
          <w:rFonts w:ascii="Calibri" w:hAnsi="Calibri"/>
          <w:sz w:val="22"/>
          <w:szCs w:val="22"/>
        </w:rPr>
        <w:t xml:space="preserve"> v místě plnění</w:t>
      </w:r>
      <w:r w:rsidRPr="007A1EC6">
        <w:rPr>
          <w:rFonts w:ascii="Calibri" w:hAnsi="Calibri"/>
          <w:sz w:val="22"/>
          <w:szCs w:val="22"/>
        </w:rPr>
        <w:t xml:space="preserve"> a nelze ji zvýšit ani pod vlivem změny cen vstupů nebo jiných vnějších podmínek.</w:t>
      </w:r>
    </w:p>
    <w:p w14:paraId="03AECF53" w14:textId="28A886AF" w:rsidR="003423FC" w:rsidRPr="007A1EC6" w:rsidRDefault="003423FC" w:rsidP="00924473">
      <w:pPr>
        <w:pStyle w:val="Seznam"/>
        <w:numPr>
          <w:ilvl w:val="0"/>
          <w:numId w:val="5"/>
        </w:numPr>
        <w:suppressAutoHyphens/>
        <w:rPr>
          <w:rFonts w:ascii="Calibri" w:hAnsi="Calibri"/>
          <w:sz w:val="22"/>
        </w:rPr>
      </w:pPr>
      <w:r w:rsidRPr="007A1EC6">
        <w:rPr>
          <w:rFonts w:ascii="Calibri" w:hAnsi="Calibri"/>
          <w:sz w:val="22"/>
        </w:rPr>
        <w:t>Ke změně cen může dojít pouze v případě dodatečných změn</w:t>
      </w:r>
      <w:r w:rsidR="009E4CDD" w:rsidRPr="007A1EC6">
        <w:rPr>
          <w:rFonts w:ascii="Calibri" w:hAnsi="Calibri"/>
          <w:sz w:val="22"/>
        </w:rPr>
        <w:t xml:space="preserve"> </w:t>
      </w:r>
      <w:r w:rsidRPr="007A1EC6">
        <w:rPr>
          <w:rFonts w:ascii="Calibri" w:hAnsi="Calibri"/>
          <w:sz w:val="22"/>
        </w:rPr>
        <w:t xml:space="preserve">v rozsahu </w:t>
      </w:r>
      <w:r w:rsidR="00F060A0" w:rsidRPr="007A1EC6">
        <w:rPr>
          <w:rFonts w:ascii="Calibri" w:hAnsi="Calibri"/>
          <w:sz w:val="22"/>
        </w:rPr>
        <w:t>poskytnutých</w:t>
      </w:r>
      <w:r w:rsidR="009E4CDD" w:rsidRPr="007A1EC6">
        <w:rPr>
          <w:rFonts w:ascii="Calibri" w:hAnsi="Calibri"/>
          <w:sz w:val="22"/>
        </w:rPr>
        <w:t xml:space="preserve"> </w:t>
      </w:r>
      <w:r w:rsidRPr="007A1EC6">
        <w:rPr>
          <w:rFonts w:ascii="Calibri" w:hAnsi="Calibri"/>
          <w:sz w:val="22"/>
        </w:rPr>
        <w:t>služeb odsouhlasených oběma smluvními stranami</w:t>
      </w:r>
      <w:r w:rsidR="00A033B6">
        <w:rPr>
          <w:rFonts w:ascii="Calibri" w:hAnsi="Calibri"/>
          <w:sz w:val="22"/>
        </w:rPr>
        <w:t>.</w:t>
      </w:r>
    </w:p>
    <w:p w14:paraId="0F92726F" w14:textId="77777777" w:rsidR="0092795D" w:rsidRPr="007A1EC6" w:rsidRDefault="0092795D" w:rsidP="003423FC">
      <w:pPr>
        <w:pStyle w:val="Seznam"/>
        <w:numPr>
          <w:ilvl w:val="0"/>
          <w:numId w:val="0"/>
        </w:numPr>
        <w:ind w:left="709"/>
        <w:rPr>
          <w:rFonts w:ascii="Calibri" w:hAnsi="Calibri"/>
          <w:sz w:val="22"/>
        </w:rPr>
      </w:pPr>
    </w:p>
    <w:p w14:paraId="003CD143" w14:textId="77777777" w:rsidR="003423FC" w:rsidRPr="007A1EC6" w:rsidRDefault="003423FC" w:rsidP="00BA0363">
      <w:pPr>
        <w:pStyle w:val="Odstavecseseznamem"/>
        <w:keepNext/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</w:p>
    <w:p w14:paraId="3834AF03" w14:textId="77777777" w:rsidR="00172E62" w:rsidRPr="007A1EC6" w:rsidRDefault="00FA4803" w:rsidP="00BA0363">
      <w:pPr>
        <w:keepNext/>
        <w:jc w:val="center"/>
        <w:rPr>
          <w:rFonts w:ascii="Calibri" w:hAnsi="Calibri"/>
          <w:b/>
          <w:sz w:val="22"/>
        </w:rPr>
      </w:pPr>
      <w:r w:rsidRPr="007A1EC6">
        <w:rPr>
          <w:rFonts w:ascii="Calibri" w:hAnsi="Calibri"/>
          <w:b/>
          <w:sz w:val="22"/>
        </w:rPr>
        <w:t>Platební podmínky</w:t>
      </w:r>
    </w:p>
    <w:p w14:paraId="7FA1303B" w14:textId="424C13CC" w:rsidR="00172E62" w:rsidRDefault="00172E62" w:rsidP="00BA0363">
      <w:pPr>
        <w:pStyle w:val="Seznam"/>
        <w:keepNext/>
        <w:numPr>
          <w:ilvl w:val="0"/>
          <w:numId w:val="7"/>
        </w:numPr>
        <w:rPr>
          <w:rFonts w:ascii="Calibri" w:hAnsi="Calibri"/>
          <w:sz w:val="22"/>
        </w:rPr>
      </w:pPr>
      <w:r w:rsidRPr="007A1EC6">
        <w:rPr>
          <w:rFonts w:ascii="Calibri" w:hAnsi="Calibri"/>
          <w:sz w:val="22"/>
        </w:rPr>
        <w:t xml:space="preserve">Objednatel </w:t>
      </w:r>
      <w:r w:rsidR="00FB1D16">
        <w:rPr>
          <w:rFonts w:ascii="Calibri" w:hAnsi="Calibri"/>
          <w:sz w:val="22"/>
        </w:rPr>
        <w:t>u</w:t>
      </w:r>
      <w:r w:rsidR="005B5B9F">
        <w:rPr>
          <w:rFonts w:ascii="Calibri" w:hAnsi="Calibri"/>
          <w:sz w:val="22"/>
        </w:rPr>
        <w:t>hradí c</w:t>
      </w:r>
      <w:r w:rsidRPr="007A1EC6">
        <w:rPr>
          <w:rFonts w:ascii="Calibri" w:hAnsi="Calibri"/>
          <w:sz w:val="22"/>
        </w:rPr>
        <w:t>enu</w:t>
      </w:r>
      <w:r w:rsidR="005B5B9F">
        <w:rPr>
          <w:rFonts w:ascii="Calibri" w:hAnsi="Calibri"/>
          <w:sz w:val="22"/>
        </w:rPr>
        <w:t xml:space="preserve"> služeb měsíčně </w:t>
      </w:r>
      <w:r w:rsidR="00320566" w:rsidRPr="00320566">
        <w:rPr>
          <w:rFonts w:ascii="Calibri" w:hAnsi="Calibri"/>
          <w:sz w:val="22"/>
        </w:rPr>
        <w:t xml:space="preserve">zpětně </w:t>
      </w:r>
      <w:r w:rsidR="00FB1D16">
        <w:rPr>
          <w:rFonts w:ascii="Calibri" w:hAnsi="Calibri"/>
          <w:sz w:val="22"/>
        </w:rPr>
        <w:t>vždy po měsíci</w:t>
      </w:r>
      <w:r w:rsidR="00320566" w:rsidRPr="00320566">
        <w:rPr>
          <w:rFonts w:ascii="Calibri" w:hAnsi="Calibri"/>
          <w:sz w:val="22"/>
        </w:rPr>
        <w:t>, ve kterém byly Služby poskytovány</w:t>
      </w:r>
      <w:r w:rsidR="00320566">
        <w:rPr>
          <w:rFonts w:ascii="Calibri" w:hAnsi="Calibri"/>
          <w:sz w:val="22"/>
        </w:rPr>
        <w:t xml:space="preserve">. Služby budou hrazeny </w:t>
      </w:r>
      <w:r w:rsidR="005B5B9F">
        <w:rPr>
          <w:rFonts w:ascii="Calibri" w:hAnsi="Calibri"/>
          <w:sz w:val="22"/>
        </w:rPr>
        <w:t xml:space="preserve">na </w:t>
      </w:r>
      <w:r w:rsidRPr="007A1EC6">
        <w:rPr>
          <w:rFonts w:ascii="Calibri" w:hAnsi="Calibri"/>
          <w:sz w:val="22"/>
        </w:rPr>
        <w:t>základě faktur vystaven</w:t>
      </w:r>
      <w:r w:rsidR="005B5B9F">
        <w:rPr>
          <w:rFonts w:ascii="Calibri" w:hAnsi="Calibri"/>
          <w:sz w:val="22"/>
        </w:rPr>
        <w:t>ých</w:t>
      </w:r>
      <w:r w:rsidRPr="007A1EC6">
        <w:rPr>
          <w:rFonts w:ascii="Calibri" w:hAnsi="Calibri"/>
          <w:sz w:val="22"/>
        </w:rPr>
        <w:t xml:space="preserve"> </w:t>
      </w:r>
      <w:r w:rsidR="006D1EEA" w:rsidRPr="007A1EC6">
        <w:rPr>
          <w:rFonts w:ascii="Calibri" w:hAnsi="Calibri"/>
          <w:sz w:val="22"/>
        </w:rPr>
        <w:t>poskytovatelem</w:t>
      </w:r>
      <w:r w:rsidRPr="007A1EC6">
        <w:rPr>
          <w:rFonts w:ascii="Calibri" w:hAnsi="Calibri"/>
          <w:sz w:val="22"/>
        </w:rPr>
        <w:t xml:space="preserve"> </w:t>
      </w:r>
      <w:r w:rsidR="00CB67A7">
        <w:rPr>
          <w:rFonts w:ascii="Calibri" w:hAnsi="Calibri"/>
          <w:sz w:val="22"/>
        </w:rPr>
        <w:t xml:space="preserve">do 15 dní od skončení měsíce, za který má být faktura vystavena. Přílohou faktury je vždy měsíční výkaz činnosti </w:t>
      </w:r>
      <w:r w:rsidR="00284114">
        <w:rPr>
          <w:rFonts w:ascii="Calibri" w:hAnsi="Calibri"/>
          <w:sz w:val="22"/>
        </w:rPr>
        <w:t xml:space="preserve">poskytovatelem </w:t>
      </w:r>
      <w:r w:rsidR="00CB67A7">
        <w:rPr>
          <w:rFonts w:ascii="Calibri" w:hAnsi="Calibri"/>
          <w:sz w:val="22"/>
        </w:rPr>
        <w:t>provedenýc</w:t>
      </w:r>
      <w:r w:rsidR="00C60B7C">
        <w:rPr>
          <w:rFonts w:ascii="Calibri" w:hAnsi="Calibri"/>
          <w:sz w:val="22"/>
        </w:rPr>
        <w:t xml:space="preserve">h </w:t>
      </w:r>
      <w:r w:rsidR="00284114">
        <w:rPr>
          <w:rFonts w:ascii="Calibri" w:hAnsi="Calibri"/>
          <w:sz w:val="22"/>
        </w:rPr>
        <w:t>služeb</w:t>
      </w:r>
      <w:r w:rsidR="00C60B7C">
        <w:rPr>
          <w:rFonts w:ascii="Calibri" w:hAnsi="Calibri"/>
          <w:sz w:val="22"/>
        </w:rPr>
        <w:t>.</w:t>
      </w:r>
    </w:p>
    <w:p w14:paraId="65C44C34" w14:textId="4E6D6F1F" w:rsidR="00DE777C" w:rsidRPr="000535E0" w:rsidRDefault="00DE777C" w:rsidP="00AC4045">
      <w:pPr>
        <w:pStyle w:val="Odstavecseseznamem"/>
        <w:numPr>
          <w:ilvl w:val="0"/>
          <w:numId w:val="7"/>
        </w:numPr>
        <w:rPr>
          <w:rFonts w:ascii="Calibri" w:hAnsi="Calibri"/>
          <w:sz w:val="22"/>
        </w:rPr>
      </w:pPr>
      <w:r w:rsidRPr="000535E0">
        <w:rPr>
          <w:rFonts w:ascii="Calibri" w:hAnsi="Calibri"/>
          <w:sz w:val="22"/>
        </w:rPr>
        <w:t xml:space="preserve">Faktura </w:t>
      </w:r>
      <w:r w:rsidR="000535E0" w:rsidRPr="000535E0">
        <w:rPr>
          <w:rFonts w:ascii="Calibri" w:hAnsi="Calibri"/>
          <w:sz w:val="22"/>
        </w:rPr>
        <w:t>musí být vystavena podle platných právních předpis</w:t>
      </w:r>
      <w:r w:rsidR="000535E0">
        <w:rPr>
          <w:rFonts w:ascii="Calibri" w:hAnsi="Calibri"/>
          <w:sz w:val="22"/>
        </w:rPr>
        <w:t>ů, přičemž d</w:t>
      </w:r>
      <w:r w:rsidR="00495D8B" w:rsidRPr="000535E0">
        <w:rPr>
          <w:rFonts w:ascii="Calibri" w:hAnsi="Calibri"/>
          <w:sz w:val="22"/>
        </w:rPr>
        <w:t>oručení faktury se provede elektronicky na e-mailovou adresu</w:t>
      </w:r>
      <w:r w:rsidR="00FA6B9D">
        <w:t xml:space="preserve"> </w:t>
      </w:r>
      <w:hyperlink r:id="rId11" w:history="1">
        <w:r w:rsidR="004F250C" w:rsidRPr="000535E0">
          <w:rPr>
            <w:rStyle w:val="Hypertextovodkaz"/>
            <w:rFonts w:ascii="Calibri" w:hAnsi="Calibri"/>
            <w:sz w:val="22"/>
          </w:rPr>
          <w:t>fakturace@arenabrno.cz</w:t>
        </w:r>
      </w:hyperlink>
      <w:r w:rsidR="00495D8B" w:rsidRPr="000535E0">
        <w:rPr>
          <w:rFonts w:ascii="Calibri" w:hAnsi="Calibri"/>
          <w:sz w:val="22"/>
        </w:rPr>
        <w:t xml:space="preserve">, do datové schránky </w:t>
      </w:r>
      <w:r w:rsidR="00284114" w:rsidRPr="000535E0">
        <w:rPr>
          <w:rFonts w:ascii="Calibri" w:hAnsi="Calibri"/>
          <w:sz w:val="22"/>
        </w:rPr>
        <w:t>o</w:t>
      </w:r>
      <w:r w:rsidR="00495D8B" w:rsidRPr="000535E0">
        <w:rPr>
          <w:rFonts w:ascii="Calibri" w:hAnsi="Calibri"/>
          <w:sz w:val="22"/>
        </w:rPr>
        <w:t>bjednatele či jiným dohodnutým způsobem.</w:t>
      </w:r>
    </w:p>
    <w:p w14:paraId="0E385E30" w14:textId="77777777" w:rsidR="00172E62" w:rsidRPr="007A1EC6" w:rsidRDefault="00172E62" w:rsidP="00924473">
      <w:pPr>
        <w:pStyle w:val="Seznam"/>
        <w:numPr>
          <w:ilvl w:val="0"/>
          <w:numId w:val="7"/>
        </w:numPr>
        <w:rPr>
          <w:rFonts w:ascii="Calibri" w:hAnsi="Calibri"/>
          <w:sz w:val="22"/>
        </w:rPr>
      </w:pPr>
      <w:r w:rsidRPr="007A1EC6">
        <w:rPr>
          <w:rFonts w:ascii="Calibri" w:hAnsi="Calibri"/>
          <w:sz w:val="22"/>
        </w:rPr>
        <w:t>Objednatel je oprávněn vrátit fakturu poskytovateli až do data její splatnosti, jestliže obsahuje neúplné nebo nepravdivé údaje.</w:t>
      </w:r>
      <w:r w:rsidRPr="007A1EC6">
        <w:rPr>
          <w:rFonts w:ascii="Calibri" w:hAnsi="Calibri"/>
          <w:sz w:val="22"/>
          <w:szCs w:val="22"/>
        </w:rPr>
        <w:t xml:space="preserve"> Při nezaplacení takto nesprávně vystavené a doručené faktury není objednatel v prodlení se zaplacením.</w:t>
      </w:r>
      <w:r w:rsidRPr="007A1EC6">
        <w:rPr>
          <w:rFonts w:ascii="Calibri" w:hAnsi="Calibri"/>
          <w:sz w:val="22"/>
        </w:rPr>
        <w:t xml:space="preserve"> Poskytovatel je povinen fakturu řádně op</w:t>
      </w:r>
      <w:r w:rsidR="00C90775" w:rsidRPr="007A1EC6">
        <w:rPr>
          <w:rFonts w:ascii="Calibri" w:hAnsi="Calibri"/>
          <w:sz w:val="22"/>
        </w:rPr>
        <w:t xml:space="preserve">ravit a doručit ji objednateli </w:t>
      </w:r>
      <w:r w:rsidRPr="007A1EC6">
        <w:rPr>
          <w:rFonts w:ascii="Calibri" w:hAnsi="Calibri"/>
          <w:sz w:val="22"/>
        </w:rPr>
        <w:t>s novou lhůtou splatnosti.</w:t>
      </w:r>
    </w:p>
    <w:p w14:paraId="23821628" w14:textId="10D7A7A3" w:rsidR="00172E62" w:rsidRPr="007A1EC6" w:rsidRDefault="00172E62" w:rsidP="00924473">
      <w:pPr>
        <w:pStyle w:val="Seznam"/>
        <w:numPr>
          <w:ilvl w:val="0"/>
          <w:numId w:val="7"/>
        </w:numPr>
        <w:rPr>
          <w:rFonts w:ascii="Calibri" w:hAnsi="Calibri"/>
          <w:sz w:val="22"/>
        </w:rPr>
      </w:pPr>
      <w:r w:rsidRPr="007A1EC6">
        <w:rPr>
          <w:rFonts w:ascii="Calibri" w:hAnsi="Calibri"/>
          <w:sz w:val="22"/>
        </w:rPr>
        <w:t xml:space="preserve">Faktura je splatná do </w:t>
      </w:r>
      <w:r w:rsidR="00364A6A">
        <w:rPr>
          <w:rFonts w:ascii="Calibri" w:hAnsi="Calibri"/>
          <w:sz w:val="22"/>
        </w:rPr>
        <w:t>15</w:t>
      </w:r>
      <w:r w:rsidRPr="007A1EC6">
        <w:rPr>
          <w:rFonts w:ascii="Calibri" w:hAnsi="Calibri"/>
          <w:sz w:val="22"/>
        </w:rPr>
        <w:t xml:space="preserve"> dnů od jejího doručení objednateli</w:t>
      </w:r>
      <w:r w:rsidR="00713FE3" w:rsidRPr="007A1EC6">
        <w:rPr>
          <w:rFonts w:ascii="Calibri" w:hAnsi="Calibri"/>
          <w:sz w:val="22"/>
        </w:rPr>
        <w:t>.</w:t>
      </w:r>
    </w:p>
    <w:p w14:paraId="0CD5EC34" w14:textId="62FCCDBC" w:rsidR="00187F7C" w:rsidRDefault="00187F7C" w:rsidP="00187F7C">
      <w:pPr>
        <w:pStyle w:val="Seznam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7A1EC6">
        <w:rPr>
          <w:rFonts w:asciiTheme="minorHAnsi" w:hAnsiTheme="minorHAnsi" w:cstheme="minorHAnsi"/>
          <w:sz w:val="22"/>
        </w:rPr>
        <w:t>Poskytovatel se zavazuje uvádět na všech fakturách číslo smlouvy objednatele.</w:t>
      </w:r>
    </w:p>
    <w:p w14:paraId="515B3019" w14:textId="77777777" w:rsidR="00BF23E7" w:rsidRPr="007A1EC6" w:rsidRDefault="00BF23E7" w:rsidP="00713FE3">
      <w:pPr>
        <w:pStyle w:val="Seznam"/>
        <w:numPr>
          <w:ilvl w:val="0"/>
          <w:numId w:val="0"/>
        </w:numPr>
        <w:ind w:left="709"/>
        <w:rPr>
          <w:rFonts w:ascii="Calibri" w:hAnsi="Calibri"/>
          <w:b/>
          <w:sz w:val="22"/>
        </w:rPr>
      </w:pPr>
    </w:p>
    <w:p w14:paraId="6A8F2221" w14:textId="77777777" w:rsidR="003423FC" w:rsidRPr="007A1EC6" w:rsidRDefault="003423FC" w:rsidP="00924473">
      <w:pPr>
        <w:pStyle w:val="Odstavecseseznamem"/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</w:p>
    <w:p w14:paraId="101D32F1" w14:textId="77777777" w:rsidR="003423FC" w:rsidRPr="007A1EC6" w:rsidRDefault="003423FC" w:rsidP="00713FE3">
      <w:pPr>
        <w:jc w:val="center"/>
        <w:rPr>
          <w:rFonts w:ascii="Calibri" w:hAnsi="Calibri"/>
          <w:b/>
          <w:sz w:val="22"/>
        </w:rPr>
      </w:pPr>
      <w:r w:rsidRPr="007A1EC6">
        <w:rPr>
          <w:rFonts w:ascii="Calibri" w:hAnsi="Calibri"/>
          <w:b/>
          <w:sz w:val="22"/>
        </w:rPr>
        <w:t>Další povinnosti smluvních stran</w:t>
      </w:r>
    </w:p>
    <w:p w14:paraId="40F32731" w14:textId="77777777" w:rsidR="004057A7" w:rsidRPr="007A1EC6" w:rsidRDefault="004057A7" w:rsidP="00924473">
      <w:pPr>
        <w:pStyle w:val="Seznam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7A1EC6">
        <w:rPr>
          <w:rFonts w:asciiTheme="minorHAnsi" w:hAnsiTheme="minorHAnsi" w:cstheme="minorHAnsi"/>
          <w:sz w:val="22"/>
        </w:rPr>
        <w:t>Poskytovatel je povinen dodržovat právní a technické podmínky vyplývající ze závazných platných právních předpisů, vyhlášek a norem.</w:t>
      </w:r>
    </w:p>
    <w:p w14:paraId="4B336C39" w14:textId="77777777" w:rsidR="00172E62" w:rsidRPr="00451A74" w:rsidRDefault="006D1EEA" w:rsidP="00924473">
      <w:pPr>
        <w:pStyle w:val="Seznam"/>
        <w:numPr>
          <w:ilvl w:val="0"/>
          <w:numId w:val="8"/>
        </w:numPr>
        <w:rPr>
          <w:rFonts w:ascii="Calibri" w:hAnsi="Calibri"/>
          <w:color w:val="000000" w:themeColor="text1"/>
          <w:sz w:val="22"/>
        </w:rPr>
      </w:pPr>
      <w:r w:rsidRPr="00451A74">
        <w:rPr>
          <w:rFonts w:ascii="Calibri" w:hAnsi="Calibri"/>
          <w:color w:val="000000" w:themeColor="text1"/>
          <w:sz w:val="22"/>
        </w:rPr>
        <w:t>Poskytovatel</w:t>
      </w:r>
      <w:r w:rsidR="00172E62" w:rsidRPr="00451A74">
        <w:rPr>
          <w:rFonts w:ascii="Calibri" w:hAnsi="Calibri"/>
          <w:color w:val="000000" w:themeColor="text1"/>
          <w:sz w:val="22"/>
        </w:rPr>
        <w:t xml:space="preserve"> je povinen zajistit autorskoprávní nezávad</w:t>
      </w:r>
      <w:r w:rsidR="00732B4B" w:rsidRPr="00451A74">
        <w:rPr>
          <w:rFonts w:ascii="Calibri" w:hAnsi="Calibri"/>
          <w:color w:val="000000" w:themeColor="text1"/>
          <w:sz w:val="22"/>
        </w:rPr>
        <w:t xml:space="preserve">nost plnění. Pokud </w:t>
      </w:r>
      <w:r w:rsidR="008D6F46" w:rsidRPr="00451A74">
        <w:rPr>
          <w:rFonts w:ascii="Calibri" w:hAnsi="Calibri"/>
          <w:color w:val="000000" w:themeColor="text1"/>
          <w:sz w:val="22"/>
        </w:rPr>
        <w:t>poskytovatel</w:t>
      </w:r>
      <w:r w:rsidR="00172E62" w:rsidRPr="00451A74">
        <w:rPr>
          <w:rFonts w:ascii="Calibri" w:hAnsi="Calibri"/>
          <w:color w:val="000000" w:themeColor="text1"/>
          <w:sz w:val="22"/>
        </w:rPr>
        <w:t xml:space="preserve"> při plnění této smlouvy užije výs</w:t>
      </w:r>
      <w:r w:rsidR="00732B4B" w:rsidRPr="00451A74">
        <w:rPr>
          <w:rFonts w:ascii="Calibri" w:hAnsi="Calibri"/>
          <w:color w:val="000000" w:themeColor="text1"/>
          <w:sz w:val="22"/>
        </w:rPr>
        <w:t>ledek činnosti třetího subjektu</w:t>
      </w:r>
      <w:r w:rsidR="00172E62" w:rsidRPr="00451A74">
        <w:rPr>
          <w:rFonts w:ascii="Calibri" w:hAnsi="Calibri"/>
          <w:color w:val="000000" w:themeColor="text1"/>
          <w:sz w:val="22"/>
        </w:rPr>
        <w:t xml:space="preserve"> chráněný právem průmyslového nebo jiného duševního vlastnictví, autorským právem apod., a uplatní-li oprávněná osoba z tohoto titulu své </w:t>
      </w:r>
      <w:r w:rsidR="00732B4B" w:rsidRPr="00451A74">
        <w:rPr>
          <w:rFonts w:ascii="Calibri" w:hAnsi="Calibri"/>
          <w:color w:val="000000" w:themeColor="text1"/>
          <w:sz w:val="22"/>
        </w:rPr>
        <w:t xml:space="preserve">nároky vůči objednateli, </w:t>
      </w:r>
      <w:r w:rsidR="008D6F46" w:rsidRPr="00451A74">
        <w:rPr>
          <w:rFonts w:ascii="Calibri" w:hAnsi="Calibri"/>
          <w:color w:val="000000" w:themeColor="text1"/>
          <w:sz w:val="22"/>
        </w:rPr>
        <w:t>poskytovatel</w:t>
      </w:r>
      <w:r w:rsidR="00172E62" w:rsidRPr="00451A74">
        <w:rPr>
          <w:rFonts w:ascii="Calibri" w:hAnsi="Calibri"/>
          <w:color w:val="000000" w:themeColor="text1"/>
          <w:sz w:val="22"/>
        </w:rPr>
        <w:t xml:space="preserve"> provede na své náklady vypořádání majetkových důsledků a je odpovědný</w:t>
      </w:r>
      <w:r w:rsidR="00732B4B" w:rsidRPr="00451A74">
        <w:rPr>
          <w:rFonts w:ascii="Calibri" w:hAnsi="Calibri"/>
          <w:color w:val="000000" w:themeColor="text1"/>
          <w:sz w:val="22"/>
        </w:rPr>
        <w:t xml:space="preserve"> za jakoukoli škodu způsobenou o</w:t>
      </w:r>
      <w:r w:rsidR="00172E62" w:rsidRPr="00451A74">
        <w:rPr>
          <w:rFonts w:ascii="Calibri" w:hAnsi="Calibri"/>
          <w:color w:val="000000" w:themeColor="text1"/>
          <w:sz w:val="22"/>
        </w:rPr>
        <w:t>bjednateli.</w:t>
      </w:r>
    </w:p>
    <w:p w14:paraId="381F66E6" w14:textId="77777777" w:rsidR="009A6D24" w:rsidRPr="007A1EC6" w:rsidRDefault="009A6D24" w:rsidP="00172E62">
      <w:pPr>
        <w:rPr>
          <w:rFonts w:ascii="Calibri" w:hAnsi="Calibri"/>
          <w:b/>
          <w:sz w:val="22"/>
        </w:rPr>
      </w:pPr>
    </w:p>
    <w:p w14:paraId="27BB54FB" w14:textId="77777777" w:rsidR="003423FC" w:rsidRPr="007A1EC6" w:rsidRDefault="003423FC" w:rsidP="00924473">
      <w:pPr>
        <w:pStyle w:val="Odstavecseseznamem"/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</w:p>
    <w:p w14:paraId="58B7E957" w14:textId="77777777" w:rsidR="003423FC" w:rsidRPr="007A1EC6" w:rsidRDefault="003423FC" w:rsidP="00732B4B">
      <w:pPr>
        <w:jc w:val="center"/>
        <w:rPr>
          <w:rFonts w:ascii="Calibri" w:hAnsi="Calibri"/>
          <w:b/>
          <w:sz w:val="22"/>
        </w:rPr>
      </w:pPr>
      <w:r w:rsidRPr="007A1EC6">
        <w:rPr>
          <w:rFonts w:ascii="Calibri" w:hAnsi="Calibri"/>
          <w:b/>
          <w:sz w:val="22"/>
        </w:rPr>
        <w:t xml:space="preserve">Předání a převzetí </w:t>
      </w:r>
      <w:r w:rsidR="00F060A0" w:rsidRPr="007A1EC6">
        <w:rPr>
          <w:rFonts w:ascii="Calibri" w:hAnsi="Calibri"/>
          <w:b/>
          <w:sz w:val="22"/>
        </w:rPr>
        <w:t>služby</w:t>
      </w:r>
    </w:p>
    <w:p w14:paraId="07E98287" w14:textId="41AF61DC" w:rsidR="00C4601E" w:rsidRPr="00700F70" w:rsidRDefault="00700F70" w:rsidP="00700F70">
      <w:pPr>
        <w:pStyle w:val="Seznam"/>
        <w:numPr>
          <w:ilvl w:val="0"/>
          <w:numId w:val="9"/>
        </w:numPr>
        <w:rPr>
          <w:rFonts w:ascii="Calibri" w:hAnsi="Calibri"/>
          <w:sz w:val="22"/>
        </w:rPr>
      </w:pPr>
      <w:r w:rsidRPr="005B5B9F">
        <w:rPr>
          <w:rFonts w:ascii="Calibri" w:hAnsi="Calibri"/>
          <w:sz w:val="22"/>
        </w:rPr>
        <w:t>Poskytovatel je povinen vést pečlivou evidenci poskytovaných služeb formou měsíčního výkazu činností, který bude přiložen k fakturaci.</w:t>
      </w:r>
      <w:r>
        <w:rPr>
          <w:rFonts w:ascii="Calibri" w:hAnsi="Calibri"/>
          <w:sz w:val="22"/>
        </w:rPr>
        <w:t xml:space="preserve"> Z výkazu musí vyplývat, jaké služby byly poskytovatelem prováděny, kdy se tak stalo a co bylo jejich obsahem. </w:t>
      </w:r>
      <w:r w:rsidR="00C4601E" w:rsidRPr="00700F70">
        <w:rPr>
          <w:rFonts w:ascii="Calibri" w:hAnsi="Calibri"/>
          <w:sz w:val="22"/>
        </w:rPr>
        <w:t>Provedení služeb objednatel potvrdí podpisem měsíčního výkazu činností, případně úhradou faktury, jejíž přílohou je daný výkaz.</w:t>
      </w:r>
    </w:p>
    <w:p w14:paraId="7F09A56A" w14:textId="77777777" w:rsidR="00451A74" w:rsidRPr="00451A74" w:rsidRDefault="00451A74" w:rsidP="00466335">
      <w:pPr>
        <w:pStyle w:val="Seznam"/>
        <w:numPr>
          <w:ilvl w:val="0"/>
          <w:numId w:val="0"/>
        </w:numPr>
        <w:rPr>
          <w:rFonts w:ascii="Calibri" w:hAnsi="Calibri"/>
          <w:color w:val="000000" w:themeColor="text1"/>
          <w:sz w:val="22"/>
        </w:rPr>
      </w:pPr>
    </w:p>
    <w:p w14:paraId="0CBF2754" w14:textId="77777777" w:rsidR="003423FC" w:rsidRPr="007A1EC6" w:rsidRDefault="003423FC" w:rsidP="00924473">
      <w:pPr>
        <w:pStyle w:val="Odstavecseseznamem"/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</w:p>
    <w:p w14:paraId="1C547ED0" w14:textId="77777777" w:rsidR="003423FC" w:rsidRPr="007A1EC6" w:rsidRDefault="003423FC" w:rsidP="00732B4B">
      <w:pPr>
        <w:jc w:val="center"/>
        <w:rPr>
          <w:rFonts w:ascii="Calibri" w:hAnsi="Calibri"/>
          <w:b/>
          <w:sz w:val="22"/>
        </w:rPr>
      </w:pPr>
      <w:r w:rsidRPr="007A1EC6">
        <w:rPr>
          <w:rFonts w:ascii="Calibri" w:hAnsi="Calibri"/>
          <w:b/>
          <w:sz w:val="22"/>
        </w:rPr>
        <w:t>Další ujednání</w:t>
      </w:r>
    </w:p>
    <w:p w14:paraId="1F803A4E" w14:textId="77777777" w:rsidR="00D60EB8" w:rsidRPr="007A1EC6" w:rsidRDefault="004057A7" w:rsidP="004057A7">
      <w:pPr>
        <w:pStyle w:val="Seznam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bookmarkStart w:id="0" w:name="_Hlk496912900"/>
      <w:r w:rsidRPr="007A1EC6">
        <w:rPr>
          <w:rFonts w:asciiTheme="minorHAnsi" w:hAnsiTheme="minorHAnsi" w:cstheme="minorHAnsi"/>
          <w:sz w:val="22"/>
        </w:rPr>
        <w:t>Smluvní strany se zavazují, že bez předchozího písemného souhlasu druhé strany nevyzradí třetím osobám technické ani obchodní informace druhé strany, které se dozvěděly v souvislosti s plněním dle této smlouvy.</w:t>
      </w:r>
    </w:p>
    <w:bookmarkEnd w:id="0"/>
    <w:p w14:paraId="49DAB09D" w14:textId="1B14C2B8" w:rsidR="00D60EB8" w:rsidRPr="00B44468" w:rsidRDefault="00D60EB8" w:rsidP="00782E71">
      <w:pPr>
        <w:pStyle w:val="Zkladntext3"/>
        <w:numPr>
          <w:ilvl w:val="0"/>
          <w:numId w:val="10"/>
        </w:numPr>
        <w:spacing w:after="0"/>
        <w:rPr>
          <w:rFonts w:ascii="Calibri" w:hAnsi="Calibri"/>
          <w:sz w:val="22"/>
          <w:szCs w:val="22"/>
        </w:rPr>
      </w:pPr>
      <w:r w:rsidRPr="00451A74">
        <w:rPr>
          <w:rFonts w:asciiTheme="minorHAnsi" w:hAnsiTheme="minorHAnsi" w:cstheme="minorHAnsi"/>
          <w:sz w:val="22"/>
          <w:szCs w:val="22"/>
        </w:rPr>
        <w:t>Poskytovatel se zavazuje (v prostorách a na pracovištích objednatele) postupovat při plnění této smlouvy s odbornou péčí a zavazuje se dodržovat právní a technické předpisy a ostatní podmínky uložené mu smlouvou nebo veřejnoprávními orgány</w:t>
      </w:r>
      <w:r w:rsidR="00782E71">
        <w:rPr>
          <w:rFonts w:asciiTheme="minorHAnsi" w:hAnsiTheme="minorHAnsi" w:cstheme="minorHAnsi"/>
          <w:sz w:val="22"/>
          <w:szCs w:val="22"/>
        </w:rPr>
        <w:t>.</w:t>
      </w:r>
    </w:p>
    <w:p w14:paraId="65B662EE" w14:textId="77777777" w:rsidR="00172E62" w:rsidRPr="007A1EC6" w:rsidRDefault="008D6F46" w:rsidP="00924473">
      <w:pPr>
        <w:pStyle w:val="Seznam"/>
        <w:numPr>
          <w:ilvl w:val="0"/>
          <w:numId w:val="10"/>
        </w:numPr>
        <w:rPr>
          <w:rFonts w:ascii="Calibri" w:hAnsi="Calibri"/>
          <w:sz w:val="22"/>
        </w:rPr>
      </w:pPr>
      <w:bookmarkStart w:id="1" w:name="_Hlk496912966"/>
      <w:r w:rsidRPr="007A1EC6">
        <w:rPr>
          <w:rFonts w:ascii="Calibri" w:hAnsi="Calibri"/>
          <w:sz w:val="22"/>
        </w:rPr>
        <w:t>Poskytovatel</w:t>
      </w:r>
      <w:r w:rsidR="00172E62" w:rsidRPr="007A1EC6">
        <w:rPr>
          <w:rFonts w:ascii="Calibri" w:hAnsi="Calibri"/>
          <w:sz w:val="22"/>
        </w:rPr>
        <w:t xml:space="preserve"> je povinen upozornit objednatele ihned na nesprávnost jeho pokynů nebo podkladů, jinak odpovídá objednateli za škodu tím způsobenou.</w:t>
      </w:r>
    </w:p>
    <w:p w14:paraId="4E213580" w14:textId="77777777" w:rsidR="00F505AE" w:rsidRPr="007A1EC6" w:rsidRDefault="00F505AE" w:rsidP="00F505AE">
      <w:pPr>
        <w:pStyle w:val="Seznam"/>
        <w:numPr>
          <w:ilvl w:val="0"/>
          <w:numId w:val="10"/>
        </w:numPr>
        <w:rPr>
          <w:sz w:val="22"/>
        </w:rPr>
      </w:pPr>
      <w:r w:rsidRPr="007A1EC6">
        <w:rPr>
          <w:rFonts w:asciiTheme="minorHAnsi" w:hAnsiTheme="minorHAnsi" w:cstheme="minorHAnsi"/>
          <w:sz w:val="22"/>
        </w:rPr>
        <w:t xml:space="preserve">Poskytovatel není oprávněn převést svá práva a závazky z této smlouvy na třetí osobu. Práva </w:t>
      </w:r>
      <w:r w:rsidRPr="007A1EC6">
        <w:rPr>
          <w:rFonts w:asciiTheme="minorHAnsi" w:hAnsiTheme="minorHAnsi" w:cstheme="minorHAnsi"/>
          <w:sz w:val="22"/>
        </w:rPr>
        <w:br/>
        <w:t>i povinnosti ze smlouvy přecházejí na právní nástupce obou stran. Obě strany jsou povinny informovat se navzájem o takových změnách</w:t>
      </w:r>
      <w:r w:rsidRPr="007A1EC6">
        <w:rPr>
          <w:sz w:val="22"/>
        </w:rPr>
        <w:t>.</w:t>
      </w:r>
    </w:p>
    <w:p w14:paraId="6E9BBA65" w14:textId="0046052E" w:rsidR="00660390" w:rsidRPr="00601833" w:rsidRDefault="008D6F46" w:rsidP="00601833">
      <w:pPr>
        <w:pStyle w:val="Seznam"/>
        <w:numPr>
          <w:ilvl w:val="0"/>
          <w:numId w:val="10"/>
        </w:numPr>
        <w:rPr>
          <w:rFonts w:ascii="Calibri" w:hAnsi="Calibri"/>
          <w:sz w:val="22"/>
        </w:rPr>
      </w:pPr>
      <w:r w:rsidRPr="007A1EC6">
        <w:rPr>
          <w:rFonts w:ascii="Calibri" w:hAnsi="Calibri"/>
          <w:sz w:val="22"/>
        </w:rPr>
        <w:t>Poskytovatel</w:t>
      </w:r>
      <w:r w:rsidR="00172E62" w:rsidRPr="007A1EC6">
        <w:rPr>
          <w:rFonts w:ascii="Calibri" w:hAnsi="Calibri"/>
          <w:sz w:val="22"/>
        </w:rPr>
        <w:t xml:space="preserve"> i objednatel jsou povinni se navzájem informovat o tom, že se dostali do úpadku ve smyslu § 3 zák</w:t>
      </w:r>
      <w:r w:rsidR="000A7909" w:rsidRPr="007A1EC6">
        <w:rPr>
          <w:rFonts w:ascii="Calibri" w:hAnsi="Calibri"/>
          <w:sz w:val="22"/>
        </w:rPr>
        <w:t>. č. 182/2006 Sb., insolvenční zákon</w:t>
      </w:r>
      <w:r w:rsidR="00172E62" w:rsidRPr="007A1EC6">
        <w:rPr>
          <w:rFonts w:ascii="Calibri" w:hAnsi="Calibri"/>
          <w:sz w:val="22"/>
        </w:rPr>
        <w:t>, ve znění pozdějších předpisů.</w:t>
      </w:r>
    </w:p>
    <w:bookmarkEnd w:id="1"/>
    <w:p w14:paraId="674AB651" w14:textId="77777777" w:rsidR="003423FC" w:rsidRPr="007A1EC6" w:rsidRDefault="003423FC" w:rsidP="00172E62">
      <w:pPr>
        <w:pStyle w:val="Seznam"/>
        <w:numPr>
          <w:ilvl w:val="0"/>
          <w:numId w:val="0"/>
        </w:numPr>
        <w:tabs>
          <w:tab w:val="left" w:pos="1985"/>
        </w:tabs>
        <w:rPr>
          <w:rFonts w:ascii="Calibri" w:hAnsi="Calibri"/>
          <w:b/>
          <w:sz w:val="22"/>
        </w:rPr>
      </w:pPr>
    </w:p>
    <w:p w14:paraId="36244157" w14:textId="4A86EC8E" w:rsidR="000845A2" w:rsidRPr="00BF23E7" w:rsidRDefault="00F81383" w:rsidP="00BF23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1EC6">
        <w:rPr>
          <w:rFonts w:asciiTheme="minorHAnsi" w:hAnsiTheme="minorHAnsi" w:cstheme="minorHAnsi"/>
          <w:b/>
          <w:sz w:val="22"/>
          <w:szCs w:val="22"/>
        </w:rPr>
        <w:t>IX.</w:t>
      </w:r>
      <w:bookmarkStart w:id="2" w:name="_Hlk496911952"/>
    </w:p>
    <w:p w14:paraId="27EB73B5" w14:textId="77777777" w:rsidR="000845A2" w:rsidRPr="007A1EC6" w:rsidRDefault="000845A2" w:rsidP="000845A2">
      <w:pPr>
        <w:pStyle w:val="nadpisvesmlouvch"/>
      </w:pPr>
      <w:r w:rsidRPr="007A1EC6">
        <w:t xml:space="preserve">Odpovědnost za vady </w:t>
      </w:r>
    </w:p>
    <w:p w14:paraId="5FDC3EF8" w14:textId="77777777" w:rsidR="000845A2" w:rsidRPr="007A1EC6" w:rsidRDefault="000845A2" w:rsidP="000845A2">
      <w:pPr>
        <w:pStyle w:val="Zkladntext3"/>
        <w:numPr>
          <w:ilvl w:val="0"/>
          <w:numId w:val="34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7A1EC6">
        <w:rPr>
          <w:rFonts w:ascii="Calibri" w:hAnsi="Calibri"/>
          <w:sz w:val="22"/>
          <w:szCs w:val="22"/>
        </w:rPr>
        <w:t>Poskytovatel odpovídá za odbornou úroveň poskytovaných služeb dle této smlouvy. Právo na náhradu škody vzniklé neodborným provedením poskytovaných služeb se řídí příslušnými ustanoveními zákona č. 89/2012 Sb., občanský zákoní</w:t>
      </w:r>
      <w:r w:rsidR="00DD3BAD" w:rsidRPr="007A1EC6">
        <w:rPr>
          <w:rFonts w:ascii="Calibri" w:hAnsi="Calibri"/>
          <w:sz w:val="22"/>
          <w:szCs w:val="22"/>
        </w:rPr>
        <w:t>k, ve znění pozdějších předpisů.</w:t>
      </w:r>
    </w:p>
    <w:p w14:paraId="1F688B5C" w14:textId="77777777" w:rsidR="000845A2" w:rsidRPr="007A1EC6" w:rsidRDefault="000845A2" w:rsidP="000845A2">
      <w:pPr>
        <w:pStyle w:val="Zkladntext3"/>
        <w:numPr>
          <w:ilvl w:val="0"/>
          <w:numId w:val="34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7A1EC6">
        <w:rPr>
          <w:rFonts w:ascii="Calibri" w:hAnsi="Calibri"/>
          <w:sz w:val="22"/>
          <w:szCs w:val="22"/>
        </w:rPr>
        <w:lastRenderedPageBreak/>
        <w:t>Poskytovatel tímto čestně prohlašuje, že má oprávnění k činnosti v rozsahu této smlouvy a je účasten pojištění z odpovědnosti za škodu vzniklou jinému v souvislosti s poskytováním služeb.</w:t>
      </w:r>
    </w:p>
    <w:bookmarkEnd w:id="2"/>
    <w:p w14:paraId="70492872" w14:textId="77777777" w:rsidR="00C51D51" w:rsidRPr="007A1EC6" w:rsidRDefault="00C51D51" w:rsidP="00172E62">
      <w:pPr>
        <w:pStyle w:val="Seznam"/>
        <w:numPr>
          <w:ilvl w:val="0"/>
          <w:numId w:val="0"/>
        </w:numPr>
        <w:tabs>
          <w:tab w:val="left" w:pos="1985"/>
        </w:tabs>
        <w:rPr>
          <w:rFonts w:ascii="Calibri" w:hAnsi="Calibri"/>
          <w:b/>
          <w:sz w:val="22"/>
        </w:rPr>
      </w:pPr>
    </w:p>
    <w:p w14:paraId="41A1991F" w14:textId="77777777" w:rsidR="00C51D51" w:rsidRPr="007A1EC6" w:rsidRDefault="00F81383" w:rsidP="00D43F01">
      <w:pPr>
        <w:keepNext/>
        <w:jc w:val="center"/>
        <w:rPr>
          <w:rFonts w:ascii="Calibri" w:hAnsi="Calibri"/>
          <w:b/>
          <w:sz w:val="22"/>
        </w:rPr>
      </w:pPr>
      <w:r w:rsidRPr="007A1EC6">
        <w:rPr>
          <w:rFonts w:ascii="Calibri" w:hAnsi="Calibri"/>
          <w:b/>
          <w:sz w:val="22"/>
        </w:rPr>
        <w:t xml:space="preserve">X. </w:t>
      </w:r>
    </w:p>
    <w:p w14:paraId="6F7C0FE7" w14:textId="77777777" w:rsidR="00C51D51" w:rsidRPr="007A1EC6" w:rsidRDefault="00C51D51" w:rsidP="00D43F01">
      <w:pPr>
        <w:pStyle w:val="Nadpis3"/>
        <w:rPr>
          <w:rFonts w:ascii="Calibri" w:hAnsi="Calibri"/>
          <w:sz w:val="22"/>
        </w:rPr>
      </w:pPr>
      <w:r w:rsidRPr="007A1EC6">
        <w:rPr>
          <w:rFonts w:ascii="Calibri" w:hAnsi="Calibri"/>
          <w:sz w:val="22"/>
        </w:rPr>
        <w:t>Sankce</w:t>
      </w:r>
    </w:p>
    <w:p w14:paraId="04102480" w14:textId="03B1573B" w:rsidR="00C51D51" w:rsidRPr="007A1EC6" w:rsidRDefault="00C51D51" w:rsidP="00D43F01">
      <w:pPr>
        <w:pStyle w:val="Seznam"/>
        <w:keepNext/>
        <w:numPr>
          <w:ilvl w:val="0"/>
          <w:numId w:val="11"/>
        </w:numPr>
        <w:rPr>
          <w:rFonts w:ascii="Calibri" w:hAnsi="Calibri"/>
          <w:sz w:val="22"/>
        </w:rPr>
      </w:pPr>
      <w:r w:rsidRPr="007A1EC6">
        <w:rPr>
          <w:rFonts w:ascii="Calibri" w:hAnsi="Calibri"/>
          <w:sz w:val="22"/>
        </w:rPr>
        <w:t xml:space="preserve">V případě prodlení </w:t>
      </w:r>
      <w:r w:rsidR="008D6F46" w:rsidRPr="007A1EC6">
        <w:rPr>
          <w:rFonts w:ascii="Calibri" w:hAnsi="Calibri"/>
          <w:sz w:val="22"/>
        </w:rPr>
        <w:t>poskytovatele</w:t>
      </w:r>
      <w:r w:rsidRPr="007A1EC6">
        <w:rPr>
          <w:rFonts w:ascii="Calibri" w:hAnsi="Calibri"/>
          <w:sz w:val="22"/>
        </w:rPr>
        <w:t xml:space="preserve"> s </w:t>
      </w:r>
      <w:r w:rsidR="006D1EEA" w:rsidRPr="007A1EC6">
        <w:rPr>
          <w:rFonts w:ascii="Calibri" w:hAnsi="Calibri"/>
          <w:sz w:val="22"/>
        </w:rPr>
        <w:t>poskytnutím</w:t>
      </w:r>
      <w:r w:rsidRPr="007A1EC6">
        <w:rPr>
          <w:rFonts w:ascii="Calibri" w:hAnsi="Calibri"/>
          <w:sz w:val="22"/>
        </w:rPr>
        <w:t xml:space="preserve"> služeb nebo s jejich předáním bez zavinění objednatele je </w:t>
      </w:r>
      <w:r w:rsidR="006D1EEA" w:rsidRPr="007A1EC6">
        <w:rPr>
          <w:rFonts w:ascii="Calibri" w:hAnsi="Calibri"/>
          <w:sz w:val="22"/>
        </w:rPr>
        <w:t>poskytovatel</w:t>
      </w:r>
      <w:r w:rsidRPr="007A1EC6">
        <w:rPr>
          <w:rFonts w:ascii="Calibri" w:hAnsi="Calibri"/>
          <w:sz w:val="22"/>
        </w:rPr>
        <w:t xml:space="preserve"> povinen uhradit objedna</w:t>
      </w:r>
      <w:r w:rsidR="00F505AE" w:rsidRPr="007A1EC6">
        <w:rPr>
          <w:rFonts w:ascii="Calibri" w:hAnsi="Calibri"/>
          <w:sz w:val="22"/>
        </w:rPr>
        <w:t>teli smluvní pokutu ve výši 0,</w:t>
      </w:r>
      <w:r w:rsidR="00D43F01">
        <w:rPr>
          <w:rFonts w:ascii="Calibri" w:hAnsi="Calibri"/>
          <w:sz w:val="22"/>
        </w:rPr>
        <w:t>1</w:t>
      </w:r>
      <w:r w:rsidR="00F505AE" w:rsidRPr="007A1EC6">
        <w:rPr>
          <w:rFonts w:ascii="Calibri" w:hAnsi="Calibri"/>
          <w:sz w:val="22"/>
        </w:rPr>
        <w:t xml:space="preserve"> </w:t>
      </w:r>
      <w:r w:rsidRPr="007A1EC6">
        <w:rPr>
          <w:rFonts w:ascii="Calibri" w:hAnsi="Calibri"/>
          <w:sz w:val="22"/>
        </w:rPr>
        <w:t xml:space="preserve">% z ceny </w:t>
      </w:r>
      <w:r w:rsidR="006D1EEA" w:rsidRPr="007A1EC6">
        <w:rPr>
          <w:rFonts w:ascii="Calibri" w:hAnsi="Calibri"/>
          <w:sz w:val="22"/>
        </w:rPr>
        <w:t>poskytnutých</w:t>
      </w:r>
      <w:r w:rsidRPr="007A1EC6">
        <w:rPr>
          <w:rFonts w:ascii="Calibri" w:hAnsi="Calibri"/>
          <w:sz w:val="22"/>
        </w:rPr>
        <w:t xml:space="preserve"> služeb za každý den prodlení.</w:t>
      </w:r>
    </w:p>
    <w:p w14:paraId="7A54E50A" w14:textId="168A95B3" w:rsidR="00C51D51" w:rsidRPr="007A1EC6" w:rsidRDefault="00C51D51" w:rsidP="00924473">
      <w:pPr>
        <w:pStyle w:val="Seznam"/>
        <w:numPr>
          <w:ilvl w:val="0"/>
          <w:numId w:val="11"/>
        </w:numPr>
        <w:rPr>
          <w:rFonts w:ascii="Calibri" w:hAnsi="Calibri"/>
          <w:sz w:val="22"/>
        </w:rPr>
      </w:pPr>
      <w:r w:rsidRPr="007A1EC6">
        <w:rPr>
          <w:rFonts w:ascii="Calibri" w:hAnsi="Calibri"/>
          <w:sz w:val="22"/>
        </w:rPr>
        <w:t xml:space="preserve">Při prodlení </w:t>
      </w:r>
      <w:r w:rsidR="008D6F46" w:rsidRPr="007A1EC6">
        <w:rPr>
          <w:rFonts w:ascii="Calibri" w:hAnsi="Calibri"/>
          <w:sz w:val="22"/>
        </w:rPr>
        <w:t>poskytovatele</w:t>
      </w:r>
      <w:r w:rsidRPr="007A1EC6">
        <w:rPr>
          <w:rFonts w:ascii="Calibri" w:hAnsi="Calibri"/>
          <w:sz w:val="22"/>
        </w:rPr>
        <w:t xml:space="preserve"> s odstraněním vady </w:t>
      </w:r>
      <w:r w:rsidR="006D1EEA" w:rsidRPr="007A1EC6">
        <w:rPr>
          <w:rFonts w:ascii="Calibri" w:hAnsi="Calibri"/>
          <w:sz w:val="22"/>
        </w:rPr>
        <w:t>poskytnutých</w:t>
      </w:r>
      <w:r w:rsidRPr="007A1EC6">
        <w:rPr>
          <w:rFonts w:ascii="Calibri" w:hAnsi="Calibri"/>
          <w:sz w:val="22"/>
        </w:rPr>
        <w:t xml:space="preserve"> služeb je </w:t>
      </w:r>
      <w:r w:rsidR="006D1EEA" w:rsidRPr="007A1EC6">
        <w:rPr>
          <w:rFonts w:ascii="Calibri" w:hAnsi="Calibri"/>
          <w:sz w:val="22"/>
        </w:rPr>
        <w:t>poskytovatel</w:t>
      </w:r>
      <w:r w:rsidRPr="007A1EC6">
        <w:rPr>
          <w:rFonts w:ascii="Calibri" w:hAnsi="Calibri"/>
          <w:sz w:val="22"/>
        </w:rPr>
        <w:t xml:space="preserve"> povinen uhradit objedna</w:t>
      </w:r>
      <w:r w:rsidR="00F505AE" w:rsidRPr="007A1EC6">
        <w:rPr>
          <w:rFonts w:ascii="Calibri" w:hAnsi="Calibri"/>
          <w:sz w:val="22"/>
        </w:rPr>
        <w:t>teli smluvní pokutu ve výši 0,</w:t>
      </w:r>
      <w:r w:rsidR="00D43F01">
        <w:rPr>
          <w:rFonts w:ascii="Calibri" w:hAnsi="Calibri"/>
          <w:sz w:val="22"/>
        </w:rPr>
        <w:t>1</w:t>
      </w:r>
      <w:r w:rsidR="00F505AE" w:rsidRPr="007A1EC6">
        <w:rPr>
          <w:rFonts w:ascii="Calibri" w:hAnsi="Calibri"/>
          <w:sz w:val="22"/>
        </w:rPr>
        <w:t xml:space="preserve"> </w:t>
      </w:r>
      <w:r w:rsidRPr="007A1EC6">
        <w:rPr>
          <w:rFonts w:ascii="Calibri" w:hAnsi="Calibri"/>
          <w:sz w:val="22"/>
        </w:rPr>
        <w:t xml:space="preserve">% z ceny </w:t>
      </w:r>
      <w:r w:rsidR="006D1EEA" w:rsidRPr="007A1EC6">
        <w:rPr>
          <w:rFonts w:ascii="Calibri" w:hAnsi="Calibri"/>
          <w:sz w:val="22"/>
        </w:rPr>
        <w:t>poskytnutých</w:t>
      </w:r>
      <w:r w:rsidRPr="007A1EC6">
        <w:rPr>
          <w:rFonts w:ascii="Calibri" w:hAnsi="Calibri"/>
          <w:sz w:val="22"/>
        </w:rPr>
        <w:t xml:space="preserve"> služeb za každý den prodlení.</w:t>
      </w:r>
    </w:p>
    <w:p w14:paraId="25E3A6B9" w14:textId="1CAA1987" w:rsidR="005A4CFF" w:rsidRPr="007A1EC6" w:rsidRDefault="00C51D51" w:rsidP="005A4CFF">
      <w:pPr>
        <w:pStyle w:val="Seznam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7A1EC6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BF23E7">
        <w:rPr>
          <w:rFonts w:asciiTheme="minorHAnsi" w:hAnsiTheme="minorHAnsi" w:cstheme="minorHAnsi"/>
          <w:sz w:val="22"/>
          <w:szCs w:val="22"/>
        </w:rPr>
        <w:t>poskytovatel</w:t>
      </w:r>
      <w:r w:rsidRPr="007A1EC6">
        <w:rPr>
          <w:rFonts w:asciiTheme="minorHAnsi" w:hAnsiTheme="minorHAnsi" w:cstheme="minorHAnsi"/>
          <w:sz w:val="22"/>
          <w:szCs w:val="22"/>
        </w:rPr>
        <w:t xml:space="preserve"> poruší své povinnosti dle čl. VIII.</w:t>
      </w:r>
      <w:r w:rsidR="00D43F01">
        <w:rPr>
          <w:rFonts w:asciiTheme="minorHAnsi" w:hAnsiTheme="minorHAnsi" w:cstheme="minorHAnsi"/>
          <w:sz w:val="22"/>
          <w:szCs w:val="22"/>
        </w:rPr>
        <w:t xml:space="preserve"> smlouvy</w:t>
      </w:r>
      <w:r w:rsidRPr="007A1EC6">
        <w:rPr>
          <w:rFonts w:asciiTheme="minorHAnsi" w:hAnsiTheme="minorHAnsi" w:cstheme="minorHAnsi"/>
          <w:sz w:val="22"/>
          <w:szCs w:val="22"/>
        </w:rPr>
        <w:t>, je povin</w:t>
      </w:r>
      <w:r w:rsidR="00BF23E7">
        <w:rPr>
          <w:rFonts w:asciiTheme="minorHAnsi" w:hAnsiTheme="minorHAnsi" w:cstheme="minorHAnsi"/>
          <w:sz w:val="22"/>
          <w:szCs w:val="22"/>
        </w:rPr>
        <w:t>e</w:t>
      </w:r>
      <w:r w:rsidRPr="007A1EC6">
        <w:rPr>
          <w:rFonts w:asciiTheme="minorHAnsi" w:hAnsiTheme="minorHAnsi" w:cstheme="minorHAnsi"/>
          <w:sz w:val="22"/>
          <w:szCs w:val="22"/>
        </w:rPr>
        <w:t xml:space="preserve">n zaplatit </w:t>
      </w:r>
      <w:r w:rsidR="00D43F01">
        <w:rPr>
          <w:rFonts w:asciiTheme="minorHAnsi" w:hAnsiTheme="minorHAnsi" w:cstheme="minorHAnsi"/>
          <w:sz w:val="22"/>
          <w:szCs w:val="22"/>
        </w:rPr>
        <w:t>objednateli</w:t>
      </w:r>
      <w:r w:rsidRPr="007A1EC6">
        <w:rPr>
          <w:rFonts w:asciiTheme="minorHAnsi" w:hAnsiTheme="minorHAnsi" w:cstheme="minorHAnsi"/>
          <w:sz w:val="22"/>
          <w:szCs w:val="22"/>
        </w:rPr>
        <w:t xml:space="preserve"> smluvní pokutu ve výši 10.000,-</w:t>
      </w:r>
      <w:r w:rsidR="00C86458" w:rsidRPr="007A1EC6">
        <w:rPr>
          <w:rFonts w:asciiTheme="minorHAnsi" w:hAnsiTheme="minorHAnsi" w:cstheme="minorHAnsi"/>
          <w:sz w:val="22"/>
          <w:szCs w:val="22"/>
        </w:rPr>
        <w:t xml:space="preserve"> Kč </w:t>
      </w:r>
      <w:r w:rsidRPr="007A1EC6">
        <w:rPr>
          <w:rFonts w:asciiTheme="minorHAnsi" w:hAnsiTheme="minorHAnsi" w:cstheme="minorHAnsi"/>
          <w:sz w:val="22"/>
          <w:szCs w:val="22"/>
        </w:rPr>
        <w:t>za každé takové porušení.</w:t>
      </w:r>
    </w:p>
    <w:p w14:paraId="008A8AC2" w14:textId="77777777" w:rsidR="005A4CFF" w:rsidRPr="007A1EC6" w:rsidRDefault="005A4CFF" w:rsidP="005A4CFF">
      <w:pPr>
        <w:pStyle w:val="Seznam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bookmarkStart w:id="3" w:name="_Hlk496913774"/>
      <w:r w:rsidRPr="007A1EC6">
        <w:rPr>
          <w:rFonts w:asciiTheme="minorHAnsi" w:hAnsiTheme="minorHAnsi" w:cstheme="minorHAnsi"/>
          <w:sz w:val="22"/>
          <w:szCs w:val="22"/>
        </w:rPr>
        <w:t>Smluvní pokuty jsou započitatelné vůči peněžitým závazkům souvisejících s touto smlouvou.</w:t>
      </w:r>
    </w:p>
    <w:bookmarkEnd w:id="3"/>
    <w:p w14:paraId="56A3548E" w14:textId="64804701" w:rsidR="00C51D51" w:rsidRPr="007A1EC6" w:rsidRDefault="00C51D51" w:rsidP="005A4CFF">
      <w:pPr>
        <w:pStyle w:val="Seznam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7A1EC6">
        <w:rPr>
          <w:rFonts w:asciiTheme="minorHAnsi" w:hAnsiTheme="minorHAnsi" w:cstheme="minorHAnsi"/>
          <w:sz w:val="22"/>
          <w:szCs w:val="22"/>
        </w:rPr>
        <w:t xml:space="preserve">Nároky na náhradu </w:t>
      </w:r>
      <w:r w:rsidR="00BF23E7">
        <w:rPr>
          <w:rFonts w:asciiTheme="minorHAnsi" w:hAnsiTheme="minorHAnsi" w:cstheme="minorHAnsi"/>
          <w:sz w:val="22"/>
          <w:szCs w:val="22"/>
        </w:rPr>
        <w:t xml:space="preserve">újmy </w:t>
      </w:r>
      <w:r w:rsidRPr="007A1EC6">
        <w:rPr>
          <w:rFonts w:asciiTheme="minorHAnsi" w:hAnsiTheme="minorHAnsi" w:cstheme="minorHAnsi"/>
          <w:sz w:val="22"/>
          <w:szCs w:val="22"/>
        </w:rPr>
        <w:t xml:space="preserve">škody nejsou dotčeny ani kompenzovány zaplacením </w:t>
      </w:r>
      <w:r w:rsidR="00484D6B" w:rsidRPr="007A1EC6">
        <w:rPr>
          <w:rFonts w:asciiTheme="minorHAnsi" w:hAnsiTheme="minorHAnsi" w:cstheme="minorHAnsi"/>
          <w:sz w:val="22"/>
          <w:szCs w:val="22"/>
        </w:rPr>
        <w:t>sankcí dle smlouvy.</w:t>
      </w:r>
    </w:p>
    <w:p w14:paraId="5067A439" w14:textId="77777777" w:rsidR="00C51D51" w:rsidRPr="007A1EC6" w:rsidRDefault="00C51D51" w:rsidP="00F81383">
      <w:pPr>
        <w:jc w:val="center"/>
        <w:rPr>
          <w:rFonts w:ascii="Calibri" w:hAnsi="Calibri"/>
          <w:b/>
          <w:sz w:val="22"/>
        </w:rPr>
      </w:pPr>
    </w:p>
    <w:p w14:paraId="78FEFF47" w14:textId="77777777" w:rsidR="003423FC" w:rsidRPr="007A1EC6" w:rsidRDefault="00F81383" w:rsidP="00F81383">
      <w:pPr>
        <w:ind w:left="360"/>
        <w:jc w:val="center"/>
        <w:rPr>
          <w:rFonts w:ascii="Calibri" w:hAnsi="Calibri"/>
          <w:b/>
          <w:sz w:val="22"/>
        </w:rPr>
      </w:pPr>
      <w:r w:rsidRPr="007A1EC6">
        <w:rPr>
          <w:rFonts w:ascii="Calibri" w:hAnsi="Calibri"/>
          <w:b/>
          <w:sz w:val="22"/>
        </w:rPr>
        <w:t>X</w:t>
      </w:r>
      <w:r w:rsidR="00FA3F28" w:rsidRPr="007A1EC6">
        <w:rPr>
          <w:rFonts w:ascii="Calibri" w:hAnsi="Calibri"/>
          <w:b/>
          <w:sz w:val="22"/>
        </w:rPr>
        <w:t>I</w:t>
      </w:r>
      <w:r w:rsidRPr="007A1EC6">
        <w:rPr>
          <w:rFonts w:ascii="Calibri" w:hAnsi="Calibri"/>
          <w:b/>
          <w:sz w:val="22"/>
        </w:rPr>
        <w:t>I.</w:t>
      </w:r>
    </w:p>
    <w:p w14:paraId="69944652" w14:textId="77777777" w:rsidR="003423FC" w:rsidRPr="007A1EC6" w:rsidRDefault="003423FC" w:rsidP="003423FC">
      <w:pPr>
        <w:jc w:val="center"/>
        <w:rPr>
          <w:rFonts w:ascii="Calibri" w:hAnsi="Calibri"/>
          <w:b/>
          <w:sz w:val="22"/>
        </w:rPr>
      </w:pPr>
      <w:r w:rsidRPr="007A1EC6">
        <w:rPr>
          <w:rFonts w:ascii="Calibri" w:hAnsi="Calibri"/>
          <w:b/>
          <w:sz w:val="22"/>
        </w:rPr>
        <w:t>Odstoupení od smlouvy</w:t>
      </w:r>
    </w:p>
    <w:p w14:paraId="467794D0" w14:textId="6EF6E47B" w:rsidR="00172E62" w:rsidRPr="007A1EC6" w:rsidRDefault="00172E62" w:rsidP="00924473">
      <w:pPr>
        <w:pStyle w:val="Seznam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7A1EC6">
        <w:rPr>
          <w:rFonts w:asciiTheme="minorHAnsi" w:hAnsiTheme="minorHAnsi" w:cstheme="minorHAnsi"/>
          <w:sz w:val="22"/>
        </w:rPr>
        <w:t>Pro účely odstoupení od smlouvy se za podstatné porušení smlouvy ve smyslu § 2002 odst.</w:t>
      </w:r>
      <w:r w:rsidR="00037D2F" w:rsidRPr="007A1EC6">
        <w:rPr>
          <w:rFonts w:asciiTheme="minorHAnsi" w:hAnsiTheme="minorHAnsi" w:cstheme="minorHAnsi"/>
          <w:sz w:val="22"/>
        </w:rPr>
        <w:t xml:space="preserve"> </w:t>
      </w:r>
      <w:r w:rsidRPr="007A1EC6">
        <w:rPr>
          <w:rFonts w:asciiTheme="minorHAnsi" w:hAnsiTheme="minorHAnsi" w:cstheme="minorHAnsi"/>
          <w:sz w:val="22"/>
        </w:rPr>
        <w:t>2 zák. č. 89/2012 Sb., občansk</w:t>
      </w:r>
      <w:r w:rsidR="00222451" w:rsidRPr="007A1EC6">
        <w:rPr>
          <w:rFonts w:asciiTheme="minorHAnsi" w:hAnsiTheme="minorHAnsi" w:cstheme="minorHAnsi"/>
          <w:sz w:val="22"/>
        </w:rPr>
        <w:t>ý</w:t>
      </w:r>
      <w:r w:rsidRPr="007A1EC6">
        <w:rPr>
          <w:rFonts w:asciiTheme="minorHAnsi" w:hAnsiTheme="minorHAnsi" w:cstheme="minorHAnsi"/>
          <w:sz w:val="22"/>
        </w:rPr>
        <w:t xml:space="preserve"> zákoník, považuje</w:t>
      </w:r>
      <w:r w:rsidR="008A5C2E">
        <w:rPr>
          <w:rFonts w:asciiTheme="minorHAnsi" w:hAnsiTheme="minorHAnsi" w:cstheme="minorHAnsi"/>
          <w:sz w:val="22"/>
        </w:rPr>
        <w:t xml:space="preserve"> zejména</w:t>
      </w:r>
      <w:r w:rsidRPr="007A1EC6">
        <w:rPr>
          <w:rFonts w:asciiTheme="minorHAnsi" w:hAnsiTheme="minorHAnsi" w:cstheme="minorHAnsi"/>
          <w:sz w:val="22"/>
        </w:rPr>
        <w:t>:</w:t>
      </w:r>
    </w:p>
    <w:p w14:paraId="7494D8AF" w14:textId="77777777" w:rsidR="00172E62" w:rsidRPr="007A1EC6" w:rsidRDefault="00037D2F" w:rsidP="002942E8">
      <w:pPr>
        <w:numPr>
          <w:ilvl w:val="0"/>
          <w:numId w:val="16"/>
        </w:numPr>
        <w:ind w:left="851"/>
        <w:rPr>
          <w:rFonts w:asciiTheme="minorHAnsi" w:hAnsiTheme="minorHAnsi" w:cstheme="minorHAnsi"/>
          <w:sz w:val="22"/>
        </w:rPr>
      </w:pPr>
      <w:r w:rsidRPr="007A1EC6">
        <w:rPr>
          <w:rFonts w:asciiTheme="minorHAnsi" w:hAnsiTheme="minorHAnsi" w:cstheme="minorHAnsi"/>
          <w:sz w:val="22"/>
        </w:rPr>
        <w:t xml:space="preserve">vadnost </w:t>
      </w:r>
      <w:r w:rsidR="00172E62" w:rsidRPr="007A1EC6">
        <w:rPr>
          <w:rFonts w:asciiTheme="minorHAnsi" w:hAnsiTheme="minorHAnsi" w:cstheme="minorHAnsi"/>
          <w:sz w:val="22"/>
        </w:rPr>
        <w:t>služeb již v průběhu je</w:t>
      </w:r>
      <w:r w:rsidRPr="007A1EC6">
        <w:rPr>
          <w:rFonts w:asciiTheme="minorHAnsi" w:hAnsiTheme="minorHAnsi" w:cstheme="minorHAnsi"/>
          <w:sz w:val="22"/>
        </w:rPr>
        <w:t>jich</w:t>
      </w:r>
      <w:r w:rsidR="00172E62" w:rsidRPr="007A1EC6">
        <w:rPr>
          <w:rFonts w:asciiTheme="minorHAnsi" w:hAnsiTheme="minorHAnsi" w:cstheme="minorHAnsi"/>
          <w:sz w:val="22"/>
        </w:rPr>
        <w:t xml:space="preserve"> </w:t>
      </w:r>
      <w:r w:rsidR="006D1EEA" w:rsidRPr="007A1EC6">
        <w:rPr>
          <w:rFonts w:asciiTheme="minorHAnsi" w:hAnsiTheme="minorHAnsi" w:cstheme="minorHAnsi"/>
          <w:sz w:val="22"/>
        </w:rPr>
        <w:t>poskytnutí</w:t>
      </w:r>
      <w:r w:rsidR="00172E62" w:rsidRPr="007A1EC6">
        <w:rPr>
          <w:rFonts w:asciiTheme="minorHAnsi" w:hAnsiTheme="minorHAnsi" w:cstheme="minorHAnsi"/>
          <w:sz w:val="22"/>
        </w:rPr>
        <w:t xml:space="preserve">, pokud </w:t>
      </w:r>
      <w:r w:rsidR="006D1EEA" w:rsidRPr="007A1EC6">
        <w:rPr>
          <w:rFonts w:asciiTheme="minorHAnsi" w:hAnsiTheme="minorHAnsi" w:cstheme="minorHAnsi"/>
          <w:sz w:val="22"/>
        </w:rPr>
        <w:t>poskytovatel</w:t>
      </w:r>
      <w:r w:rsidR="00172E62" w:rsidRPr="007A1EC6">
        <w:rPr>
          <w:rFonts w:asciiTheme="minorHAnsi" w:hAnsiTheme="minorHAnsi" w:cstheme="minorHAnsi"/>
          <w:sz w:val="22"/>
        </w:rPr>
        <w:t xml:space="preserve"> na písemnou výzvu objednatele vady neodstraní ve lhůtě výzvou stanovené,</w:t>
      </w:r>
    </w:p>
    <w:p w14:paraId="0D49ABB6" w14:textId="6F308ED8" w:rsidR="00671A79" w:rsidRPr="007A1EC6" w:rsidRDefault="00671A79" w:rsidP="002942E8">
      <w:pPr>
        <w:numPr>
          <w:ilvl w:val="0"/>
          <w:numId w:val="16"/>
        </w:numPr>
        <w:ind w:left="851"/>
        <w:rPr>
          <w:rFonts w:asciiTheme="minorHAnsi" w:hAnsiTheme="minorHAnsi" w:cstheme="minorHAnsi"/>
          <w:sz w:val="22"/>
        </w:rPr>
      </w:pPr>
      <w:r w:rsidRPr="007A1EC6">
        <w:rPr>
          <w:rFonts w:asciiTheme="minorHAnsi" w:hAnsiTheme="minorHAnsi" w:cstheme="minorHAnsi"/>
          <w:sz w:val="22"/>
        </w:rPr>
        <w:t xml:space="preserve">prodlení poskytovatele se zahájením nebo dokončením </w:t>
      </w:r>
      <w:r w:rsidR="00917376" w:rsidRPr="007A1EC6">
        <w:rPr>
          <w:rFonts w:asciiTheme="minorHAnsi" w:hAnsiTheme="minorHAnsi" w:cstheme="minorHAnsi"/>
          <w:sz w:val="22"/>
        </w:rPr>
        <w:t>poskytnutím</w:t>
      </w:r>
      <w:r w:rsidRPr="007A1EC6">
        <w:rPr>
          <w:rFonts w:asciiTheme="minorHAnsi" w:hAnsiTheme="minorHAnsi" w:cstheme="minorHAnsi"/>
          <w:sz w:val="22"/>
        </w:rPr>
        <w:t xml:space="preserve"> služeb o více než </w:t>
      </w:r>
      <w:r w:rsidR="00E17D8A">
        <w:rPr>
          <w:rFonts w:asciiTheme="minorHAnsi" w:hAnsiTheme="minorHAnsi" w:cstheme="minorHAnsi"/>
          <w:sz w:val="22"/>
        </w:rPr>
        <w:t>10</w:t>
      </w:r>
      <w:r w:rsidRPr="007A1EC6">
        <w:rPr>
          <w:rFonts w:asciiTheme="minorHAnsi" w:hAnsiTheme="minorHAnsi" w:cstheme="minorHAnsi"/>
          <w:sz w:val="22"/>
        </w:rPr>
        <w:t xml:space="preserve"> dn</w:t>
      </w:r>
      <w:r w:rsidR="00E17D8A">
        <w:rPr>
          <w:rFonts w:asciiTheme="minorHAnsi" w:hAnsiTheme="minorHAnsi" w:cstheme="minorHAnsi"/>
          <w:sz w:val="22"/>
        </w:rPr>
        <w:t>ů</w:t>
      </w:r>
      <w:r w:rsidRPr="007A1EC6">
        <w:rPr>
          <w:rFonts w:asciiTheme="minorHAnsi" w:hAnsiTheme="minorHAnsi" w:cstheme="minorHAnsi"/>
          <w:sz w:val="22"/>
        </w:rPr>
        <w:t>,</w:t>
      </w:r>
    </w:p>
    <w:p w14:paraId="4F284BB8" w14:textId="77777777" w:rsidR="00172E62" w:rsidRPr="007A1EC6" w:rsidRDefault="00172E62" w:rsidP="002942E8">
      <w:pPr>
        <w:numPr>
          <w:ilvl w:val="0"/>
          <w:numId w:val="16"/>
        </w:numPr>
        <w:ind w:left="851"/>
        <w:rPr>
          <w:rFonts w:ascii="Calibri" w:hAnsi="Calibri"/>
          <w:sz w:val="22"/>
        </w:rPr>
      </w:pPr>
      <w:r w:rsidRPr="007A1EC6">
        <w:rPr>
          <w:rFonts w:asciiTheme="minorHAnsi" w:hAnsiTheme="minorHAnsi" w:cstheme="minorHAnsi"/>
          <w:sz w:val="22"/>
        </w:rPr>
        <w:t xml:space="preserve">úpadek objednatele nebo </w:t>
      </w:r>
      <w:r w:rsidR="006D1EEA" w:rsidRPr="007A1EC6">
        <w:rPr>
          <w:rFonts w:asciiTheme="minorHAnsi" w:hAnsiTheme="minorHAnsi" w:cstheme="minorHAnsi"/>
          <w:sz w:val="22"/>
        </w:rPr>
        <w:t>poskytovatele</w:t>
      </w:r>
      <w:r w:rsidRPr="007A1EC6">
        <w:rPr>
          <w:rFonts w:ascii="Calibri" w:hAnsi="Calibri"/>
          <w:sz w:val="22"/>
        </w:rPr>
        <w:t xml:space="preserve"> ve smyslu § 3 zá</w:t>
      </w:r>
      <w:r w:rsidR="00037D2F" w:rsidRPr="007A1EC6">
        <w:rPr>
          <w:rFonts w:ascii="Calibri" w:hAnsi="Calibri"/>
          <w:sz w:val="22"/>
        </w:rPr>
        <w:t>k. č. 182/2006 Sb. insolvenční zákon</w:t>
      </w:r>
      <w:r w:rsidRPr="007A1EC6">
        <w:rPr>
          <w:rFonts w:ascii="Calibri" w:hAnsi="Calibri"/>
          <w:sz w:val="22"/>
        </w:rPr>
        <w:t xml:space="preserve">, ve znění pozdějších předpisů. </w:t>
      </w:r>
    </w:p>
    <w:p w14:paraId="57ED9FD8" w14:textId="16ED7F34" w:rsidR="00E126BE" w:rsidRPr="007A1EC6" w:rsidRDefault="00172E62" w:rsidP="00924473">
      <w:pPr>
        <w:pStyle w:val="Seznam"/>
        <w:numPr>
          <w:ilvl w:val="0"/>
          <w:numId w:val="12"/>
        </w:numPr>
        <w:rPr>
          <w:rFonts w:ascii="Calibri" w:hAnsi="Calibri"/>
          <w:sz w:val="22"/>
        </w:rPr>
      </w:pPr>
      <w:r w:rsidRPr="007A1EC6">
        <w:rPr>
          <w:rFonts w:ascii="Calibri" w:hAnsi="Calibri"/>
          <w:sz w:val="22"/>
        </w:rPr>
        <w:t xml:space="preserve">Dojde-li k výše uvedenému porušení smlouvy, je příslušná smluvní strana oprávněna od smlouvy odstoupit. Účinky odstoupení od smlouvy </w:t>
      </w:r>
      <w:r w:rsidRPr="00451A74">
        <w:rPr>
          <w:rFonts w:ascii="Calibri" w:hAnsi="Calibri"/>
          <w:color w:val="000000" w:themeColor="text1"/>
          <w:sz w:val="22"/>
        </w:rPr>
        <w:t xml:space="preserve">nastávají </w:t>
      </w:r>
      <w:r w:rsidR="00975FD2" w:rsidRPr="00451A74">
        <w:rPr>
          <w:rFonts w:ascii="Calibri" w:hAnsi="Calibri"/>
          <w:color w:val="000000" w:themeColor="text1"/>
          <w:sz w:val="22"/>
        </w:rPr>
        <w:t>dnem doručení oznámení o </w:t>
      </w:r>
      <w:r w:rsidRPr="00451A74">
        <w:rPr>
          <w:rFonts w:ascii="Calibri" w:hAnsi="Calibri"/>
          <w:color w:val="000000" w:themeColor="text1"/>
          <w:sz w:val="22"/>
        </w:rPr>
        <w:t xml:space="preserve">odstoupení druhé smluvní straně </w:t>
      </w:r>
      <w:r w:rsidR="00E417E9" w:rsidRPr="00451A74">
        <w:rPr>
          <w:rFonts w:ascii="Calibri" w:hAnsi="Calibri"/>
          <w:color w:val="000000" w:themeColor="text1"/>
          <w:sz w:val="22"/>
          <w:szCs w:val="22"/>
        </w:rPr>
        <w:t xml:space="preserve">do její datové schránky nebo </w:t>
      </w:r>
      <w:r w:rsidRPr="00451A74">
        <w:rPr>
          <w:rFonts w:ascii="Calibri" w:hAnsi="Calibri"/>
          <w:color w:val="000000" w:themeColor="text1"/>
          <w:sz w:val="22"/>
        </w:rPr>
        <w:t xml:space="preserve">na její adresu </w:t>
      </w:r>
      <w:r w:rsidRPr="007A1EC6">
        <w:rPr>
          <w:rFonts w:ascii="Calibri" w:hAnsi="Calibri"/>
          <w:sz w:val="22"/>
        </w:rPr>
        <w:t>uvedenou v záhlaví této smlouvy, resp. na její poslední známo</w:t>
      </w:r>
      <w:r w:rsidR="00037D2F" w:rsidRPr="007A1EC6">
        <w:rPr>
          <w:rFonts w:ascii="Calibri" w:hAnsi="Calibri"/>
          <w:sz w:val="22"/>
        </w:rPr>
        <w:t>u adresu bez ohledu na to, zda</w:t>
      </w:r>
      <w:r w:rsidRPr="007A1EC6">
        <w:rPr>
          <w:rFonts w:ascii="Calibri" w:hAnsi="Calibri"/>
          <w:sz w:val="22"/>
        </w:rPr>
        <w:t xml:space="preserve"> toto oznámení o odstoupení bylo druhou smluvní stranou převzato či nikoliv.</w:t>
      </w:r>
    </w:p>
    <w:p w14:paraId="4A4C318D" w14:textId="77777777" w:rsidR="00BB29C8" w:rsidRPr="007A1EC6" w:rsidRDefault="00BB29C8" w:rsidP="003423FC">
      <w:pPr>
        <w:jc w:val="center"/>
        <w:rPr>
          <w:rFonts w:ascii="Calibri" w:hAnsi="Calibri"/>
          <w:b/>
          <w:sz w:val="22"/>
        </w:rPr>
      </w:pPr>
    </w:p>
    <w:p w14:paraId="6815CDFB" w14:textId="77777777" w:rsidR="00BB29C8" w:rsidRPr="007A1EC6" w:rsidRDefault="00F81383" w:rsidP="00F81383">
      <w:pPr>
        <w:pStyle w:val="nadpisvesmlouvch"/>
        <w:ind w:left="360"/>
      </w:pPr>
      <w:r w:rsidRPr="007A1EC6">
        <w:t>XII</w:t>
      </w:r>
      <w:r w:rsidR="00FA3F28" w:rsidRPr="007A1EC6">
        <w:t>I</w:t>
      </w:r>
      <w:r w:rsidRPr="007A1EC6">
        <w:t>.</w:t>
      </w:r>
    </w:p>
    <w:p w14:paraId="278BF545" w14:textId="77777777" w:rsidR="00BB29C8" w:rsidRPr="007A1EC6" w:rsidRDefault="00BB29C8" w:rsidP="00BB29C8">
      <w:pPr>
        <w:pStyle w:val="nadpisvesmlouvch"/>
      </w:pPr>
      <w:r w:rsidRPr="007A1EC6">
        <w:t>Důvěrnost informací</w:t>
      </w:r>
    </w:p>
    <w:p w14:paraId="0CA363EF" w14:textId="1B904868" w:rsidR="00BB29C8" w:rsidRPr="007A1EC6" w:rsidRDefault="00BB29C8" w:rsidP="00BB29C8">
      <w:pPr>
        <w:pStyle w:val="Zkladntext2"/>
        <w:numPr>
          <w:ilvl w:val="0"/>
          <w:numId w:val="19"/>
        </w:numPr>
        <w:spacing w:after="0" w:line="240" w:lineRule="auto"/>
        <w:rPr>
          <w:rFonts w:ascii="Calibri" w:hAnsi="Calibri"/>
          <w:sz w:val="22"/>
          <w:szCs w:val="22"/>
        </w:rPr>
      </w:pPr>
      <w:r w:rsidRPr="007A1EC6">
        <w:rPr>
          <w:rFonts w:ascii="Calibri" w:hAnsi="Calibri"/>
          <w:sz w:val="22"/>
          <w:szCs w:val="22"/>
        </w:rPr>
        <w:t>Smluvní strany jsou si vědomy toho, že v rámci plnění smlouvy</w:t>
      </w:r>
    </w:p>
    <w:p w14:paraId="733D89E8" w14:textId="77777777" w:rsidR="00BB29C8" w:rsidRPr="007A1EC6" w:rsidRDefault="00BB29C8" w:rsidP="00BB29C8">
      <w:pPr>
        <w:pStyle w:val="Zkladntext2"/>
        <w:numPr>
          <w:ilvl w:val="1"/>
          <w:numId w:val="20"/>
        </w:numPr>
        <w:spacing w:after="0" w:line="240" w:lineRule="auto"/>
        <w:rPr>
          <w:rFonts w:ascii="Calibri" w:hAnsi="Calibri"/>
          <w:sz w:val="22"/>
          <w:szCs w:val="22"/>
        </w:rPr>
      </w:pPr>
      <w:r w:rsidRPr="007A1EC6">
        <w:rPr>
          <w:rFonts w:ascii="Calibri" w:hAnsi="Calibri"/>
          <w:sz w:val="22"/>
          <w:szCs w:val="22"/>
        </w:rPr>
        <w:t>si mohou vzájemně poskytnout informace, které budou považovány za důvěrné (dále důvěrné informace),</w:t>
      </w:r>
    </w:p>
    <w:p w14:paraId="1AE0916E" w14:textId="77777777" w:rsidR="00BB29C8" w:rsidRPr="007A1EC6" w:rsidRDefault="00BB29C8" w:rsidP="00BB29C8">
      <w:pPr>
        <w:pStyle w:val="Zkladntext2"/>
        <w:numPr>
          <w:ilvl w:val="1"/>
          <w:numId w:val="20"/>
        </w:numPr>
        <w:spacing w:after="0" w:line="240" w:lineRule="auto"/>
        <w:rPr>
          <w:rFonts w:ascii="Calibri" w:hAnsi="Calibri"/>
          <w:sz w:val="22"/>
          <w:szCs w:val="22"/>
        </w:rPr>
      </w:pPr>
      <w:r w:rsidRPr="007A1EC6">
        <w:rPr>
          <w:rFonts w:ascii="Calibri" w:hAnsi="Calibri"/>
          <w:sz w:val="22"/>
          <w:szCs w:val="22"/>
        </w:rPr>
        <w:t>mohou jejich zaměstnanci získat přístup k důvěrným informacím druhé strany.</w:t>
      </w:r>
    </w:p>
    <w:p w14:paraId="3437DE16" w14:textId="77777777" w:rsidR="00BB29C8" w:rsidRPr="007A1EC6" w:rsidRDefault="00BB29C8" w:rsidP="00BB29C8">
      <w:pPr>
        <w:pStyle w:val="Zkladntext2"/>
        <w:numPr>
          <w:ilvl w:val="0"/>
          <w:numId w:val="19"/>
        </w:numPr>
        <w:spacing w:after="0" w:line="240" w:lineRule="auto"/>
        <w:rPr>
          <w:rFonts w:ascii="Calibri" w:hAnsi="Calibri"/>
          <w:sz w:val="22"/>
          <w:szCs w:val="22"/>
        </w:rPr>
      </w:pPr>
      <w:r w:rsidRPr="007A1EC6">
        <w:rPr>
          <w:rFonts w:ascii="Calibri" w:hAnsi="Calibri"/>
          <w:sz w:val="22"/>
          <w:szCs w:val="22"/>
        </w:rPr>
        <w:t xml:space="preserve">Veškeré důvěrné informace zůstávají výhradním vlastnictvím předávající strany. S výjimkou plnění této smlouvy, se obě strany zavazují nepublikovat žádným způsobem důvěrné informace druhé strany, nepředat je třetí straně ani svým vlastním zaměstnancům a zástupcům s výjimkou těch, kteří s nimi potřebují být seznámeni, aby mohli splnit smlouvu. Obě strany se zároveň zavazují nepoužít důvěrné informace druhé strany jinak než za účelem plnění smlouvy nebo uplatnění svých práv z této smlouvy. </w:t>
      </w:r>
    </w:p>
    <w:p w14:paraId="5E4FC383" w14:textId="77777777" w:rsidR="00BB29C8" w:rsidRPr="007A1EC6" w:rsidRDefault="00BB29C8" w:rsidP="00BB29C8">
      <w:pPr>
        <w:pStyle w:val="Zkladntext2"/>
        <w:numPr>
          <w:ilvl w:val="0"/>
          <w:numId w:val="19"/>
        </w:numPr>
        <w:spacing w:after="0" w:line="240" w:lineRule="auto"/>
        <w:rPr>
          <w:rFonts w:ascii="Calibri" w:hAnsi="Calibri"/>
          <w:sz w:val="22"/>
          <w:szCs w:val="22"/>
        </w:rPr>
      </w:pPr>
      <w:r w:rsidRPr="007A1EC6">
        <w:rPr>
          <w:rFonts w:ascii="Calibri" w:hAnsi="Calibri"/>
          <w:sz w:val="22"/>
          <w:szCs w:val="22"/>
        </w:rPr>
        <w:t>Nedohodnou-li se smluvní strany výslovně jinak, považují se za důvěrné implicitně všechny informace, které jsou a nebo by mohly být součástí obchodního tajemství, tj. například popisy nebo části popisů technologických procesů a vzorců, technických vzorců a technického know-how, informace o provozních metodách, procedurách a pracovních postupech, obchodní nebo marketingové plány, koncepce a strategie nebo jejich části, nabídky a všechny další informace, jejichž zveřejnění přijímající stranou by předávající straně mohlo způsobit škodu.</w:t>
      </w:r>
    </w:p>
    <w:p w14:paraId="350C6A68" w14:textId="77777777" w:rsidR="00BB29C8" w:rsidRPr="007A1EC6" w:rsidRDefault="00BB29C8" w:rsidP="00BB29C8">
      <w:pPr>
        <w:pStyle w:val="Zkladntext2"/>
        <w:numPr>
          <w:ilvl w:val="0"/>
          <w:numId w:val="19"/>
        </w:numPr>
        <w:spacing w:after="0" w:line="240" w:lineRule="auto"/>
        <w:rPr>
          <w:rFonts w:ascii="Calibri" w:hAnsi="Calibri"/>
          <w:sz w:val="22"/>
          <w:szCs w:val="22"/>
        </w:rPr>
      </w:pPr>
      <w:r w:rsidRPr="007A1EC6">
        <w:rPr>
          <w:rFonts w:ascii="Calibri" w:hAnsi="Calibri"/>
          <w:sz w:val="22"/>
          <w:szCs w:val="22"/>
        </w:rPr>
        <w:t>Pokud jsou důvěrné informace poskytovány v písemné podobě anebo ve formě textových souborů na počítačových médiích, je předávající strana povinna upozornit přijímající stranu na důvěrnost takového materiálu jejím vyznačením alespoň na titulní stránce.</w:t>
      </w:r>
    </w:p>
    <w:p w14:paraId="29B37523" w14:textId="3EE76C59" w:rsidR="008263D9" w:rsidRPr="006E331C" w:rsidRDefault="00BB29C8" w:rsidP="006E331C">
      <w:pPr>
        <w:pStyle w:val="Zkladntext2"/>
        <w:numPr>
          <w:ilvl w:val="0"/>
          <w:numId w:val="19"/>
        </w:numPr>
        <w:spacing w:after="0" w:line="240" w:lineRule="auto"/>
        <w:ind w:left="357" w:hanging="357"/>
        <w:rPr>
          <w:rFonts w:ascii="Calibri" w:hAnsi="Calibri"/>
          <w:sz w:val="22"/>
          <w:szCs w:val="22"/>
        </w:rPr>
      </w:pPr>
      <w:r w:rsidRPr="007A1EC6">
        <w:rPr>
          <w:rFonts w:ascii="Calibri" w:hAnsi="Calibri"/>
          <w:sz w:val="22"/>
          <w:szCs w:val="22"/>
        </w:rPr>
        <w:t>Ustanovení tohoto článku není dotčeno ukončením účinnosti smlouvy z jakéhokoliv důvodu a jeho účinnost skončí nejdříve pět (5) let po ukončení účinnosti této smlouvy.</w:t>
      </w:r>
    </w:p>
    <w:p w14:paraId="37DF08A2" w14:textId="77777777" w:rsidR="001F30F5" w:rsidRPr="007A1EC6" w:rsidRDefault="001F30F5" w:rsidP="003423FC">
      <w:pPr>
        <w:jc w:val="center"/>
        <w:rPr>
          <w:rFonts w:ascii="Calibri" w:hAnsi="Calibri"/>
          <w:b/>
          <w:sz w:val="22"/>
        </w:rPr>
      </w:pPr>
    </w:p>
    <w:p w14:paraId="025B1296" w14:textId="77777777" w:rsidR="003423FC" w:rsidRPr="007A1EC6" w:rsidRDefault="00FA3F28" w:rsidP="00330AE0">
      <w:pPr>
        <w:keepNext/>
        <w:ind w:left="360"/>
        <w:jc w:val="center"/>
        <w:rPr>
          <w:rFonts w:ascii="Calibri" w:hAnsi="Calibri"/>
          <w:b/>
          <w:sz w:val="22"/>
        </w:rPr>
      </w:pPr>
      <w:r w:rsidRPr="007A1EC6">
        <w:rPr>
          <w:rFonts w:ascii="Calibri" w:hAnsi="Calibri"/>
          <w:b/>
          <w:sz w:val="22"/>
        </w:rPr>
        <w:lastRenderedPageBreak/>
        <w:t>XIV</w:t>
      </w:r>
      <w:r w:rsidR="00F81383" w:rsidRPr="007A1EC6">
        <w:rPr>
          <w:rFonts w:ascii="Calibri" w:hAnsi="Calibri"/>
          <w:b/>
          <w:sz w:val="22"/>
        </w:rPr>
        <w:t>.</w:t>
      </w:r>
    </w:p>
    <w:p w14:paraId="7AE4AEE6" w14:textId="77777777" w:rsidR="003423FC" w:rsidRPr="007A1EC6" w:rsidRDefault="003423FC" w:rsidP="00330AE0">
      <w:pPr>
        <w:pStyle w:val="Nadpis3"/>
        <w:rPr>
          <w:rFonts w:ascii="Calibri" w:hAnsi="Calibri"/>
          <w:sz w:val="22"/>
        </w:rPr>
      </w:pPr>
      <w:r w:rsidRPr="007A1EC6">
        <w:rPr>
          <w:rFonts w:ascii="Calibri" w:hAnsi="Calibri"/>
          <w:sz w:val="22"/>
        </w:rPr>
        <w:t>Závěrečná ustanovení</w:t>
      </w:r>
    </w:p>
    <w:p w14:paraId="29FB20D4" w14:textId="3082AFD4" w:rsidR="00E4160B" w:rsidRDefault="00E4160B" w:rsidP="00330AE0">
      <w:pPr>
        <w:pStyle w:val="Seznam"/>
        <w:keepNext/>
        <w:numPr>
          <w:ilvl w:val="0"/>
          <w:numId w:val="14"/>
        </w:numPr>
        <w:rPr>
          <w:rFonts w:ascii="Calibri" w:hAnsi="Calibri"/>
          <w:sz w:val="22"/>
        </w:rPr>
      </w:pPr>
      <w:r w:rsidRPr="007A1EC6">
        <w:rPr>
          <w:rFonts w:ascii="Calibri" w:hAnsi="Calibri"/>
          <w:sz w:val="22"/>
        </w:rPr>
        <w:t xml:space="preserve">Vztahy </w:t>
      </w:r>
      <w:r w:rsidR="00671A79" w:rsidRPr="007A1EC6">
        <w:rPr>
          <w:rFonts w:ascii="Calibri" w:hAnsi="Calibri"/>
          <w:sz w:val="22"/>
        </w:rPr>
        <w:t>plynoucí z této smlouvy a vztahy</w:t>
      </w:r>
      <w:r w:rsidRPr="007A1EC6">
        <w:rPr>
          <w:rFonts w:ascii="Calibri" w:hAnsi="Calibri"/>
          <w:sz w:val="22"/>
        </w:rPr>
        <w:t xml:space="preserve"> neupravené se řídí příslušnými ustanoveními zákona č</w:t>
      </w:r>
      <w:r w:rsidR="00671A79" w:rsidRPr="007A1EC6">
        <w:rPr>
          <w:rFonts w:ascii="Calibri" w:hAnsi="Calibri"/>
          <w:sz w:val="22"/>
        </w:rPr>
        <w:t>. 89/2012 Sb., občanský zákoník, ve znění pozdějších předpisů</w:t>
      </w:r>
      <w:r w:rsidR="00EF5CA1">
        <w:rPr>
          <w:rFonts w:ascii="Calibri" w:hAnsi="Calibri"/>
          <w:sz w:val="22"/>
        </w:rPr>
        <w:t>.</w:t>
      </w:r>
    </w:p>
    <w:p w14:paraId="20A0148F" w14:textId="77777777" w:rsidR="00EF5CA1" w:rsidRDefault="00EF5CA1" w:rsidP="00EF5CA1">
      <w:pPr>
        <w:pStyle w:val="Zkladntext3"/>
        <w:numPr>
          <w:ilvl w:val="0"/>
          <w:numId w:val="14"/>
        </w:numPr>
        <w:tabs>
          <w:tab w:val="left" w:pos="709"/>
        </w:tabs>
        <w:spacing w:after="0" w:line="20" w:lineRule="atLeas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Tato smlouva</w:t>
      </w:r>
      <w:r w:rsidRPr="002344FE">
        <w:rPr>
          <w:rFonts w:asciiTheme="minorHAnsi" w:hAnsiTheme="minorHAnsi"/>
          <w:sz w:val="22"/>
        </w:rPr>
        <w:t xml:space="preserve"> nahrazuje a ruší veškeré dřívější dohody </w:t>
      </w:r>
      <w:r>
        <w:rPr>
          <w:rFonts w:asciiTheme="minorHAnsi" w:hAnsiTheme="minorHAnsi"/>
          <w:sz w:val="22"/>
        </w:rPr>
        <w:t>či ujednání s</w:t>
      </w:r>
      <w:r w:rsidRPr="002344FE">
        <w:rPr>
          <w:rFonts w:asciiTheme="minorHAnsi" w:hAnsiTheme="minorHAnsi"/>
          <w:sz w:val="22"/>
        </w:rPr>
        <w:t xml:space="preserve">mluvních stran, písemné </w:t>
      </w:r>
      <w:r>
        <w:rPr>
          <w:rFonts w:asciiTheme="minorHAnsi" w:hAnsiTheme="minorHAnsi"/>
          <w:sz w:val="22"/>
        </w:rPr>
        <w:t>či</w:t>
      </w:r>
      <w:r w:rsidRPr="002344FE">
        <w:rPr>
          <w:rFonts w:asciiTheme="minorHAnsi" w:hAnsiTheme="minorHAnsi"/>
          <w:sz w:val="22"/>
        </w:rPr>
        <w:t xml:space="preserve"> ústní</w:t>
      </w:r>
      <w:r>
        <w:rPr>
          <w:rFonts w:asciiTheme="minorHAnsi" w:hAnsiTheme="minorHAnsi"/>
          <w:sz w:val="22"/>
        </w:rPr>
        <w:t>, týkající se shodného předmětu plnění.</w:t>
      </w:r>
    </w:p>
    <w:p w14:paraId="21AACCE2" w14:textId="720F5A3D" w:rsidR="00EF5CA1" w:rsidRPr="007A1EC6" w:rsidRDefault="00EF5CA1" w:rsidP="00924473">
      <w:pPr>
        <w:pStyle w:val="Seznam"/>
        <w:numPr>
          <w:ilvl w:val="0"/>
          <w:numId w:val="14"/>
        </w:numPr>
        <w:rPr>
          <w:rFonts w:ascii="Calibri" w:hAnsi="Calibri"/>
          <w:sz w:val="22"/>
        </w:rPr>
      </w:pPr>
      <w:r>
        <w:rPr>
          <w:rFonts w:ascii="Calibri" w:hAnsi="Calibri" w:cs="Calibri"/>
          <w:sz w:val="22"/>
          <w:szCs w:val="22"/>
        </w:rPr>
        <w:t>Poskytovatel na sebe bere podle ustanovení § 1765 odst. 2 občanského zákoníku nebezpečí změny okolností.</w:t>
      </w:r>
    </w:p>
    <w:p w14:paraId="22272335" w14:textId="62494609" w:rsidR="009F7ED2" w:rsidRPr="00EF5CA1" w:rsidRDefault="00C30333" w:rsidP="00C30333">
      <w:pPr>
        <w:pStyle w:val="Zkladntext3"/>
        <w:numPr>
          <w:ilvl w:val="0"/>
          <w:numId w:val="14"/>
        </w:numPr>
        <w:tabs>
          <w:tab w:val="left" w:pos="709"/>
        </w:tabs>
        <w:spacing w:after="0" w:line="20" w:lineRule="atLeast"/>
        <w:rPr>
          <w:rFonts w:ascii="Calibri" w:hAnsi="Calibri"/>
          <w:i/>
          <w:sz w:val="22"/>
          <w:szCs w:val="22"/>
        </w:rPr>
      </w:pPr>
      <w:r w:rsidRPr="007A1EC6">
        <w:rPr>
          <w:rFonts w:ascii="Calibri" w:hAnsi="Calibri"/>
          <w:sz w:val="22"/>
          <w:szCs w:val="22"/>
        </w:rPr>
        <w:t xml:space="preserve">Smluvní strany berou na vědomí, že </w:t>
      </w:r>
      <w:r w:rsidR="006E331C">
        <w:rPr>
          <w:rFonts w:ascii="Calibri" w:hAnsi="Calibri"/>
          <w:sz w:val="22"/>
          <w:szCs w:val="22"/>
        </w:rPr>
        <w:t xml:space="preserve">objednatel </w:t>
      </w:r>
      <w:r w:rsidRPr="007A1EC6">
        <w:rPr>
          <w:rFonts w:ascii="Calibri" w:hAnsi="Calibri"/>
          <w:sz w:val="22"/>
          <w:szCs w:val="22"/>
        </w:rPr>
        <w:t>je povin</w:t>
      </w:r>
      <w:r w:rsidR="006E331C">
        <w:rPr>
          <w:rFonts w:ascii="Calibri" w:hAnsi="Calibri"/>
          <w:sz w:val="22"/>
          <w:szCs w:val="22"/>
        </w:rPr>
        <w:t>en</w:t>
      </w:r>
      <w:r w:rsidRPr="007A1EC6">
        <w:rPr>
          <w:rFonts w:ascii="Calibri" w:hAnsi="Calibri"/>
          <w:sz w:val="22"/>
          <w:szCs w:val="22"/>
        </w:rPr>
        <w:t xml:space="preserve"> dodržovat ustanovení zákona č. 106/1999 Sb., o svobodném přístupu k informacím, ve znění pozdějších předpisů.</w:t>
      </w:r>
    </w:p>
    <w:p w14:paraId="255C7B44" w14:textId="37DD9C8B" w:rsidR="00EF5CA1" w:rsidRPr="007A1EC6" w:rsidRDefault="00EF5CA1" w:rsidP="00C30333">
      <w:pPr>
        <w:pStyle w:val="Zkladntext3"/>
        <w:numPr>
          <w:ilvl w:val="0"/>
          <w:numId w:val="14"/>
        </w:numPr>
        <w:tabs>
          <w:tab w:val="left" w:pos="709"/>
        </w:tabs>
        <w:spacing w:after="0" w:line="20" w:lineRule="atLeast"/>
        <w:rPr>
          <w:rFonts w:ascii="Calibri" w:hAnsi="Calibri"/>
          <w:i/>
          <w:sz w:val="22"/>
          <w:szCs w:val="22"/>
        </w:rPr>
      </w:pPr>
      <w:r w:rsidRPr="003135D7">
        <w:rPr>
          <w:rFonts w:ascii="Calibri" w:hAnsi="Calibri"/>
          <w:sz w:val="22"/>
          <w:szCs w:val="22"/>
        </w:rPr>
        <w:t xml:space="preserve">Pro případ, že by bylo některé ujednání </w:t>
      </w:r>
      <w:r>
        <w:rPr>
          <w:rFonts w:ascii="Calibri" w:hAnsi="Calibri"/>
          <w:sz w:val="22"/>
          <w:szCs w:val="22"/>
        </w:rPr>
        <w:t>této smlouvy</w:t>
      </w:r>
      <w:r w:rsidRPr="003135D7">
        <w:rPr>
          <w:rFonts w:ascii="Calibri" w:hAnsi="Calibri"/>
          <w:sz w:val="22"/>
          <w:szCs w:val="22"/>
        </w:rPr>
        <w:t xml:space="preserve"> shledáno jako neplatné nebo nevynutitelné, bude toto ujednání považováno za samostatné, oddělitelné od ostatních ujednání v</w:t>
      </w:r>
      <w:r>
        <w:rPr>
          <w:rFonts w:ascii="Calibri" w:hAnsi="Calibri"/>
          <w:sz w:val="22"/>
          <w:szCs w:val="22"/>
        </w:rPr>
        <w:t> této smlouvě</w:t>
      </w:r>
      <w:r w:rsidRPr="003135D7">
        <w:rPr>
          <w:rFonts w:ascii="Calibri" w:hAnsi="Calibri"/>
          <w:sz w:val="22"/>
          <w:szCs w:val="22"/>
        </w:rPr>
        <w:t xml:space="preserve"> a</w:t>
      </w:r>
      <w:r w:rsidR="001961CF">
        <w:rPr>
          <w:rFonts w:ascii="Calibri" w:hAnsi="Calibri"/>
          <w:sz w:val="22"/>
          <w:szCs w:val="22"/>
        </w:rPr>
        <w:t> </w:t>
      </w:r>
      <w:r w:rsidRPr="003135D7">
        <w:rPr>
          <w:rFonts w:ascii="Calibri" w:hAnsi="Calibri"/>
          <w:sz w:val="22"/>
          <w:szCs w:val="22"/>
        </w:rPr>
        <w:t>nezpůsobí jejich neplatnost a nevymahatelnost</w:t>
      </w:r>
      <w:r>
        <w:rPr>
          <w:rFonts w:ascii="Calibri" w:hAnsi="Calibri"/>
          <w:sz w:val="22"/>
          <w:szCs w:val="22"/>
        </w:rPr>
        <w:t>.</w:t>
      </w:r>
    </w:p>
    <w:p w14:paraId="7B8DF30E" w14:textId="4C7C27C8" w:rsidR="00671A79" w:rsidRPr="00B854B6" w:rsidRDefault="00671A79" w:rsidP="00B854B6">
      <w:pPr>
        <w:pStyle w:val="Seznam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7A1EC6">
        <w:rPr>
          <w:rFonts w:ascii="Calibri" w:hAnsi="Calibri" w:cs="Calibri"/>
          <w:sz w:val="22"/>
          <w:szCs w:val="22"/>
        </w:rPr>
        <w:t>Tato smlouva nabývá platnosti dnem jejího podpisu oběma smluvními stranami</w:t>
      </w:r>
      <w:r w:rsidR="00B854B6">
        <w:rPr>
          <w:rFonts w:ascii="Calibri" w:hAnsi="Calibri" w:cs="Calibri"/>
          <w:sz w:val="22"/>
          <w:szCs w:val="22"/>
        </w:rPr>
        <w:t xml:space="preserve"> a </w:t>
      </w:r>
      <w:r w:rsidRPr="00B854B6">
        <w:rPr>
          <w:rFonts w:ascii="Calibri" w:hAnsi="Calibri" w:cs="Calibri"/>
          <w:sz w:val="22"/>
          <w:szCs w:val="22"/>
        </w:rPr>
        <w:t>účinnosti dnem jejího uveřejnění prostřednictvím registru smluv postupem dle zákona č. 340/2015 Sb., o registru smluv</w:t>
      </w:r>
      <w:r w:rsidR="00B854B6">
        <w:rPr>
          <w:rFonts w:ascii="Calibri" w:hAnsi="Calibri" w:cs="Calibri"/>
          <w:sz w:val="22"/>
          <w:szCs w:val="22"/>
        </w:rPr>
        <w:t>,</w:t>
      </w:r>
      <w:r w:rsidRPr="00B854B6">
        <w:rPr>
          <w:rFonts w:ascii="Calibri" w:hAnsi="Calibri" w:cs="Calibri"/>
          <w:sz w:val="22"/>
          <w:szCs w:val="22"/>
        </w:rPr>
        <w:t xml:space="preserve"> a její zveřejnění zajistí </w:t>
      </w:r>
      <w:r w:rsidR="005F6934" w:rsidRPr="00B854B6">
        <w:rPr>
          <w:rFonts w:ascii="Calibri" w:hAnsi="Calibri" w:cs="Calibri"/>
          <w:sz w:val="22"/>
          <w:szCs w:val="22"/>
        </w:rPr>
        <w:t>objednatel</w:t>
      </w:r>
      <w:r w:rsidRPr="00B854B6">
        <w:rPr>
          <w:rFonts w:ascii="Calibri" w:hAnsi="Calibri" w:cs="Calibri"/>
          <w:sz w:val="22"/>
          <w:szCs w:val="22"/>
        </w:rPr>
        <w:t>.</w:t>
      </w:r>
    </w:p>
    <w:p w14:paraId="0FB24D56" w14:textId="39C84D3D" w:rsidR="00E4160B" w:rsidRPr="007A1EC6" w:rsidRDefault="00EF5CA1" w:rsidP="00924473">
      <w:pPr>
        <w:pStyle w:val="Seznam"/>
        <w:numPr>
          <w:ilvl w:val="0"/>
          <w:numId w:val="14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Poskytovatel není oprávněn</w:t>
      </w:r>
      <w:r w:rsidR="00E4160B" w:rsidRPr="007A1EC6">
        <w:rPr>
          <w:rFonts w:ascii="Calibri" w:hAnsi="Calibri"/>
          <w:sz w:val="22"/>
        </w:rPr>
        <w:t xml:space="preserve"> postoupit práva či pohledávky nebo převést závazky z této smlouvy vyplývající na třetí osobu bez předchozího písemného souhlasu </w:t>
      </w:r>
      <w:r>
        <w:rPr>
          <w:rFonts w:ascii="Calibri" w:hAnsi="Calibri"/>
          <w:sz w:val="22"/>
        </w:rPr>
        <w:t>objednatele</w:t>
      </w:r>
      <w:r w:rsidR="00E4160B" w:rsidRPr="007A1EC6">
        <w:rPr>
          <w:rFonts w:ascii="Calibri" w:hAnsi="Calibri"/>
          <w:sz w:val="22"/>
        </w:rPr>
        <w:t>. Práva i povinnosti ze smlouvy přecházejí na právní nástupce obou stran. Obě strany jsou povinny informovat se navzájem o takových změnách.</w:t>
      </w:r>
    </w:p>
    <w:p w14:paraId="464D896D" w14:textId="77777777" w:rsidR="00E4160B" w:rsidRPr="007A1EC6" w:rsidRDefault="00E4160B" w:rsidP="00924473">
      <w:pPr>
        <w:pStyle w:val="Seznam"/>
        <w:numPr>
          <w:ilvl w:val="0"/>
          <w:numId w:val="14"/>
        </w:numPr>
        <w:rPr>
          <w:rFonts w:ascii="Calibri" w:hAnsi="Calibri"/>
          <w:sz w:val="22"/>
        </w:rPr>
      </w:pPr>
      <w:r w:rsidRPr="007A1EC6">
        <w:rPr>
          <w:rFonts w:ascii="Calibri" w:hAnsi="Calibri"/>
          <w:sz w:val="22"/>
        </w:rPr>
        <w:t xml:space="preserve">Tuto smlouvu lze měnit pouze </w:t>
      </w:r>
      <w:r w:rsidR="00671A79" w:rsidRPr="007A1EC6">
        <w:rPr>
          <w:rFonts w:ascii="Calibri" w:hAnsi="Calibri"/>
          <w:sz w:val="22"/>
        </w:rPr>
        <w:t xml:space="preserve">písemnou formou </w:t>
      </w:r>
      <w:r w:rsidRPr="007A1EC6">
        <w:rPr>
          <w:rFonts w:ascii="Calibri" w:hAnsi="Calibri"/>
          <w:sz w:val="22"/>
        </w:rPr>
        <w:t>číslovanými dodatky podepsanými oběma smluvními stranami.</w:t>
      </w:r>
    </w:p>
    <w:p w14:paraId="279DE261" w14:textId="2BBF0594" w:rsidR="00E4160B" w:rsidRPr="007A1EC6" w:rsidRDefault="00636697" w:rsidP="00924473">
      <w:pPr>
        <w:pStyle w:val="Seznam"/>
        <w:numPr>
          <w:ilvl w:val="0"/>
          <w:numId w:val="14"/>
        </w:numPr>
        <w:rPr>
          <w:rFonts w:ascii="Calibri" w:hAnsi="Calibri"/>
          <w:sz w:val="22"/>
        </w:rPr>
      </w:pPr>
      <w:r w:rsidRPr="00C62AB3">
        <w:rPr>
          <w:rFonts w:ascii="Calibri" w:hAnsi="Calibri"/>
          <w:sz w:val="22"/>
          <w:szCs w:val="22"/>
        </w:rPr>
        <w:t>Tato smlouva je vyh</w:t>
      </w:r>
      <w:r>
        <w:rPr>
          <w:rFonts w:ascii="Calibri" w:hAnsi="Calibri"/>
          <w:sz w:val="22"/>
          <w:szCs w:val="22"/>
        </w:rPr>
        <w:t>otovena písemně nebo v elektronické podobě. V případě, že je vyhotovena v písemné podobě, je ve dvou</w:t>
      </w:r>
      <w:r w:rsidRPr="00C62AB3">
        <w:rPr>
          <w:rFonts w:ascii="Calibri" w:hAnsi="Calibri"/>
          <w:sz w:val="22"/>
          <w:szCs w:val="22"/>
        </w:rPr>
        <w:t xml:space="preserve"> stejnopisech, z </w:t>
      </w:r>
      <w:r>
        <w:rPr>
          <w:rFonts w:ascii="Calibri" w:hAnsi="Calibri"/>
          <w:sz w:val="22"/>
          <w:szCs w:val="22"/>
        </w:rPr>
        <w:t>nichž po jednom</w:t>
      </w:r>
      <w:r w:rsidRPr="00C62AB3">
        <w:rPr>
          <w:rFonts w:ascii="Calibri" w:hAnsi="Calibri"/>
          <w:sz w:val="22"/>
          <w:szCs w:val="22"/>
        </w:rPr>
        <w:t xml:space="preserve"> obdrží každá ze smluvních stran.</w:t>
      </w:r>
      <w:r>
        <w:rPr>
          <w:rFonts w:ascii="Calibri" w:hAnsi="Calibri"/>
          <w:sz w:val="22"/>
          <w:szCs w:val="22"/>
        </w:rPr>
        <w:t xml:space="preserve"> U vyhotovení smlouvy v elektronické podobě je opatřena elektronickým podpisem a poslední podepisující strana je povinna zaslat uzavřený originál smlouvy druhé smluvní straně</w:t>
      </w:r>
      <w:r w:rsidR="00E4160B" w:rsidRPr="007A1EC6">
        <w:rPr>
          <w:rFonts w:ascii="Calibri" w:hAnsi="Calibri"/>
          <w:sz w:val="22"/>
        </w:rPr>
        <w:t>.</w:t>
      </w:r>
    </w:p>
    <w:p w14:paraId="6F027D86" w14:textId="77777777" w:rsidR="00E4160B" w:rsidRPr="007A1EC6" w:rsidRDefault="00E4160B" w:rsidP="00924473">
      <w:pPr>
        <w:pStyle w:val="Seznam"/>
        <w:numPr>
          <w:ilvl w:val="0"/>
          <w:numId w:val="14"/>
        </w:numPr>
        <w:rPr>
          <w:rFonts w:ascii="Calibri" w:hAnsi="Calibri"/>
          <w:sz w:val="22"/>
        </w:rPr>
      </w:pPr>
      <w:r w:rsidRPr="007A1EC6">
        <w:rPr>
          <w:rFonts w:ascii="Calibri" w:hAnsi="Calibri"/>
          <w:sz w:val="22"/>
        </w:rPr>
        <w:t xml:space="preserve">Smluvní strany prohlašují, že si tuto smlouvu přečetly, bezvýhradně souhlasí s jejím obsahem a že ji uzavírají ze své vážné a svobodné vůle, prosté omylu. Na důkaz toho připojují podpisy svých oprávněných zástupců.   </w:t>
      </w:r>
    </w:p>
    <w:p w14:paraId="20B300EC" w14:textId="77777777" w:rsidR="00E126BE" w:rsidRPr="007A1EC6" w:rsidRDefault="00E126BE" w:rsidP="003423FC">
      <w:pPr>
        <w:tabs>
          <w:tab w:val="left" w:pos="4962"/>
        </w:tabs>
        <w:rPr>
          <w:rFonts w:ascii="Calibri" w:hAnsi="Calibri"/>
          <w:sz w:val="22"/>
        </w:rPr>
      </w:pPr>
    </w:p>
    <w:p w14:paraId="096191A5" w14:textId="77777777" w:rsidR="00451A74" w:rsidRDefault="00451A74" w:rsidP="003423FC">
      <w:pPr>
        <w:tabs>
          <w:tab w:val="left" w:pos="4962"/>
        </w:tabs>
        <w:rPr>
          <w:rFonts w:ascii="Calibri" w:hAnsi="Calibri"/>
          <w:sz w:val="22"/>
        </w:rPr>
      </w:pPr>
    </w:p>
    <w:p w14:paraId="3D2F1973" w14:textId="77777777" w:rsidR="002942E8" w:rsidRDefault="00451A74" w:rsidP="00451A74">
      <w:pPr>
        <w:tabs>
          <w:tab w:val="left" w:pos="4962"/>
        </w:tabs>
        <w:rPr>
          <w:rFonts w:ascii="Calibri" w:hAnsi="Calibri"/>
          <w:sz w:val="22"/>
        </w:rPr>
      </w:pPr>
      <w:r w:rsidRPr="00451A74">
        <w:rPr>
          <w:rFonts w:ascii="Calibri" w:hAnsi="Calibri"/>
          <w:sz w:val="22"/>
        </w:rPr>
        <w:t>Za objednatele:</w:t>
      </w:r>
      <w:r w:rsidRPr="00451A74">
        <w:rPr>
          <w:rFonts w:ascii="Calibri" w:hAnsi="Calibri"/>
          <w:sz w:val="22"/>
        </w:rPr>
        <w:tab/>
        <w:t>Za poskytovatele:</w:t>
      </w:r>
    </w:p>
    <w:p w14:paraId="63E49274" w14:textId="77777777" w:rsidR="002942E8" w:rsidRDefault="002942E8" w:rsidP="00451A74">
      <w:pPr>
        <w:tabs>
          <w:tab w:val="left" w:pos="4962"/>
        </w:tabs>
        <w:rPr>
          <w:rFonts w:ascii="Calibri" w:hAnsi="Calibri"/>
          <w:sz w:val="22"/>
        </w:rPr>
      </w:pPr>
    </w:p>
    <w:p w14:paraId="6256DB5A" w14:textId="4EA9A51A" w:rsidR="00451A74" w:rsidRPr="00451A74" w:rsidRDefault="00451A74" w:rsidP="00451A74">
      <w:pPr>
        <w:tabs>
          <w:tab w:val="left" w:pos="4962"/>
        </w:tabs>
        <w:rPr>
          <w:rFonts w:ascii="Calibri" w:hAnsi="Calibri"/>
          <w:sz w:val="22"/>
        </w:rPr>
      </w:pPr>
      <w:r w:rsidRPr="00451A74">
        <w:rPr>
          <w:rFonts w:ascii="Calibri" w:hAnsi="Calibri"/>
          <w:sz w:val="22"/>
        </w:rPr>
        <w:t xml:space="preserve">V Brně dne </w:t>
      </w:r>
      <w:r w:rsidR="00FC52DC">
        <w:rPr>
          <w:rFonts w:ascii="Calibri" w:hAnsi="Calibri"/>
          <w:sz w:val="22"/>
        </w:rPr>
        <w:t>30.9.2025</w:t>
      </w:r>
      <w:r w:rsidRPr="00451A74">
        <w:rPr>
          <w:rFonts w:ascii="Calibri" w:hAnsi="Calibri"/>
          <w:sz w:val="22"/>
        </w:rPr>
        <w:tab/>
        <w:t xml:space="preserve">V </w:t>
      </w:r>
      <w:r w:rsidR="00FC52DC">
        <w:rPr>
          <w:rFonts w:ascii="Calibri" w:hAnsi="Calibri"/>
          <w:sz w:val="22"/>
        </w:rPr>
        <w:t>Brně</w:t>
      </w:r>
      <w:r w:rsidR="002942E8">
        <w:rPr>
          <w:rFonts w:ascii="Calibri" w:hAnsi="Calibri"/>
          <w:sz w:val="22"/>
        </w:rPr>
        <w:t xml:space="preserve"> </w:t>
      </w:r>
      <w:r w:rsidRPr="00451A74">
        <w:rPr>
          <w:rFonts w:ascii="Calibri" w:hAnsi="Calibri"/>
          <w:sz w:val="22"/>
        </w:rPr>
        <w:t xml:space="preserve">dne </w:t>
      </w:r>
      <w:r w:rsidR="00FC52DC">
        <w:rPr>
          <w:rFonts w:ascii="Calibri" w:hAnsi="Calibri"/>
          <w:sz w:val="22"/>
        </w:rPr>
        <w:t>30.9.2025</w:t>
      </w:r>
    </w:p>
    <w:p w14:paraId="3929EFBA" w14:textId="77777777" w:rsidR="00451A74" w:rsidRDefault="00451A74" w:rsidP="00451A74">
      <w:pPr>
        <w:tabs>
          <w:tab w:val="left" w:pos="4962"/>
        </w:tabs>
        <w:rPr>
          <w:rFonts w:ascii="Calibri" w:hAnsi="Calibri"/>
          <w:sz w:val="22"/>
        </w:rPr>
      </w:pPr>
    </w:p>
    <w:p w14:paraId="13EC076F" w14:textId="77777777" w:rsidR="00451A74" w:rsidRDefault="00451A74" w:rsidP="00451A74">
      <w:pPr>
        <w:tabs>
          <w:tab w:val="left" w:pos="4962"/>
        </w:tabs>
        <w:rPr>
          <w:rFonts w:ascii="Calibri" w:hAnsi="Calibri"/>
          <w:sz w:val="22"/>
        </w:rPr>
      </w:pPr>
    </w:p>
    <w:p w14:paraId="71ED3C1A" w14:textId="77777777" w:rsidR="00451A74" w:rsidRPr="00451A74" w:rsidRDefault="00451A74" w:rsidP="00451A74">
      <w:pPr>
        <w:tabs>
          <w:tab w:val="left" w:pos="4962"/>
        </w:tabs>
        <w:rPr>
          <w:rFonts w:ascii="Calibri" w:hAnsi="Calibri"/>
          <w:sz w:val="22"/>
        </w:rPr>
      </w:pPr>
    </w:p>
    <w:p w14:paraId="18DE78DB" w14:textId="77777777" w:rsidR="00451A74" w:rsidRPr="00451A74" w:rsidRDefault="00451A74" w:rsidP="00451A74">
      <w:pPr>
        <w:tabs>
          <w:tab w:val="left" w:pos="4962"/>
        </w:tabs>
        <w:rPr>
          <w:rFonts w:ascii="Calibri" w:hAnsi="Calibri"/>
          <w:sz w:val="22"/>
        </w:rPr>
      </w:pPr>
    </w:p>
    <w:p w14:paraId="0BC4382F" w14:textId="42122F16" w:rsidR="00451A74" w:rsidRPr="00451A74" w:rsidRDefault="00451A74" w:rsidP="00451A74">
      <w:pPr>
        <w:tabs>
          <w:tab w:val="left" w:pos="4962"/>
        </w:tabs>
        <w:rPr>
          <w:rFonts w:ascii="Calibri" w:hAnsi="Calibri"/>
          <w:sz w:val="22"/>
        </w:rPr>
      </w:pPr>
      <w:r w:rsidRPr="00451A74">
        <w:rPr>
          <w:rFonts w:ascii="Calibri" w:hAnsi="Calibri"/>
          <w:sz w:val="22"/>
        </w:rPr>
        <w:t xml:space="preserve">…………………………………………….                 </w:t>
      </w:r>
      <w:r>
        <w:rPr>
          <w:rFonts w:ascii="Calibri" w:hAnsi="Calibri"/>
          <w:sz w:val="22"/>
        </w:rPr>
        <w:tab/>
      </w:r>
      <w:r w:rsidRPr="00451A74">
        <w:rPr>
          <w:rFonts w:ascii="Calibri" w:hAnsi="Calibri"/>
          <w:sz w:val="22"/>
        </w:rPr>
        <w:t>………………………………………</w:t>
      </w:r>
    </w:p>
    <w:p w14:paraId="0BC75ADB" w14:textId="0B5C110D" w:rsidR="00451A74" w:rsidRPr="00451A74" w:rsidRDefault="00A41F71" w:rsidP="002942E8">
      <w:pPr>
        <w:rPr>
          <w:rFonts w:ascii="Calibri" w:hAnsi="Calibri"/>
          <w:sz w:val="22"/>
        </w:rPr>
      </w:pPr>
      <w:proofErr w:type="spellStart"/>
      <w:r>
        <w:rPr>
          <w:rFonts w:ascii="Calibri" w:hAnsi="Calibri" w:cs="Calibri"/>
          <w:sz w:val="22"/>
          <w:szCs w:val="22"/>
        </w:rPr>
        <w:t>xxx</w:t>
      </w:r>
      <w:r w:rsidR="001D2B01">
        <w:rPr>
          <w:rFonts w:ascii="Calibri" w:hAnsi="Calibri" w:cs="Calibri"/>
          <w:sz w:val="22"/>
          <w:szCs w:val="22"/>
        </w:rPr>
        <w:t>x</w:t>
      </w:r>
      <w:proofErr w:type="spellEnd"/>
      <w:r w:rsidR="002942E8">
        <w:rPr>
          <w:rFonts w:ascii="Calibri" w:hAnsi="Calibri" w:cs="Calibri"/>
          <w:sz w:val="22"/>
          <w:szCs w:val="22"/>
        </w:rPr>
        <w:tab/>
      </w:r>
      <w:r w:rsidR="002942E8">
        <w:rPr>
          <w:rFonts w:ascii="Calibri" w:hAnsi="Calibri" w:cs="Calibri"/>
          <w:sz w:val="22"/>
          <w:szCs w:val="22"/>
        </w:rPr>
        <w:tab/>
      </w:r>
      <w:r w:rsidR="002942E8">
        <w:rPr>
          <w:rFonts w:ascii="Calibri" w:hAnsi="Calibri" w:cs="Calibri"/>
          <w:sz w:val="22"/>
          <w:szCs w:val="22"/>
        </w:rPr>
        <w:tab/>
      </w:r>
      <w:r w:rsidR="002942E8">
        <w:rPr>
          <w:rFonts w:ascii="Calibri" w:hAnsi="Calibri" w:cs="Calibri"/>
          <w:sz w:val="22"/>
          <w:szCs w:val="22"/>
        </w:rPr>
        <w:tab/>
      </w:r>
      <w:r w:rsidR="00701BC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2942E8" w:rsidRPr="002942E8">
        <w:rPr>
          <w:rFonts w:ascii="Calibri" w:hAnsi="Calibri" w:cs="Calibri"/>
          <w:bCs/>
          <w:sz w:val="22"/>
          <w:szCs w:val="22"/>
        </w:rPr>
        <w:t xml:space="preserve">Štěpánka </w:t>
      </w:r>
      <w:proofErr w:type="spellStart"/>
      <w:r w:rsidR="002942E8" w:rsidRPr="002942E8">
        <w:rPr>
          <w:rFonts w:ascii="Calibri" w:hAnsi="Calibri" w:cs="Calibri"/>
          <w:bCs/>
          <w:sz w:val="22"/>
          <w:szCs w:val="22"/>
        </w:rPr>
        <w:t>Redlichová</w:t>
      </w:r>
      <w:proofErr w:type="spellEnd"/>
    </w:p>
    <w:p w14:paraId="1A9CD7C8" w14:textId="7942A76B" w:rsidR="00451A74" w:rsidRPr="00451A74" w:rsidRDefault="00701BCA" w:rsidP="00451A74">
      <w:pPr>
        <w:tabs>
          <w:tab w:val="left" w:pos="4962"/>
        </w:tabs>
        <w:rPr>
          <w:rFonts w:ascii="Calibri" w:hAnsi="Calibri"/>
          <w:sz w:val="22"/>
        </w:rPr>
      </w:pPr>
      <w:r>
        <w:rPr>
          <w:rFonts w:ascii="Calibri" w:hAnsi="Calibri" w:cs="Calibri"/>
          <w:sz w:val="22"/>
          <w:szCs w:val="22"/>
        </w:rPr>
        <w:t>g</w:t>
      </w:r>
      <w:r w:rsidR="002942E8" w:rsidRPr="003E1555">
        <w:rPr>
          <w:rFonts w:ascii="Calibri" w:hAnsi="Calibri" w:cs="Calibri"/>
          <w:sz w:val="22"/>
          <w:szCs w:val="22"/>
        </w:rPr>
        <w:t>enerální</w:t>
      </w:r>
      <w:r w:rsidR="002942E8">
        <w:rPr>
          <w:rFonts w:ascii="Calibri" w:hAnsi="Calibri" w:cs="Calibri"/>
          <w:sz w:val="22"/>
          <w:szCs w:val="22"/>
        </w:rPr>
        <w:t xml:space="preserve"> </w:t>
      </w:r>
      <w:r w:rsidR="00451A74" w:rsidRPr="00451A74">
        <w:rPr>
          <w:rFonts w:ascii="Calibri" w:hAnsi="Calibri"/>
          <w:sz w:val="22"/>
        </w:rPr>
        <w:t xml:space="preserve">ředitel </w:t>
      </w:r>
      <w:r w:rsidR="00451A74">
        <w:rPr>
          <w:rFonts w:ascii="Calibri" w:hAnsi="Calibri"/>
          <w:sz w:val="22"/>
        </w:rPr>
        <w:tab/>
      </w:r>
    </w:p>
    <w:p w14:paraId="0E0EE5EE" w14:textId="6B43B246" w:rsidR="00451A74" w:rsidRPr="007A1EC6" w:rsidRDefault="00451A74" w:rsidP="00451A74">
      <w:pPr>
        <w:tabs>
          <w:tab w:val="left" w:pos="4962"/>
        </w:tabs>
        <w:rPr>
          <w:rFonts w:ascii="Calibri" w:hAnsi="Calibri"/>
          <w:sz w:val="22"/>
        </w:rPr>
      </w:pPr>
      <w:r w:rsidRPr="00451A74">
        <w:rPr>
          <w:rFonts w:ascii="Calibri" w:hAnsi="Calibri"/>
          <w:sz w:val="22"/>
        </w:rPr>
        <w:t xml:space="preserve">                 </w:t>
      </w:r>
    </w:p>
    <w:p w14:paraId="1BD5E92D" w14:textId="4EA5250D" w:rsidR="00451A74" w:rsidRPr="007A1EC6" w:rsidRDefault="00451A74" w:rsidP="00451A74">
      <w:pPr>
        <w:tabs>
          <w:tab w:val="left" w:pos="4962"/>
        </w:tabs>
        <w:rPr>
          <w:rFonts w:ascii="Calibri" w:hAnsi="Calibri"/>
          <w:sz w:val="22"/>
        </w:rPr>
      </w:pPr>
    </w:p>
    <w:sectPr w:rsidR="00451A74" w:rsidRPr="007A1EC6" w:rsidSect="00214E6D">
      <w:footerReference w:type="default" r:id="rId12"/>
      <w:pgSz w:w="11906" w:h="16838" w:code="9"/>
      <w:pgMar w:top="567" w:right="1304" w:bottom="1135" w:left="1304" w:header="708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8EF40" w14:textId="77777777" w:rsidR="00910EB5" w:rsidRDefault="00910EB5">
      <w:r>
        <w:separator/>
      </w:r>
    </w:p>
  </w:endnote>
  <w:endnote w:type="continuationSeparator" w:id="0">
    <w:p w14:paraId="132FC862" w14:textId="77777777" w:rsidR="00910EB5" w:rsidRDefault="0091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15F41" w14:textId="77777777" w:rsidR="00D57D4E" w:rsidRPr="00A719BF" w:rsidRDefault="00D57D4E">
    <w:pPr>
      <w:pStyle w:val="Zpat"/>
      <w:jc w:val="center"/>
      <w:rPr>
        <w:rFonts w:asciiTheme="minorHAnsi" w:hAnsiTheme="minorHAnsi" w:cstheme="minorHAnsi"/>
        <w:sz w:val="22"/>
        <w:szCs w:val="18"/>
      </w:rPr>
    </w:pPr>
    <w:r w:rsidRPr="00A719BF">
      <w:rPr>
        <w:rStyle w:val="slostrnky"/>
        <w:rFonts w:asciiTheme="minorHAnsi" w:hAnsiTheme="minorHAnsi" w:cstheme="minorHAnsi"/>
        <w:sz w:val="22"/>
        <w:szCs w:val="18"/>
      </w:rPr>
      <w:fldChar w:fldCharType="begin"/>
    </w:r>
    <w:r w:rsidRPr="00A719BF">
      <w:rPr>
        <w:rStyle w:val="slostrnky"/>
        <w:rFonts w:asciiTheme="minorHAnsi" w:hAnsiTheme="minorHAnsi" w:cstheme="minorHAnsi"/>
        <w:sz w:val="22"/>
        <w:szCs w:val="18"/>
      </w:rPr>
      <w:instrText xml:space="preserve"> PAGE </w:instrText>
    </w:r>
    <w:r w:rsidRPr="00A719BF">
      <w:rPr>
        <w:rStyle w:val="slostrnky"/>
        <w:rFonts w:asciiTheme="minorHAnsi" w:hAnsiTheme="minorHAnsi" w:cstheme="minorHAnsi"/>
        <w:sz w:val="22"/>
        <w:szCs w:val="18"/>
      </w:rPr>
      <w:fldChar w:fldCharType="separate"/>
    </w:r>
    <w:r w:rsidR="00A33E02" w:rsidRPr="00A719BF">
      <w:rPr>
        <w:rStyle w:val="slostrnky"/>
        <w:rFonts w:asciiTheme="minorHAnsi" w:hAnsiTheme="minorHAnsi" w:cstheme="minorHAnsi"/>
        <w:noProof/>
        <w:sz w:val="22"/>
        <w:szCs w:val="18"/>
      </w:rPr>
      <w:t>4</w:t>
    </w:r>
    <w:r w:rsidRPr="00A719BF">
      <w:rPr>
        <w:rStyle w:val="slostrnky"/>
        <w:rFonts w:asciiTheme="minorHAnsi" w:hAnsiTheme="minorHAnsi" w:cstheme="minorHAnsi"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76293" w14:textId="77777777" w:rsidR="00910EB5" w:rsidRDefault="00910EB5">
      <w:r>
        <w:separator/>
      </w:r>
    </w:p>
  </w:footnote>
  <w:footnote w:type="continuationSeparator" w:id="0">
    <w:p w14:paraId="52E782D9" w14:textId="77777777" w:rsidR="00910EB5" w:rsidRDefault="00910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multilevel"/>
    <w:tmpl w:val="C908D864"/>
    <w:name w:val="WW8Num24"/>
    <w:lvl w:ilvl="0">
      <w:start w:val="1"/>
      <w:numFmt w:val="decimal"/>
      <w:lvlText w:val="(%1)"/>
      <w:lvlJc w:val="left"/>
      <w:pPr>
        <w:tabs>
          <w:tab w:val="num" w:pos="1070"/>
        </w:tabs>
        <w:ind w:left="1" w:firstLine="709"/>
      </w:pPr>
      <w:rPr>
        <w:b/>
        <w:i w:val="0"/>
        <w:strike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</w:lvl>
    <w:lvl w:ilvl="2">
      <w:start w:val="1"/>
      <w:numFmt w:val="decimal"/>
      <w:lvlText w:val="%3."/>
      <w:lvlJc w:val="left"/>
      <w:pPr>
        <w:tabs>
          <w:tab w:val="num" w:pos="1441"/>
        </w:tabs>
        <w:ind w:left="1441" w:hanging="360"/>
      </w:pPr>
    </w:lvl>
    <w:lvl w:ilvl="3">
      <w:start w:val="1"/>
      <w:numFmt w:val="decimal"/>
      <w:lvlText w:val="%4."/>
      <w:lvlJc w:val="left"/>
      <w:pPr>
        <w:tabs>
          <w:tab w:val="num" w:pos="1801"/>
        </w:tabs>
        <w:ind w:left="1801" w:hanging="360"/>
      </w:pPr>
    </w:lvl>
    <w:lvl w:ilvl="4">
      <w:start w:val="1"/>
      <w:numFmt w:val="decimal"/>
      <w:lvlText w:val="%5."/>
      <w:lvlJc w:val="left"/>
      <w:pPr>
        <w:tabs>
          <w:tab w:val="num" w:pos="2161"/>
        </w:tabs>
        <w:ind w:left="2161" w:hanging="360"/>
      </w:pPr>
    </w:lvl>
    <w:lvl w:ilvl="5">
      <w:start w:val="1"/>
      <w:numFmt w:val="decimal"/>
      <w:lvlText w:val="%6."/>
      <w:lvlJc w:val="left"/>
      <w:pPr>
        <w:tabs>
          <w:tab w:val="num" w:pos="2521"/>
        </w:tabs>
        <w:ind w:left="2521" w:hanging="360"/>
      </w:pPr>
    </w:lvl>
    <w:lvl w:ilvl="6">
      <w:start w:val="1"/>
      <w:numFmt w:val="decimal"/>
      <w:lvlText w:val="%7."/>
      <w:lvlJc w:val="left"/>
      <w:pPr>
        <w:tabs>
          <w:tab w:val="num" w:pos="2881"/>
        </w:tabs>
        <w:ind w:left="2881" w:hanging="360"/>
      </w:pPr>
    </w:lvl>
    <w:lvl w:ilvl="7">
      <w:start w:val="1"/>
      <w:numFmt w:val="decimal"/>
      <w:lvlText w:val="%8."/>
      <w:lvlJc w:val="left"/>
      <w:pPr>
        <w:tabs>
          <w:tab w:val="num" w:pos="3241"/>
        </w:tabs>
        <w:ind w:left="3241" w:hanging="360"/>
      </w:pPr>
    </w:lvl>
    <w:lvl w:ilvl="8">
      <w:start w:val="1"/>
      <w:numFmt w:val="decimal"/>
      <w:lvlText w:val="%9."/>
      <w:lvlJc w:val="left"/>
      <w:pPr>
        <w:tabs>
          <w:tab w:val="num" w:pos="3601"/>
        </w:tabs>
        <w:ind w:left="3601" w:hanging="360"/>
      </w:pPr>
    </w:lvl>
  </w:abstractNum>
  <w:abstractNum w:abstractNumId="1" w15:restartNumberingAfterBreak="1">
    <w:nsid w:val="00154B06"/>
    <w:multiLevelType w:val="hybridMultilevel"/>
    <w:tmpl w:val="E9DC5400"/>
    <w:lvl w:ilvl="0" w:tplc="C3587E4C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57AE5"/>
    <w:multiLevelType w:val="hybridMultilevel"/>
    <w:tmpl w:val="FD484CEA"/>
    <w:lvl w:ilvl="0" w:tplc="7A98B7D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30AAA"/>
    <w:multiLevelType w:val="hybridMultilevel"/>
    <w:tmpl w:val="5490AA56"/>
    <w:lvl w:ilvl="0" w:tplc="0E04FCFE">
      <w:start w:val="1"/>
      <w:numFmt w:val="decimal"/>
      <w:lvlText w:val="(%1)"/>
      <w:lvlJc w:val="left"/>
      <w:pPr>
        <w:ind w:left="720" w:hanging="360"/>
      </w:pPr>
      <w:rPr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519E2"/>
    <w:multiLevelType w:val="hybridMultilevel"/>
    <w:tmpl w:val="CD6087A0"/>
    <w:lvl w:ilvl="0" w:tplc="CD0A6FC2">
      <w:start w:val="20"/>
      <w:numFmt w:val="bullet"/>
      <w:lvlText w:val="-"/>
      <w:lvlJc w:val="left"/>
      <w:pPr>
        <w:ind w:left="7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5" w15:restartNumberingAfterBreak="0">
    <w:nsid w:val="08B8243C"/>
    <w:multiLevelType w:val="singleLevel"/>
    <w:tmpl w:val="D2EEA9EA"/>
    <w:lvl w:ilvl="0">
      <w:start w:val="2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6" w15:restartNumberingAfterBreak="0">
    <w:nsid w:val="0C3B6CA5"/>
    <w:multiLevelType w:val="hybridMultilevel"/>
    <w:tmpl w:val="1FF44E52"/>
    <w:lvl w:ilvl="0" w:tplc="155265DC">
      <w:start w:val="1"/>
      <w:numFmt w:val="decimal"/>
      <w:lvlText w:val="(%1)"/>
      <w:lvlJc w:val="left"/>
      <w:pPr>
        <w:ind w:left="369" w:hanging="369"/>
      </w:pPr>
      <w:rPr>
        <w:rFonts w:asciiTheme="minorHAnsi" w:hAnsiTheme="minorHAnsi" w:cstheme="minorHAnsi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13C44"/>
    <w:multiLevelType w:val="hybridMultilevel"/>
    <w:tmpl w:val="83C0CD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683688"/>
    <w:multiLevelType w:val="hybridMultilevel"/>
    <w:tmpl w:val="55DE8802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E0473"/>
    <w:multiLevelType w:val="hybridMultilevel"/>
    <w:tmpl w:val="7188E422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3A59"/>
    <w:multiLevelType w:val="multilevel"/>
    <w:tmpl w:val="2258D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A6B2BAE"/>
    <w:multiLevelType w:val="hybridMultilevel"/>
    <w:tmpl w:val="D03AC2CC"/>
    <w:lvl w:ilvl="0" w:tplc="AE06A26E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9E5A39"/>
    <w:multiLevelType w:val="hybridMultilevel"/>
    <w:tmpl w:val="14929FB4"/>
    <w:lvl w:ilvl="0" w:tplc="EFAE844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81F44"/>
    <w:multiLevelType w:val="hybridMultilevel"/>
    <w:tmpl w:val="6AB4FCC0"/>
    <w:lvl w:ilvl="0" w:tplc="B678BA74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62E4F"/>
    <w:multiLevelType w:val="hybridMultilevel"/>
    <w:tmpl w:val="E65CFD30"/>
    <w:lvl w:ilvl="0" w:tplc="767C16B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A1145"/>
    <w:multiLevelType w:val="hybridMultilevel"/>
    <w:tmpl w:val="A9FE0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701E5"/>
    <w:multiLevelType w:val="hybridMultilevel"/>
    <w:tmpl w:val="3C805CEA"/>
    <w:lvl w:ilvl="0" w:tplc="0F6E4F6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865FB"/>
    <w:multiLevelType w:val="hybridMultilevel"/>
    <w:tmpl w:val="AC1C52CA"/>
    <w:name w:val="WW8Num8"/>
    <w:lvl w:ilvl="0" w:tplc="6B1A3588">
      <w:start w:val="1"/>
      <w:numFmt w:val="decimal"/>
      <w:lvlText w:val="(%1)"/>
      <w:lvlJc w:val="left"/>
      <w:pPr>
        <w:tabs>
          <w:tab w:val="num" w:pos="1060"/>
        </w:tabs>
        <w:ind w:left="0" w:firstLine="709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630815"/>
    <w:multiLevelType w:val="hybridMultilevel"/>
    <w:tmpl w:val="84FA1112"/>
    <w:lvl w:ilvl="0" w:tplc="DB8AE75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B3B87"/>
    <w:multiLevelType w:val="hybridMultilevel"/>
    <w:tmpl w:val="DA86DF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9152A"/>
    <w:multiLevelType w:val="hybridMultilevel"/>
    <w:tmpl w:val="104EFDD4"/>
    <w:lvl w:ilvl="0" w:tplc="7884F33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A0F2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40E050C"/>
    <w:multiLevelType w:val="hybridMultilevel"/>
    <w:tmpl w:val="6F128C88"/>
    <w:lvl w:ilvl="0" w:tplc="9DAC5C4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83EE1"/>
    <w:multiLevelType w:val="hybridMultilevel"/>
    <w:tmpl w:val="0EE01222"/>
    <w:lvl w:ilvl="0" w:tplc="73D425CC">
      <w:start w:val="3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3D68E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D225A56"/>
    <w:multiLevelType w:val="singleLevel"/>
    <w:tmpl w:val="EEB41044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26" w15:restartNumberingAfterBreak="0">
    <w:nsid w:val="518E76C2"/>
    <w:multiLevelType w:val="hybridMultilevel"/>
    <w:tmpl w:val="CA92B9B6"/>
    <w:lvl w:ilvl="0" w:tplc="5B7AAAA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01D9C"/>
    <w:multiLevelType w:val="hybridMultilevel"/>
    <w:tmpl w:val="4428416C"/>
    <w:name w:val="WW8Num82"/>
    <w:lvl w:ilvl="0" w:tplc="D0C49356">
      <w:start w:val="1"/>
      <w:numFmt w:val="decimal"/>
      <w:lvlText w:val="(%1)"/>
      <w:lvlJc w:val="left"/>
      <w:pPr>
        <w:tabs>
          <w:tab w:val="num" w:pos="1060"/>
        </w:tabs>
        <w:ind w:left="0" w:firstLine="709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B3563F"/>
    <w:multiLevelType w:val="hybridMultilevel"/>
    <w:tmpl w:val="01F67B3C"/>
    <w:lvl w:ilvl="0" w:tplc="0F36E2D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95411"/>
    <w:multiLevelType w:val="hybridMultilevel"/>
    <w:tmpl w:val="FA66CADC"/>
    <w:lvl w:ilvl="0" w:tplc="401601B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10C54"/>
    <w:multiLevelType w:val="multilevel"/>
    <w:tmpl w:val="6478D79A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5746582E"/>
    <w:multiLevelType w:val="multilevel"/>
    <w:tmpl w:val="421461F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3A7C1E"/>
    <w:multiLevelType w:val="singleLevel"/>
    <w:tmpl w:val="E222F8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BCD1DAD"/>
    <w:multiLevelType w:val="hybridMultilevel"/>
    <w:tmpl w:val="B5A620D6"/>
    <w:lvl w:ilvl="0" w:tplc="91D88E5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9672E"/>
    <w:multiLevelType w:val="singleLevel"/>
    <w:tmpl w:val="9034C0C2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35" w15:restartNumberingAfterBreak="0">
    <w:nsid w:val="5E8D7ECF"/>
    <w:multiLevelType w:val="hybridMultilevel"/>
    <w:tmpl w:val="2BCED8EA"/>
    <w:lvl w:ilvl="0" w:tplc="78A85E6E">
      <w:start w:val="1"/>
      <w:numFmt w:val="decimal"/>
      <w:lvlText w:val="(%1)"/>
      <w:lvlJc w:val="left"/>
      <w:pPr>
        <w:ind w:left="369" w:hanging="369"/>
      </w:pPr>
      <w:rPr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C707F"/>
    <w:multiLevelType w:val="multilevel"/>
    <w:tmpl w:val="1D3E3BC8"/>
    <w:name w:val="WW8Num242"/>
    <w:lvl w:ilvl="0">
      <w:start w:val="2"/>
      <w:numFmt w:val="decimal"/>
      <w:lvlText w:val="(%1)"/>
      <w:lvlJc w:val="left"/>
      <w:pPr>
        <w:tabs>
          <w:tab w:val="num" w:pos="1070"/>
        </w:tabs>
        <w:ind w:left="1" w:firstLine="709"/>
      </w:pPr>
      <w:rPr>
        <w:rFonts w:hint="default"/>
        <w:b/>
        <w:i w:val="0"/>
        <w:strike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1"/>
        </w:tabs>
        <w:ind w:left="324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1"/>
        </w:tabs>
        <w:ind w:left="3601" w:hanging="360"/>
      </w:pPr>
      <w:rPr>
        <w:rFonts w:hint="default"/>
      </w:rPr>
    </w:lvl>
  </w:abstractNum>
  <w:abstractNum w:abstractNumId="37" w15:restartNumberingAfterBreak="0">
    <w:nsid w:val="66E47D43"/>
    <w:multiLevelType w:val="hybridMultilevel"/>
    <w:tmpl w:val="69A671BC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9F7EEF"/>
    <w:multiLevelType w:val="hybridMultilevel"/>
    <w:tmpl w:val="3C805CEA"/>
    <w:lvl w:ilvl="0" w:tplc="0F6E4F6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50A15"/>
    <w:multiLevelType w:val="hybridMultilevel"/>
    <w:tmpl w:val="01EE62C8"/>
    <w:lvl w:ilvl="0" w:tplc="3DE2842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E01242"/>
    <w:multiLevelType w:val="multilevel"/>
    <w:tmpl w:val="EE9A09D4"/>
    <w:lvl w:ilvl="0">
      <w:start w:val="1"/>
      <w:numFmt w:val="decimal"/>
      <w:lvlText w:val="%1."/>
      <w:lvlJc w:val="left"/>
      <w:pPr>
        <w:ind w:left="2487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Palatino Linotype" w:hAnsi="Palatino Linotype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BEA3069"/>
    <w:multiLevelType w:val="hybridMultilevel"/>
    <w:tmpl w:val="F75C0560"/>
    <w:lvl w:ilvl="0" w:tplc="D1589B9A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AB0788"/>
    <w:multiLevelType w:val="hybridMultilevel"/>
    <w:tmpl w:val="49083E2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72BF50F8"/>
    <w:multiLevelType w:val="hybridMultilevel"/>
    <w:tmpl w:val="0D48C6B6"/>
    <w:lvl w:ilvl="0" w:tplc="43324E3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93442"/>
    <w:multiLevelType w:val="hybridMultilevel"/>
    <w:tmpl w:val="09F0BB24"/>
    <w:lvl w:ilvl="0" w:tplc="18FA9BFE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6080029">
    <w:abstractNumId w:val="5"/>
  </w:num>
  <w:num w:numId="2" w16cid:durableId="1231189687">
    <w:abstractNumId w:val="32"/>
  </w:num>
  <w:num w:numId="3" w16cid:durableId="1430811834">
    <w:abstractNumId w:val="37"/>
  </w:num>
  <w:num w:numId="4" w16cid:durableId="1946769726">
    <w:abstractNumId w:val="39"/>
  </w:num>
  <w:num w:numId="5" w16cid:durableId="939610127">
    <w:abstractNumId w:val="18"/>
  </w:num>
  <w:num w:numId="6" w16cid:durableId="102267693">
    <w:abstractNumId w:val="12"/>
  </w:num>
  <w:num w:numId="7" w16cid:durableId="521357628">
    <w:abstractNumId w:val="29"/>
  </w:num>
  <w:num w:numId="8" w16cid:durableId="1559365535">
    <w:abstractNumId w:val="2"/>
  </w:num>
  <w:num w:numId="9" w16cid:durableId="530344290">
    <w:abstractNumId w:val="26"/>
  </w:num>
  <w:num w:numId="10" w16cid:durableId="443159502">
    <w:abstractNumId w:val="6"/>
  </w:num>
  <w:num w:numId="11" w16cid:durableId="99953871">
    <w:abstractNumId w:val="20"/>
  </w:num>
  <w:num w:numId="12" w16cid:durableId="1985230194">
    <w:abstractNumId w:val="43"/>
  </w:num>
  <w:num w:numId="13" w16cid:durableId="89131113">
    <w:abstractNumId w:val="7"/>
  </w:num>
  <w:num w:numId="14" w16cid:durableId="193201984">
    <w:abstractNumId w:val="28"/>
  </w:num>
  <w:num w:numId="15" w16cid:durableId="1906836126">
    <w:abstractNumId w:val="13"/>
  </w:num>
  <w:num w:numId="16" w16cid:durableId="180050180">
    <w:abstractNumId w:val="41"/>
  </w:num>
  <w:num w:numId="17" w16cid:durableId="5903554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761318">
    <w:abstractNumId w:val="9"/>
  </w:num>
  <w:num w:numId="19" w16cid:durableId="111174021">
    <w:abstractNumId w:val="31"/>
  </w:num>
  <w:num w:numId="20" w16cid:durableId="441189689">
    <w:abstractNumId w:val="10"/>
  </w:num>
  <w:num w:numId="21" w16cid:durableId="1072392234">
    <w:abstractNumId w:val="33"/>
  </w:num>
  <w:num w:numId="22" w16cid:durableId="1472823144">
    <w:abstractNumId w:val="14"/>
  </w:num>
  <w:num w:numId="23" w16cid:durableId="228469252">
    <w:abstractNumId w:val="25"/>
    <w:lvlOverride w:ilvl="0">
      <w:startOverride w:val="1"/>
    </w:lvlOverride>
  </w:num>
  <w:num w:numId="24" w16cid:durableId="1429622855">
    <w:abstractNumId w:val="23"/>
  </w:num>
  <w:num w:numId="25" w16cid:durableId="889416659">
    <w:abstractNumId w:val="11"/>
  </w:num>
  <w:num w:numId="26" w16cid:durableId="341512689">
    <w:abstractNumId w:val="24"/>
  </w:num>
  <w:num w:numId="27" w16cid:durableId="1243877321">
    <w:abstractNumId w:val="1"/>
  </w:num>
  <w:num w:numId="28" w16cid:durableId="1110054754">
    <w:abstractNumId w:val="21"/>
  </w:num>
  <w:num w:numId="29" w16cid:durableId="1941135846">
    <w:abstractNumId w:val="34"/>
  </w:num>
  <w:num w:numId="30" w16cid:durableId="1916553447">
    <w:abstractNumId w:val="4"/>
  </w:num>
  <w:num w:numId="31" w16cid:durableId="1787039479">
    <w:abstractNumId w:val="40"/>
  </w:num>
  <w:num w:numId="32" w16cid:durableId="1076442454">
    <w:abstractNumId w:val="30"/>
  </w:num>
  <w:num w:numId="33" w16cid:durableId="1669795906">
    <w:abstractNumId w:val="8"/>
  </w:num>
  <w:num w:numId="34" w16cid:durableId="123350518">
    <w:abstractNumId w:val="22"/>
  </w:num>
  <w:num w:numId="35" w16cid:durableId="1367952424">
    <w:abstractNumId w:val="16"/>
  </w:num>
  <w:num w:numId="36" w16cid:durableId="1193804224">
    <w:abstractNumId w:val="5"/>
    <w:lvlOverride w:ilvl="0">
      <w:startOverride w:val="2"/>
    </w:lvlOverride>
  </w:num>
  <w:num w:numId="37" w16cid:durableId="67411009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00425836">
    <w:abstractNumId w:val="44"/>
  </w:num>
  <w:num w:numId="39" w16cid:durableId="1176773561">
    <w:abstractNumId w:val="38"/>
  </w:num>
  <w:num w:numId="40" w16cid:durableId="1250772558">
    <w:abstractNumId w:val="15"/>
  </w:num>
  <w:num w:numId="41" w16cid:durableId="1985232844">
    <w:abstractNumId w:val="19"/>
  </w:num>
  <w:num w:numId="42" w16cid:durableId="1889492647">
    <w:abstractNumId w:val="4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7FE"/>
    <w:rsid w:val="00011977"/>
    <w:rsid w:val="000214A9"/>
    <w:rsid w:val="0002597B"/>
    <w:rsid w:val="000308CC"/>
    <w:rsid w:val="00033B7E"/>
    <w:rsid w:val="00037D2F"/>
    <w:rsid w:val="00050AF8"/>
    <w:rsid w:val="00051299"/>
    <w:rsid w:val="00051C10"/>
    <w:rsid w:val="000535E0"/>
    <w:rsid w:val="00054EA7"/>
    <w:rsid w:val="00056DB2"/>
    <w:rsid w:val="000649FC"/>
    <w:rsid w:val="00066041"/>
    <w:rsid w:val="00073833"/>
    <w:rsid w:val="000823D8"/>
    <w:rsid w:val="000829DC"/>
    <w:rsid w:val="000845A2"/>
    <w:rsid w:val="00087A6C"/>
    <w:rsid w:val="00092B67"/>
    <w:rsid w:val="00092D6F"/>
    <w:rsid w:val="00095263"/>
    <w:rsid w:val="000A054B"/>
    <w:rsid w:val="000A66FB"/>
    <w:rsid w:val="000A7909"/>
    <w:rsid w:val="000B5F15"/>
    <w:rsid w:val="000B678F"/>
    <w:rsid w:val="000C3185"/>
    <w:rsid w:val="000C3EB9"/>
    <w:rsid w:val="000C40FF"/>
    <w:rsid w:val="000C638A"/>
    <w:rsid w:val="000D0A84"/>
    <w:rsid w:val="000D294E"/>
    <w:rsid w:val="000D5E1F"/>
    <w:rsid w:val="000E0C88"/>
    <w:rsid w:val="000E1B99"/>
    <w:rsid w:val="000E4692"/>
    <w:rsid w:val="00100AD0"/>
    <w:rsid w:val="00100AE4"/>
    <w:rsid w:val="00105930"/>
    <w:rsid w:val="00112C9B"/>
    <w:rsid w:val="001167A0"/>
    <w:rsid w:val="001168A6"/>
    <w:rsid w:val="00117B0B"/>
    <w:rsid w:val="00126ADF"/>
    <w:rsid w:val="001331A8"/>
    <w:rsid w:val="0013590A"/>
    <w:rsid w:val="00142BFC"/>
    <w:rsid w:val="00143495"/>
    <w:rsid w:val="001468BF"/>
    <w:rsid w:val="00150635"/>
    <w:rsid w:val="00151DDD"/>
    <w:rsid w:val="00160F79"/>
    <w:rsid w:val="00162215"/>
    <w:rsid w:val="001652FF"/>
    <w:rsid w:val="00172E62"/>
    <w:rsid w:val="00181FDC"/>
    <w:rsid w:val="00182B92"/>
    <w:rsid w:val="0018332D"/>
    <w:rsid w:val="0018542C"/>
    <w:rsid w:val="00186780"/>
    <w:rsid w:val="00187F7C"/>
    <w:rsid w:val="0019407F"/>
    <w:rsid w:val="001961CF"/>
    <w:rsid w:val="00197A12"/>
    <w:rsid w:val="001A0657"/>
    <w:rsid w:val="001B1B84"/>
    <w:rsid w:val="001C1D48"/>
    <w:rsid w:val="001C2D5E"/>
    <w:rsid w:val="001D096E"/>
    <w:rsid w:val="001D2B01"/>
    <w:rsid w:val="001D3B01"/>
    <w:rsid w:val="001D609B"/>
    <w:rsid w:val="001D61C6"/>
    <w:rsid w:val="001D6546"/>
    <w:rsid w:val="001E7C15"/>
    <w:rsid w:val="001E7FF3"/>
    <w:rsid w:val="001F30F5"/>
    <w:rsid w:val="001F568D"/>
    <w:rsid w:val="001F71C9"/>
    <w:rsid w:val="00210919"/>
    <w:rsid w:val="00210B94"/>
    <w:rsid w:val="00214E6D"/>
    <w:rsid w:val="002158A6"/>
    <w:rsid w:val="00222451"/>
    <w:rsid w:val="00223266"/>
    <w:rsid w:val="002276C6"/>
    <w:rsid w:val="00230386"/>
    <w:rsid w:val="00230E74"/>
    <w:rsid w:val="00231EFE"/>
    <w:rsid w:val="002333DA"/>
    <w:rsid w:val="00233706"/>
    <w:rsid w:val="002348B6"/>
    <w:rsid w:val="00272474"/>
    <w:rsid w:val="0027281D"/>
    <w:rsid w:val="0027361A"/>
    <w:rsid w:val="00276441"/>
    <w:rsid w:val="00276BCF"/>
    <w:rsid w:val="00280670"/>
    <w:rsid w:val="00284114"/>
    <w:rsid w:val="00290676"/>
    <w:rsid w:val="002933A0"/>
    <w:rsid w:val="002942E8"/>
    <w:rsid w:val="00294631"/>
    <w:rsid w:val="002969E7"/>
    <w:rsid w:val="00296EBD"/>
    <w:rsid w:val="002B0065"/>
    <w:rsid w:val="002B1731"/>
    <w:rsid w:val="002B5379"/>
    <w:rsid w:val="002B5D4B"/>
    <w:rsid w:val="002C02AA"/>
    <w:rsid w:val="002C48F4"/>
    <w:rsid w:val="002C542E"/>
    <w:rsid w:val="002D36CD"/>
    <w:rsid w:val="002D3F0D"/>
    <w:rsid w:val="002D542D"/>
    <w:rsid w:val="00307637"/>
    <w:rsid w:val="00313134"/>
    <w:rsid w:val="00320566"/>
    <w:rsid w:val="00324E8C"/>
    <w:rsid w:val="00325722"/>
    <w:rsid w:val="00330AE0"/>
    <w:rsid w:val="00334EE3"/>
    <w:rsid w:val="003423FC"/>
    <w:rsid w:val="00342874"/>
    <w:rsid w:val="00345040"/>
    <w:rsid w:val="00354FC7"/>
    <w:rsid w:val="00357C89"/>
    <w:rsid w:val="00363D3D"/>
    <w:rsid w:val="00364A6A"/>
    <w:rsid w:val="00371A47"/>
    <w:rsid w:val="00372890"/>
    <w:rsid w:val="00385638"/>
    <w:rsid w:val="00387CA5"/>
    <w:rsid w:val="00390ED8"/>
    <w:rsid w:val="0039488B"/>
    <w:rsid w:val="00397F01"/>
    <w:rsid w:val="003A7FC7"/>
    <w:rsid w:val="003B4A6B"/>
    <w:rsid w:val="003C27FE"/>
    <w:rsid w:val="003C65A8"/>
    <w:rsid w:val="003D0DBD"/>
    <w:rsid w:val="003D640D"/>
    <w:rsid w:val="003E304D"/>
    <w:rsid w:val="003E3CF1"/>
    <w:rsid w:val="00405373"/>
    <w:rsid w:val="004057A7"/>
    <w:rsid w:val="004150D5"/>
    <w:rsid w:val="004153F3"/>
    <w:rsid w:val="00426E72"/>
    <w:rsid w:val="004273A7"/>
    <w:rsid w:val="00433B1B"/>
    <w:rsid w:val="00437727"/>
    <w:rsid w:val="00447D20"/>
    <w:rsid w:val="00450A9A"/>
    <w:rsid w:val="00450ED4"/>
    <w:rsid w:val="00451A74"/>
    <w:rsid w:val="00453D82"/>
    <w:rsid w:val="00456E2A"/>
    <w:rsid w:val="0046196A"/>
    <w:rsid w:val="00462AD2"/>
    <w:rsid w:val="00467D74"/>
    <w:rsid w:val="00474F0B"/>
    <w:rsid w:val="0047704D"/>
    <w:rsid w:val="00484D6B"/>
    <w:rsid w:val="00494F09"/>
    <w:rsid w:val="00494F34"/>
    <w:rsid w:val="00495D8B"/>
    <w:rsid w:val="00497F53"/>
    <w:rsid w:val="004A7144"/>
    <w:rsid w:val="004A752E"/>
    <w:rsid w:val="004B333A"/>
    <w:rsid w:val="004C11EF"/>
    <w:rsid w:val="004C1CB6"/>
    <w:rsid w:val="004C3836"/>
    <w:rsid w:val="004C38EF"/>
    <w:rsid w:val="004D3F9C"/>
    <w:rsid w:val="004D482E"/>
    <w:rsid w:val="004D7B04"/>
    <w:rsid w:val="004E601B"/>
    <w:rsid w:val="004F1844"/>
    <w:rsid w:val="004F2125"/>
    <w:rsid w:val="004F250C"/>
    <w:rsid w:val="004F515E"/>
    <w:rsid w:val="005000E7"/>
    <w:rsid w:val="005016B9"/>
    <w:rsid w:val="005105D2"/>
    <w:rsid w:val="00514369"/>
    <w:rsid w:val="00524AA2"/>
    <w:rsid w:val="00525A0B"/>
    <w:rsid w:val="00525E9D"/>
    <w:rsid w:val="005355AD"/>
    <w:rsid w:val="00543AF0"/>
    <w:rsid w:val="005444F8"/>
    <w:rsid w:val="0054648B"/>
    <w:rsid w:val="00547B41"/>
    <w:rsid w:val="00560334"/>
    <w:rsid w:val="005640F9"/>
    <w:rsid w:val="00564CD8"/>
    <w:rsid w:val="0058111D"/>
    <w:rsid w:val="00582F4D"/>
    <w:rsid w:val="00586F80"/>
    <w:rsid w:val="005A4CFF"/>
    <w:rsid w:val="005A4D46"/>
    <w:rsid w:val="005B07C3"/>
    <w:rsid w:val="005B5B9F"/>
    <w:rsid w:val="005B682E"/>
    <w:rsid w:val="005B7914"/>
    <w:rsid w:val="005C13E5"/>
    <w:rsid w:val="005C1E29"/>
    <w:rsid w:val="005C37E2"/>
    <w:rsid w:val="005C6F4F"/>
    <w:rsid w:val="005C74F5"/>
    <w:rsid w:val="005D7E4F"/>
    <w:rsid w:val="005E266A"/>
    <w:rsid w:val="005E7D07"/>
    <w:rsid w:val="005F39E8"/>
    <w:rsid w:val="005F6934"/>
    <w:rsid w:val="005F715A"/>
    <w:rsid w:val="005F7EEF"/>
    <w:rsid w:val="00600DC8"/>
    <w:rsid w:val="00601833"/>
    <w:rsid w:val="00601AF8"/>
    <w:rsid w:val="00604505"/>
    <w:rsid w:val="00611DF4"/>
    <w:rsid w:val="00613584"/>
    <w:rsid w:val="00616328"/>
    <w:rsid w:val="00620991"/>
    <w:rsid w:val="006315A2"/>
    <w:rsid w:val="00636697"/>
    <w:rsid w:val="00641D7F"/>
    <w:rsid w:val="006421CF"/>
    <w:rsid w:val="00644A06"/>
    <w:rsid w:val="00655480"/>
    <w:rsid w:val="00660390"/>
    <w:rsid w:val="006646CA"/>
    <w:rsid w:val="00671A79"/>
    <w:rsid w:val="00671D03"/>
    <w:rsid w:val="00672654"/>
    <w:rsid w:val="00674293"/>
    <w:rsid w:val="00674730"/>
    <w:rsid w:val="00675844"/>
    <w:rsid w:val="006A5857"/>
    <w:rsid w:val="006B6A6D"/>
    <w:rsid w:val="006C00DF"/>
    <w:rsid w:val="006C6734"/>
    <w:rsid w:val="006D1693"/>
    <w:rsid w:val="006D1EEA"/>
    <w:rsid w:val="006D294C"/>
    <w:rsid w:val="006E047F"/>
    <w:rsid w:val="006E2E0C"/>
    <w:rsid w:val="006E331C"/>
    <w:rsid w:val="006E40E1"/>
    <w:rsid w:val="006F1F95"/>
    <w:rsid w:val="00700F70"/>
    <w:rsid w:val="00701BCA"/>
    <w:rsid w:val="00713FE3"/>
    <w:rsid w:val="007216DE"/>
    <w:rsid w:val="00721B2A"/>
    <w:rsid w:val="0072242D"/>
    <w:rsid w:val="007276DB"/>
    <w:rsid w:val="00730BA5"/>
    <w:rsid w:val="00732B4B"/>
    <w:rsid w:val="007453D0"/>
    <w:rsid w:val="00764AE9"/>
    <w:rsid w:val="00766909"/>
    <w:rsid w:val="00766F64"/>
    <w:rsid w:val="007710BF"/>
    <w:rsid w:val="007728CC"/>
    <w:rsid w:val="00773723"/>
    <w:rsid w:val="00776FD3"/>
    <w:rsid w:val="00782E71"/>
    <w:rsid w:val="007834C6"/>
    <w:rsid w:val="00786324"/>
    <w:rsid w:val="007876B2"/>
    <w:rsid w:val="00787FF8"/>
    <w:rsid w:val="00796583"/>
    <w:rsid w:val="007A1EC6"/>
    <w:rsid w:val="007A5C08"/>
    <w:rsid w:val="007B5090"/>
    <w:rsid w:val="007C236D"/>
    <w:rsid w:val="007C62F4"/>
    <w:rsid w:val="007C773D"/>
    <w:rsid w:val="007D2FAC"/>
    <w:rsid w:val="007D42A9"/>
    <w:rsid w:val="007D5D91"/>
    <w:rsid w:val="007E1664"/>
    <w:rsid w:val="007E2F23"/>
    <w:rsid w:val="007E3096"/>
    <w:rsid w:val="007F1BF7"/>
    <w:rsid w:val="007F5892"/>
    <w:rsid w:val="008024FF"/>
    <w:rsid w:val="00802A1D"/>
    <w:rsid w:val="00807731"/>
    <w:rsid w:val="00813799"/>
    <w:rsid w:val="00813A99"/>
    <w:rsid w:val="0081444F"/>
    <w:rsid w:val="008263D9"/>
    <w:rsid w:val="00826E40"/>
    <w:rsid w:val="00832BC0"/>
    <w:rsid w:val="00853EE8"/>
    <w:rsid w:val="00855A17"/>
    <w:rsid w:val="008633D7"/>
    <w:rsid w:val="00870D8A"/>
    <w:rsid w:val="008724BC"/>
    <w:rsid w:val="00875C1B"/>
    <w:rsid w:val="00894673"/>
    <w:rsid w:val="008A074A"/>
    <w:rsid w:val="008A1F9D"/>
    <w:rsid w:val="008A3CCA"/>
    <w:rsid w:val="008A5C2E"/>
    <w:rsid w:val="008C2D5A"/>
    <w:rsid w:val="008C467E"/>
    <w:rsid w:val="008C4ECB"/>
    <w:rsid w:val="008C7155"/>
    <w:rsid w:val="008D0B37"/>
    <w:rsid w:val="008D0C4A"/>
    <w:rsid w:val="008D151D"/>
    <w:rsid w:val="008D1554"/>
    <w:rsid w:val="008D4303"/>
    <w:rsid w:val="008D6F46"/>
    <w:rsid w:val="008E4289"/>
    <w:rsid w:val="008F5333"/>
    <w:rsid w:val="00910326"/>
    <w:rsid w:val="00910EB5"/>
    <w:rsid w:val="00910EF7"/>
    <w:rsid w:val="009156E6"/>
    <w:rsid w:val="009161CB"/>
    <w:rsid w:val="00917376"/>
    <w:rsid w:val="009228EF"/>
    <w:rsid w:val="00924473"/>
    <w:rsid w:val="009251FA"/>
    <w:rsid w:val="0092795D"/>
    <w:rsid w:val="0093699E"/>
    <w:rsid w:val="00941995"/>
    <w:rsid w:val="00946558"/>
    <w:rsid w:val="009506DB"/>
    <w:rsid w:val="009523AD"/>
    <w:rsid w:val="009529E4"/>
    <w:rsid w:val="009579D1"/>
    <w:rsid w:val="00957D40"/>
    <w:rsid w:val="00960021"/>
    <w:rsid w:val="00960945"/>
    <w:rsid w:val="00962564"/>
    <w:rsid w:val="00963804"/>
    <w:rsid w:val="00965410"/>
    <w:rsid w:val="00967D9E"/>
    <w:rsid w:val="00975FD2"/>
    <w:rsid w:val="00982DBB"/>
    <w:rsid w:val="00987288"/>
    <w:rsid w:val="0099065D"/>
    <w:rsid w:val="00993980"/>
    <w:rsid w:val="009952C1"/>
    <w:rsid w:val="009A6D24"/>
    <w:rsid w:val="009B0BD1"/>
    <w:rsid w:val="009B1523"/>
    <w:rsid w:val="009B1DFB"/>
    <w:rsid w:val="009B63D4"/>
    <w:rsid w:val="009D1D01"/>
    <w:rsid w:val="009E0F4F"/>
    <w:rsid w:val="009E4CDD"/>
    <w:rsid w:val="009F77E1"/>
    <w:rsid w:val="009F7ED2"/>
    <w:rsid w:val="00A033B6"/>
    <w:rsid w:val="00A040A2"/>
    <w:rsid w:val="00A07BFA"/>
    <w:rsid w:val="00A21933"/>
    <w:rsid w:val="00A33E02"/>
    <w:rsid w:val="00A34C5C"/>
    <w:rsid w:val="00A34CBE"/>
    <w:rsid w:val="00A3735A"/>
    <w:rsid w:val="00A41F71"/>
    <w:rsid w:val="00A4512E"/>
    <w:rsid w:val="00A50EFD"/>
    <w:rsid w:val="00A51A3C"/>
    <w:rsid w:val="00A55805"/>
    <w:rsid w:val="00A570CE"/>
    <w:rsid w:val="00A61763"/>
    <w:rsid w:val="00A63DFA"/>
    <w:rsid w:val="00A719BF"/>
    <w:rsid w:val="00A75038"/>
    <w:rsid w:val="00A8180D"/>
    <w:rsid w:val="00A820A2"/>
    <w:rsid w:val="00A839D2"/>
    <w:rsid w:val="00A960A0"/>
    <w:rsid w:val="00AA1CA0"/>
    <w:rsid w:val="00AA4637"/>
    <w:rsid w:val="00AA51E9"/>
    <w:rsid w:val="00AB26A9"/>
    <w:rsid w:val="00AB2F9E"/>
    <w:rsid w:val="00AC1100"/>
    <w:rsid w:val="00AC1969"/>
    <w:rsid w:val="00AC3424"/>
    <w:rsid w:val="00AE37A9"/>
    <w:rsid w:val="00AE3F5B"/>
    <w:rsid w:val="00AE60AB"/>
    <w:rsid w:val="00AF05E8"/>
    <w:rsid w:val="00AF4501"/>
    <w:rsid w:val="00AF6A05"/>
    <w:rsid w:val="00B031AF"/>
    <w:rsid w:val="00B031F1"/>
    <w:rsid w:val="00B124C0"/>
    <w:rsid w:val="00B16481"/>
    <w:rsid w:val="00B17BBB"/>
    <w:rsid w:val="00B20E6A"/>
    <w:rsid w:val="00B217FA"/>
    <w:rsid w:val="00B218CB"/>
    <w:rsid w:val="00B2262A"/>
    <w:rsid w:val="00B24620"/>
    <w:rsid w:val="00B2709B"/>
    <w:rsid w:val="00B30543"/>
    <w:rsid w:val="00B417F1"/>
    <w:rsid w:val="00B523DB"/>
    <w:rsid w:val="00B52765"/>
    <w:rsid w:val="00B53130"/>
    <w:rsid w:val="00B56674"/>
    <w:rsid w:val="00B62556"/>
    <w:rsid w:val="00B62AD7"/>
    <w:rsid w:val="00B62DB0"/>
    <w:rsid w:val="00B6476C"/>
    <w:rsid w:val="00B708C0"/>
    <w:rsid w:val="00B70A7C"/>
    <w:rsid w:val="00B71214"/>
    <w:rsid w:val="00B76F60"/>
    <w:rsid w:val="00B83386"/>
    <w:rsid w:val="00B854B6"/>
    <w:rsid w:val="00B90DFE"/>
    <w:rsid w:val="00B92814"/>
    <w:rsid w:val="00B939C7"/>
    <w:rsid w:val="00B953BB"/>
    <w:rsid w:val="00B979E2"/>
    <w:rsid w:val="00BA0363"/>
    <w:rsid w:val="00BA0E52"/>
    <w:rsid w:val="00BA3A26"/>
    <w:rsid w:val="00BA55E6"/>
    <w:rsid w:val="00BA65C7"/>
    <w:rsid w:val="00BB29C8"/>
    <w:rsid w:val="00BB6A0B"/>
    <w:rsid w:val="00BB6DE2"/>
    <w:rsid w:val="00BC20A3"/>
    <w:rsid w:val="00BC39A5"/>
    <w:rsid w:val="00BC77CE"/>
    <w:rsid w:val="00BD3D1C"/>
    <w:rsid w:val="00BD5F9B"/>
    <w:rsid w:val="00BE1464"/>
    <w:rsid w:val="00BE225B"/>
    <w:rsid w:val="00BE3C29"/>
    <w:rsid w:val="00BE4D61"/>
    <w:rsid w:val="00BF0D45"/>
    <w:rsid w:val="00BF23E7"/>
    <w:rsid w:val="00BF3796"/>
    <w:rsid w:val="00BF5BA5"/>
    <w:rsid w:val="00C028DA"/>
    <w:rsid w:val="00C05E58"/>
    <w:rsid w:val="00C21DF8"/>
    <w:rsid w:val="00C22B65"/>
    <w:rsid w:val="00C22ECD"/>
    <w:rsid w:val="00C275BB"/>
    <w:rsid w:val="00C30333"/>
    <w:rsid w:val="00C305A9"/>
    <w:rsid w:val="00C31C5B"/>
    <w:rsid w:val="00C3249A"/>
    <w:rsid w:val="00C35034"/>
    <w:rsid w:val="00C417C7"/>
    <w:rsid w:val="00C43B31"/>
    <w:rsid w:val="00C44970"/>
    <w:rsid w:val="00C45D4B"/>
    <w:rsid w:val="00C4601E"/>
    <w:rsid w:val="00C51D51"/>
    <w:rsid w:val="00C53278"/>
    <w:rsid w:val="00C57087"/>
    <w:rsid w:val="00C60B7C"/>
    <w:rsid w:val="00C65906"/>
    <w:rsid w:val="00C65B79"/>
    <w:rsid w:val="00C66708"/>
    <w:rsid w:val="00C677F4"/>
    <w:rsid w:val="00C70DE7"/>
    <w:rsid w:val="00C72BA3"/>
    <w:rsid w:val="00C737F5"/>
    <w:rsid w:val="00C73912"/>
    <w:rsid w:val="00C74A11"/>
    <w:rsid w:val="00C8286A"/>
    <w:rsid w:val="00C84125"/>
    <w:rsid w:val="00C85352"/>
    <w:rsid w:val="00C86458"/>
    <w:rsid w:val="00C90775"/>
    <w:rsid w:val="00C95C49"/>
    <w:rsid w:val="00CA14CC"/>
    <w:rsid w:val="00CA2A6A"/>
    <w:rsid w:val="00CB67A7"/>
    <w:rsid w:val="00CB7FEE"/>
    <w:rsid w:val="00CC1296"/>
    <w:rsid w:val="00CC4CAF"/>
    <w:rsid w:val="00CC5972"/>
    <w:rsid w:val="00CC697C"/>
    <w:rsid w:val="00CC6E01"/>
    <w:rsid w:val="00CE6B7D"/>
    <w:rsid w:val="00CF1BAF"/>
    <w:rsid w:val="00CF2B98"/>
    <w:rsid w:val="00CF40D8"/>
    <w:rsid w:val="00CF6AB9"/>
    <w:rsid w:val="00D01465"/>
    <w:rsid w:val="00D02EB1"/>
    <w:rsid w:val="00D065C5"/>
    <w:rsid w:val="00D06C50"/>
    <w:rsid w:val="00D103E6"/>
    <w:rsid w:val="00D11358"/>
    <w:rsid w:val="00D1161B"/>
    <w:rsid w:val="00D21DC3"/>
    <w:rsid w:val="00D22170"/>
    <w:rsid w:val="00D2699F"/>
    <w:rsid w:val="00D309B6"/>
    <w:rsid w:val="00D32615"/>
    <w:rsid w:val="00D3264D"/>
    <w:rsid w:val="00D355C9"/>
    <w:rsid w:val="00D36EEB"/>
    <w:rsid w:val="00D424DE"/>
    <w:rsid w:val="00D43F01"/>
    <w:rsid w:val="00D57D4E"/>
    <w:rsid w:val="00D60EB8"/>
    <w:rsid w:val="00D64ECA"/>
    <w:rsid w:val="00D65AEA"/>
    <w:rsid w:val="00D76947"/>
    <w:rsid w:val="00D77D74"/>
    <w:rsid w:val="00D87687"/>
    <w:rsid w:val="00D927E6"/>
    <w:rsid w:val="00DA2AB7"/>
    <w:rsid w:val="00DA5066"/>
    <w:rsid w:val="00DA55FF"/>
    <w:rsid w:val="00DA5BC8"/>
    <w:rsid w:val="00DA637A"/>
    <w:rsid w:val="00DA7D0C"/>
    <w:rsid w:val="00DB5223"/>
    <w:rsid w:val="00DC2C4A"/>
    <w:rsid w:val="00DD3BAD"/>
    <w:rsid w:val="00DD7C28"/>
    <w:rsid w:val="00DE0D2B"/>
    <w:rsid w:val="00DE18C1"/>
    <w:rsid w:val="00DE777C"/>
    <w:rsid w:val="00DF0512"/>
    <w:rsid w:val="00E075F5"/>
    <w:rsid w:val="00E108CC"/>
    <w:rsid w:val="00E11CBF"/>
    <w:rsid w:val="00E126BE"/>
    <w:rsid w:val="00E1402B"/>
    <w:rsid w:val="00E17D8A"/>
    <w:rsid w:val="00E21233"/>
    <w:rsid w:val="00E21F38"/>
    <w:rsid w:val="00E244BF"/>
    <w:rsid w:val="00E35AAC"/>
    <w:rsid w:val="00E360C5"/>
    <w:rsid w:val="00E4160B"/>
    <w:rsid w:val="00E417E9"/>
    <w:rsid w:val="00E548F7"/>
    <w:rsid w:val="00E6038C"/>
    <w:rsid w:val="00E60A32"/>
    <w:rsid w:val="00E65BC8"/>
    <w:rsid w:val="00E73714"/>
    <w:rsid w:val="00E75908"/>
    <w:rsid w:val="00E7650C"/>
    <w:rsid w:val="00E83FDB"/>
    <w:rsid w:val="00E85014"/>
    <w:rsid w:val="00E852EE"/>
    <w:rsid w:val="00E85579"/>
    <w:rsid w:val="00E86817"/>
    <w:rsid w:val="00E949D2"/>
    <w:rsid w:val="00EA043C"/>
    <w:rsid w:val="00EA1BB1"/>
    <w:rsid w:val="00EA3AA3"/>
    <w:rsid w:val="00EB206C"/>
    <w:rsid w:val="00EB24A6"/>
    <w:rsid w:val="00EC30B7"/>
    <w:rsid w:val="00EC7B4A"/>
    <w:rsid w:val="00ED0557"/>
    <w:rsid w:val="00ED442E"/>
    <w:rsid w:val="00EE31BC"/>
    <w:rsid w:val="00EF15EA"/>
    <w:rsid w:val="00EF282D"/>
    <w:rsid w:val="00EF578C"/>
    <w:rsid w:val="00EF5CA1"/>
    <w:rsid w:val="00EF74CA"/>
    <w:rsid w:val="00EF793F"/>
    <w:rsid w:val="00F060A0"/>
    <w:rsid w:val="00F14FC5"/>
    <w:rsid w:val="00F16032"/>
    <w:rsid w:val="00F2059A"/>
    <w:rsid w:val="00F35934"/>
    <w:rsid w:val="00F35E68"/>
    <w:rsid w:val="00F36107"/>
    <w:rsid w:val="00F365A7"/>
    <w:rsid w:val="00F4125D"/>
    <w:rsid w:val="00F43A95"/>
    <w:rsid w:val="00F44388"/>
    <w:rsid w:val="00F45042"/>
    <w:rsid w:val="00F47726"/>
    <w:rsid w:val="00F505AE"/>
    <w:rsid w:val="00F51726"/>
    <w:rsid w:val="00F52BAE"/>
    <w:rsid w:val="00F530CF"/>
    <w:rsid w:val="00F57B88"/>
    <w:rsid w:val="00F6268B"/>
    <w:rsid w:val="00F64F7F"/>
    <w:rsid w:val="00F81383"/>
    <w:rsid w:val="00F8305C"/>
    <w:rsid w:val="00F90480"/>
    <w:rsid w:val="00F90E3F"/>
    <w:rsid w:val="00F93FB0"/>
    <w:rsid w:val="00FA3F28"/>
    <w:rsid w:val="00FA4803"/>
    <w:rsid w:val="00FA62E8"/>
    <w:rsid w:val="00FA6800"/>
    <w:rsid w:val="00FA6B9D"/>
    <w:rsid w:val="00FA6E0D"/>
    <w:rsid w:val="00FA7C2C"/>
    <w:rsid w:val="00FA7DBD"/>
    <w:rsid w:val="00FB0C9E"/>
    <w:rsid w:val="00FB1D16"/>
    <w:rsid w:val="00FB4272"/>
    <w:rsid w:val="00FC150F"/>
    <w:rsid w:val="00FC1D5D"/>
    <w:rsid w:val="00FC229C"/>
    <w:rsid w:val="00FC52DC"/>
    <w:rsid w:val="00FE4344"/>
    <w:rsid w:val="00FE4B1A"/>
    <w:rsid w:val="00FF0791"/>
    <w:rsid w:val="00FF1CA8"/>
    <w:rsid w:val="00FF253C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688E1D"/>
  <w15:docId w15:val="{9127B487-4BC8-4DD4-91CD-85A4A591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C27FE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3C27FE"/>
    <w:pPr>
      <w:keepNext/>
      <w:jc w:val="center"/>
      <w:outlineLvl w:val="0"/>
    </w:pPr>
    <w:rPr>
      <w:b/>
      <w:sz w:val="40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F30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qFormat/>
    <w:rsid w:val="003C27FE"/>
    <w:pPr>
      <w:keepNext/>
      <w:jc w:val="center"/>
      <w:outlineLvl w:val="2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3C27FE"/>
    <w:pPr>
      <w:tabs>
        <w:tab w:val="center" w:pos="4536"/>
        <w:tab w:val="right" w:pos="9072"/>
      </w:tabs>
    </w:pPr>
  </w:style>
  <w:style w:type="paragraph" w:styleId="Seznam">
    <w:name w:val="List"/>
    <w:basedOn w:val="Normln"/>
    <w:rsid w:val="003C27FE"/>
    <w:pPr>
      <w:numPr>
        <w:numId w:val="1"/>
      </w:numPr>
    </w:pPr>
  </w:style>
  <w:style w:type="character" w:styleId="slostrnky">
    <w:name w:val="page number"/>
    <w:basedOn w:val="Standardnpsmoodstavce"/>
    <w:rsid w:val="003C27FE"/>
  </w:style>
  <w:style w:type="paragraph" w:styleId="Zkladntext">
    <w:name w:val="Body Text"/>
    <w:basedOn w:val="Normln"/>
    <w:link w:val="ZkladntextChar"/>
    <w:rsid w:val="003C27FE"/>
    <w:pPr>
      <w:widowControl w:val="0"/>
    </w:pPr>
    <w:rPr>
      <w:snapToGrid w:val="0"/>
      <w:color w:val="000000"/>
    </w:rPr>
  </w:style>
  <w:style w:type="character" w:styleId="Hypertextovodkaz">
    <w:name w:val="Hyperlink"/>
    <w:rsid w:val="003C27FE"/>
    <w:rPr>
      <w:color w:val="0000FF"/>
      <w:u w:val="single"/>
    </w:rPr>
  </w:style>
  <w:style w:type="paragraph" w:styleId="Zkladntextodsazen">
    <w:name w:val="Body Text Indent"/>
    <w:basedOn w:val="Normln"/>
    <w:rsid w:val="004B333A"/>
    <w:pPr>
      <w:spacing w:after="120"/>
      <w:ind w:left="283"/>
    </w:pPr>
  </w:style>
  <w:style w:type="paragraph" w:styleId="Zhlav">
    <w:name w:val="header"/>
    <w:basedOn w:val="Normln"/>
    <w:rsid w:val="00296EBD"/>
    <w:pPr>
      <w:tabs>
        <w:tab w:val="center" w:pos="4536"/>
        <w:tab w:val="right" w:pos="9072"/>
      </w:tabs>
      <w:jc w:val="left"/>
    </w:pPr>
    <w:rPr>
      <w:szCs w:val="24"/>
    </w:rPr>
  </w:style>
  <w:style w:type="paragraph" w:customStyle="1" w:styleId="Pedformtovantext">
    <w:name w:val="Předformátovaný text"/>
    <w:basedOn w:val="Normln"/>
    <w:rsid w:val="003423FC"/>
    <w:pPr>
      <w:widowControl w:val="0"/>
      <w:suppressAutoHyphens/>
      <w:jc w:val="left"/>
    </w:pPr>
    <w:rPr>
      <w:rFonts w:ascii="Courier New" w:eastAsia="Courier New" w:hAnsi="Courier New" w:cs="Courier New"/>
      <w:sz w:val="20"/>
    </w:rPr>
  </w:style>
  <w:style w:type="paragraph" w:customStyle="1" w:styleId="Zkladntext31">
    <w:name w:val="Základní text 31"/>
    <w:basedOn w:val="Normln"/>
    <w:rsid w:val="00B70A7C"/>
    <w:pPr>
      <w:suppressAutoHyphens/>
      <w:spacing w:after="120"/>
    </w:pPr>
    <w:rPr>
      <w:sz w:val="16"/>
      <w:szCs w:val="16"/>
      <w:lang w:eastAsia="ar-SA"/>
    </w:rPr>
  </w:style>
  <w:style w:type="character" w:customStyle="1" w:styleId="Nadpis1Char">
    <w:name w:val="Nadpis 1 Char"/>
    <w:link w:val="Nadpis1"/>
    <w:rsid w:val="00D57D4E"/>
    <w:rPr>
      <w:b/>
      <w:sz w:val="40"/>
    </w:rPr>
  </w:style>
  <w:style w:type="paragraph" w:styleId="Zkladntext3">
    <w:name w:val="Body Text 3"/>
    <w:basedOn w:val="Normln"/>
    <w:link w:val="Zkladntext3Char"/>
    <w:rsid w:val="00D57D4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D57D4E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29E4"/>
    <w:pPr>
      <w:ind w:left="720"/>
      <w:contextualSpacing/>
    </w:pPr>
  </w:style>
  <w:style w:type="character" w:customStyle="1" w:styleId="ZkladntextChar">
    <w:name w:val="Základní text Char"/>
    <w:link w:val="Zkladntext"/>
    <w:rsid w:val="00E4160B"/>
    <w:rPr>
      <w:snapToGrid w:val="0"/>
      <w:color w:val="000000"/>
      <w:sz w:val="24"/>
    </w:rPr>
  </w:style>
  <w:style w:type="paragraph" w:customStyle="1" w:styleId="nadpisvesmlouvch">
    <w:name w:val="nadpis ve smlouvách"/>
    <w:basedOn w:val="Normln"/>
    <w:qFormat/>
    <w:rsid w:val="00BB29C8"/>
    <w:pPr>
      <w:jc w:val="center"/>
    </w:pPr>
    <w:rPr>
      <w:rFonts w:asciiTheme="minorHAnsi" w:hAnsiTheme="minorHAnsi"/>
      <w:b/>
      <w:sz w:val="22"/>
      <w:szCs w:val="22"/>
    </w:rPr>
  </w:style>
  <w:style w:type="paragraph" w:styleId="Zkladntext2">
    <w:name w:val="Body Text 2"/>
    <w:basedOn w:val="Normln"/>
    <w:link w:val="Zkladntext2Char"/>
    <w:rsid w:val="00BB29C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BB29C8"/>
    <w:rPr>
      <w:sz w:val="24"/>
    </w:rPr>
  </w:style>
  <w:style w:type="character" w:customStyle="1" w:styleId="Nadpis2Char">
    <w:name w:val="Nadpis 2 Char"/>
    <w:basedOn w:val="Standardnpsmoodstavce"/>
    <w:link w:val="Nadpis2"/>
    <w:semiHidden/>
    <w:rsid w:val="001F30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rsid w:val="00453D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53D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BF23E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F23E7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BF23E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F23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F23E7"/>
    <w:rPr>
      <w:b/>
      <w:bCs/>
    </w:rPr>
  </w:style>
  <w:style w:type="paragraph" w:styleId="Revize">
    <w:name w:val="Revision"/>
    <w:hidden/>
    <w:uiPriority w:val="99"/>
    <w:semiHidden/>
    <w:rsid w:val="00636697"/>
    <w:rPr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95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arenabrno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ECCA2-42C1-4CED-B7B6-6665EFDCA5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BB7DA7-7A5B-4E73-9865-2469AB2FC7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6DF245-6619-4FCC-BB75-DFC9DEFA3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1C7DC3-9FDD-4382-BDB9-FDB02948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1659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POSKYTOVÁNÍ  SLUŽEB</vt:lpstr>
    </vt:vector>
  </TitlesOfParts>
  <Company>BKOM</Company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POSKYTOVÁNÍ  SLUŽEB</dc:title>
  <dc:creator>Tesařová Lenka, Ing.</dc:creator>
  <cp:lastModifiedBy>Strnka Vojtěch, JUDr.</cp:lastModifiedBy>
  <cp:revision>9</cp:revision>
  <cp:lastPrinted>2025-05-14T10:57:00Z</cp:lastPrinted>
  <dcterms:created xsi:type="dcterms:W3CDTF">2025-10-03T14:17:00Z</dcterms:created>
  <dcterms:modified xsi:type="dcterms:W3CDTF">2025-10-06T18:51:00Z</dcterms:modified>
</cp:coreProperties>
</file>