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D755" w14:textId="77777777" w:rsidR="00D73B68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B03F17" wp14:editId="1671235C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0D663746" wp14:editId="25632A69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68F8E" w14:textId="77777777" w:rsidR="00D73B68" w:rsidRDefault="00D73B68">
      <w:pPr>
        <w:pStyle w:val="ParaStyle3"/>
      </w:pPr>
    </w:p>
    <w:p w14:paraId="4A9DEC7D" w14:textId="77777777" w:rsidR="00D73B68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27865034" w14:textId="77777777" w:rsidR="00D73B68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66BF97BB" w14:textId="77777777" w:rsidR="00D73B68" w:rsidRDefault="00D73B68">
      <w:pPr>
        <w:pStyle w:val="ParaStyle6"/>
      </w:pPr>
    </w:p>
    <w:p w14:paraId="5F2CCDA7" w14:textId="77777777" w:rsidR="00D73B68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54DA6F03" w14:textId="77777777" w:rsidR="00D73B68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5AE19CC8" w14:textId="77777777" w:rsidR="00D73B68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1C488491" w14:textId="77777777" w:rsidR="00D73B68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25127556" w14:textId="77777777" w:rsidR="00D73B68" w:rsidRDefault="00000000">
      <w:pPr>
        <w:pStyle w:val="ParaStyle9"/>
      </w:pPr>
      <w:r>
        <w:rPr>
          <w:rStyle w:val="CharStyle6"/>
        </w:rPr>
        <w:t>Tomáš Dolejší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02C22BB" w14:textId="77777777" w:rsidR="00D73B68" w:rsidRDefault="00000000">
      <w:pPr>
        <w:pStyle w:val="ParaStyle10"/>
      </w:pPr>
      <w:r>
        <w:tab/>
      </w:r>
    </w:p>
    <w:p w14:paraId="483D4C81" w14:textId="77777777" w:rsidR="00D73B68" w:rsidRDefault="00000000">
      <w:pPr>
        <w:pStyle w:val="ParaStyle11"/>
      </w:pPr>
      <w:r>
        <w:rPr>
          <w:rStyle w:val="CharStyle7"/>
        </w:rPr>
        <w:t>Dukelská 1059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72ACD244" w14:textId="77777777" w:rsidR="00D73B68" w:rsidRDefault="00000000">
      <w:pPr>
        <w:pStyle w:val="ParaStyle12"/>
      </w:pPr>
      <w:r>
        <w:rPr>
          <w:rStyle w:val="CharStyle8"/>
        </w:rPr>
        <w:t>399 01 Milevsko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6B0B8000" w14:textId="77777777" w:rsidR="00D73B68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333A5F3C" w14:textId="77777777" w:rsidR="00D73B68" w:rsidRDefault="00D73B68">
      <w:pPr>
        <w:pStyle w:val="ParaStyle14"/>
      </w:pPr>
    </w:p>
    <w:p w14:paraId="6164558A" w14:textId="42B1483E" w:rsidR="00D73B68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250439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 w:rsidR="00D73B68">
          <w:rPr>
            <w:rStyle w:val="CharStyle9"/>
          </w:rPr>
          <w:t>www.tpi.cz</w:t>
        </w:r>
      </w:hyperlink>
    </w:p>
    <w:p w14:paraId="613279AE" w14:textId="77777777" w:rsidR="00D73B68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 w:rsidR="00D73B68">
          <w:rPr>
            <w:rStyle w:val="CharStyle9"/>
          </w:rPr>
          <w:t>teplarna.pisek@tpi.cz</w:t>
        </w:r>
      </w:hyperlink>
    </w:p>
    <w:p w14:paraId="6872ED49" w14:textId="77777777" w:rsidR="00D73B68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67160832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C060B00" w14:textId="77777777" w:rsidR="00D73B68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CZ7605251588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2EE0ADAF" w14:textId="77777777" w:rsidR="00D73B68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85EB78A" wp14:editId="14B40838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0B6C6C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7C73CC44" w14:textId="77777777" w:rsidR="00D73B68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59AC1313" wp14:editId="3964ABBA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4769B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017047AA" w14:textId="77777777" w:rsidR="00D73B68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18.09.2025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4B79FB15" w14:textId="77777777" w:rsidR="00D73B68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61CC0A8" wp14:editId="7817CECF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4AE07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1A2228F" w14:textId="77777777" w:rsidR="00D73B68" w:rsidRDefault="00000000">
      <w:pPr>
        <w:pStyle w:val="ParaStyle23"/>
      </w:pPr>
      <w:r>
        <w:tab/>
      </w:r>
      <w:r>
        <w:rPr>
          <w:rStyle w:val="CharStyle11"/>
        </w:rPr>
        <w:t>500250439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414834A" w14:textId="77777777" w:rsidR="00D73B68" w:rsidRDefault="00D73B68">
      <w:pPr>
        <w:pStyle w:val="ParaStyle24"/>
      </w:pPr>
    </w:p>
    <w:p w14:paraId="01FDA8B2" w14:textId="77777777" w:rsidR="00D73B68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7B3D5CF9" w14:textId="77777777" w:rsidR="00D73B68" w:rsidRDefault="00D73B68">
      <w:pPr>
        <w:pStyle w:val="ParaStyle2"/>
      </w:pPr>
    </w:p>
    <w:p w14:paraId="7C24B205" w14:textId="77777777" w:rsidR="00D73B68" w:rsidRDefault="00D73B68">
      <w:pPr>
        <w:pStyle w:val="ParaStyle2"/>
      </w:pPr>
    </w:p>
    <w:p w14:paraId="26CE5A6F" w14:textId="77777777" w:rsidR="00D73B68" w:rsidRDefault="00D73B68">
      <w:pPr>
        <w:pStyle w:val="ParaStyle26"/>
      </w:pPr>
    </w:p>
    <w:p w14:paraId="55702E76" w14:textId="77777777" w:rsidR="00D73B68" w:rsidRDefault="00000000">
      <w:pPr>
        <w:pStyle w:val="ParaStyle27"/>
      </w:pPr>
      <w:r>
        <w:tab/>
      </w:r>
      <w:r>
        <w:rPr>
          <w:rStyle w:val="CharStyle2"/>
        </w:rPr>
        <w:t>Objednáváme u Vás :</w:t>
      </w:r>
    </w:p>
    <w:p w14:paraId="4BB35269" w14:textId="77777777" w:rsidR="00D73B68" w:rsidRDefault="00000000">
      <w:pPr>
        <w:pStyle w:val="ParaStyle27"/>
      </w:pPr>
      <w:r>
        <w:tab/>
      </w:r>
    </w:p>
    <w:p w14:paraId="396D756A" w14:textId="10F6991E" w:rsidR="00D73B68" w:rsidRDefault="00000000">
      <w:pPr>
        <w:pStyle w:val="ParaStyle27"/>
      </w:pPr>
      <w:r>
        <w:tab/>
      </w:r>
      <w:r>
        <w:rPr>
          <w:rStyle w:val="CharStyle2"/>
        </w:rPr>
        <w:t xml:space="preserve">revize a opravu kotle K11 ( nožové uzávěry, látkový filtr, </w:t>
      </w:r>
      <w:proofErr w:type="spellStart"/>
      <w:r>
        <w:rPr>
          <w:rStyle w:val="CharStyle2"/>
        </w:rPr>
        <w:t>pneudoprava</w:t>
      </w:r>
      <w:proofErr w:type="spellEnd"/>
      <w:r>
        <w:rPr>
          <w:rStyle w:val="CharStyle2"/>
        </w:rPr>
        <w:t>)  za celkovou cenu 89 820,-Kč bez DPH.</w:t>
      </w:r>
    </w:p>
    <w:p w14:paraId="373E333B" w14:textId="77777777" w:rsidR="00D73B68" w:rsidRDefault="00000000">
      <w:pPr>
        <w:pStyle w:val="ParaStyle27"/>
      </w:pPr>
      <w:r>
        <w:tab/>
      </w:r>
    </w:p>
    <w:p w14:paraId="68404276" w14:textId="77777777" w:rsidR="00D73B68" w:rsidRDefault="00000000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p.Vlášek</w:t>
      </w:r>
      <w:proofErr w:type="spellEnd"/>
      <w:r>
        <w:rPr>
          <w:rStyle w:val="CharStyle2"/>
        </w:rPr>
        <w:t>, tel.: 382 730 181</w:t>
      </w:r>
    </w:p>
    <w:p w14:paraId="04429584" w14:textId="77777777" w:rsidR="00D73B68" w:rsidRDefault="00D73B68">
      <w:pPr>
        <w:pStyle w:val="ParaStyle2"/>
      </w:pPr>
    </w:p>
    <w:p w14:paraId="096EAAF8" w14:textId="77777777" w:rsidR="00D73B68" w:rsidRDefault="00D73B68">
      <w:pPr>
        <w:pStyle w:val="ParaStyle2"/>
      </w:pPr>
    </w:p>
    <w:p w14:paraId="75A1A08A" w14:textId="77777777" w:rsidR="00D73B68" w:rsidRDefault="00D73B68">
      <w:pPr>
        <w:pStyle w:val="ParaStyle2"/>
      </w:pPr>
    </w:p>
    <w:p w14:paraId="5498D407" w14:textId="77777777" w:rsidR="00D73B68" w:rsidRDefault="00D73B68">
      <w:pPr>
        <w:pStyle w:val="ParaStyle2"/>
      </w:pPr>
    </w:p>
    <w:p w14:paraId="060B012A" w14:textId="77777777" w:rsidR="00D73B68" w:rsidRDefault="00D73B68">
      <w:pPr>
        <w:pStyle w:val="ParaStyle29"/>
      </w:pPr>
    </w:p>
    <w:p w14:paraId="6F385BF5" w14:textId="77777777" w:rsidR="00D73B68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602CAC94" w14:textId="77777777" w:rsidR="00D73B68" w:rsidRDefault="00D73B68">
      <w:pPr>
        <w:pStyle w:val="ParaStyle31"/>
      </w:pPr>
    </w:p>
    <w:p w14:paraId="2CE59D3B" w14:textId="77777777" w:rsidR="00D73B68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7FCDB6BF" w14:textId="77777777" w:rsidR="00D73B68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11E8C72F" w14:textId="77777777" w:rsidR="00D73B68" w:rsidRDefault="00D73B68">
      <w:pPr>
        <w:pStyle w:val="ParaStyle2"/>
      </w:pPr>
    </w:p>
    <w:p w14:paraId="2A2E0B0D" w14:textId="77777777" w:rsidR="00D73B68" w:rsidRDefault="00D73B68">
      <w:pPr>
        <w:pStyle w:val="ParaStyle2"/>
      </w:pPr>
    </w:p>
    <w:p w14:paraId="436AB54F" w14:textId="77777777" w:rsidR="00D73B68" w:rsidRDefault="00D73B68">
      <w:pPr>
        <w:pStyle w:val="ParaStyle2"/>
      </w:pPr>
    </w:p>
    <w:p w14:paraId="6FBA6B64" w14:textId="77777777" w:rsidR="00D73B68" w:rsidRDefault="00D73B68">
      <w:pPr>
        <w:pStyle w:val="ParaStyle2"/>
      </w:pPr>
    </w:p>
    <w:p w14:paraId="5DB6D768" w14:textId="77777777" w:rsidR="00D73B68" w:rsidRDefault="00D73B68">
      <w:pPr>
        <w:pStyle w:val="ParaStyle2"/>
      </w:pPr>
    </w:p>
    <w:p w14:paraId="4A72A931" w14:textId="77777777" w:rsidR="00D73B68" w:rsidRDefault="00D73B68">
      <w:pPr>
        <w:pStyle w:val="ParaStyle2"/>
      </w:pPr>
    </w:p>
    <w:p w14:paraId="2BD192AC" w14:textId="77777777" w:rsidR="00D73B68" w:rsidRDefault="00D73B68">
      <w:pPr>
        <w:pStyle w:val="ParaStyle2"/>
      </w:pPr>
    </w:p>
    <w:p w14:paraId="21F48A1B" w14:textId="77777777" w:rsidR="00D73B68" w:rsidRDefault="00D73B68">
      <w:pPr>
        <w:pStyle w:val="ParaStyle2"/>
      </w:pPr>
    </w:p>
    <w:p w14:paraId="3D62FB6F" w14:textId="77777777" w:rsidR="00D73B68" w:rsidRDefault="00D73B68">
      <w:pPr>
        <w:pStyle w:val="ParaStyle2"/>
      </w:pPr>
    </w:p>
    <w:p w14:paraId="1954B20F" w14:textId="77777777" w:rsidR="00D73B68" w:rsidRDefault="00D73B68">
      <w:pPr>
        <w:pStyle w:val="ParaStyle2"/>
      </w:pPr>
    </w:p>
    <w:p w14:paraId="613FB008" w14:textId="0AA84E33" w:rsidR="00D73B68" w:rsidRDefault="000A707D">
      <w:pPr>
        <w:pStyle w:val="ParaStyle2"/>
      </w:pPr>
      <w:r>
        <w:t xml:space="preserve">                                                                  XXX, Tomáš Dolejší                          Mgr. Andrea Žáková, ředitelka a.s.</w:t>
      </w:r>
    </w:p>
    <w:p w14:paraId="635100CA" w14:textId="77777777" w:rsidR="00D73B68" w:rsidRDefault="00D73B68">
      <w:pPr>
        <w:pStyle w:val="ParaStyle33"/>
      </w:pPr>
    </w:p>
    <w:p w14:paraId="35983613" w14:textId="77777777" w:rsidR="00D73B68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4465DCFA" wp14:editId="12DB2D61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7D688B72" wp14:editId="2EBA90DF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4654899D" wp14:editId="34301444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B5F57F0" w14:textId="77777777" w:rsidR="00D73B68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03BD4E49" w14:textId="77777777" w:rsidR="00D73B68" w:rsidRDefault="00D73B68">
      <w:pPr>
        <w:pStyle w:val="ParaStyle2"/>
      </w:pPr>
    </w:p>
    <w:p w14:paraId="1070ED8F" w14:textId="77777777" w:rsidR="00D73B68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3865271" wp14:editId="43157571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D71A5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75652C7" w14:textId="77777777" w:rsidR="00D73B68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25B26F3E" w14:textId="77777777" w:rsidR="00D73B68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496253EC" w14:textId="77777777" w:rsidR="00D73B68" w:rsidRDefault="00000000">
      <w:pPr>
        <w:pStyle w:val="ParaStyle38"/>
      </w:pPr>
      <w:r>
        <w:tab/>
      </w:r>
      <w:hyperlink r:id="rId11">
        <w:r w:rsidR="00D73B68">
          <w:rPr>
            <w:rStyle w:val="CharStyle16"/>
          </w:rPr>
          <w:t>e-mail: sklad@tpi.cz</w:t>
        </w:r>
      </w:hyperlink>
    </w:p>
    <w:p w14:paraId="5C3A59A0" w14:textId="3D7956C5" w:rsidR="00D73B68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58D479C" w14:textId="77777777" w:rsidR="00D73B68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8010882" w14:textId="3A294332" w:rsidR="00D73B68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Weberova</w:t>
      </w:r>
      <w:r>
        <w:tab/>
      </w:r>
      <w:hyperlink r:id="rId12">
        <w:r w:rsidR="00D73B68">
          <w:rPr>
            <w:rStyle w:val="CharStyle18"/>
          </w:rPr>
          <w:t>www.tpi.cz</w:t>
        </w:r>
      </w:hyperlink>
    </w:p>
    <w:sectPr w:rsidR="00D73B68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68"/>
    <w:rsid w:val="000103FE"/>
    <w:rsid w:val="000A707D"/>
    <w:rsid w:val="00510A33"/>
    <w:rsid w:val="00BC39B7"/>
    <w:rsid w:val="00D52796"/>
    <w:rsid w:val="00D7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A3CF"/>
  <w15:docId w15:val="{E031A42E-1893-49C4-8DC9-28E10F58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1" w:line="195" w:lineRule="exact"/>
    </w:pPr>
  </w:style>
  <w:style w:type="paragraph" w:customStyle="1" w:styleId="ParaStyle33">
    <w:name w:val="ParaStyle_33"/>
    <w:pPr>
      <w:spacing w:after="61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6</cp:revision>
  <cp:lastPrinted>2025-10-02T05:00:00Z</cp:lastPrinted>
  <dcterms:created xsi:type="dcterms:W3CDTF">2025-10-02T04:53:00Z</dcterms:created>
  <dcterms:modified xsi:type="dcterms:W3CDTF">2025-10-02T05:01:00Z</dcterms:modified>
</cp:coreProperties>
</file>