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430B4" w14:textId="77777777" w:rsidR="007A75AC" w:rsidRPr="000B12A3" w:rsidRDefault="007A75AC" w:rsidP="007A75AC">
      <w:pPr>
        <w:pStyle w:val="Nadpis1"/>
        <w:rPr>
          <w:color w:val="auto"/>
        </w:rPr>
      </w:pPr>
      <w:r w:rsidRPr="000B12A3">
        <w:rPr>
          <w:color w:val="auto"/>
        </w:rPr>
        <w:t>Objednávka nábytku – KECIP, s.r.o.</w:t>
      </w:r>
    </w:p>
    <w:p w14:paraId="23BE0CA3" w14:textId="77777777" w:rsidR="007A75AC" w:rsidRDefault="007A75AC" w:rsidP="007A75AC">
      <w:r w:rsidRPr="000B12A3">
        <w:t xml:space="preserve">Objednatel: </w:t>
      </w:r>
    </w:p>
    <w:p w14:paraId="2DCB1589" w14:textId="77777777" w:rsidR="003804CF" w:rsidRDefault="003804CF" w:rsidP="007A75AC">
      <w:pPr>
        <w:ind w:firstLine="5"/>
      </w:pPr>
    </w:p>
    <w:p w14:paraId="4A549774" w14:textId="5FA09042" w:rsidR="007A75AC" w:rsidRPr="007A75AC" w:rsidRDefault="007A75AC" w:rsidP="007A75AC">
      <w:pPr>
        <w:ind w:firstLine="5"/>
      </w:pPr>
      <w:r w:rsidRPr="007A75AC">
        <w:t>Základní škola a Mateřská škola Ústí nad Labem, SNP 2304/6, příspěvková organizace</w:t>
      </w:r>
      <w:r w:rsidRPr="007A75AC">
        <w:br/>
        <w:t>SNP 2304/6</w:t>
      </w:r>
      <w:r w:rsidRPr="007A75AC">
        <w:br/>
        <w:t>400 11 Ústí nad Labem</w:t>
      </w:r>
      <w:r w:rsidRPr="007A75AC">
        <w:br/>
        <w:t>Tel.: 472 773 977</w:t>
      </w:r>
    </w:p>
    <w:p w14:paraId="514E77BE" w14:textId="77777777" w:rsidR="007A75AC" w:rsidRDefault="007A75AC" w:rsidP="007A75AC"/>
    <w:p w14:paraId="39FF1C33" w14:textId="77777777" w:rsidR="007A75AC" w:rsidRDefault="007A75AC" w:rsidP="007A75AC"/>
    <w:p w14:paraId="3E14CE08" w14:textId="77777777" w:rsidR="007A75AC" w:rsidRDefault="007A75AC" w:rsidP="007A75AC"/>
    <w:p w14:paraId="499E794E" w14:textId="77777777" w:rsidR="003804CF" w:rsidRDefault="007A75AC" w:rsidP="007A75AC">
      <w:r w:rsidRPr="000B12A3">
        <w:t>Dodavatel: KECIP, s.r.o.</w:t>
      </w:r>
      <w:r w:rsidRPr="000B12A3">
        <w:br/>
      </w:r>
    </w:p>
    <w:p w14:paraId="7739BCCC" w14:textId="4ED4827B" w:rsidR="007A75AC" w:rsidRPr="000B12A3" w:rsidRDefault="007A75AC" w:rsidP="007A75AC">
      <w:r w:rsidRPr="000B12A3">
        <w:t>Průmyslová 16, 431 51 Klášterec nad Ohří</w:t>
      </w:r>
      <w:r w:rsidRPr="000B12A3">
        <w:br/>
        <w:t>Tel.: +420 777 620 171</w:t>
      </w:r>
      <w:r w:rsidRPr="000B12A3">
        <w:br/>
      </w:r>
      <w:proofErr w:type="gramStart"/>
      <w:r w:rsidRPr="000B12A3">
        <w:t>E-mail</w:t>
      </w:r>
      <w:proofErr w:type="gramEnd"/>
      <w:r w:rsidRPr="000B12A3">
        <w:t>: info@kecip.cz</w:t>
      </w:r>
      <w:r w:rsidRPr="000B12A3">
        <w:br/>
        <w:t>Web: www.kecip.cz</w:t>
      </w:r>
    </w:p>
    <w:p w14:paraId="75B94DB5" w14:textId="77777777" w:rsidR="003804CF" w:rsidRDefault="003804CF" w:rsidP="007A75AC">
      <w:pPr>
        <w:rPr>
          <w:lang w:val="pl-PL"/>
        </w:rPr>
      </w:pPr>
    </w:p>
    <w:p w14:paraId="7D0CD158" w14:textId="6305EF46" w:rsidR="007A75AC" w:rsidRPr="000B12A3" w:rsidRDefault="007A75AC" w:rsidP="007A75AC">
      <w:pPr>
        <w:rPr>
          <w:lang w:val="pl-PL"/>
        </w:rPr>
      </w:pPr>
      <w:r w:rsidRPr="000B12A3">
        <w:rPr>
          <w:lang w:val="pl-PL"/>
        </w:rPr>
        <w:t>Datum objednávky: 24. 9. 2025</w:t>
      </w:r>
    </w:p>
    <w:p w14:paraId="6FC82B41" w14:textId="77777777" w:rsidR="007A75AC" w:rsidRDefault="007A75AC" w:rsidP="007A75AC">
      <w:r w:rsidRPr="000B12A3">
        <w:rPr>
          <w:lang w:val="pl-PL"/>
        </w:rPr>
        <w:t xml:space="preserve">Odkaz na nabídku: Cenová nabídka ze dne 23. </w:t>
      </w:r>
      <w:r w:rsidRPr="000B12A3">
        <w:t>9. 2025</w:t>
      </w:r>
    </w:p>
    <w:p w14:paraId="51D946A9" w14:textId="77777777" w:rsidR="007A75AC" w:rsidRDefault="007A75AC" w:rsidP="007A75AC"/>
    <w:p w14:paraId="0AD6883A" w14:textId="77777777" w:rsidR="007A75AC" w:rsidRDefault="007A75AC" w:rsidP="007A75AC"/>
    <w:p w14:paraId="7E8906A5" w14:textId="77777777" w:rsidR="007A75AC" w:rsidRPr="000B12A3" w:rsidRDefault="007A75AC" w:rsidP="007A75AC"/>
    <w:p w14:paraId="6D305A6A" w14:textId="77777777" w:rsidR="007A75AC" w:rsidRPr="000B12A3" w:rsidRDefault="007A75AC" w:rsidP="007A75AC">
      <w:pPr>
        <w:pStyle w:val="Nadpis2"/>
        <w:rPr>
          <w:color w:val="auto"/>
        </w:rPr>
      </w:pPr>
      <w:r w:rsidRPr="000B12A3">
        <w:rPr>
          <w:color w:val="auto"/>
        </w:rPr>
        <w:t>1. Kabinet – dodělávky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7A75AC" w:rsidRPr="000B12A3" w14:paraId="55464E44" w14:textId="77777777" w:rsidTr="00FA36C7">
        <w:tc>
          <w:tcPr>
            <w:tcW w:w="1728" w:type="dxa"/>
          </w:tcPr>
          <w:p w14:paraId="730993CF" w14:textId="77777777" w:rsidR="007A75AC" w:rsidRPr="000B12A3" w:rsidRDefault="007A75AC" w:rsidP="00FA36C7">
            <w:r w:rsidRPr="000B12A3">
              <w:t>Popis</w:t>
            </w:r>
          </w:p>
        </w:tc>
        <w:tc>
          <w:tcPr>
            <w:tcW w:w="1728" w:type="dxa"/>
          </w:tcPr>
          <w:p w14:paraId="51785D6A" w14:textId="77777777" w:rsidR="007A75AC" w:rsidRPr="000B12A3" w:rsidRDefault="007A75AC" w:rsidP="00FA36C7">
            <w:r w:rsidRPr="000B12A3">
              <w:t>Rozměry</w:t>
            </w:r>
          </w:p>
        </w:tc>
        <w:tc>
          <w:tcPr>
            <w:tcW w:w="1728" w:type="dxa"/>
          </w:tcPr>
          <w:p w14:paraId="11A49708" w14:textId="77777777" w:rsidR="007A75AC" w:rsidRPr="000B12A3" w:rsidRDefault="007A75AC" w:rsidP="00FA36C7">
            <w:r w:rsidRPr="000B12A3">
              <w:t>Množství</w:t>
            </w:r>
          </w:p>
        </w:tc>
        <w:tc>
          <w:tcPr>
            <w:tcW w:w="1728" w:type="dxa"/>
          </w:tcPr>
          <w:p w14:paraId="7242DA7B" w14:textId="77777777" w:rsidR="007A75AC" w:rsidRPr="000B12A3" w:rsidRDefault="007A75AC" w:rsidP="00FA36C7">
            <w:r w:rsidRPr="000B12A3">
              <w:t>Cena bez DPH</w:t>
            </w:r>
          </w:p>
        </w:tc>
        <w:tc>
          <w:tcPr>
            <w:tcW w:w="1728" w:type="dxa"/>
          </w:tcPr>
          <w:p w14:paraId="09C492F4" w14:textId="77777777" w:rsidR="007A75AC" w:rsidRPr="000B12A3" w:rsidRDefault="007A75AC" w:rsidP="00FA36C7">
            <w:r w:rsidRPr="000B12A3">
              <w:t>Cena s DPH</w:t>
            </w:r>
          </w:p>
        </w:tc>
      </w:tr>
      <w:tr w:rsidR="007A75AC" w:rsidRPr="000B12A3" w14:paraId="6F755D43" w14:textId="77777777" w:rsidTr="00FA36C7">
        <w:tc>
          <w:tcPr>
            <w:tcW w:w="1728" w:type="dxa"/>
          </w:tcPr>
          <w:p w14:paraId="05356651" w14:textId="77777777" w:rsidR="007A75AC" w:rsidRPr="000B12A3" w:rsidRDefault="007A75AC" w:rsidP="00FA36C7">
            <w:r w:rsidRPr="000B12A3">
              <w:t>Stůl</w:t>
            </w:r>
          </w:p>
        </w:tc>
        <w:tc>
          <w:tcPr>
            <w:tcW w:w="1728" w:type="dxa"/>
          </w:tcPr>
          <w:p w14:paraId="6CA2DC35" w14:textId="77777777" w:rsidR="007A75AC" w:rsidRPr="000B12A3" w:rsidRDefault="007A75AC" w:rsidP="00FA36C7">
            <w:r w:rsidRPr="000B12A3">
              <w:t>1200×600×750 mm</w:t>
            </w:r>
          </w:p>
        </w:tc>
        <w:tc>
          <w:tcPr>
            <w:tcW w:w="1728" w:type="dxa"/>
          </w:tcPr>
          <w:p w14:paraId="3EE6D298" w14:textId="77777777" w:rsidR="007A75AC" w:rsidRPr="000B12A3" w:rsidRDefault="007A75AC" w:rsidP="00FA36C7">
            <w:r w:rsidRPr="000B12A3">
              <w:t>1 ks</w:t>
            </w:r>
          </w:p>
        </w:tc>
        <w:tc>
          <w:tcPr>
            <w:tcW w:w="1728" w:type="dxa"/>
          </w:tcPr>
          <w:p w14:paraId="3829D614" w14:textId="77777777" w:rsidR="007A75AC" w:rsidRPr="000B12A3" w:rsidRDefault="007A75AC" w:rsidP="00FA36C7">
            <w:r w:rsidRPr="000B12A3">
              <w:t>4 000 Kč</w:t>
            </w:r>
          </w:p>
        </w:tc>
        <w:tc>
          <w:tcPr>
            <w:tcW w:w="1728" w:type="dxa"/>
          </w:tcPr>
          <w:p w14:paraId="38069455" w14:textId="77777777" w:rsidR="007A75AC" w:rsidRPr="000B12A3" w:rsidRDefault="007A75AC" w:rsidP="00FA36C7">
            <w:r w:rsidRPr="000B12A3">
              <w:t>4 840 Kč</w:t>
            </w:r>
          </w:p>
        </w:tc>
      </w:tr>
      <w:tr w:rsidR="007A75AC" w:rsidRPr="000B12A3" w14:paraId="0257E978" w14:textId="77777777" w:rsidTr="00FA36C7">
        <w:tc>
          <w:tcPr>
            <w:tcW w:w="1728" w:type="dxa"/>
          </w:tcPr>
          <w:p w14:paraId="0487D21F" w14:textId="77777777" w:rsidR="007A75AC" w:rsidRPr="000B12A3" w:rsidRDefault="007A75AC" w:rsidP="00FA36C7">
            <w:r w:rsidRPr="000B12A3">
              <w:t>Stůl pro PC</w:t>
            </w:r>
          </w:p>
        </w:tc>
        <w:tc>
          <w:tcPr>
            <w:tcW w:w="1728" w:type="dxa"/>
          </w:tcPr>
          <w:p w14:paraId="6994AF9F" w14:textId="77777777" w:rsidR="007A75AC" w:rsidRPr="000B12A3" w:rsidRDefault="007A75AC" w:rsidP="00FA36C7">
            <w:r w:rsidRPr="000B12A3">
              <w:t>800×600×750 mm</w:t>
            </w:r>
          </w:p>
        </w:tc>
        <w:tc>
          <w:tcPr>
            <w:tcW w:w="1728" w:type="dxa"/>
          </w:tcPr>
          <w:p w14:paraId="08226817" w14:textId="77777777" w:rsidR="007A75AC" w:rsidRPr="000B12A3" w:rsidRDefault="007A75AC" w:rsidP="00FA36C7">
            <w:r w:rsidRPr="000B12A3">
              <w:t>1 ks</w:t>
            </w:r>
          </w:p>
        </w:tc>
        <w:tc>
          <w:tcPr>
            <w:tcW w:w="1728" w:type="dxa"/>
          </w:tcPr>
          <w:p w14:paraId="2B000177" w14:textId="77777777" w:rsidR="007A75AC" w:rsidRPr="000B12A3" w:rsidRDefault="007A75AC" w:rsidP="00FA36C7">
            <w:r w:rsidRPr="000B12A3">
              <w:t>3 800 Kč</w:t>
            </w:r>
          </w:p>
        </w:tc>
        <w:tc>
          <w:tcPr>
            <w:tcW w:w="1728" w:type="dxa"/>
          </w:tcPr>
          <w:p w14:paraId="3A44F42B" w14:textId="77777777" w:rsidR="007A75AC" w:rsidRPr="000B12A3" w:rsidRDefault="007A75AC" w:rsidP="00FA36C7">
            <w:r w:rsidRPr="000B12A3">
              <w:t>4 598 Kč</w:t>
            </w:r>
          </w:p>
        </w:tc>
      </w:tr>
      <w:tr w:rsidR="007A75AC" w:rsidRPr="000B12A3" w14:paraId="46C74805" w14:textId="77777777" w:rsidTr="00FA36C7">
        <w:tc>
          <w:tcPr>
            <w:tcW w:w="1728" w:type="dxa"/>
          </w:tcPr>
          <w:p w14:paraId="01A45DE4" w14:textId="77777777" w:rsidR="007A75AC" w:rsidRPr="000B12A3" w:rsidRDefault="007A75AC" w:rsidP="00FA36C7">
            <w:r w:rsidRPr="000B12A3">
              <w:t>Zásuvkový kontejner s centrálním zámkem</w:t>
            </w:r>
          </w:p>
        </w:tc>
        <w:tc>
          <w:tcPr>
            <w:tcW w:w="1728" w:type="dxa"/>
          </w:tcPr>
          <w:p w14:paraId="19B29746" w14:textId="77777777" w:rsidR="007A75AC" w:rsidRPr="000B12A3" w:rsidRDefault="007A75AC" w:rsidP="00FA36C7">
            <w:r w:rsidRPr="000B12A3">
              <w:t>-</w:t>
            </w:r>
          </w:p>
        </w:tc>
        <w:tc>
          <w:tcPr>
            <w:tcW w:w="1728" w:type="dxa"/>
          </w:tcPr>
          <w:p w14:paraId="73621FAE" w14:textId="77777777" w:rsidR="007A75AC" w:rsidRPr="000B12A3" w:rsidRDefault="007A75AC" w:rsidP="00FA36C7">
            <w:r w:rsidRPr="000B12A3">
              <w:t>1 ks</w:t>
            </w:r>
          </w:p>
        </w:tc>
        <w:tc>
          <w:tcPr>
            <w:tcW w:w="1728" w:type="dxa"/>
          </w:tcPr>
          <w:p w14:paraId="16663953" w14:textId="77777777" w:rsidR="007A75AC" w:rsidRPr="000B12A3" w:rsidRDefault="007A75AC" w:rsidP="00FA36C7">
            <w:r w:rsidRPr="000B12A3">
              <w:t>4 200 Kč</w:t>
            </w:r>
          </w:p>
        </w:tc>
        <w:tc>
          <w:tcPr>
            <w:tcW w:w="1728" w:type="dxa"/>
          </w:tcPr>
          <w:p w14:paraId="6AB1EC68" w14:textId="77777777" w:rsidR="007A75AC" w:rsidRPr="000B12A3" w:rsidRDefault="007A75AC" w:rsidP="00FA36C7">
            <w:r w:rsidRPr="000B12A3">
              <w:t>5 082 Kč</w:t>
            </w:r>
          </w:p>
        </w:tc>
      </w:tr>
      <w:tr w:rsidR="007A75AC" w:rsidRPr="000B12A3" w14:paraId="7E0AF54F" w14:textId="77777777" w:rsidTr="00FA36C7">
        <w:tc>
          <w:tcPr>
            <w:tcW w:w="1728" w:type="dxa"/>
          </w:tcPr>
          <w:p w14:paraId="6622B36B" w14:textId="77777777" w:rsidR="007A75AC" w:rsidRPr="000B12A3" w:rsidRDefault="007A75AC" w:rsidP="00FA36C7">
            <w:r w:rsidRPr="000B12A3">
              <w:t>Skříňka nízká zavřená</w:t>
            </w:r>
          </w:p>
        </w:tc>
        <w:tc>
          <w:tcPr>
            <w:tcW w:w="1728" w:type="dxa"/>
          </w:tcPr>
          <w:p w14:paraId="5C49F446" w14:textId="77777777" w:rsidR="007A75AC" w:rsidRPr="000B12A3" w:rsidRDefault="007A75AC" w:rsidP="00FA36C7">
            <w:r w:rsidRPr="000B12A3">
              <w:t>800×440×750 mm</w:t>
            </w:r>
          </w:p>
        </w:tc>
        <w:tc>
          <w:tcPr>
            <w:tcW w:w="1728" w:type="dxa"/>
          </w:tcPr>
          <w:p w14:paraId="1C2D0A8E" w14:textId="77777777" w:rsidR="007A75AC" w:rsidRPr="000B12A3" w:rsidRDefault="007A75AC" w:rsidP="00FA36C7">
            <w:r w:rsidRPr="000B12A3">
              <w:t>1 ks</w:t>
            </w:r>
          </w:p>
        </w:tc>
        <w:tc>
          <w:tcPr>
            <w:tcW w:w="1728" w:type="dxa"/>
          </w:tcPr>
          <w:p w14:paraId="06FABD5C" w14:textId="77777777" w:rsidR="007A75AC" w:rsidRPr="000B12A3" w:rsidRDefault="007A75AC" w:rsidP="00FA36C7">
            <w:r w:rsidRPr="000B12A3">
              <w:t>4 400 Kč</w:t>
            </w:r>
          </w:p>
        </w:tc>
        <w:tc>
          <w:tcPr>
            <w:tcW w:w="1728" w:type="dxa"/>
          </w:tcPr>
          <w:p w14:paraId="5C3F28BE" w14:textId="77777777" w:rsidR="007A75AC" w:rsidRPr="000B12A3" w:rsidRDefault="007A75AC" w:rsidP="00FA36C7">
            <w:r w:rsidRPr="000B12A3">
              <w:t>5 324 Kč</w:t>
            </w:r>
          </w:p>
        </w:tc>
      </w:tr>
      <w:tr w:rsidR="007A75AC" w:rsidRPr="000B12A3" w14:paraId="385199A7" w14:textId="77777777" w:rsidTr="00FA36C7">
        <w:tc>
          <w:tcPr>
            <w:tcW w:w="1728" w:type="dxa"/>
          </w:tcPr>
          <w:p w14:paraId="0571D44F" w14:textId="77777777" w:rsidR="007A75AC" w:rsidRPr="000B12A3" w:rsidRDefault="007A75AC" w:rsidP="00FA36C7">
            <w:r w:rsidRPr="000B12A3">
              <w:t>Regál s jednou policí</w:t>
            </w:r>
          </w:p>
        </w:tc>
        <w:tc>
          <w:tcPr>
            <w:tcW w:w="1728" w:type="dxa"/>
          </w:tcPr>
          <w:p w14:paraId="7AEA90DE" w14:textId="77777777" w:rsidR="007A75AC" w:rsidRPr="000B12A3" w:rsidRDefault="007A75AC" w:rsidP="00FA36C7">
            <w:r w:rsidRPr="000B12A3">
              <w:t>300×600×750 mm</w:t>
            </w:r>
          </w:p>
        </w:tc>
        <w:tc>
          <w:tcPr>
            <w:tcW w:w="1728" w:type="dxa"/>
          </w:tcPr>
          <w:p w14:paraId="13C4A15E" w14:textId="77777777" w:rsidR="007A75AC" w:rsidRPr="000B12A3" w:rsidRDefault="007A75AC" w:rsidP="00FA36C7">
            <w:r w:rsidRPr="000B12A3">
              <w:t>2 ks</w:t>
            </w:r>
          </w:p>
        </w:tc>
        <w:tc>
          <w:tcPr>
            <w:tcW w:w="1728" w:type="dxa"/>
          </w:tcPr>
          <w:p w14:paraId="796F4B6B" w14:textId="77777777" w:rsidR="007A75AC" w:rsidRPr="000B12A3" w:rsidRDefault="007A75AC" w:rsidP="00FA36C7">
            <w:r w:rsidRPr="000B12A3">
              <w:t>1 980 Kč</w:t>
            </w:r>
          </w:p>
        </w:tc>
        <w:tc>
          <w:tcPr>
            <w:tcW w:w="1728" w:type="dxa"/>
          </w:tcPr>
          <w:p w14:paraId="3DAD3185" w14:textId="77777777" w:rsidR="007A75AC" w:rsidRPr="000B12A3" w:rsidRDefault="007A75AC" w:rsidP="00FA36C7">
            <w:r w:rsidRPr="000B12A3">
              <w:t>2 395,80 Kč</w:t>
            </w:r>
          </w:p>
        </w:tc>
      </w:tr>
      <w:tr w:rsidR="007A75AC" w:rsidRPr="000B12A3" w14:paraId="2BA02292" w14:textId="77777777" w:rsidTr="00FA36C7">
        <w:tc>
          <w:tcPr>
            <w:tcW w:w="1728" w:type="dxa"/>
          </w:tcPr>
          <w:p w14:paraId="2D806972" w14:textId="77777777" w:rsidR="007A75AC" w:rsidRPr="000B12A3" w:rsidRDefault="007A75AC" w:rsidP="00FA36C7">
            <w:r w:rsidRPr="000B12A3">
              <w:t>Doprava a instalace</w:t>
            </w:r>
          </w:p>
        </w:tc>
        <w:tc>
          <w:tcPr>
            <w:tcW w:w="1728" w:type="dxa"/>
          </w:tcPr>
          <w:p w14:paraId="325A02B9" w14:textId="77777777" w:rsidR="007A75AC" w:rsidRPr="000B12A3" w:rsidRDefault="007A75AC" w:rsidP="00FA36C7">
            <w:r w:rsidRPr="000B12A3">
              <w:t>-</w:t>
            </w:r>
          </w:p>
        </w:tc>
        <w:tc>
          <w:tcPr>
            <w:tcW w:w="1728" w:type="dxa"/>
          </w:tcPr>
          <w:p w14:paraId="4227318C" w14:textId="77777777" w:rsidR="007A75AC" w:rsidRPr="000B12A3" w:rsidRDefault="007A75AC" w:rsidP="00FA36C7">
            <w:r w:rsidRPr="000B12A3">
              <w:t>-</w:t>
            </w:r>
          </w:p>
        </w:tc>
        <w:tc>
          <w:tcPr>
            <w:tcW w:w="1728" w:type="dxa"/>
          </w:tcPr>
          <w:p w14:paraId="74A4A67E" w14:textId="77777777" w:rsidR="007A75AC" w:rsidRPr="000B12A3" w:rsidRDefault="007A75AC" w:rsidP="00FA36C7">
            <w:r w:rsidRPr="000B12A3">
              <w:t>2 000 Kč</w:t>
            </w:r>
          </w:p>
        </w:tc>
        <w:tc>
          <w:tcPr>
            <w:tcW w:w="1728" w:type="dxa"/>
          </w:tcPr>
          <w:p w14:paraId="6B94196C" w14:textId="77777777" w:rsidR="007A75AC" w:rsidRPr="000B12A3" w:rsidRDefault="007A75AC" w:rsidP="00FA36C7">
            <w:r w:rsidRPr="000B12A3">
              <w:t>2 420 Kč</w:t>
            </w:r>
          </w:p>
        </w:tc>
      </w:tr>
    </w:tbl>
    <w:p w14:paraId="395B08E4" w14:textId="77777777" w:rsidR="007A75AC" w:rsidRPr="000B12A3" w:rsidRDefault="007A75AC" w:rsidP="007A75AC">
      <w:pPr>
        <w:rPr>
          <w:lang w:val="pl-PL"/>
        </w:rPr>
      </w:pPr>
      <w:r w:rsidRPr="000B12A3">
        <w:rPr>
          <w:lang w:val="pl-PL"/>
        </w:rPr>
        <w:t>Mezisoučet: 20 380 Kč bez DPH / 24 659,80 Kč s DPH</w:t>
      </w:r>
    </w:p>
    <w:p w14:paraId="7470E219" w14:textId="77777777" w:rsidR="007A75AC" w:rsidRPr="000B12A3" w:rsidRDefault="007A75AC" w:rsidP="007A75AC">
      <w:pPr>
        <w:pStyle w:val="Nadpis2"/>
        <w:rPr>
          <w:color w:val="auto"/>
        </w:rPr>
      </w:pPr>
      <w:r w:rsidRPr="000B12A3">
        <w:rPr>
          <w:color w:val="auto"/>
        </w:rPr>
        <w:t>2. Kabinet zástupkyně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7A75AC" w:rsidRPr="000B12A3" w14:paraId="402F1689" w14:textId="77777777" w:rsidTr="00FA36C7">
        <w:tc>
          <w:tcPr>
            <w:tcW w:w="1728" w:type="dxa"/>
          </w:tcPr>
          <w:p w14:paraId="299EE008" w14:textId="77777777" w:rsidR="007A75AC" w:rsidRPr="000B12A3" w:rsidRDefault="007A75AC" w:rsidP="00FA36C7">
            <w:r w:rsidRPr="000B12A3">
              <w:t>Popis</w:t>
            </w:r>
          </w:p>
        </w:tc>
        <w:tc>
          <w:tcPr>
            <w:tcW w:w="1728" w:type="dxa"/>
          </w:tcPr>
          <w:p w14:paraId="4F054BA0" w14:textId="77777777" w:rsidR="007A75AC" w:rsidRPr="000B12A3" w:rsidRDefault="007A75AC" w:rsidP="00FA36C7">
            <w:r w:rsidRPr="000B12A3">
              <w:t>Rozměry</w:t>
            </w:r>
          </w:p>
        </w:tc>
        <w:tc>
          <w:tcPr>
            <w:tcW w:w="1728" w:type="dxa"/>
          </w:tcPr>
          <w:p w14:paraId="19332639" w14:textId="77777777" w:rsidR="007A75AC" w:rsidRPr="000B12A3" w:rsidRDefault="007A75AC" w:rsidP="00FA36C7">
            <w:r w:rsidRPr="000B12A3">
              <w:t>Množství</w:t>
            </w:r>
          </w:p>
        </w:tc>
        <w:tc>
          <w:tcPr>
            <w:tcW w:w="1728" w:type="dxa"/>
          </w:tcPr>
          <w:p w14:paraId="5A4E1E2A" w14:textId="77777777" w:rsidR="007A75AC" w:rsidRPr="000B12A3" w:rsidRDefault="007A75AC" w:rsidP="00FA36C7">
            <w:r w:rsidRPr="000B12A3">
              <w:t>Cena bez DPH</w:t>
            </w:r>
          </w:p>
        </w:tc>
        <w:tc>
          <w:tcPr>
            <w:tcW w:w="1728" w:type="dxa"/>
          </w:tcPr>
          <w:p w14:paraId="01E819B6" w14:textId="77777777" w:rsidR="007A75AC" w:rsidRPr="000B12A3" w:rsidRDefault="007A75AC" w:rsidP="00FA36C7">
            <w:r w:rsidRPr="000B12A3">
              <w:t>Cena s DPH</w:t>
            </w:r>
          </w:p>
        </w:tc>
      </w:tr>
      <w:tr w:rsidR="007A75AC" w:rsidRPr="000B12A3" w14:paraId="38FF35A3" w14:textId="77777777" w:rsidTr="00FA36C7">
        <w:tc>
          <w:tcPr>
            <w:tcW w:w="1728" w:type="dxa"/>
          </w:tcPr>
          <w:p w14:paraId="6980612F" w14:textId="77777777" w:rsidR="007A75AC" w:rsidRPr="000B12A3" w:rsidRDefault="007A75AC" w:rsidP="00FA36C7">
            <w:r w:rsidRPr="000B12A3">
              <w:t>Pracovní stůl ATYP</w:t>
            </w:r>
          </w:p>
        </w:tc>
        <w:tc>
          <w:tcPr>
            <w:tcW w:w="1728" w:type="dxa"/>
          </w:tcPr>
          <w:p w14:paraId="7D1D29A1" w14:textId="77777777" w:rsidR="007A75AC" w:rsidRPr="000B12A3" w:rsidRDefault="007A75AC" w:rsidP="00FA36C7">
            <w:r w:rsidRPr="000B12A3">
              <w:t>1800×1500×760 mm</w:t>
            </w:r>
          </w:p>
        </w:tc>
        <w:tc>
          <w:tcPr>
            <w:tcW w:w="1728" w:type="dxa"/>
          </w:tcPr>
          <w:p w14:paraId="62D2F25B" w14:textId="77777777" w:rsidR="007A75AC" w:rsidRPr="000B12A3" w:rsidRDefault="007A75AC" w:rsidP="00FA36C7">
            <w:r w:rsidRPr="000B12A3">
              <w:t>1 ks</w:t>
            </w:r>
          </w:p>
        </w:tc>
        <w:tc>
          <w:tcPr>
            <w:tcW w:w="1728" w:type="dxa"/>
          </w:tcPr>
          <w:p w14:paraId="51A88A6A" w14:textId="77777777" w:rsidR="007A75AC" w:rsidRPr="000B12A3" w:rsidRDefault="007A75AC" w:rsidP="00FA36C7">
            <w:r w:rsidRPr="000B12A3">
              <w:t>14 500 Kč</w:t>
            </w:r>
          </w:p>
        </w:tc>
        <w:tc>
          <w:tcPr>
            <w:tcW w:w="1728" w:type="dxa"/>
          </w:tcPr>
          <w:p w14:paraId="49D2D9ED" w14:textId="77777777" w:rsidR="007A75AC" w:rsidRPr="000B12A3" w:rsidRDefault="007A75AC" w:rsidP="00FA36C7">
            <w:r w:rsidRPr="000B12A3">
              <w:t>17 545 Kč</w:t>
            </w:r>
          </w:p>
        </w:tc>
      </w:tr>
      <w:tr w:rsidR="007A75AC" w:rsidRPr="000B12A3" w14:paraId="1BBD073F" w14:textId="77777777" w:rsidTr="00FA36C7">
        <w:tc>
          <w:tcPr>
            <w:tcW w:w="1728" w:type="dxa"/>
          </w:tcPr>
          <w:p w14:paraId="31B96E34" w14:textId="77777777" w:rsidR="007A75AC" w:rsidRPr="000B12A3" w:rsidRDefault="007A75AC" w:rsidP="00FA36C7">
            <w:r w:rsidRPr="000B12A3">
              <w:t>Přídavná otevřená skříňka s horní PD</w:t>
            </w:r>
          </w:p>
        </w:tc>
        <w:tc>
          <w:tcPr>
            <w:tcW w:w="1728" w:type="dxa"/>
          </w:tcPr>
          <w:p w14:paraId="31C59F60" w14:textId="77777777" w:rsidR="007A75AC" w:rsidRPr="000B12A3" w:rsidRDefault="007A75AC" w:rsidP="00FA36C7">
            <w:r w:rsidRPr="000B12A3">
              <w:t>1200×600×760 mm</w:t>
            </w:r>
          </w:p>
        </w:tc>
        <w:tc>
          <w:tcPr>
            <w:tcW w:w="1728" w:type="dxa"/>
          </w:tcPr>
          <w:p w14:paraId="05800197" w14:textId="77777777" w:rsidR="007A75AC" w:rsidRPr="000B12A3" w:rsidRDefault="007A75AC" w:rsidP="00FA36C7">
            <w:r w:rsidRPr="000B12A3">
              <w:t>1 ks</w:t>
            </w:r>
          </w:p>
        </w:tc>
        <w:tc>
          <w:tcPr>
            <w:tcW w:w="1728" w:type="dxa"/>
          </w:tcPr>
          <w:p w14:paraId="1AC9BDEC" w14:textId="77777777" w:rsidR="007A75AC" w:rsidRPr="000B12A3" w:rsidRDefault="007A75AC" w:rsidP="00FA36C7">
            <w:r w:rsidRPr="000B12A3">
              <w:t>6 600 Kč</w:t>
            </w:r>
          </w:p>
        </w:tc>
        <w:tc>
          <w:tcPr>
            <w:tcW w:w="1728" w:type="dxa"/>
          </w:tcPr>
          <w:p w14:paraId="4887C5D3" w14:textId="77777777" w:rsidR="007A75AC" w:rsidRPr="000B12A3" w:rsidRDefault="007A75AC" w:rsidP="00FA36C7">
            <w:r w:rsidRPr="000B12A3">
              <w:t>7 986 Kč</w:t>
            </w:r>
          </w:p>
        </w:tc>
      </w:tr>
      <w:tr w:rsidR="007A75AC" w:rsidRPr="000B12A3" w14:paraId="6306D0EA" w14:textId="77777777" w:rsidTr="00FA36C7">
        <w:tc>
          <w:tcPr>
            <w:tcW w:w="1728" w:type="dxa"/>
          </w:tcPr>
          <w:p w14:paraId="3DCBBC53" w14:textId="77777777" w:rsidR="007A75AC" w:rsidRPr="000B12A3" w:rsidRDefault="007A75AC" w:rsidP="00FA36C7">
            <w:r w:rsidRPr="000B12A3">
              <w:t>Zásuvkový kontejner mobilní</w:t>
            </w:r>
          </w:p>
        </w:tc>
        <w:tc>
          <w:tcPr>
            <w:tcW w:w="1728" w:type="dxa"/>
          </w:tcPr>
          <w:p w14:paraId="4C049E15" w14:textId="77777777" w:rsidR="007A75AC" w:rsidRPr="000B12A3" w:rsidRDefault="007A75AC" w:rsidP="00FA36C7">
            <w:r w:rsidRPr="000B12A3">
              <w:t>-</w:t>
            </w:r>
          </w:p>
        </w:tc>
        <w:tc>
          <w:tcPr>
            <w:tcW w:w="1728" w:type="dxa"/>
          </w:tcPr>
          <w:p w14:paraId="683174FA" w14:textId="77777777" w:rsidR="007A75AC" w:rsidRPr="000B12A3" w:rsidRDefault="007A75AC" w:rsidP="00FA36C7">
            <w:r w:rsidRPr="000B12A3">
              <w:t>1 ks</w:t>
            </w:r>
          </w:p>
        </w:tc>
        <w:tc>
          <w:tcPr>
            <w:tcW w:w="1728" w:type="dxa"/>
          </w:tcPr>
          <w:p w14:paraId="4C61837F" w14:textId="77777777" w:rsidR="007A75AC" w:rsidRPr="000B12A3" w:rsidRDefault="007A75AC" w:rsidP="00FA36C7">
            <w:r w:rsidRPr="000B12A3">
              <w:t>4 100 Kč</w:t>
            </w:r>
          </w:p>
        </w:tc>
        <w:tc>
          <w:tcPr>
            <w:tcW w:w="1728" w:type="dxa"/>
          </w:tcPr>
          <w:p w14:paraId="53FE6F75" w14:textId="77777777" w:rsidR="007A75AC" w:rsidRPr="000B12A3" w:rsidRDefault="007A75AC" w:rsidP="00FA36C7">
            <w:r w:rsidRPr="000B12A3">
              <w:t>4 961 Kč</w:t>
            </w:r>
          </w:p>
        </w:tc>
      </w:tr>
      <w:tr w:rsidR="007A75AC" w:rsidRPr="000B12A3" w14:paraId="0F5E76AF" w14:textId="77777777" w:rsidTr="00FA36C7">
        <w:tc>
          <w:tcPr>
            <w:tcW w:w="1728" w:type="dxa"/>
          </w:tcPr>
          <w:p w14:paraId="1789930D" w14:textId="77777777" w:rsidR="007A75AC" w:rsidRPr="000B12A3" w:rsidRDefault="007A75AC" w:rsidP="00FA36C7">
            <w:r w:rsidRPr="000B12A3">
              <w:t>Stůl jednací ATYP</w:t>
            </w:r>
          </w:p>
        </w:tc>
        <w:tc>
          <w:tcPr>
            <w:tcW w:w="1728" w:type="dxa"/>
          </w:tcPr>
          <w:p w14:paraId="13DB1EBC" w14:textId="77777777" w:rsidR="007A75AC" w:rsidRPr="000B12A3" w:rsidRDefault="007A75AC" w:rsidP="00FA36C7">
            <w:r w:rsidRPr="000B12A3">
              <w:t>1800×900×760 mm</w:t>
            </w:r>
          </w:p>
        </w:tc>
        <w:tc>
          <w:tcPr>
            <w:tcW w:w="1728" w:type="dxa"/>
          </w:tcPr>
          <w:p w14:paraId="5836D0F0" w14:textId="77777777" w:rsidR="007A75AC" w:rsidRPr="000B12A3" w:rsidRDefault="007A75AC" w:rsidP="00FA36C7">
            <w:r w:rsidRPr="000B12A3">
              <w:t>1 ks</w:t>
            </w:r>
          </w:p>
        </w:tc>
        <w:tc>
          <w:tcPr>
            <w:tcW w:w="1728" w:type="dxa"/>
          </w:tcPr>
          <w:p w14:paraId="49FA5B55" w14:textId="77777777" w:rsidR="007A75AC" w:rsidRPr="000B12A3" w:rsidRDefault="007A75AC" w:rsidP="00FA36C7">
            <w:r w:rsidRPr="000B12A3">
              <w:t>13 800 Kč</w:t>
            </w:r>
          </w:p>
        </w:tc>
        <w:tc>
          <w:tcPr>
            <w:tcW w:w="1728" w:type="dxa"/>
          </w:tcPr>
          <w:p w14:paraId="248EA50C" w14:textId="77777777" w:rsidR="007A75AC" w:rsidRPr="000B12A3" w:rsidRDefault="007A75AC" w:rsidP="00FA36C7">
            <w:r w:rsidRPr="000B12A3">
              <w:t>16 698 Kč</w:t>
            </w:r>
          </w:p>
        </w:tc>
      </w:tr>
      <w:tr w:rsidR="007A75AC" w:rsidRPr="000B12A3" w14:paraId="0F3D5911" w14:textId="77777777" w:rsidTr="00FA36C7">
        <w:tc>
          <w:tcPr>
            <w:tcW w:w="1728" w:type="dxa"/>
          </w:tcPr>
          <w:p w14:paraId="35FBC954" w14:textId="77777777" w:rsidR="007A75AC" w:rsidRPr="000B12A3" w:rsidRDefault="007A75AC" w:rsidP="00FA36C7">
            <w:r w:rsidRPr="000B12A3">
              <w:t>Kuchyňský kout ATYP</w:t>
            </w:r>
          </w:p>
        </w:tc>
        <w:tc>
          <w:tcPr>
            <w:tcW w:w="1728" w:type="dxa"/>
          </w:tcPr>
          <w:p w14:paraId="1767665F" w14:textId="77777777" w:rsidR="007A75AC" w:rsidRPr="000B12A3" w:rsidRDefault="007A75AC" w:rsidP="00FA36C7">
            <w:r w:rsidRPr="000B12A3">
              <w:t>1820×1350×600 mm</w:t>
            </w:r>
          </w:p>
        </w:tc>
        <w:tc>
          <w:tcPr>
            <w:tcW w:w="1728" w:type="dxa"/>
          </w:tcPr>
          <w:p w14:paraId="74CF0F98" w14:textId="77777777" w:rsidR="007A75AC" w:rsidRPr="000B12A3" w:rsidRDefault="007A75AC" w:rsidP="00FA36C7">
            <w:r w:rsidRPr="000B12A3">
              <w:t>1 ks</w:t>
            </w:r>
          </w:p>
        </w:tc>
        <w:tc>
          <w:tcPr>
            <w:tcW w:w="1728" w:type="dxa"/>
          </w:tcPr>
          <w:p w14:paraId="46962631" w14:textId="77777777" w:rsidR="007A75AC" w:rsidRPr="000B12A3" w:rsidRDefault="007A75AC" w:rsidP="00FA36C7">
            <w:r w:rsidRPr="000B12A3">
              <w:t>14 500 Kč</w:t>
            </w:r>
          </w:p>
        </w:tc>
        <w:tc>
          <w:tcPr>
            <w:tcW w:w="1728" w:type="dxa"/>
          </w:tcPr>
          <w:p w14:paraId="0943F5E7" w14:textId="77777777" w:rsidR="007A75AC" w:rsidRPr="000B12A3" w:rsidRDefault="007A75AC" w:rsidP="00FA36C7">
            <w:r w:rsidRPr="000B12A3">
              <w:t>17 545 Kč</w:t>
            </w:r>
          </w:p>
        </w:tc>
      </w:tr>
      <w:tr w:rsidR="007A75AC" w:rsidRPr="000B12A3" w14:paraId="1071F1DC" w14:textId="77777777" w:rsidTr="00FA36C7">
        <w:tc>
          <w:tcPr>
            <w:tcW w:w="1728" w:type="dxa"/>
          </w:tcPr>
          <w:p w14:paraId="3F8E92DB" w14:textId="77777777" w:rsidR="007A75AC" w:rsidRPr="000B12A3" w:rsidRDefault="007A75AC" w:rsidP="00FA36C7">
            <w:r w:rsidRPr="000B12A3">
              <w:t>Skříň vysoká částečně uzavřená</w:t>
            </w:r>
          </w:p>
        </w:tc>
        <w:tc>
          <w:tcPr>
            <w:tcW w:w="1728" w:type="dxa"/>
          </w:tcPr>
          <w:p w14:paraId="5BA49F71" w14:textId="77777777" w:rsidR="007A75AC" w:rsidRPr="000B12A3" w:rsidRDefault="007A75AC" w:rsidP="00FA36C7">
            <w:r w:rsidRPr="000B12A3">
              <w:t>1820×800×440 mm</w:t>
            </w:r>
          </w:p>
        </w:tc>
        <w:tc>
          <w:tcPr>
            <w:tcW w:w="1728" w:type="dxa"/>
          </w:tcPr>
          <w:p w14:paraId="5585A19E" w14:textId="77777777" w:rsidR="007A75AC" w:rsidRPr="000B12A3" w:rsidRDefault="007A75AC" w:rsidP="00FA36C7">
            <w:r w:rsidRPr="000B12A3">
              <w:t>2 ks</w:t>
            </w:r>
          </w:p>
        </w:tc>
        <w:tc>
          <w:tcPr>
            <w:tcW w:w="1728" w:type="dxa"/>
          </w:tcPr>
          <w:p w14:paraId="02961600" w14:textId="77777777" w:rsidR="007A75AC" w:rsidRPr="000B12A3" w:rsidRDefault="007A75AC" w:rsidP="00FA36C7">
            <w:r w:rsidRPr="000B12A3">
              <w:t>13 600 Kč</w:t>
            </w:r>
          </w:p>
        </w:tc>
        <w:tc>
          <w:tcPr>
            <w:tcW w:w="1728" w:type="dxa"/>
          </w:tcPr>
          <w:p w14:paraId="52D6AB2E" w14:textId="77777777" w:rsidR="007A75AC" w:rsidRPr="000B12A3" w:rsidRDefault="007A75AC" w:rsidP="00FA36C7">
            <w:r w:rsidRPr="000B12A3">
              <w:t>16 456 Kč</w:t>
            </w:r>
          </w:p>
        </w:tc>
      </w:tr>
      <w:tr w:rsidR="007A75AC" w:rsidRPr="000B12A3" w14:paraId="621B315A" w14:textId="77777777" w:rsidTr="00FA36C7">
        <w:tc>
          <w:tcPr>
            <w:tcW w:w="1728" w:type="dxa"/>
          </w:tcPr>
          <w:p w14:paraId="7E584FD9" w14:textId="77777777" w:rsidR="007A75AC" w:rsidRPr="000B12A3" w:rsidRDefault="007A75AC" w:rsidP="00FA36C7">
            <w:r w:rsidRPr="000B12A3">
              <w:lastRenderedPageBreak/>
              <w:t>Skříň vysoká uzavřená (2/5 + 3/5)</w:t>
            </w:r>
          </w:p>
        </w:tc>
        <w:tc>
          <w:tcPr>
            <w:tcW w:w="1728" w:type="dxa"/>
          </w:tcPr>
          <w:p w14:paraId="1CFC2A40" w14:textId="77777777" w:rsidR="007A75AC" w:rsidRPr="000B12A3" w:rsidRDefault="007A75AC" w:rsidP="00FA36C7">
            <w:r w:rsidRPr="000B12A3">
              <w:t>1820×800×440 mm</w:t>
            </w:r>
          </w:p>
        </w:tc>
        <w:tc>
          <w:tcPr>
            <w:tcW w:w="1728" w:type="dxa"/>
          </w:tcPr>
          <w:p w14:paraId="10ED9AD1" w14:textId="77777777" w:rsidR="007A75AC" w:rsidRPr="000B12A3" w:rsidRDefault="007A75AC" w:rsidP="00FA36C7">
            <w:r w:rsidRPr="000B12A3">
              <w:t>2 ks</w:t>
            </w:r>
          </w:p>
        </w:tc>
        <w:tc>
          <w:tcPr>
            <w:tcW w:w="1728" w:type="dxa"/>
          </w:tcPr>
          <w:p w14:paraId="0658F4EF" w14:textId="77777777" w:rsidR="007A75AC" w:rsidRPr="000B12A3" w:rsidRDefault="007A75AC" w:rsidP="00FA36C7">
            <w:r w:rsidRPr="000B12A3">
              <w:t>15 400 Kč</w:t>
            </w:r>
          </w:p>
        </w:tc>
        <w:tc>
          <w:tcPr>
            <w:tcW w:w="1728" w:type="dxa"/>
          </w:tcPr>
          <w:p w14:paraId="1DB9205C" w14:textId="77777777" w:rsidR="007A75AC" w:rsidRPr="000B12A3" w:rsidRDefault="007A75AC" w:rsidP="00FA36C7">
            <w:r w:rsidRPr="000B12A3">
              <w:t>18 634 Kč</w:t>
            </w:r>
          </w:p>
        </w:tc>
      </w:tr>
      <w:tr w:rsidR="007A75AC" w:rsidRPr="000B12A3" w14:paraId="5492A4DF" w14:textId="77777777" w:rsidTr="00FA36C7">
        <w:tc>
          <w:tcPr>
            <w:tcW w:w="1728" w:type="dxa"/>
          </w:tcPr>
          <w:p w14:paraId="484131EC" w14:textId="77777777" w:rsidR="007A75AC" w:rsidRPr="000B12A3" w:rsidRDefault="007A75AC" w:rsidP="00FA36C7">
            <w:r w:rsidRPr="000B12A3">
              <w:t>Skříň vysoká uzavřená (plné dveře)</w:t>
            </w:r>
          </w:p>
        </w:tc>
        <w:tc>
          <w:tcPr>
            <w:tcW w:w="1728" w:type="dxa"/>
          </w:tcPr>
          <w:p w14:paraId="0824F79D" w14:textId="77777777" w:rsidR="007A75AC" w:rsidRPr="000B12A3" w:rsidRDefault="007A75AC" w:rsidP="00FA36C7">
            <w:r w:rsidRPr="000B12A3">
              <w:t>1820×800×440 mm</w:t>
            </w:r>
          </w:p>
        </w:tc>
        <w:tc>
          <w:tcPr>
            <w:tcW w:w="1728" w:type="dxa"/>
          </w:tcPr>
          <w:p w14:paraId="0D3C0373" w14:textId="77777777" w:rsidR="007A75AC" w:rsidRPr="000B12A3" w:rsidRDefault="007A75AC" w:rsidP="00FA36C7">
            <w:r w:rsidRPr="000B12A3">
              <w:t>1 ks</w:t>
            </w:r>
          </w:p>
        </w:tc>
        <w:tc>
          <w:tcPr>
            <w:tcW w:w="1728" w:type="dxa"/>
          </w:tcPr>
          <w:p w14:paraId="525D1C35" w14:textId="77777777" w:rsidR="007A75AC" w:rsidRPr="000B12A3" w:rsidRDefault="007A75AC" w:rsidP="00FA36C7">
            <w:r w:rsidRPr="000B12A3">
              <w:t>7 600 Kč</w:t>
            </w:r>
          </w:p>
        </w:tc>
        <w:tc>
          <w:tcPr>
            <w:tcW w:w="1728" w:type="dxa"/>
          </w:tcPr>
          <w:p w14:paraId="590FF764" w14:textId="77777777" w:rsidR="007A75AC" w:rsidRPr="000B12A3" w:rsidRDefault="007A75AC" w:rsidP="00FA36C7">
            <w:r w:rsidRPr="000B12A3">
              <w:t>9 196 Kč</w:t>
            </w:r>
          </w:p>
        </w:tc>
      </w:tr>
      <w:tr w:rsidR="007A75AC" w:rsidRPr="000B12A3" w14:paraId="25BE8E12" w14:textId="77777777" w:rsidTr="00FA36C7">
        <w:tc>
          <w:tcPr>
            <w:tcW w:w="1728" w:type="dxa"/>
          </w:tcPr>
          <w:p w14:paraId="18CBEE48" w14:textId="77777777" w:rsidR="007A75AC" w:rsidRPr="000B12A3" w:rsidRDefault="007A75AC" w:rsidP="00FA36C7">
            <w:r w:rsidRPr="000B12A3">
              <w:t>Doprava a instalace</w:t>
            </w:r>
          </w:p>
        </w:tc>
        <w:tc>
          <w:tcPr>
            <w:tcW w:w="1728" w:type="dxa"/>
          </w:tcPr>
          <w:p w14:paraId="62810FE1" w14:textId="77777777" w:rsidR="007A75AC" w:rsidRPr="000B12A3" w:rsidRDefault="007A75AC" w:rsidP="00FA36C7">
            <w:r w:rsidRPr="000B12A3">
              <w:t>-</w:t>
            </w:r>
          </w:p>
        </w:tc>
        <w:tc>
          <w:tcPr>
            <w:tcW w:w="1728" w:type="dxa"/>
          </w:tcPr>
          <w:p w14:paraId="0C4B0EC5" w14:textId="77777777" w:rsidR="007A75AC" w:rsidRPr="000B12A3" w:rsidRDefault="007A75AC" w:rsidP="00FA36C7">
            <w:r w:rsidRPr="000B12A3">
              <w:t>-</w:t>
            </w:r>
          </w:p>
        </w:tc>
        <w:tc>
          <w:tcPr>
            <w:tcW w:w="1728" w:type="dxa"/>
          </w:tcPr>
          <w:p w14:paraId="368261DA" w14:textId="77777777" w:rsidR="007A75AC" w:rsidRPr="000B12A3" w:rsidRDefault="007A75AC" w:rsidP="00FA36C7">
            <w:r w:rsidRPr="000B12A3">
              <w:t>5 000 Kč</w:t>
            </w:r>
          </w:p>
        </w:tc>
        <w:tc>
          <w:tcPr>
            <w:tcW w:w="1728" w:type="dxa"/>
          </w:tcPr>
          <w:p w14:paraId="42F0AA35" w14:textId="77777777" w:rsidR="007A75AC" w:rsidRPr="000B12A3" w:rsidRDefault="007A75AC" w:rsidP="00FA36C7">
            <w:r w:rsidRPr="000B12A3">
              <w:t>6 050 Kč</w:t>
            </w:r>
          </w:p>
        </w:tc>
      </w:tr>
    </w:tbl>
    <w:p w14:paraId="1A5D01B6" w14:textId="77777777" w:rsidR="007A75AC" w:rsidRPr="000B12A3" w:rsidRDefault="007A75AC" w:rsidP="007A75AC">
      <w:pPr>
        <w:rPr>
          <w:lang w:val="pl-PL"/>
        </w:rPr>
      </w:pPr>
      <w:r w:rsidRPr="000B12A3">
        <w:rPr>
          <w:lang w:val="pl-PL"/>
        </w:rPr>
        <w:t>Mezisoučet: 95 100 Kč bez DPH / 115 071 Kč s DPH</w:t>
      </w:r>
    </w:p>
    <w:p w14:paraId="015D57BB" w14:textId="77777777" w:rsidR="003804CF" w:rsidRDefault="007A75AC" w:rsidP="007A75AC">
      <w:r w:rsidRPr="000B12A3">
        <w:rPr>
          <w:lang w:val="pl-PL"/>
        </w:rPr>
        <w:br/>
      </w:r>
    </w:p>
    <w:p w14:paraId="7D176D4B" w14:textId="19A59BF9" w:rsidR="007A75AC" w:rsidRPr="000B12A3" w:rsidRDefault="007A75AC" w:rsidP="007A75AC">
      <w:bookmarkStart w:id="0" w:name="_GoBack"/>
      <w:bookmarkEnd w:id="0"/>
      <w:r w:rsidRPr="000B12A3">
        <w:t>Celková cena s DPH: 139 730,80 Kč</w:t>
      </w:r>
    </w:p>
    <w:p w14:paraId="795F9727" w14:textId="77777777" w:rsidR="007A75AC" w:rsidRDefault="007A75AC" w:rsidP="007A75AC"/>
    <w:p w14:paraId="438680F4" w14:textId="77777777" w:rsidR="007A75AC" w:rsidRDefault="007A75AC" w:rsidP="007A75AC"/>
    <w:p w14:paraId="52A46C09" w14:textId="77777777" w:rsidR="003804CF" w:rsidRDefault="003804CF" w:rsidP="007A75AC">
      <w:r>
        <w:t>Mgr. Z. Lutovský</w:t>
      </w:r>
    </w:p>
    <w:p w14:paraId="73BE88B5" w14:textId="1D211815" w:rsidR="003804CF" w:rsidRDefault="003804CF" w:rsidP="007A75AC">
      <w:r>
        <w:t xml:space="preserve">ředitel školy </w:t>
      </w:r>
      <w:r w:rsidR="007A75AC" w:rsidRPr="000B12A3">
        <w:br/>
      </w:r>
    </w:p>
    <w:p w14:paraId="5B9677B5" w14:textId="43D63A47" w:rsidR="00450AE5" w:rsidRPr="007A75AC" w:rsidRDefault="00450AE5" w:rsidP="007A75AC"/>
    <w:sectPr w:rsidR="00450AE5" w:rsidRPr="007A75AC" w:rsidSect="00373A48">
      <w:headerReference w:type="default" r:id="rId7"/>
      <w:footerReference w:type="default" r:id="rId8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1C0C9" w14:textId="77777777" w:rsidR="00505E27" w:rsidRDefault="00505E27" w:rsidP="003704E6">
      <w:r>
        <w:separator/>
      </w:r>
    </w:p>
  </w:endnote>
  <w:endnote w:type="continuationSeparator" w:id="0">
    <w:p w14:paraId="0C11EA30" w14:textId="77777777" w:rsidR="00505E27" w:rsidRDefault="00505E27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ohnSansCond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utiger CE 57Cn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450AE5" w:rsidRPr="009B0A66" w14:paraId="555E3570" w14:textId="77777777" w:rsidTr="009D531A">
      <w:tc>
        <w:tcPr>
          <w:tcW w:w="4503" w:type="dxa"/>
        </w:tcPr>
        <w:p w14:paraId="3EE87072" w14:textId="77777777" w:rsidR="00450AE5" w:rsidRPr="009B0A66" w:rsidRDefault="00450AE5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762EA1DF" w14:textId="77777777" w:rsidR="00450AE5" w:rsidRPr="009B0A66" w:rsidRDefault="00450AE5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7604EDC1" w14:textId="77777777" w:rsidR="00450AE5" w:rsidRPr="009B0A66" w:rsidRDefault="00450AE5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36220E28" w14:textId="77777777" w:rsidR="00450AE5" w:rsidRPr="009B0A66" w:rsidRDefault="00450AE5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5385F6E9" w14:textId="77777777" w:rsidR="00450AE5" w:rsidRPr="009B0A66" w:rsidRDefault="00450AE5" w:rsidP="00167DF2">
          <w:pPr>
            <w:pStyle w:val="Zpat"/>
            <w:rPr>
              <w:sz w:val="4"/>
              <w:szCs w:val="4"/>
            </w:rPr>
          </w:pPr>
        </w:p>
      </w:tc>
    </w:tr>
    <w:tr w:rsidR="00450AE5" w14:paraId="4A3D7753" w14:textId="77777777" w:rsidTr="009D531A">
      <w:tc>
        <w:tcPr>
          <w:tcW w:w="4503" w:type="dxa"/>
        </w:tcPr>
        <w:p w14:paraId="1A350000" w14:textId="77777777" w:rsidR="00450AE5" w:rsidRDefault="00450AE5" w:rsidP="00167DF2">
          <w:pPr>
            <w:pStyle w:val="Zpat"/>
          </w:pPr>
        </w:p>
      </w:tc>
      <w:tc>
        <w:tcPr>
          <w:tcW w:w="283" w:type="dxa"/>
        </w:tcPr>
        <w:p w14:paraId="7E4DD291" w14:textId="77777777" w:rsidR="00450AE5" w:rsidRDefault="00450AE5" w:rsidP="00167DF2">
          <w:pPr>
            <w:pStyle w:val="Zpat"/>
          </w:pPr>
        </w:p>
      </w:tc>
      <w:tc>
        <w:tcPr>
          <w:tcW w:w="1559" w:type="dxa"/>
        </w:tcPr>
        <w:p w14:paraId="0A940B53" w14:textId="77777777" w:rsidR="00450AE5" w:rsidRDefault="00450AE5" w:rsidP="00167DF2">
          <w:pPr>
            <w:pStyle w:val="Zpat"/>
          </w:pPr>
        </w:p>
      </w:tc>
      <w:tc>
        <w:tcPr>
          <w:tcW w:w="284" w:type="dxa"/>
        </w:tcPr>
        <w:p w14:paraId="6C83325C" w14:textId="77777777" w:rsidR="00450AE5" w:rsidRDefault="00450AE5" w:rsidP="00167DF2">
          <w:pPr>
            <w:pStyle w:val="Zpat"/>
          </w:pPr>
        </w:p>
      </w:tc>
      <w:tc>
        <w:tcPr>
          <w:tcW w:w="2551" w:type="dxa"/>
        </w:tcPr>
        <w:p w14:paraId="002FF102" w14:textId="77777777" w:rsidR="00450AE5" w:rsidRDefault="00450AE5" w:rsidP="00167DF2">
          <w:pPr>
            <w:pStyle w:val="Zpat"/>
          </w:pPr>
        </w:p>
      </w:tc>
    </w:tr>
    <w:tr w:rsidR="00450AE5" w14:paraId="4F8D4BF0" w14:textId="77777777" w:rsidTr="009D531A">
      <w:tc>
        <w:tcPr>
          <w:tcW w:w="4503" w:type="dxa"/>
        </w:tcPr>
        <w:p w14:paraId="33177B54" w14:textId="77777777" w:rsidR="00450AE5" w:rsidRDefault="00450AE5" w:rsidP="009B0A66">
          <w:pPr>
            <w:pStyle w:val="Zpat"/>
            <w:jc w:val="center"/>
          </w:pPr>
        </w:p>
      </w:tc>
      <w:tc>
        <w:tcPr>
          <w:tcW w:w="283" w:type="dxa"/>
        </w:tcPr>
        <w:p w14:paraId="26E31504" w14:textId="77777777" w:rsidR="00450AE5" w:rsidRDefault="00450AE5">
          <w:pPr>
            <w:pStyle w:val="Zpat"/>
          </w:pPr>
        </w:p>
      </w:tc>
      <w:tc>
        <w:tcPr>
          <w:tcW w:w="1559" w:type="dxa"/>
        </w:tcPr>
        <w:p w14:paraId="70AA0993" w14:textId="77777777" w:rsidR="00450AE5" w:rsidRDefault="00450AE5">
          <w:pPr>
            <w:pStyle w:val="Zpat"/>
          </w:pPr>
        </w:p>
      </w:tc>
      <w:tc>
        <w:tcPr>
          <w:tcW w:w="284" w:type="dxa"/>
        </w:tcPr>
        <w:p w14:paraId="463E4569" w14:textId="77777777" w:rsidR="00450AE5" w:rsidRDefault="00450AE5" w:rsidP="00167DF2">
          <w:pPr>
            <w:pStyle w:val="Zpat"/>
          </w:pPr>
        </w:p>
      </w:tc>
      <w:tc>
        <w:tcPr>
          <w:tcW w:w="2551" w:type="dxa"/>
        </w:tcPr>
        <w:p w14:paraId="5DF9B478" w14:textId="77777777" w:rsidR="00450AE5" w:rsidRDefault="00450AE5" w:rsidP="009B0A66">
          <w:pPr>
            <w:pStyle w:val="Zpat"/>
            <w:jc w:val="center"/>
          </w:pPr>
        </w:p>
      </w:tc>
    </w:tr>
    <w:tr w:rsidR="00450AE5" w14:paraId="29418400" w14:textId="77777777" w:rsidTr="009D531A">
      <w:tc>
        <w:tcPr>
          <w:tcW w:w="4503" w:type="dxa"/>
        </w:tcPr>
        <w:p w14:paraId="7AA7290D" w14:textId="77777777" w:rsidR="00450AE5" w:rsidRDefault="00450AE5" w:rsidP="009B0A66">
          <w:pPr>
            <w:pStyle w:val="Zpat"/>
            <w:jc w:val="center"/>
          </w:pPr>
        </w:p>
      </w:tc>
      <w:tc>
        <w:tcPr>
          <w:tcW w:w="283" w:type="dxa"/>
        </w:tcPr>
        <w:p w14:paraId="79DEC304" w14:textId="77777777" w:rsidR="00450AE5" w:rsidRDefault="00450AE5">
          <w:pPr>
            <w:pStyle w:val="Zpat"/>
          </w:pPr>
        </w:p>
      </w:tc>
      <w:tc>
        <w:tcPr>
          <w:tcW w:w="1559" w:type="dxa"/>
        </w:tcPr>
        <w:p w14:paraId="71EC74D9" w14:textId="77777777" w:rsidR="00450AE5" w:rsidRDefault="00450AE5">
          <w:pPr>
            <w:pStyle w:val="Zpat"/>
          </w:pPr>
        </w:p>
      </w:tc>
      <w:tc>
        <w:tcPr>
          <w:tcW w:w="284" w:type="dxa"/>
        </w:tcPr>
        <w:p w14:paraId="174BA78A" w14:textId="77777777" w:rsidR="00450AE5" w:rsidRDefault="00450AE5" w:rsidP="00167DF2">
          <w:pPr>
            <w:pStyle w:val="Zpat"/>
          </w:pPr>
        </w:p>
      </w:tc>
      <w:tc>
        <w:tcPr>
          <w:tcW w:w="2551" w:type="dxa"/>
        </w:tcPr>
        <w:p w14:paraId="4C67129A" w14:textId="77777777" w:rsidR="00450AE5" w:rsidRDefault="00450AE5" w:rsidP="009B0A66">
          <w:pPr>
            <w:pStyle w:val="Zpat"/>
            <w:jc w:val="center"/>
          </w:pPr>
        </w:p>
      </w:tc>
    </w:tr>
  </w:tbl>
  <w:p w14:paraId="0E196F84" w14:textId="77777777" w:rsidR="00373A48" w:rsidRDefault="00373A48" w:rsidP="00373A48">
    <w:pPr>
      <w:spacing w:after="4" w:line="255" w:lineRule="auto"/>
      <w:ind w:left="1135" w:right="251" w:hanging="982"/>
      <w:jc w:val="both"/>
    </w:pPr>
    <w:r>
      <w:t xml:space="preserve">bankovní spojení: Česka spořitelna v Ústi nad Labem </w:t>
    </w:r>
    <w:r>
      <w:tab/>
      <w:t>IČ: 44226233 t</w:t>
    </w:r>
    <w:r>
      <w:tab/>
    </w:r>
    <w:r>
      <w:tab/>
      <w:t xml:space="preserve">tel.: 472773977 </w:t>
    </w:r>
  </w:p>
  <w:p w14:paraId="00D7E0F1" w14:textId="77777777" w:rsidR="00373A48" w:rsidRDefault="00373A48" w:rsidP="00373A48">
    <w:pPr>
      <w:spacing w:after="4" w:line="255" w:lineRule="auto"/>
      <w:ind w:left="1135" w:right="251" w:hanging="982"/>
      <w:jc w:val="both"/>
    </w:pPr>
    <w:r>
      <w:t>číslo účtu 0882199399/0800</w:t>
    </w:r>
    <w:r>
      <w:tab/>
    </w:r>
    <w:r>
      <w:tab/>
    </w:r>
    <w:r>
      <w:tab/>
    </w:r>
    <w:r>
      <w:tab/>
    </w:r>
    <w:r>
      <w:tab/>
    </w:r>
    <w:r>
      <w:tab/>
    </w:r>
    <w:r>
      <w:tab/>
    </w:r>
    <w:hyperlink r:id="rId1" w:history="1">
      <w:r w:rsidRPr="00E347E5">
        <w:rPr>
          <w:rStyle w:val="Hypertextovodkaz"/>
        </w:rPr>
        <w:t>zssnp6@zssnp6.cz</w:t>
      </w:r>
    </w:hyperlink>
    <w:r>
      <w:t xml:space="preserve"> </w:t>
    </w:r>
    <w:r>
      <w:tab/>
    </w:r>
  </w:p>
  <w:p w14:paraId="74DD23B0" w14:textId="77777777" w:rsidR="00373A48" w:rsidRDefault="00373A48" w:rsidP="00373A48">
    <w:pPr>
      <w:spacing w:after="4" w:line="255" w:lineRule="auto"/>
      <w:ind w:left="6799" w:right="251" w:firstLine="281"/>
      <w:jc w:val="both"/>
    </w:pPr>
    <w:r>
      <w:t>dat. schránka: 3n4wrfv</w:t>
    </w:r>
  </w:p>
  <w:p w14:paraId="62AF023C" w14:textId="77777777" w:rsidR="00373A48" w:rsidRPr="00003A67" w:rsidRDefault="00373A48" w:rsidP="00373A48">
    <w:pPr>
      <w:pStyle w:val="Bezmezer"/>
      <w:rPr>
        <w:rFonts w:asciiTheme="minorHAnsi" w:hAnsiTheme="minorHAnsi" w:cstheme="minorHAnsi"/>
        <w:b/>
        <w:bCs/>
        <w:sz w:val="24"/>
        <w:szCs w:val="24"/>
      </w:rPr>
    </w:pPr>
  </w:p>
  <w:p w14:paraId="5171B69C" w14:textId="77777777" w:rsidR="00450AE5" w:rsidRDefault="00450AE5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9AD7D" w14:textId="77777777" w:rsidR="00505E27" w:rsidRDefault="00505E27" w:rsidP="003704E6">
      <w:r>
        <w:separator/>
      </w:r>
    </w:p>
  </w:footnote>
  <w:footnote w:type="continuationSeparator" w:id="0">
    <w:p w14:paraId="015C74A7" w14:textId="77777777" w:rsidR="00505E27" w:rsidRDefault="00505E27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474CC" w14:textId="77777777" w:rsidR="00450AE5" w:rsidRPr="003704E6" w:rsidRDefault="00450AE5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4481659D" wp14:editId="33241805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4E6">
      <w:rPr>
        <w:i/>
      </w:rPr>
      <w:t>Základní škola a Mateřská škola Ústí nad Labem, SNP 2304/6, příspěvková organizace</w:t>
    </w:r>
  </w:p>
  <w:p w14:paraId="6E9443E4" w14:textId="2867AF0C" w:rsidR="00450AE5" w:rsidRPr="00B314A4" w:rsidRDefault="00450AE5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6D2F"/>
    <w:multiLevelType w:val="hybridMultilevel"/>
    <w:tmpl w:val="56427DE0"/>
    <w:lvl w:ilvl="0" w:tplc="E914411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E4967"/>
    <w:multiLevelType w:val="hybridMultilevel"/>
    <w:tmpl w:val="6206E7DE"/>
    <w:lvl w:ilvl="0" w:tplc="C5AE522E">
      <w:start w:val="3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35042C5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4BA4680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2B2A30A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9302196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51D8624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85C8CB6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26F25E3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20CA61D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FF6502"/>
    <w:multiLevelType w:val="hybridMultilevel"/>
    <w:tmpl w:val="9550B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03A67"/>
    <w:rsid w:val="00032F18"/>
    <w:rsid w:val="00060CCD"/>
    <w:rsid w:val="00070623"/>
    <w:rsid w:val="00081E74"/>
    <w:rsid w:val="00124486"/>
    <w:rsid w:val="0012774F"/>
    <w:rsid w:val="00134138"/>
    <w:rsid w:val="00167DF2"/>
    <w:rsid w:val="001761D9"/>
    <w:rsid w:val="00184645"/>
    <w:rsid w:val="001A0AB0"/>
    <w:rsid w:val="001E01AF"/>
    <w:rsid w:val="00213D94"/>
    <w:rsid w:val="00256EAC"/>
    <w:rsid w:val="00270F80"/>
    <w:rsid w:val="002A42AF"/>
    <w:rsid w:val="002F3F1F"/>
    <w:rsid w:val="00336BB8"/>
    <w:rsid w:val="003704E6"/>
    <w:rsid w:val="00373A48"/>
    <w:rsid w:val="003804CF"/>
    <w:rsid w:val="00392452"/>
    <w:rsid w:val="003D79AE"/>
    <w:rsid w:val="003E63CF"/>
    <w:rsid w:val="00405393"/>
    <w:rsid w:val="00415156"/>
    <w:rsid w:val="00431DE9"/>
    <w:rsid w:val="00450AE5"/>
    <w:rsid w:val="0048414C"/>
    <w:rsid w:val="00491C4B"/>
    <w:rsid w:val="004F57A1"/>
    <w:rsid w:val="00505E27"/>
    <w:rsid w:val="005473DA"/>
    <w:rsid w:val="005516E4"/>
    <w:rsid w:val="00577759"/>
    <w:rsid w:val="0059240D"/>
    <w:rsid w:val="005F297A"/>
    <w:rsid w:val="006B25E1"/>
    <w:rsid w:val="00747EDB"/>
    <w:rsid w:val="00771CDB"/>
    <w:rsid w:val="007A75AC"/>
    <w:rsid w:val="007D2218"/>
    <w:rsid w:val="007D4FF2"/>
    <w:rsid w:val="007E1308"/>
    <w:rsid w:val="008F3CB8"/>
    <w:rsid w:val="00950634"/>
    <w:rsid w:val="009705AE"/>
    <w:rsid w:val="00975002"/>
    <w:rsid w:val="00991E6E"/>
    <w:rsid w:val="009B0A66"/>
    <w:rsid w:val="009C3599"/>
    <w:rsid w:val="009D531A"/>
    <w:rsid w:val="00A11E96"/>
    <w:rsid w:val="00A14F48"/>
    <w:rsid w:val="00A45A29"/>
    <w:rsid w:val="00A67200"/>
    <w:rsid w:val="00A93D7D"/>
    <w:rsid w:val="00AA2853"/>
    <w:rsid w:val="00AE26D5"/>
    <w:rsid w:val="00B01ACE"/>
    <w:rsid w:val="00B22330"/>
    <w:rsid w:val="00B314A4"/>
    <w:rsid w:val="00B753C1"/>
    <w:rsid w:val="00B8623A"/>
    <w:rsid w:val="00BC745A"/>
    <w:rsid w:val="00BE46B7"/>
    <w:rsid w:val="00C648A7"/>
    <w:rsid w:val="00D11E15"/>
    <w:rsid w:val="00D67317"/>
    <w:rsid w:val="00D7008B"/>
    <w:rsid w:val="00DA5855"/>
    <w:rsid w:val="00DF2FC0"/>
    <w:rsid w:val="00DF7552"/>
    <w:rsid w:val="00E4374C"/>
    <w:rsid w:val="00E727B2"/>
    <w:rsid w:val="00E765F1"/>
    <w:rsid w:val="00E81237"/>
    <w:rsid w:val="00EB55AA"/>
    <w:rsid w:val="00EC1369"/>
    <w:rsid w:val="00ED36CA"/>
    <w:rsid w:val="00F0222E"/>
    <w:rsid w:val="00F06257"/>
    <w:rsid w:val="00F21712"/>
    <w:rsid w:val="00F8587A"/>
    <w:rsid w:val="00FB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1225C"/>
  <w15:docId w15:val="{D37DAD1B-F477-4307-B9BD-9F196ABF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F2FC0"/>
    <w:pPr>
      <w:keepNext/>
      <w:keepLines/>
      <w:spacing w:after="288" w:line="259" w:lineRule="auto"/>
      <w:ind w:left="52" w:hanging="10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u w:val="single" w:color="000000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75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odkrtnut">
    <w:name w:val="Nadpis odškrtnutý"/>
    <w:basedOn w:val="Normln"/>
    <w:next w:val="Normln"/>
    <w:uiPriority w:val="99"/>
    <w:rsid w:val="00032F18"/>
    <w:pPr>
      <w:keepNext/>
      <w:keepLines/>
      <w:tabs>
        <w:tab w:val="left" w:pos="283"/>
        <w:tab w:val="left" w:pos="737"/>
      </w:tabs>
      <w:suppressAutoHyphens/>
      <w:autoSpaceDE w:val="0"/>
      <w:autoSpaceDN w:val="0"/>
      <w:adjustRightInd w:val="0"/>
      <w:spacing w:before="227" w:line="276" w:lineRule="atLeast"/>
      <w:textAlignment w:val="center"/>
    </w:pPr>
    <w:rPr>
      <w:rFonts w:ascii="ArialNarrow" w:eastAsia="Calibri" w:hAnsi="ArialNarrow" w:cs="ArialNarrow"/>
      <w:b/>
      <w:bCs/>
      <w:color w:val="000000"/>
      <w:sz w:val="21"/>
      <w:szCs w:val="21"/>
      <w:lang w:eastAsia="en-US"/>
    </w:rPr>
  </w:style>
  <w:style w:type="paragraph" w:customStyle="1" w:styleId="formul">
    <w:name w:val="formulá"/>
    <w:basedOn w:val="Normln"/>
    <w:uiPriority w:val="99"/>
    <w:rsid w:val="00032F18"/>
    <w:pPr>
      <w:keepLines/>
      <w:tabs>
        <w:tab w:val="left" w:pos="283"/>
        <w:tab w:val="left" w:pos="680"/>
      </w:tabs>
      <w:autoSpaceDE w:val="0"/>
      <w:autoSpaceDN w:val="0"/>
      <w:adjustRightInd w:val="0"/>
      <w:spacing w:before="57" w:line="288" w:lineRule="auto"/>
      <w:ind w:left="283" w:right="283"/>
      <w:textAlignment w:val="center"/>
    </w:pPr>
    <w:rPr>
      <w:rFonts w:ascii="JohnSansCond Text Pro" w:eastAsia="Calibri" w:hAnsi="JohnSansCond Text Pro" w:cs="JohnSansCond Text Pro"/>
      <w:color w:val="000000"/>
      <w:sz w:val="17"/>
      <w:szCs w:val="17"/>
      <w:lang w:eastAsia="en-US"/>
    </w:rPr>
  </w:style>
  <w:style w:type="paragraph" w:customStyle="1" w:styleId="literatura">
    <w:name w:val="literatura"/>
    <w:basedOn w:val="Normln"/>
    <w:uiPriority w:val="99"/>
    <w:rsid w:val="00032F18"/>
    <w:pPr>
      <w:keepLines/>
      <w:tabs>
        <w:tab w:val="left" w:pos="283"/>
        <w:tab w:val="left" w:pos="680"/>
      </w:tabs>
      <w:suppressAutoHyphens/>
      <w:autoSpaceDE w:val="0"/>
      <w:autoSpaceDN w:val="0"/>
      <w:adjustRightInd w:val="0"/>
      <w:spacing w:before="57" w:line="288" w:lineRule="auto"/>
      <w:textAlignment w:val="center"/>
    </w:pPr>
    <w:rPr>
      <w:rFonts w:ascii="Frutiger CE 57Cn" w:eastAsia="Calibri" w:hAnsi="Frutiger CE 57Cn" w:cs="Frutiger CE 57Cn"/>
      <w:color w:val="000000"/>
      <w:sz w:val="17"/>
      <w:szCs w:val="17"/>
      <w:lang w:eastAsia="en-US"/>
    </w:rPr>
  </w:style>
  <w:style w:type="paragraph" w:styleId="Odstavecseseznamem">
    <w:name w:val="List Paragraph"/>
    <w:basedOn w:val="Normln"/>
    <w:uiPriority w:val="34"/>
    <w:qFormat/>
    <w:rsid w:val="00032F18"/>
    <w:pPr>
      <w:spacing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Bezmezer">
    <w:name w:val="No Spacing"/>
    <w:uiPriority w:val="1"/>
    <w:qFormat/>
    <w:rsid w:val="00450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F2FC0"/>
    <w:rPr>
      <w:rFonts w:ascii="Times New Roman" w:eastAsia="Times New Roman" w:hAnsi="Times New Roman" w:cs="Times New Roman"/>
      <w:color w:val="000000"/>
      <w:kern w:val="2"/>
      <w:sz w:val="24"/>
      <w:szCs w:val="24"/>
      <w:u w:val="single" w:color="000000"/>
      <w:lang w:eastAsia="cs-CZ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373A4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47ED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47EDB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75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snp6@zssnp6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3</cp:revision>
  <cp:lastPrinted>2023-11-24T06:19:00Z</cp:lastPrinted>
  <dcterms:created xsi:type="dcterms:W3CDTF">2025-09-24T11:28:00Z</dcterms:created>
  <dcterms:modified xsi:type="dcterms:W3CDTF">2025-10-03T07:08:00Z</dcterms:modified>
</cp:coreProperties>
</file>