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C717" w14:textId="77777777" w:rsidR="00260722" w:rsidRDefault="009057B9">
      <w:pPr>
        <w:pStyle w:val="Zkladntext40"/>
        <w:shd w:val="clear" w:color="auto" w:fill="auto"/>
        <w:tabs>
          <w:tab w:val="left" w:pos="7790"/>
        </w:tabs>
      </w:pPr>
      <w:r>
        <w:t>SPORTOVNÍ AREÁLY MOST, a.s.</w:t>
      </w:r>
      <w:r>
        <w:tab/>
      </w:r>
      <w:r>
        <w:rPr>
          <w:color w:val="6486A7"/>
        </w:rPr>
        <w:t>OBJEDNÁVKA č. 25OV161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3758"/>
        <w:gridCol w:w="2275"/>
        <w:gridCol w:w="2856"/>
      </w:tblGrid>
      <w:tr w:rsidR="00260722" w14:paraId="5FEC509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D6A17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6486A7"/>
                <w:sz w:val="15"/>
                <w:szCs w:val="15"/>
              </w:rPr>
              <w:t>Odběratel: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BB8B0" w14:textId="77777777" w:rsidR="00260722" w:rsidRDefault="009057B9">
            <w:pPr>
              <w:pStyle w:val="Jin0"/>
              <w:shd w:val="clear" w:color="auto" w:fill="auto"/>
              <w:spacing w:before="160" w:after="34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objednávky:</w:t>
            </w:r>
          </w:p>
          <w:p w14:paraId="3A892AF4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2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Forma úhrady: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B41A583" w14:textId="77777777" w:rsidR="00260722" w:rsidRDefault="009057B9">
            <w:pPr>
              <w:pStyle w:val="Jin0"/>
              <w:shd w:val="clear" w:color="auto" w:fill="auto"/>
              <w:spacing w:before="160" w:after="340" w:line="240" w:lineRule="auto"/>
              <w:ind w:firstLine="2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01.10.2025</w:t>
            </w:r>
          </w:p>
          <w:p w14:paraId="60776862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Příkazem</w:t>
            </w:r>
          </w:p>
        </w:tc>
      </w:tr>
      <w:tr w:rsidR="00260722" w14:paraId="1DE38A9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14:paraId="07DD8F26" w14:textId="77777777" w:rsidR="00260722" w:rsidRDefault="00260722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vMerge w:val="restart"/>
            <w:shd w:val="clear" w:color="auto" w:fill="FFFFFF"/>
          </w:tcPr>
          <w:p w14:paraId="6B61BECF" w14:textId="77777777" w:rsidR="009057B9" w:rsidRDefault="009057B9">
            <w:pPr>
              <w:pStyle w:val="Jin0"/>
              <w:shd w:val="clear" w:color="auto" w:fill="auto"/>
              <w:ind w:firstLine="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SPORTOVNÍ AREÁLY MOST, a.s. </w:t>
            </w:r>
          </w:p>
          <w:p w14:paraId="59C95ECC" w14:textId="47D5AD2F" w:rsidR="00260722" w:rsidRDefault="009057B9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tř. Budovatelů 112/7</w:t>
            </w:r>
          </w:p>
          <w:p w14:paraId="1D46A894" w14:textId="77777777" w:rsidR="00260722" w:rsidRDefault="009057B9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434 01 Most</w:t>
            </w: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BE01E5" w14:textId="77777777" w:rsidR="00260722" w:rsidRDefault="00260722"/>
        </w:tc>
        <w:tc>
          <w:tcPr>
            <w:tcW w:w="2856" w:type="dxa"/>
            <w:vMerge/>
            <w:shd w:val="clear" w:color="auto" w:fill="FFFFFF"/>
          </w:tcPr>
          <w:p w14:paraId="265B76A6" w14:textId="77777777" w:rsidR="00260722" w:rsidRDefault="00260722"/>
        </w:tc>
      </w:tr>
      <w:tr w:rsidR="00260722" w14:paraId="4AA3AD3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484C86" w14:textId="21D01C2D" w:rsidR="00260722" w:rsidRDefault="00260722">
            <w:pPr>
              <w:pStyle w:val="Jin0"/>
              <w:shd w:val="clear" w:color="auto" w:fill="auto"/>
              <w:spacing w:line="221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3758" w:type="dxa"/>
            <w:vMerge/>
            <w:shd w:val="clear" w:color="auto" w:fill="FFFFFF"/>
          </w:tcPr>
          <w:p w14:paraId="19AC74B8" w14:textId="77777777" w:rsidR="00260722" w:rsidRDefault="00260722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667A0" w14:textId="77777777" w:rsidR="00260722" w:rsidRDefault="00260722"/>
        </w:tc>
        <w:tc>
          <w:tcPr>
            <w:tcW w:w="2856" w:type="dxa"/>
            <w:vMerge/>
            <w:shd w:val="clear" w:color="auto" w:fill="FFFFFF"/>
          </w:tcPr>
          <w:p w14:paraId="78C2221D" w14:textId="77777777" w:rsidR="00260722" w:rsidRDefault="00260722"/>
        </w:tc>
      </w:tr>
      <w:tr w:rsidR="00260722" w14:paraId="40B59A2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3817FB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6486A7"/>
                <w:sz w:val="15"/>
                <w:szCs w:val="15"/>
              </w:rPr>
              <w:t>IČ: 25044001</w:t>
            </w:r>
          </w:p>
        </w:tc>
        <w:tc>
          <w:tcPr>
            <w:tcW w:w="3758" w:type="dxa"/>
            <w:shd w:val="clear" w:color="auto" w:fill="FFFFFF"/>
          </w:tcPr>
          <w:p w14:paraId="76FCB03A" w14:textId="77777777" w:rsidR="00260722" w:rsidRDefault="00260722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19C2D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5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6486A7"/>
                <w:sz w:val="15"/>
                <w:szCs w:val="15"/>
              </w:rPr>
              <w:t>Dodavatel:</w:t>
            </w:r>
          </w:p>
        </w:tc>
        <w:tc>
          <w:tcPr>
            <w:tcW w:w="28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154F8" w14:textId="77777777" w:rsidR="00260722" w:rsidRDefault="009057B9">
            <w:pPr>
              <w:pStyle w:val="Jin0"/>
              <w:shd w:val="clear" w:color="auto" w:fill="auto"/>
              <w:tabs>
                <w:tab w:val="left" w:pos="557"/>
              </w:tabs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IČ: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  <w:t>64052184</w:t>
            </w:r>
          </w:p>
        </w:tc>
      </w:tr>
      <w:tr w:rsidR="00260722" w14:paraId="6F0662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14:paraId="11E72E39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6486A7"/>
                <w:sz w:val="15"/>
                <w:szCs w:val="15"/>
              </w:rPr>
              <w:t>DIČ: CZ25044001</w:t>
            </w:r>
          </w:p>
        </w:tc>
        <w:tc>
          <w:tcPr>
            <w:tcW w:w="3758" w:type="dxa"/>
            <w:shd w:val="clear" w:color="auto" w:fill="FFFFFF"/>
          </w:tcPr>
          <w:p w14:paraId="6CE4FDB2" w14:textId="77777777" w:rsidR="00260722" w:rsidRDefault="00260722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14:paraId="27E59053" w14:textId="77777777" w:rsidR="00260722" w:rsidRDefault="00260722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right w:val="single" w:sz="4" w:space="0" w:color="auto"/>
            </w:tcBorders>
            <w:shd w:val="clear" w:color="auto" w:fill="FFFFFF"/>
          </w:tcPr>
          <w:p w14:paraId="2CDE80F8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DIČ: CZ64052184</w:t>
            </w:r>
          </w:p>
        </w:tc>
      </w:tr>
      <w:tr w:rsidR="00260722" w14:paraId="41DE0EA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EFD3D2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Objednávku vystavil:</w:t>
            </w:r>
          </w:p>
        </w:tc>
        <w:tc>
          <w:tcPr>
            <w:tcW w:w="3758" w:type="dxa"/>
            <w:shd w:val="clear" w:color="auto" w:fill="FFFFFF"/>
            <w:vAlign w:val="bottom"/>
          </w:tcPr>
          <w:p w14:paraId="259E09EA" w14:textId="6CE06CF2" w:rsidR="00260722" w:rsidRDefault="009057B9">
            <w:pPr>
              <w:pStyle w:val="Jin0"/>
              <w:shd w:val="clear" w:color="auto" w:fill="auto"/>
              <w:spacing w:line="240" w:lineRule="auto"/>
              <w:ind w:firstLine="32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EF1BB1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5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Janů a syn, s.r.o.</w:t>
            </w:r>
          </w:p>
        </w:tc>
        <w:tc>
          <w:tcPr>
            <w:tcW w:w="2856" w:type="dxa"/>
            <w:tcBorders>
              <w:right w:val="single" w:sz="4" w:space="0" w:color="auto"/>
            </w:tcBorders>
            <w:shd w:val="clear" w:color="auto" w:fill="FFFFFF"/>
          </w:tcPr>
          <w:p w14:paraId="02062C4C" w14:textId="77777777" w:rsidR="00260722" w:rsidRDefault="00260722">
            <w:pPr>
              <w:rPr>
                <w:sz w:val="10"/>
                <w:szCs w:val="10"/>
              </w:rPr>
            </w:pPr>
          </w:p>
        </w:tc>
      </w:tr>
      <w:tr w:rsidR="00260722" w14:paraId="3024F5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E56C4B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Tel. číslo:</w:t>
            </w:r>
          </w:p>
        </w:tc>
        <w:tc>
          <w:tcPr>
            <w:tcW w:w="3758" w:type="dxa"/>
            <w:shd w:val="clear" w:color="auto" w:fill="FFFFFF"/>
            <w:vAlign w:val="bottom"/>
          </w:tcPr>
          <w:p w14:paraId="4278769A" w14:textId="5734846F" w:rsidR="00260722" w:rsidRDefault="009057B9">
            <w:pPr>
              <w:pStyle w:val="Jin0"/>
              <w:shd w:val="clear" w:color="auto" w:fill="auto"/>
              <w:spacing w:line="240" w:lineRule="auto"/>
              <w:ind w:firstLine="32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6AC771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5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Pražská 144/32</w:t>
            </w:r>
          </w:p>
        </w:tc>
        <w:tc>
          <w:tcPr>
            <w:tcW w:w="2856" w:type="dxa"/>
            <w:tcBorders>
              <w:right w:val="single" w:sz="4" w:space="0" w:color="auto"/>
            </w:tcBorders>
            <w:shd w:val="clear" w:color="auto" w:fill="FFFFFF"/>
          </w:tcPr>
          <w:p w14:paraId="7571F730" w14:textId="77777777" w:rsidR="00260722" w:rsidRDefault="00260722">
            <w:pPr>
              <w:rPr>
                <w:sz w:val="10"/>
                <w:szCs w:val="10"/>
              </w:rPr>
            </w:pPr>
          </w:p>
        </w:tc>
      </w:tr>
      <w:tr w:rsidR="00260722" w14:paraId="3C2995B9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14:paraId="14D912D8" w14:textId="77777777" w:rsidR="00260722" w:rsidRDefault="009057B9">
            <w:pPr>
              <w:pStyle w:val="Jin0"/>
              <w:shd w:val="clear" w:color="auto" w:fill="auto"/>
              <w:spacing w:before="100"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E-mail:</w:t>
            </w:r>
          </w:p>
        </w:tc>
        <w:tc>
          <w:tcPr>
            <w:tcW w:w="3758" w:type="dxa"/>
            <w:shd w:val="clear" w:color="auto" w:fill="FFFFFF"/>
          </w:tcPr>
          <w:p w14:paraId="66B4A143" w14:textId="6B2169D6" w:rsidR="00260722" w:rsidRDefault="009057B9">
            <w:pPr>
              <w:pStyle w:val="Jin0"/>
              <w:shd w:val="clear" w:color="auto" w:fill="auto"/>
              <w:spacing w:before="100" w:line="240" w:lineRule="auto"/>
              <w:ind w:firstLine="320"/>
              <w:rPr>
                <w:sz w:val="15"/>
                <w:szCs w:val="15"/>
              </w:rPr>
            </w:pPr>
            <w:hyperlink r:id="rId7" w:history="1">
              <w:r>
                <w:rPr>
                  <w:rFonts w:ascii="Arial" w:eastAsia="Arial" w:hAnsi="Arial" w:cs="Arial"/>
                  <w:sz w:val="15"/>
                  <w:szCs w:val="15"/>
                  <w:lang w:val="en-US" w:eastAsia="en-US" w:bidi="en-US"/>
                </w:rPr>
                <w:t>xxx</w:t>
              </w:r>
            </w:hyperlink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14:paraId="3A9B7B68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418 01 Bílina</w:t>
            </w:r>
          </w:p>
        </w:tc>
        <w:tc>
          <w:tcPr>
            <w:tcW w:w="2856" w:type="dxa"/>
            <w:tcBorders>
              <w:right w:val="single" w:sz="4" w:space="0" w:color="auto"/>
            </w:tcBorders>
            <w:shd w:val="clear" w:color="auto" w:fill="FFFFFF"/>
          </w:tcPr>
          <w:p w14:paraId="79DA061E" w14:textId="77777777" w:rsidR="00260722" w:rsidRDefault="00260722">
            <w:pPr>
              <w:rPr>
                <w:sz w:val="10"/>
                <w:szCs w:val="10"/>
              </w:rPr>
            </w:pPr>
          </w:p>
        </w:tc>
      </w:tr>
      <w:tr w:rsidR="00260722" w14:paraId="1285EC01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56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1B88B" w14:textId="77777777" w:rsidR="00260722" w:rsidRDefault="009057B9">
            <w:pPr>
              <w:pStyle w:val="Jin0"/>
              <w:shd w:val="clear" w:color="auto" w:fill="auto"/>
              <w:tabs>
                <w:tab w:val="left" w:pos="2814"/>
              </w:tabs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Splatnost vystavené faktury: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  <w:t>30 dní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17A46" w14:textId="77777777" w:rsidR="00260722" w:rsidRDefault="00260722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C97BC" w14:textId="77777777" w:rsidR="00260722" w:rsidRDefault="00260722">
            <w:pPr>
              <w:rPr>
                <w:sz w:val="10"/>
                <w:szCs w:val="10"/>
              </w:rPr>
            </w:pPr>
          </w:p>
        </w:tc>
      </w:tr>
    </w:tbl>
    <w:p w14:paraId="36BB9AA3" w14:textId="77777777" w:rsidR="00260722" w:rsidRDefault="00260722">
      <w:pPr>
        <w:spacing w:after="119" w:line="1" w:lineRule="exact"/>
      </w:pPr>
    </w:p>
    <w:p w14:paraId="56282280" w14:textId="77777777" w:rsidR="00260722" w:rsidRDefault="009057B9">
      <w:pPr>
        <w:pStyle w:val="Zkladntext20"/>
        <w:shd w:val="clear" w:color="auto" w:fill="auto"/>
        <w:ind w:firstLine="0"/>
      </w:pPr>
      <w:r>
        <w:t>Objednávám u Vás dle Vaší cenové nabídky č. S25 1443 opravu průmyslových vrat ve sportovní hale v Mostě.</w:t>
      </w:r>
    </w:p>
    <w:p w14:paraId="5CC066AF" w14:textId="77777777" w:rsidR="00260722" w:rsidRDefault="009057B9">
      <w:pPr>
        <w:pStyle w:val="Zkladntext20"/>
        <w:shd w:val="clear" w:color="auto" w:fill="auto"/>
        <w:ind w:firstLine="0"/>
      </w:pPr>
      <w:r>
        <w:t xml:space="preserve">Celková cena za dodávku včetně montážních a dopravních nákladů činí </w:t>
      </w:r>
      <w:proofErr w:type="gramStart"/>
      <w:r>
        <w:t>62.326,-</w:t>
      </w:r>
      <w:proofErr w:type="gramEnd"/>
      <w:r>
        <w:t xml:space="preserve"> Kč bez DPH.</w:t>
      </w:r>
    </w:p>
    <w:p w14:paraId="5C302DC6" w14:textId="77777777" w:rsidR="00260722" w:rsidRDefault="009057B9">
      <w:pPr>
        <w:pStyle w:val="Zkladntext20"/>
        <w:shd w:val="clear" w:color="auto" w:fill="auto"/>
        <w:spacing w:after="700"/>
        <w:ind w:left="0" w:firstLine="300"/>
      </w:pPr>
      <w:r>
        <w:t>Termín dodávky: 5-6 týdnů</w:t>
      </w:r>
    </w:p>
    <w:p w14:paraId="3F58FBD7" w14:textId="2313EF64" w:rsidR="00260722" w:rsidRDefault="009057B9">
      <w:pPr>
        <w:pStyle w:val="Zkladntext20"/>
        <w:shd w:val="clear" w:color="auto" w:fill="auto"/>
        <w:spacing w:after="0"/>
        <w:ind w:left="0" w:firstLine="300"/>
        <w:rPr>
          <w:sz w:val="18"/>
          <w:szCs w:val="18"/>
        </w:rPr>
        <w:sectPr w:rsidR="00260722">
          <w:footerReference w:type="default" r:id="rId8"/>
          <w:pgSz w:w="11900" w:h="16840"/>
          <w:pgMar w:top="546" w:right="498" w:bottom="1532" w:left="555" w:header="118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18"/>
          <w:szCs w:val="18"/>
        </w:rPr>
        <w:t xml:space="preserve">Potvrzenou objednávku zašlete zpět na e-mailovou adresu: </w:t>
      </w:r>
      <w:hyperlink r:id="rId9" w:history="1">
        <w:r>
          <w:rPr>
            <w:b/>
            <w:bCs/>
            <w:sz w:val="18"/>
            <w:szCs w:val="18"/>
            <w:lang w:val="en-US" w:eastAsia="en-US" w:bidi="en-US"/>
          </w:rPr>
          <w:t>xxx</w:t>
        </w:r>
      </w:hyperlink>
    </w:p>
    <w:p w14:paraId="53C24B0F" w14:textId="77777777" w:rsidR="00260722" w:rsidRDefault="00260722">
      <w:pPr>
        <w:spacing w:line="240" w:lineRule="exact"/>
        <w:rPr>
          <w:sz w:val="19"/>
          <w:szCs w:val="19"/>
        </w:rPr>
      </w:pPr>
    </w:p>
    <w:p w14:paraId="5FC66420" w14:textId="77777777" w:rsidR="00260722" w:rsidRDefault="00260722">
      <w:pPr>
        <w:spacing w:line="240" w:lineRule="exact"/>
        <w:rPr>
          <w:sz w:val="19"/>
          <w:szCs w:val="19"/>
        </w:rPr>
      </w:pPr>
    </w:p>
    <w:p w14:paraId="58FC0C1F" w14:textId="77777777" w:rsidR="00260722" w:rsidRDefault="00260722">
      <w:pPr>
        <w:spacing w:line="240" w:lineRule="exact"/>
        <w:rPr>
          <w:sz w:val="19"/>
          <w:szCs w:val="19"/>
        </w:rPr>
      </w:pPr>
    </w:p>
    <w:p w14:paraId="5869DBB3" w14:textId="77777777" w:rsidR="00260722" w:rsidRDefault="00260722">
      <w:pPr>
        <w:spacing w:line="240" w:lineRule="exact"/>
        <w:rPr>
          <w:sz w:val="19"/>
          <w:szCs w:val="19"/>
        </w:rPr>
      </w:pPr>
    </w:p>
    <w:p w14:paraId="701E4514" w14:textId="77777777" w:rsidR="00260722" w:rsidRDefault="00260722">
      <w:pPr>
        <w:spacing w:line="240" w:lineRule="exact"/>
        <w:rPr>
          <w:sz w:val="19"/>
          <w:szCs w:val="19"/>
        </w:rPr>
      </w:pPr>
    </w:p>
    <w:p w14:paraId="544D156A" w14:textId="77777777" w:rsidR="00260722" w:rsidRDefault="00260722">
      <w:pPr>
        <w:spacing w:line="240" w:lineRule="exact"/>
        <w:rPr>
          <w:sz w:val="19"/>
          <w:szCs w:val="19"/>
        </w:rPr>
      </w:pPr>
    </w:p>
    <w:p w14:paraId="2C3B54CE" w14:textId="77777777" w:rsidR="00260722" w:rsidRDefault="00260722">
      <w:pPr>
        <w:spacing w:line="240" w:lineRule="exact"/>
        <w:rPr>
          <w:sz w:val="19"/>
          <w:szCs w:val="19"/>
        </w:rPr>
      </w:pPr>
    </w:p>
    <w:p w14:paraId="7B313FBE" w14:textId="77777777" w:rsidR="00260722" w:rsidRDefault="00260722">
      <w:pPr>
        <w:spacing w:line="240" w:lineRule="exact"/>
        <w:rPr>
          <w:sz w:val="19"/>
          <w:szCs w:val="19"/>
        </w:rPr>
      </w:pPr>
    </w:p>
    <w:p w14:paraId="2B676538" w14:textId="77777777" w:rsidR="00260722" w:rsidRDefault="00260722">
      <w:pPr>
        <w:spacing w:line="240" w:lineRule="exact"/>
        <w:rPr>
          <w:sz w:val="19"/>
          <w:szCs w:val="19"/>
        </w:rPr>
      </w:pPr>
    </w:p>
    <w:p w14:paraId="38A2DF4C" w14:textId="77777777" w:rsidR="00260722" w:rsidRDefault="00260722">
      <w:pPr>
        <w:spacing w:line="240" w:lineRule="exact"/>
        <w:rPr>
          <w:sz w:val="19"/>
          <w:szCs w:val="19"/>
        </w:rPr>
      </w:pPr>
    </w:p>
    <w:p w14:paraId="5B5D4B29" w14:textId="77777777" w:rsidR="00260722" w:rsidRDefault="00260722">
      <w:pPr>
        <w:spacing w:line="240" w:lineRule="exact"/>
        <w:rPr>
          <w:sz w:val="19"/>
          <w:szCs w:val="19"/>
        </w:rPr>
      </w:pPr>
    </w:p>
    <w:p w14:paraId="25195AF5" w14:textId="77777777" w:rsidR="00260722" w:rsidRDefault="00260722">
      <w:pPr>
        <w:spacing w:line="240" w:lineRule="exact"/>
        <w:rPr>
          <w:sz w:val="19"/>
          <w:szCs w:val="19"/>
        </w:rPr>
      </w:pPr>
    </w:p>
    <w:p w14:paraId="58C33488" w14:textId="77777777" w:rsidR="00260722" w:rsidRDefault="00260722">
      <w:pPr>
        <w:spacing w:line="240" w:lineRule="exact"/>
        <w:rPr>
          <w:sz w:val="19"/>
          <w:szCs w:val="19"/>
        </w:rPr>
      </w:pPr>
    </w:p>
    <w:p w14:paraId="53C322D7" w14:textId="77777777" w:rsidR="00260722" w:rsidRDefault="00260722">
      <w:pPr>
        <w:spacing w:line="240" w:lineRule="exact"/>
        <w:rPr>
          <w:sz w:val="19"/>
          <w:szCs w:val="19"/>
        </w:rPr>
      </w:pPr>
    </w:p>
    <w:p w14:paraId="001C7F5B" w14:textId="77777777" w:rsidR="00260722" w:rsidRDefault="00260722">
      <w:pPr>
        <w:spacing w:line="240" w:lineRule="exact"/>
        <w:rPr>
          <w:sz w:val="19"/>
          <w:szCs w:val="19"/>
        </w:rPr>
      </w:pPr>
    </w:p>
    <w:p w14:paraId="604E7317" w14:textId="77777777" w:rsidR="00260722" w:rsidRDefault="00260722">
      <w:pPr>
        <w:spacing w:line="240" w:lineRule="exact"/>
        <w:rPr>
          <w:sz w:val="19"/>
          <w:szCs w:val="19"/>
        </w:rPr>
      </w:pPr>
    </w:p>
    <w:p w14:paraId="3CA21991" w14:textId="77777777" w:rsidR="00260722" w:rsidRDefault="00260722">
      <w:pPr>
        <w:spacing w:line="240" w:lineRule="exact"/>
        <w:rPr>
          <w:sz w:val="19"/>
          <w:szCs w:val="19"/>
        </w:rPr>
      </w:pPr>
    </w:p>
    <w:p w14:paraId="31BB9A3B" w14:textId="77777777" w:rsidR="00260722" w:rsidRDefault="00260722">
      <w:pPr>
        <w:spacing w:line="240" w:lineRule="exact"/>
        <w:rPr>
          <w:sz w:val="19"/>
          <w:szCs w:val="19"/>
        </w:rPr>
      </w:pPr>
    </w:p>
    <w:p w14:paraId="05189903" w14:textId="77777777" w:rsidR="00260722" w:rsidRDefault="00260722">
      <w:pPr>
        <w:spacing w:line="240" w:lineRule="exact"/>
        <w:rPr>
          <w:sz w:val="19"/>
          <w:szCs w:val="19"/>
        </w:rPr>
      </w:pPr>
    </w:p>
    <w:p w14:paraId="1BB2B7D2" w14:textId="77777777" w:rsidR="00260722" w:rsidRDefault="00260722">
      <w:pPr>
        <w:spacing w:line="240" w:lineRule="exact"/>
        <w:rPr>
          <w:sz w:val="19"/>
          <w:szCs w:val="19"/>
        </w:rPr>
      </w:pPr>
    </w:p>
    <w:p w14:paraId="3242C1D1" w14:textId="77777777" w:rsidR="00260722" w:rsidRDefault="00260722">
      <w:pPr>
        <w:spacing w:line="240" w:lineRule="exact"/>
        <w:rPr>
          <w:sz w:val="19"/>
          <w:szCs w:val="19"/>
        </w:rPr>
      </w:pPr>
    </w:p>
    <w:p w14:paraId="46123030" w14:textId="77777777" w:rsidR="00260722" w:rsidRDefault="00260722">
      <w:pPr>
        <w:spacing w:line="240" w:lineRule="exact"/>
        <w:rPr>
          <w:sz w:val="19"/>
          <w:szCs w:val="19"/>
        </w:rPr>
      </w:pPr>
    </w:p>
    <w:p w14:paraId="42CF834B" w14:textId="77777777" w:rsidR="00260722" w:rsidRDefault="00260722">
      <w:pPr>
        <w:spacing w:line="240" w:lineRule="exact"/>
        <w:rPr>
          <w:sz w:val="19"/>
          <w:szCs w:val="19"/>
        </w:rPr>
      </w:pPr>
    </w:p>
    <w:p w14:paraId="2DECB6A1" w14:textId="77777777" w:rsidR="00260722" w:rsidRDefault="00260722">
      <w:pPr>
        <w:spacing w:line="240" w:lineRule="exact"/>
        <w:rPr>
          <w:sz w:val="19"/>
          <w:szCs w:val="19"/>
        </w:rPr>
      </w:pPr>
    </w:p>
    <w:p w14:paraId="6D2704EB" w14:textId="77777777" w:rsidR="00260722" w:rsidRDefault="00260722">
      <w:pPr>
        <w:spacing w:before="99" w:after="99" w:line="240" w:lineRule="exact"/>
        <w:rPr>
          <w:sz w:val="19"/>
          <w:szCs w:val="19"/>
        </w:rPr>
      </w:pPr>
    </w:p>
    <w:p w14:paraId="0CF4A1B0" w14:textId="77777777" w:rsidR="00260722" w:rsidRDefault="00260722">
      <w:pPr>
        <w:spacing w:line="1" w:lineRule="exact"/>
        <w:sectPr w:rsidR="00260722">
          <w:type w:val="continuous"/>
          <w:pgSz w:w="11900" w:h="16840"/>
          <w:pgMar w:top="546" w:right="0" w:bottom="1228" w:left="0" w:header="0" w:footer="3" w:gutter="0"/>
          <w:cols w:space="720"/>
          <w:noEndnote/>
          <w:docGrid w:linePitch="360"/>
        </w:sectPr>
      </w:pPr>
    </w:p>
    <w:p w14:paraId="29FC1099" w14:textId="4ED38BA5" w:rsidR="00260722" w:rsidRDefault="00260722">
      <w:pPr>
        <w:spacing w:line="360" w:lineRule="exact"/>
      </w:pPr>
    </w:p>
    <w:p w14:paraId="46157C99" w14:textId="77777777" w:rsidR="00260722" w:rsidRDefault="00260722">
      <w:pPr>
        <w:spacing w:line="360" w:lineRule="exact"/>
      </w:pPr>
    </w:p>
    <w:p w14:paraId="4159CA35" w14:textId="77777777" w:rsidR="00260722" w:rsidRDefault="00260722">
      <w:pPr>
        <w:spacing w:after="460" w:line="1" w:lineRule="exact"/>
      </w:pPr>
    </w:p>
    <w:p w14:paraId="2CAF17D1" w14:textId="77777777" w:rsidR="00260722" w:rsidRDefault="00260722">
      <w:pPr>
        <w:spacing w:line="1" w:lineRule="exact"/>
        <w:sectPr w:rsidR="00260722">
          <w:type w:val="continuous"/>
          <w:pgSz w:w="11900" w:h="16840"/>
          <w:pgMar w:top="546" w:right="498" w:bottom="1228" w:left="555" w:header="0" w:footer="3" w:gutter="0"/>
          <w:cols w:space="720"/>
          <w:noEndnote/>
          <w:docGrid w:linePitch="360"/>
        </w:sectPr>
      </w:pPr>
    </w:p>
    <w:p w14:paraId="5431681E" w14:textId="1B76B18D" w:rsidR="00260722" w:rsidRDefault="00260722">
      <w:pPr>
        <w:spacing w:line="1" w:lineRule="exact"/>
      </w:pPr>
    </w:p>
    <w:p w14:paraId="067433C6" w14:textId="77777777" w:rsidR="00260722" w:rsidRDefault="009057B9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Janů a syn s.r.o.</w:t>
      </w:r>
      <w:bookmarkEnd w:id="0"/>
      <w:bookmarkEnd w:id="1"/>
    </w:p>
    <w:p w14:paraId="32F2E37C" w14:textId="77777777" w:rsidR="00260722" w:rsidRDefault="009057B9">
      <w:pPr>
        <w:pStyle w:val="Zkladntext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Pražská 144/32,418 01 Bílina</w:t>
      </w:r>
    </w:p>
    <w:p w14:paraId="2B0DDA80" w14:textId="14E12F3C" w:rsidR="00260722" w:rsidRDefault="009057B9">
      <w:pPr>
        <w:pStyle w:val="Zkladntext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 xml:space="preserve">tel. </w:t>
      </w:r>
      <w:proofErr w:type="spellStart"/>
      <w:r>
        <w:rPr>
          <w:b/>
          <w:bCs/>
        </w:rPr>
        <w:t>xxx</w:t>
      </w:r>
      <w:proofErr w:type="spellEnd"/>
    </w:p>
    <w:p w14:paraId="4D841ACB" w14:textId="33F22090" w:rsidR="00260722" w:rsidRDefault="009057B9">
      <w:pPr>
        <w:pStyle w:val="Zkladntext1"/>
        <w:shd w:val="clear" w:color="auto" w:fill="auto"/>
        <w:spacing w:line="240" w:lineRule="auto"/>
        <w:ind w:firstLine="0"/>
        <w:jc w:val="center"/>
        <w:sectPr w:rsidR="00260722">
          <w:footerReference w:type="default" r:id="rId10"/>
          <w:pgSz w:w="11900" w:h="16840"/>
          <w:pgMar w:top="2599" w:right="3234" w:bottom="25" w:left="1760" w:header="2171" w:footer="3" w:gutter="0"/>
          <w:cols w:space="720"/>
          <w:noEndnote/>
          <w:docGrid w:linePitch="360"/>
        </w:sectPr>
      </w:pPr>
      <w:proofErr w:type="spellStart"/>
      <w:r>
        <w:t>xxx</w:t>
      </w:r>
      <w:proofErr w:type="spellEnd"/>
    </w:p>
    <w:p w14:paraId="6004C3B9" w14:textId="77777777" w:rsidR="00260722" w:rsidRDefault="00260722">
      <w:pPr>
        <w:spacing w:before="21" w:after="21" w:line="240" w:lineRule="exact"/>
        <w:rPr>
          <w:sz w:val="19"/>
          <w:szCs w:val="19"/>
        </w:rPr>
      </w:pPr>
    </w:p>
    <w:p w14:paraId="31D57237" w14:textId="77777777" w:rsidR="00260722" w:rsidRDefault="00260722">
      <w:pPr>
        <w:spacing w:line="1" w:lineRule="exact"/>
        <w:sectPr w:rsidR="00260722">
          <w:type w:val="continuous"/>
          <w:pgSz w:w="11900" w:h="16840"/>
          <w:pgMar w:top="2599" w:right="0" w:bottom="25" w:left="0" w:header="0" w:footer="3" w:gutter="0"/>
          <w:cols w:space="720"/>
          <w:noEndnote/>
          <w:docGrid w:linePitch="360"/>
        </w:sectPr>
      </w:pPr>
    </w:p>
    <w:p w14:paraId="648B71EF" w14:textId="77777777" w:rsidR="00260722" w:rsidRDefault="009057B9">
      <w:pPr>
        <w:pStyle w:val="Nadpis2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rPr>
          <w:color w:val="000000"/>
          <w:u w:val="none"/>
        </w:rPr>
        <w:t>Cenová kalkulace S25 1443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2083"/>
      </w:tblGrid>
      <w:tr w:rsidR="00260722" w14:paraId="6993D3E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EC261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Zpracoval</w:t>
            </w:r>
          </w:p>
        </w:tc>
      </w:tr>
      <w:tr w:rsidR="00260722" w14:paraId="7FE5F44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3669B7" w14:textId="0631E787" w:rsidR="00260722" w:rsidRDefault="009057B9">
            <w:pPr>
              <w:pStyle w:val="Jin0"/>
              <w:shd w:val="clear" w:color="auto" w:fill="auto"/>
              <w:spacing w:line="240" w:lineRule="auto"/>
              <w:ind w:firstLine="160"/>
            </w:pPr>
            <w:proofErr w:type="spellStart"/>
            <w:r>
              <w:t>xxx</w:t>
            </w:r>
            <w:proofErr w:type="spellEnd"/>
          </w:p>
        </w:tc>
        <w:tc>
          <w:tcPr>
            <w:tcW w:w="208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D826EEB" w14:textId="3D9EE811" w:rsidR="00260722" w:rsidRDefault="009057B9">
            <w:pPr>
              <w:pStyle w:val="Jin0"/>
              <w:shd w:val="clear" w:color="auto" w:fill="auto"/>
              <w:spacing w:line="240" w:lineRule="auto"/>
              <w:ind w:firstLine="0"/>
            </w:pPr>
            <w:proofErr w:type="spellStart"/>
            <w:r>
              <w:t>xxx</w:t>
            </w:r>
            <w:proofErr w:type="spellEnd"/>
          </w:p>
        </w:tc>
      </w:tr>
      <w:tr w:rsidR="00260722" w14:paraId="42672C3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83502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telefon</w:t>
            </w:r>
          </w:p>
        </w:tc>
        <w:tc>
          <w:tcPr>
            <w:tcW w:w="20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6E03" w14:textId="25814679" w:rsidR="00260722" w:rsidRDefault="009057B9">
            <w:pPr>
              <w:pStyle w:val="Jin0"/>
              <w:shd w:val="clear" w:color="auto" w:fill="auto"/>
              <w:spacing w:line="240" w:lineRule="auto"/>
              <w:ind w:firstLine="0"/>
            </w:pPr>
            <w:proofErr w:type="spellStart"/>
            <w:r>
              <w:t>xxx</w:t>
            </w:r>
            <w:proofErr w:type="spellEnd"/>
          </w:p>
        </w:tc>
      </w:tr>
    </w:tbl>
    <w:p w14:paraId="0B187D52" w14:textId="77777777" w:rsidR="00260722" w:rsidRDefault="00260722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2414"/>
      </w:tblGrid>
      <w:tr w:rsidR="00260722" w14:paraId="2EF0CC3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C7ADF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datum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8CD0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24.9.2025</w:t>
            </w:r>
          </w:p>
        </w:tc>
      </w:tr>
      <w:tr w:rsidR="00260722" w14:paraId="6782713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682B0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počet listů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082B0" w14:textId="77777777" w:rsidR="00260722" w:rsidRDefault="009057B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</w:tr>
    </w:tbl>
    <w:p w14:paraId="123EAF5D" w14:textId="77777777" w:rsidR="00260722" w:rsidRDefault="009057B9">
      <w:pPr>
        <w:spacing w:line="1" w:lineRule="exact"/>
        <w:rPr>
          <w:sz w:val="2"/>
          <w:szCs w:val="2"/>
        </w:rPr>
      </w:pPr>
      <w:r>
        <w:br w:type="column"/>
      </w:r>
    </w:p>
    <w:p w14:paraId="09DA4ED7" w14:textId="77777777" w:rsidR="00260722" w:rsidRDefault="009057B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62" w:lineRule="auto"/>
        <w:ind w:firstLine="0"/>
      </w:pPr>
      <w:r>
        <w:rPr>
          <w:b/>
          <w:bCs/>
        </w:rPr>
        <w:t>SPORTOVNÍ AREÁLY MOST, a.s. tř. Budovatelů 112/7</w:t>
      </w:r>
    </w:p>
    <w:p w14:paraId="170F4F98" w14:textId="77777777" w:rsidR="00260722" w:rsidRDefault="009057B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 w:line="262" w:lineRule="auto"/>
        <w:ind w:firstLine="0"/>
      </w:pPr>
      <w:r>
        <w:rPr>
          <w:b/>
          <w:bCs/>
        </w:rPr>
        <w:t>434 01 Most</w:t>
      </w:r>
    </w:p>
    <w:p w14:paraId="416D4A9E" w14:textId="5365B16A" w:rsidR="00260722" w:rsidRDefault="009057B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57" w:lineRule="auto"/>
        <w:ind w:firstLine="0"/>
        <w:sectPr w:rsidR="00260722">
          <w:type w:val="continuous"/>
          <w:pgSz w:w="11900" w:h="16840"/>
          <w:pgMar w:top="2599" w:right="2926" w:bottom="25" w:left="656" w:header="0" w:footer="3" w:gutter="0"/>
          <w:cols w:num="2" w:space="481"/>
          <w:noEndnote/>
          <w:docGrid w:linePitch="360"/>
        </w:sectPr>
      </w:pPr>
      <w:proofErr w:type="spellStart"/>
      <w:r>
        <w:rPr>
          <w:b/>
          <w:bCs/>
        </w:rPr>
        <w:t>xxx</w:t>
      </w:r>
      <w:proofErr w:type="spellEnd"/>
    </w:p>
    <w:p w14:paraId="18D4656B" w14:textId="77777777" w:rsidR="00260722" w:rsidRDefault="00260722">
      <w:pPr>
        <w:spacing w:before="94" w:after="94" w:line="240" w:lineRule="exact"/>
        <w:rPr>
          <w:sz w:val="19"/>
          <w:szCs w:val="19"/>
        </w:rPr>
      </w:pPr>
    </w:p>
    <w:p w14:paraId="2743816E" w14:textId="77777777" w:rsidR="00260722" w:rsidRDefault="00260722">
      <w:pPr>
        <w:spacing w:line="1" w:lineRule="exact"/>
        <w:sectPr w:rsidR="00260722">
          <w:type w:val="continuous"/>
          <w:pgSz w:w="11900" w:h="16840"/>
          <w:pgMar w:top="2599" w:right="0" w:bottom="25" w:left="0" w:header="0" w:footer="3" w:gutter="0"/>
          <w:cols w:space="720"/>
          <w:noEndnote/>
          <w:docGrid w:linePitch="360"/>
        </w:sectPr>
      </w:pPr>
    </w:p>
    <w:p w14:paraId="63C91E58" w14:textId="77777777" w:rsidR="00260722" w:rsidRDefault="009057B9">
      <w:pPr>
        <w:pStyle w:val="Nadpis20"/>
        <w:keepNext/>
        <w:keepLines/>
        <w:shd w:val="clear" w:color="auto" w:fill="auto"/>
        <w:spacing w:after="500"/>
        <w:jc w:val="center"/>
      </w:pPr>
      <w:bookmarkStart w:id="4" w:name="bookmark4"/>
      <w:bookmarkStart w:id="5" w:name="bookmark5"/>
      <w:r>
        <w:t xml:space="preserve">Cenová kalkulace na opravu průmyslových rolovacích vrat </w:t>
      </w:r>
      <w:proofErr w:type="spellStart"/>
      <w:r>
        <w:t>HÓRMANN</w:t>
      </w:r>
      <w:bookmarkEnd w:id="4"/>
      <w:bookmarkEnd w:id="5"/>
      <w:proofErr w:type="spellEnd"/>
    </w:p>
    <w:p w14:paraId="359DF774" w14:textId="77777777" w:rsidR="00260722" w:rsidRDefault="009057B9">
      <w:pPr>
        <w:pStyle w:val="Zkladntext1"/>
        <w:shd w:val="clear" w:color="auto" w:fill="auto"/>
        <w:spacing w:line="257" w:lineRule="auto"/>
        <w:ind w:firstLine="320"/>
      </w:pPr>
      <w:r>
        <w:t>Váženi,</w:t>
      </w:r>
    </w:p>
    <w:p w14:paraId="082ADCAF" w14:textId="77777777" w:rsidR="00260722" w:rsidRDefault="009057B9">
      <w:pPr>
        <w:pStyle w:val="Zkladntext1"/>
        <w:shd w:val="clear" w:color="auto" w:fill="auto"/>
        <w:spacing w:after="240" w:line="257" w:lineRule="auto"/>
        <w:ind w:left="320"/>
      </w:pPr>
      <w:r>
        <w:t>na základě Vaší žádosti o provedení opravy havarovaných vrat si Vám dovoluji předložit následující cenovou nabídku.</w:t>
      </w:r>
    </w:p>
    <w:p w14:paraId="6F60DA3F" w14:textId="77777777" w:rsidR="00260722" w:rsidRDefault="009057B9">
      <w:pPr>
        <w:pStyle w:val="Nadpis3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Popis dodávky;</w:t>
      </w:r>
      <w:bookmarkEnd w:id="6"/>
      <w:bookmarkEnd w:id="7"/>
    </w:p>
    <w:p w14:paraId="71A19753" w14:textId="77777777" w:rsidR="00260722" w:rsidRDefault="009057B9">
      <w:pPr>
        <w:pStyle w:val="Zkladntext1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680"/>
        <w:jc w:val="both"/>
      </w:pPr>
      <w:r>
        <w:t>Pancíř rolovacích vrat, totožné lamely jako stávající vrata,</w:t>
      </w:r>
    </w:p>
    <w:p w14:paraId="5F372F7B" w14:textId="77777777" w:rsidR="00260722" w:rsidRDefault="009057B9">
      <w:pPr>
        <w:pStyle w:val="Zkladntext1"/>
        <w:shd w:val="clear" w:color="auto" w:fill="auto"/>
        <w:tabs>
          <w:tab w:val="right" w:leader="dot" w:pos="8451"/>
          <w:tab w:val="left" w:pos="8654"/>
        </w:tabs>
        <w:spacing w:line="240" w:lineRule="auto"/>
        <w:ind w:firstLine="1000"/>
      </w:pPr>
      <w:r>
        <w:t>rozměr 2350 x 2125 mm</w:t>
      </w:r>
      <w:r>
        <w:tab/>
        <w:t>37.875,-</w:t>
      </w:r>
      <w:r>
        <w:tab/>
        <w:t>Kč</w:t>
      </w:r>
    </w:p>
    <w:p w14:paraId="632563EA" w14:textId="77777777" w:rsidR="00260722" w:rsidRDefault="009057B9">
      <w:pPr>
        <w:pStyle w:val="Zkladntext1"/>
        <w:numPr>
          <w:ilvl w:val="0"/>
          <w:numId w:val="1"/>
        </w:numPr>
        <w:shd w:val="clear" w:color="auto" w:fill="auto"/>
        <w:tabs>
          <w:tab w:val="left" w:pos="1029"/>
          <w:tab w:val="left" w:leader="dot" w:pos="7795"/>
        </w:tabs>
        <w:spacing w:line="240" w:lineRule="auto"/>
        <w:ind w:firstLine="680"/>
        <w:jc w:val="both"/>
      </w:pPr>
      <w:r>
        <w:t>Spodní profil vrat, délka 23 50 mm</w:t>
      </w:r>
      <w:r>
        <w:tab/>
        <w:t>5.111,- Kč</w:t>
      </w:r>
    </w:p>
    <w:p w14:paraId="2C76E6DE" w14:textId="77777777" w:rsidR="00260722" w:rsidRDefault="009057B9">
      <w:pPr>
        <w:pStyle w:val="Zkladntext1"/>
        <w:numPr>
          <w:ilvl w:val="0"/>
          <w:numId w:val="1"/>
        </w:numPr>
        <w:shd w:val="clear" w:color="auto" w:fill="auto"/>
        <w:tabs>
          <w:tab w:val="left" w:pos="1029"/>
          <w:tab w:val="right" w:leader="dot" w:pos="8451"/>
          <w:tab w:val="left" w:pos="8608"/>
        </w:tabs>
        <w:spacing w:line="240" w:lineRule="auto"/>
        <w:ind w:firstLine="680"/>
        <w:jc w:val="both"/>
      </w:pPr>
      <w:r>
        <w:t xml:space="preserve">Sada čidel </w:t>
      </w:r>
      <w:proofErr w:type="gramStart"/>
      <w:r>
        <w:t>( přijímač</w:t>
      </w:r>
      <w:proofErr w:type="gramEnd"/>
      <w:r>
        <w:t xml:space="preserve"> + vysílač) včetně </w:t>
      </w:r>
      <w:proofErr w:type="spellStart"/>
      <w:r>
        <w:t>přestavboového</w:t>
      </w:r>
      <w:proofErr w:type="spellEnd"/>
      <w:r>
        <w:t xml:space="preserve"> systému</w:t>
      </w:r>
      <w:r>
        <w:tab/>
        <w:t>7.460,-</w:t>
      </w:r>
      <w:r>
        <w:tab/>
        <w:t>Kč</w:t>
      </w:r>
    </w:p>
    <w:p w14:paraId="6883AAD6" w14:textId="77777777" w:rsidR="00260722" w:rsidRDefault="009057B9">
      <w:pPr>
        <w:pStyle w:val="Zkladntext1"/>
        <w:numPr>
          <w:ilvl w:val="0"/>
          <w:numId w:val="1"/>
        </w:numPr>
        <w:shd w:val="clear" w:color="auto" w:fill="auto"/>
        <w:tabs>
          <w:tab w:val="left" w:pos="1034"/>
          <w:tab w:val="right" w:leader="dot" w:pos="8451"/>
          <w:tab w:val="left" w:pos="8656"/>
        </w:tabs>
        <w:spacing w:line="240" w:lineRule="auto"/>
        <w:ind w:firstLine="680"/>
        <w:jc w:val="both"/>
      </w:pPr>
      <w:r>
        <w:t xml:space="preserve">Speciální platina pro </w:t>
      </w:r>
      <w:proofErr w:type="spellStart"/>
      <w:r>
        <w:t>optosenzory</w:t>
      </w:r>
      <w:proofErr w:type="spellEnd"/>
      <w:r>
        <w:tab/>
        <w:t>2.480,-</w:t>
      </w:r>
      <w:r>
        <w:tab/>
        <w:t>Kč</w:t>
      </w:r>
    </w:p>
    <w:p w14:paraId="1E3DCBEE" w14:textId="77777777" w:rsidR="00260722" w:rsidRDefault="009057B9">
      <w:pPr>
        <w:pStyle w:val="Zkladntext1"/>
        <w:numPr>
          <w:ilvl w:val="0"/>
          <w:numId w:val="1"/>
        </w:numPr>
        <w:shd w:val="clear" w:color="auto" w:fill="auto"/>
        <w:tabs>
          <w:tab w:val="left" w:pos="1034"/>
          <w:tab w:val="left" w:leader="dot" w:pos="7795"/>
        </w:tabs>
        <w:spacing w:line="240" w:lineRule="auto"/>
        <w:ind w:firstLine="680"/>
        <w:jc w:val="both"/>
      </w:pPr>
      <w:r>
        <w:t>Zapojení a oživení systému</w:t>
      </w:r>
      <w:r>
        <w:tab/>
        <w:t>1.000,- Kč</w:t>
      </w:r>
    </w:p>
    <w:p w14:paraId="43C52A6D" w14:textId="77777777" w:rsidR="00260722" w:rsidRDefault="009057B9">
      <w:pPr>
        <w:pStyle w:val="Zkladntext1"/>
        <w:numPr>
          <w:ilvl w:val="0"/>
          <w:numId w:val="1"/>
        </w:numPr>
        <w:shd w:val="clear" w:color="auto" w:fill="auto"/>
        <w:tabs>
          <w:tab w:val="left" w:pos="1034"/>
          <w:tab w:val="left" w:leader="dot" w:pos="7090"/>
          <w:tab w:val="left" w:leader="dot" w:pos="7288"/>
          <w:tab w:val="left" w:leader="dot" w:pos="7795"/>
        </w:tabs>
        <w:spacing w:line="240" w:lineRule="auto"/>
        <w:ind w:firstLine="680"/>
        <w:jc w:val="both"/>
      </w:pPr>
      <w:r>
        <w:t>Náklady na demontáž havarovaných vrat a montáž nového pancíře</w:t>
      </w:r>
      <w:r>
        <w:tab/>
      </w:r>
      <w:r>
        <w:tab/>
      </w:r>
      <w:r>
        <w:tab/>
        <w:t xml:space="preserve"> </w:t>
      </w:r>
      <w:proofErr w:type="gramStart"/>
      <w:r>
        <w:t>8.000,-</w:t>
      </w:r>
      <w:proofErr w:type="gramEnd"/>
      <w:r>
        <w:t>Kč</w:t>
      </w:r>
    </w:p>
    <w:p w14:paraId="7DF95D94" w14:textId="77777777" w:rsidR="00260722" w:rsidRDefault="009057B9">
      <w:pPr>
        <w:pStyle w:val="Zkladntext1"/>
        <w:numPr>
          <w:ilvl w:val="0"/>
          <w:numId w:val="1"/>
        </w:numPr>
        <w:shd w:val="clear" w:color="auto" w:fill="auto"/>
        <w:tabs>
          <w:tab w:val="left" w:pos="1034"/>
          <w:tab w:val="right" w:leader="dot" w:pos="8451"/>
          <w:tab w:val="left" w:pos="8704"/>
        </w:tabs>
        <w:spacing w:after="240" w:line="240" w:lineRule="auto"/>
        <w:ind w:firstLine="680"/>
        <w:jc w:val="both"/>
      </w:pPr>
      <w:r>
        <w:t>Dopravní náklady</w:t>
      </w:r>
      <w:r>
        <w:tab/>
        <w:t>400,-</w:t>
      </w:r>
      <w:r>
        <w:tab/>
        <w:t>Kč</w:t>
      </w:r>
    </w:p>
    <w:p w14:paraId="6287E9A1" w14:textId="7F5406CC" w:rsidR="00260722" w:rsidRDefault="009057B9">
      <w:pPr>
        <w:pStyle w:val="Nadpis30"/>
        <w:keepNext/>
        <w:keepLines/>
        <w:shd w:val="clear" w:color="auto" w:fill="auto"/>
        <w:spacing w:after="500"/>
        <w:jc w:val="both"/>
      </w:pPr>
      <w:bookmarkStart w:id="8" w:name="bookmark8"/>
      <w:bookmarkStart w:id="9" w:name="bookmark9"/>
      <w:r>
        <w:t xml:space="preserve">Celková cena za dodávku včetně montážních a dopravních nákladů činí 62 </w:t>
      </w:r>
      <w:r>
        <w:t>326.- Kč bez DPH.</w:t>
      </w:r>
      <w:bookmarkEnd w:id="8"/>
      <w:bookmarkEnd w:id="9"/>
    </w:p>
    <w:p w14:paraId="131AB0DD" w14:textId="77777777" w:rsidR="00260722" w:rsidRDefault="009057B9">
      <w:pPr>
        <w:pStyle w:val="Zkladntext1"/>
        <w:shd w:val="clear" w:color="auto" w:fill="auto"/>
        <w:spacing w:after="240" w:line="240" w:lineRule="auto"/>
        <w:ind w:firstLine="320"/>
        <w:jc w:val="both"/>
      </w:pPr>
      <w:r>
        <w:rPr>
          <w:u w:val="single"/>
        </w:rPr>
        <w:t>Termín dodávky</w:t>
      </w:r>
      <w:r>
        <w:t>: Od obdržení písemné objednávky cca 5-6 týdnů</w:t>
      </w:r>
    </w:p>
    <w:p w14:paraId="01FFCCEE" w14:textId="77777777" w:rsidR="00260722" w:rsidRDefault="009057B9">
      <w:pPr>
        <w:pStyle w:val="Zkladntext1"/>
        <w:shd w:val="clear" w:color="auto" w:fill="auto"/>
        <w:spacing w:after="1240" w:line="240" w:lineRule="auto"/>
        <w:ind w:firstLine="320"/>
        <w:jc w:val="both"/>
      </w:pPr>
      <w:r>
        <w:rPr>
          <w:u w:val="single"/>
        </w:rPr>
        <w:t>Platební podmínky</w:t>
      </w:r>
      <w:r>
        <w:t>: Zálohu nepožadujeme, konečná faktura se splatností 30 dní</w:t>
      </w:r>
    </w:p>
    <w:p w14:paraId="5125496C" w14:textId="6AC38878" w:rsidR="00260722" w:rsidRDefault="00260722">
      <w:pPr>
        <w:pStyle w:val="Zkladntext30"/>
        <w:shd w:val="clear" w:color="auto" w:fill="auto"/>
      </w:pPr>
    </w:p>
    <w:sectPr w:rsidR="00260722">
      <w:type w:val="continuous"/>
      <w:pgSz w:w="11900" w:h="16840"/>
      <w:pgMar w:top="2599" w:right="2298" w:bottom="25" w:left="6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F022" w14:textId="77777777" w:rsidR="009057B9" w:rsidRDefault="009057B9">
      <w:r>
        <w:separator/>
      </w:r>
    </w:p>
  </w:endnote>
  <w:endnote w:type="continuationSeparator" w:id="0">
    <w:p w14:paraId="383293F8" w14:textId="77777777" w:rsidR="009057B9" w:rsidRDefault="0090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B286" w14:textId="77777777" w:rsidR="00260722" w:rsidRDefault="009057B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1D9FF22" wp14:editId="231D7832">
              <wp:simplePos x="0" y="0"/>
              <wp:positionH relativeFrom="page">
                <wp:posOffset>550545</wp:posOffset>
              </wp:positionH>
              <wp:positionV relativeFrom="page">
                <wp:posOffset>9850120</wp:posOffset>
              </wp:positionV>
              <wp:extent cx="167322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22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8DC86" w14:textId="77777777" w:rsidR="00260722" w:rsidRDefault="009057B9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9FF2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3.35pt;margin-top:775.6pt;width:131.7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" filled="f" stroked="f">
              <v:textbox style="mso-fit-shape-to-text:t" inset="0,0,0,0">
                <w:txbxContent>
                  <w:p w14:paraId="3C98DC86" w14:textId="77777777" w:rsidR="00260722" w:rsidRDefault="009057B9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9674" w14:textId="77777777" w:rsidR="00260722" w:rsidRDefault="0026072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CA1E" w14:textId="77777777" w:rsidR="00260722" w:rsidRDefault="00260722"/>
  </w:footnote>
  <w:footnote w:type="continuationSeparator" w:id="0">
    <w:p w14:paraId="4CE93096" w14:textId="77777777" w:rsidR="00260722" w:rsidRDefault="002607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310CE"/>
    <w:multiLevelType w:val="multilevel"/>
    <w:tmpl w:val="E23A7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926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22"/>
    <w:rsid w:val="00260722"/>
    <w:rsid w:val="004321A6"/>
    <w:rsid w:val="0090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18E6"/>
  <w15:docId w15:val="{337420C9-B184-4311-89F8-40E7C10D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486A7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486A7"/>
      <w:sz w:val="20"/>
      <w:szCs w:val="2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ind w:left="300" w:firstLine="150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/>
      <w:outlineLvl w:val="1"/>
    </w:pPr>
    <w:rPr>
      <w:rFonts w:ascii="Times New Roman" w:eastAsia="Times New Roman" w:hAnsi="Times New Roman" w:cs="Times New Roman"/>
      <w:b/>
      <w:bCs/>
      <w:color w:val="6486A7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50"/>
      <w:ind w:firstLine="320"/>
      <w:outlineLvl w:val="2"/>
    </w:pPr>
    <w:rPr>
      <w:rFonts w:ascii="Times New Roman" w:eastAsia="Times New Roman" w:hAnsi="Times New Roman" w:cs="Times New Roman"/>
      <w:b/>
      <w:bCs/>
      <w:color w:val="6486A7"/>
      <w:sz w:val="20"/>
      <w:szCs w:val="20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500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borcova@samos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zaborcova@sa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S25C-0i25100316210</dc:title>
  <dc:subject/>
  <dc:creator/>
  <cp:keywords/>
  <cp:lastModifiedBy>Záborcová Miroslava</cp:lastModifiedBy>
  <cp:revision>2</cp:revision>
  <dcterms:created xsi:type="dcterms:W3CDTF">2025-10-03T15:33:00Z</dcterms:created>
  <dcterms:modified xsi:type="dcterms:W3CDTF">2025-10-03T15:34:00Z</dcterms:modified>
</cp:coreProperties>
</file>