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3FF7" w14:textId="77777777" w:rsidR="00885578" w:rsidRPr="00BE4BC7" w:rsidRDefault="00885578" w:rsidP="0000049F">
      <w:pPr>
        <w:rPr>
          <w:rFonts w:cs="Arial"/>
          <w:b/>
          <w:sz w:val="28"/>
          <w:szCs w:val="28"/>
        </w:rPr>
      </w:pPr>
    </w:p>
    <w:p w14:paraId="283CD6C0" w14:textId="58A9A34B" w:rsidR="00E7355F" w:rsidRPr="00BE4BC7" w:rsidRDefault="00692C92" w:rsidP="00AE2DC5">
      <w:pPr>
        <w:jc w:val="center"/>
        <w:rPr>
          <w:rFonts w:cs="Arial"/>
          <w:b/>
          <w:sz w:val="28"/>
          <w:szCs w:val="28"/>
        </w:rPr>
      </w:pPr>
      <w:r w:rsidRPr="00BE4BC7">
        <w:rPr>
          <w:rFonts w:cs="Arial"/>
          <w:b/>
          <w:sz w:val="28"/>
          <w:szCs w:val="28"/>
        </w:rPr>
        <w:t xml:space="preserve">DODATEK č. </w:t>
      </w:r>
      <w:r w:rsidR="007972D0" w:rsidRPr="00BE4BC7">
        <w:rPr>
          <w:rFonts w:cs="Arial"/>
          <w:b/>
          <w:sz w:val="28"/>
          <w:szCs w:val="28"/>
        </w:rPr>
        <w:t>2</w:t>
      </w:r>
      <w:r w:rsidRPr="00BE4BC7">
        <w:rPr>
          <w:rFonts w:cs="Arial"/>
          <w:b/>
          <w:sz w:val="28"/>
          <w:szCs w:val="28"/>
        </w:rPr>
        <w:t xml:space="preserve"> </w:t>
      </w:r>
      <w:r w:rsidR="009F3720" w:rsidRPr="00BE4BC7">
        <w:rPr>
          <w:rFonts w:cs="Arial"/>
          <w:b/>
          <w:sz w:val="28"/>
          <w:szCs w:val="28"/>
        </w:rPr>
        <w:t>SMLOUV</w:t>
      </w:r>
      <w:r w:rsidRPr="00BE4BC7">
        <w:rPr>
          <w:rFonts w:cs="Arial"/>
          <w:b/>
          <w:sz w:val="28"/>
          <w:szCs w:val="28"/>
        </w:rPr>
        <w:t>Y</w:t>
      </w:r>
      <w:r w:rsidR="009F3720" w:rsidRPr="00BE4BC7">
        <w:rPr>
          <w:rFonts w:cs="Arial"/>
          <w:b/>
          <w:sz w:val="28"/>
          <w:szCs w:val="28"/>
        </w:rPr>
        <w:t xml:space="preserve"> O</w:t>
      </w:r>
      <w:r w:rsidR="009A53D2" w:rsidRPr="00BE4BC7">
        <w:rPr>
          <w:rFonts w:cs="Arial"/>
          <w:b/>
          <w:sz w:val="28"/>
          <w:szCs w:val="28"/>
        </w:rPr>
        <w:t xml:space="preserve"> </w:t>
      </w:r>
      <w:r w:rsidR="00EB3FF6" w:rsidRPr="00BE4BC7">
        <w:rPr>
          <w:rFonts w:cs="Arial"/>
          <w:b/>
          <w:sz w:val="28"/>
          <w:szCs w:val="28"/>
        </w:rPr>
        <w:t>DÍLO</w:t>
      </w:r>
    </w:p>
    <w:p w14:paraId="2A138418" w14:textId="403C38DA" w:rsidR="009F3720" w:rsidRPr="00BE4BC7" w:rsidRDefault="009F3720" w:rsidP="00A04A96">
      <w:pPr>
        <w:jc w:val="center"/>
        <w:rPr>
          <w:rFonts w:cs="Arial"/>
          <w:szCs w:val="22"/>
        </w:rPr>
      </w:pPr>
      <w:r w:rsidRPr="00BE4BC7">
        <w:rPr>
          <w:rFonts w:cs="Arial"/>
          <w:szCs w:val="22"/>
        </w:rPr>
        <w:t>uzavřen</w:t>
      </w:r>
      <w:r w:rsidR="00692C92" w:rsidRPr="00BE4BC7">
        <w:rPr>
          <w:rFonts w:cs="Arial"/>
          <w:szCs w:val="22"/>
        </w:rPr>
        <w:t>é</w:t>
      </w:r>
      <w:r w:rsidR="00A04A96" w:rsidRPr="00BE4BC7">
        <w:rPr>
          <w:rFonts w:cs="Arial"/>
          <w:szCs w:val="22"/>
        </w:rPr>
        <w:t xml:space="preserve"> </w:t>
      </w:r>
      <w:r w:rsidRPr="00BE4BC7">
        <w:rPr>
          <w:rFonts w:cs="Arial"/>
          <w:szCs w:val="22"/>
        </w:rPr>
        <w:t xml:space="preserve">podle § </w:t>
      </w:r>
      <w:r w:rsidR="0071160B" w:rsidRPr="00BE4BC7">
        <w:rPr>
          <w:rFonts w:cs="Arial"/>
          <w:szCs w:val="22"/>
        </w:rPr>
        <w:t>2586</w:t>
      </w:r>
      <w:r w:rsidRPr="00BE4BC7">
        <w:rPr>
          <w:rFonts w:cs="Arial"/>
          <w:szCs w:val="22"/>
        </w:rPr>
        <w:t xml:space="preserve"> zákona č. 89/2012 Sb., občanský zákoník, </w:t>
      </w:r>
      <w:r w:rsidR="00AC144C" w:rsidRPr="00BE4BC7">
        <w:rPr>
          <w:rFonts w:cs="Arial"/>
          <w:szCs w:val="22"/>
        </w:rPr>
        <w:t>ve znění pozdějších předpisů</w:t>
      </w:r>
      <w:r w:rsidR="00A04A96" w:rsidRPr="00BE4BC7">
        <w:rPr>
          <w:rFonts w:cs="Arial"/>
          <w:szCs w:val="22"/>
        </w:rPr>
        <w:t xml:space="preserve"> </w:t>
      </w:r>
      <w:r w:rsidRPr="00BE4BC7">
        <w:rPr>
          <w:rFonts w:cs="Arial"/>
          <w:szCs w:val="22"/>
        </w:rPr>
        <w:t>(dále jen „občanský zákoník“)</w:t>
      </w:r>
    </w:p>
    <w:p w14:paraId="49BF6283" w14:textId="77777777" w:rsidR="009F3720" w:rsidRPr="00BE4BC7" w:rsidRDefault="009F3720" w:rsidP="00087DC9">
      <w:pPr>
        <w:tabs>
          <w:tab w:val="left" w:pos="4820"/>
        </w:tabs>
        <w:spacing w:after="0" w:line="240" w:lineRule="auto"/>
        <w:jc w:val="center"/>
        <w:rPr>
          <w:rFonts w:cs="Arial"/>
          <w:b/>
          <w:szCs w:val="22"/>
        </w:rPr>
      </w:pPr>
    </w:p>
    <w:p w14:paraId="4E33149B" w14:textId="77777777" w:rsidR="009F3720" w:rsidRPr="00BE4BC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BE4BC7">
        <w:rPr>
          <w:rFonts w:cs="Arial"/>
          <w:b/>
          <w:szCs w:val="22"/>
        </w:rPr>
        <w:t>mezi smluvními stranami</w:t>
      </w:r>
    </w:p>
    <w:p w14:paraId="18AA500F" w14:textId="77777777" w:rsidR="00CF6E49" w:rsidRPr="00BE4BC7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BE4BC7">
        <w:rPr>
          <w:rFonts w:cs="Arial"/>
          <w:b/>
          <w:bCs/>
          <w:snapToGrid w:val="0"/>
          <w:szCs w:val="22"/>
        </w:rPr>
        <w:t>Objednatel</w:t>
      </w:r>
      <w:r w:rsidR="00D95427" w:rsidRPr="00BE4BC7">
        <w:rPr>
          <w:rFonts w:cs="Arial"/>
          <w:b/>
          <w:bCs/>
          <w:snapToGrid w:val="0"/>
          <w:szCs w:val="22"/>
        </w:rPr>
        <w:t>em</w:t>
      </w:r>
    </w:p>
    <w:p w14:paraId="4A6E81B9" w14:textId="77777777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 xml:space="preserve">Česká </w:t>
      </w:r>
      <w:proofErr w:type="gramStart"/>
      <w:r w:rsidRPr="00BE4BC7">
        <w:rPr>
          <w:rFonts w:cs="Arial"/>
          <w:b/>
          <w:szCs w:val="22"/>
        </w:rPr>
        <w:t>republika - Státní</w:t>
      </w:r>
      <w:proofErr w:type="gramEnd"/>
      <w:r w:rsidRPr="00BE4BC7">
        <w:rPr>
          <w:rFonts w:cs="Arial"/>
          <w:b/>
          <w:szCs w:val="22"/>
        </w:rPr>
        <w:t xml:space="preserve"> pozemkový úřad</w:t>
      </w:r>
    </w:p>
    <w:p w14:paraId="0C736CE7" w14:textId="77777777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szCs w:val="22"/>
        </w:rPr>
      </w:pPr>
      <w:r w:rsidRPr="00BE4BC7">
        <w:rPr>
          <w:rFonts w:cs="Arial"/>
          <w:bCs/>
          <w:szCs w:val="22"/>
        </w:rPr>
        <w:t>Sídlo:</w:t>
      </w:r>
      <w:r w:rsidRPr="00BE4BC7">
        <w:rPr>
          <w:rFonts w:cs="Arial"/>
          <w:b/>
          <w:szCs w:val="22"/>
        </w:rPr>
        <w:t xml:space="preserve"> </w:t>
      </w:r>
      <w:r w:rsidRPr="00BE4BC7">
        <w:rPr>
          <w:rFonts w:cs="Arial"/>
          <w:szCs w:val="22"/>
        </w:rPr>
        <w:t>Husinecká 1024/</w:t>
      </w:r>
      <w:proofErr w:type="gramStart"/>
      <w:r w:rsidRPr="00BE4BC7">
        <w:rPr>
          <w:rFonts w:cs="Arial"/>
          <w:szCs w:val="22"/>
        </w:rPr>
        <w:t>11a</w:t>
      </w:r>
      <w:proofErr w:type="gramEnd"/>
      <w:r w:rsidRPr="00BE4BC7">
        <w:rPr>
          <w:rFonts w:cs="Arial"/>
          <w:szCs w:val="22"/>
        </w:rPr>
        <w:t>, 130 00 Praha 3</w:t>
      </w:r>
    </w:p>
    <w:p w14:paraId="43259377" w14:textId="77777777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BE4BC7">
        <w:rPr>
          <w:rFonts w:cs="Arial"/>
          <w:b/>
          <w:szCs w:val="22"/>
        </w:rPr>
        <w:t>Krajský pozemkový úřad</w:t>
      </w:r>
      <w:r w:rsidRPr="00BE4BC7">
        <w:rPr>
          <w:rFonts w:cs="Arial"/>
          <w:b/>
          <w:bCs/>
          <w:snapToGrid w:val="0"/>
          <w:szCs w:val="22"/>
        </w:rPr>
        <w:t xml:space="preserve"> pro Zlínský Kraj</w:t>
      </w:r>
    </w:p>
    <w:p w14:paraId="2356A352" w14:textId="7951468C" w:rsidR="001A285B" w:rsidRPr="00BE4BC7" w:rsidRDefault="001A285B" w:rsidP="001172B1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zCs w:val="22"/>
        </w:rPr>
      </w:pPr>
      <w:r w:rsidRPr="00BE4BC7">
        <w:rPr>
          <w:rFonts w:cs="Arial"/>
          <w:bCs/>
          <w:szCs w:val="22"/>
        </w:rPr>
        <w:t xml:space="preserve">Adresa: </w:t>
      </w:r>
      <w:r w:rsidRPr="00BE4BC7">
        <w:rPr>
          <w:rFonts w:cs="Arial"/>
          <w:bCs/>
        </w:rPr>
        <w:t>Zarámí 88, 760 41 Zlín</w:t>
      </w:r>
    </w:p>
    <w:p w14:paraId="4DC446FF" w14:textId="6434407F" w:rsidR="001A285B" w:rsidRPr="00BE4BC7" w:rsidRDefault="007F1931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Z</w:t>
      </w:r>
      <w:r w:rsidR="001A285B" w:rsidRPr="00BE4BC7">
        <w:rPr>
          <w:rFonts w:eastAsia="Lucida Sans Unicode" w:cs="Arial"/>
          <w:szCs w:val="22"/>
        </w:rPr>
        <w:t>astoupený:</w:t>
      </w:r>
      <w:r w:rsidR="001A285B" w:rsidRPr="00BE4BC7">
        <w:rPr>
          <w:rFonts w:eastAsia="Lucida Sans Unicode" w:cs="Arial"/>
          <w:szCs w:val="22"/>
        </w:rPr>
        <w:tab/>
        <w:t xml:space="preserve">Ing. Mladou Augustinovou, ředitelkou KPÚ pro Zlínský kraj </w:t>
      </w:r>
    </w:p>
    <w:p w14:paraId="7DE4860A" w14:textId="55CAB6A0" w:rsidR="001A285B" w:rsidRPr="00BE4BC7" w:rsidRDefault="00EB6E58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V</w:t>
      </w:r>
      <w:r w:rsidR="001A285B" w:rsidRPr="00BE4BC7">
        <w:rPr>
          <w:rFonts w:eastAsia="Lucida Sans Unicode" w:cs="Arial"/>
          <w:szCs w:val="22"/>
        </w:rPr>
        <w:t>e smluvních záležitostech oprávněn jednat:</w:t>
      </w:r>
      <w:r w:rsidR="001A285B" w:rsidRPr="00BE4BC7">
        <w:rPr>
          <w:rFonts w:eastAsia="Lucida Sans Unicode" w:cs="Arial"/>
          <w:szCs w:val="22"/>
        </w:rPr>
        <w:tab/>
        <w:t>Ing. Mlada Augustinová, ředitelka KPÚ pro Zlínský kraj</w:t>
      </w:r>
    </w:p>
    <w:p w14:paraId="121F8856" w14:textId="4647D60A" w:rsidR="001A285B" w:rsidRPr="00BE4BC7" w:rsidRDefault="00EB6E58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napToGrid w:val="0"/>
        </w:rPr>
      </w:pPr>
      <w:r w:rsidRPr="00BE4BC7">
        <w:rPr>
          <w:rFonts w:eastAsia="Lucida Sans Unicode" w:cs="Arial"/>
          <w:szCs w:val="22"/>
        </w:rPr>
        <w:t>V</w:t>
      </w:r>
      <w:r w:rsidR="001A285B" w:rsidRPr="00BE4BC7">
        <w:rPr>
          <w:rFonts w:eastAsia="Lucida Sans Unicode" w:cs="Arial"/>
          <w:szCs w:val="22"/>
        </w:rPr>
        <w:t xml:space="preserve"> </w:t>
      </w:r>
      <w:r w:rsidR="001A285B" w:rsidRPr="00BE4BC7">
        <w:rPr>
          <w:rFonts w:eastAsia="Lucida Sans Unicode" w:cs="Arial"/>
          <w:snapToGrid w:val="0"/>
          <w:szCs w:val="22"/>
        </w:rPr>
        <w:t>technických záležitostech oprávněn jednat:</w:t>
      </w:r>
      <w:r w:rsidR="001A285B" w:rsidRPr="00BE4BC7">
        <w:rPr>
          <w:rFonts w:eastAsia="Lucida Sans Unicode" w:cs="Arial"/>
          <w:snapToGrid w:val="0"/>
          <w:szCs w:val="22"/>
        </w:rPr>
        <w:tab/>
      </w:r>
      <w:r w:rsidR="001A285B" w:rsidRPr="00BE4BC7">
        <w:rPr>
          <w:rFonts w:eastAsia="Lucida Sans Unicode" w:cs="Arial"/>
          <w:snapToGrid w:val="0"/>
        </w:rPr>
        <w:t xml:space="preserve">Ing. </w:t>
      </w:r>
      <w:r w:rsidR="00ED222D" w:rsidRPr="00BE4BC7">
        <w:rPr>
          <w:rFonts w:eastAsia="Lucida Sans Unicode" w:cs="Arial"/>
          <w:snapToGrid w:val="0"/>
        </w:rPr>
        <w:t>Radka Zábojníková</w:t>
      </w:r>
      <w:r w:rsidR="001A285B" w:rsidRPr="00BE4BC7">
        <w:rPr>
          <w:rFonts w:eastAsia="Lucida Sans Unicode" w:cs="Arial"/>
          <w:snapToGrid w:val="0"/>
        </w:rPr>
        <w:t xml:space="preserve"> </w:t>
      </w:r>
      <w:r w:rsidR="00ED222D" w:rsidRPr="00BE4BC7">
        <w:rPr>
          <w:rFonts w:eastAsia="Lucida Sans Unicode" w:cs="Arial"/>
          <w:snapToGrid w:val="0"/>
        </w:rPr>
        <w:t xml:space="preserve">Ph.D., </w:t>
      </w:r>
      <w:r w:rsidR="001A285B" w:rsidRPr="00BE4BC7">
        <w:rPr>
          <w:rFonts w:eastAsia="Lucida Sans Unicode" w:cs="Arial"/>
          <w:snapToGrid w:val="0"/>
        </w:rPr>
        <w:t xml:space="preserve">vedoucí Pobočky </w:t>
      </w:r>
      <w:r w:rsidR="00ED222D" w:rsidRPr="00BE4BC7">
        <w:rPr>
          <w:rFonts w:eastAsia="Lucida Sans Unicode" w:cs="Arial"/>
          <w:snapToGrid w:val="0"/>
        </w:rPr>
        <w:t>Kromě</w:t>
      </w:r>
      <w:r w:rsidR="00FF15B3" w:rsidRPr="00BE4BC7">
        <w:rPr>
          <w:rFonts w:eastAsia="Lucida Sans Unicode" w:cs="Arial"/>
          <w:snapToGrid w:val="0"/>
        </w:rPr>
        <w:t>ř</w:t>
      </w:r>
      <w:r w:rsidR="00ED222D" w:rsidRPr="00BE4BC7">
        <w:rPr>
          <w:rFonts w:eastAsia="Lucida Sans Unicode" w:cs="Arial"/>
          <w:snapToGrid w:val="0"/>
        </w:rPr>
        <w:t>íž</w:t>
      </w:r>
    </w:p>
    <w:p w14:paraId="5EBE0875" w14:textId="22C3A3A2" w:rsidR="001A285B" w:rsidRPr="00BE4BC7" w:rsidRDefault="001A285B" w:rsidP="007F1931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Tel.:</w:t>
      </w:r>
      <w:r w:rsidRPr="00BE4BC7">
        <w:rPr>
          <w:rFonts w:eastAsia="Lucida Sans Unicode" w:cs="Arial"/>
          <w:szCs w:val="22"/>
        </w:rPr>
        <w:tab/>
        <w:t>+420</w:t>
      </w:r>
      <w:r w:rsidR="00EB1A9E" w:rsidRPr="00BE4BC7">
        <w:rPr>
          <w:rFonts w:eastAsia="Lucida Sans Unicode" w:cs="Arial"/>
          <w:szCs w:val="22"/>
        </w:rPr>
        <w:t> 725 970 656</w:t>
      </w:r>
    </w:p>
    <w:p w14:paraId="3B5759B4" w14:textId="7ACCE1F4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E-mail:</w:t>
      </w:r>
      <w:r w:rsidRPr="00BE4BC7">
        <w:rPr>
          <w:rFonts w:eastAsia="Lucida Sans Unicode" w:cs="Arial"/>
          <w:szCs w:val="22"/>
        </w:rPr>
        <w:tab/>
      </w:r>
      <w:r w:rsidR="00A52DE3" w:rsidRPr="00BE4BC7">
        <w:rPr>
          <w:rFonts w:eastAsia="Lucida Sans Unicode"/>
          <w:bCs/>
        </w:rPr>
        <w:t>radka.zabojnikova</w:t>
      </w:r>
      <w:r w:rsidR="00A52DE3" w:rsidRPr="00BE4BC7">
        <w:rPr>
          <w:rFonts w:eastAsia="Lucida Sans Unicode"/>
        </w:rPr>
        <w:t>@</w:t>
      </w:r>
      <w:r w:rsidR="00A52DE3" w:rsidRPr="00BE4BC7">
        <w:rPr>
          <w:rFonts w:eastAsia="Lucida Sans Unicode" w:cs="Arial"/>
          <w:szCs w:val="22"/>
        </w:rPr>
        <w:t>spu.gov.cz</w:t>
      </w:r>
    </w:p>
    <w:p w14:paraId="21192922" w14:textId="573980CA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ID DS:</w:t>
      </w:r>
      <w:r w:rsidRPr="00BE4BC7">
        <w:rPr>
          <w:rFonts w:eastAsia="Lucida Sans Unicode" w:cs="Arial"/>
          <w:szCs w:val="22"/>
        </w:rPr>
        <w:tab/>
        <w:t>z49per3</w:t>
      </w:r>
    </w:p>
    <w:p w14:paraId="5D4BAF8D" w14:textId="0D80958D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szCs w:val="22"/>
        </w:rPr>
      </w:pPr>
      <w:r w:rsidRPr="00BE4BC7">
        <w:rPr>
          <w:rFonts w:eastAsia="Lucida Sans Unicode" w:cs="Arial"/>
          <w:szCs w:val="22"/>
        </w:rPr>
        <w:t>Bankovní spojení:</w:t>
      </w:r>
      <w:r w:rsidRPr="00BE4BC7">
        <w:rPr>
          <w:rFonts w:eastAsia="Lucida Sans Unicode" w:cs="Arial"/>
          <w:szCs w:val="22"/>
        </w:rPr>
        <w:tab/>
        <w:t>ČNB</w:t>
      </w:r>
    </w:p>
    <w:p w14:paraId="3B9AA8E3" w14:textId="44F39FA9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bCs/>
          <w:szCs w:val="22"/>
        </w:rPr>
      </w:pPr>
      <w:r w:rsidRPr="00BE4BC7">
        <w:rPr>
          <w:rFonts w:eastAsia="Lucida Sans Unicode" w:cs="Arial"/>
          <w:bCs/>
          <w:szCs w:val="22"/>
        </w:rPr>
        <w:t>Číslo účtu:</w:t>
      </w:r>
      <w:r w:rsidRPr="00BE4BC7">
        <w:rPr>
          <w:rFonts w:eastAsia="Lucida Sans Unicode" w:cs="Arial"/>
          <w:bCs/>
          <w:szCs w:val="22"/>
        </w:rPr>
        <w:tab/>
        <w:t>3723001/0710</w:t>
      </w:r>
    </w:p>
    <w:p w14:paraId="374DDF30" w14:textId="2068EC34" w:rsidR="001A285B" w:rsidRPr="00BE4BC7" w:rsidRDefault="001A285B" w:rsidP="00AE5E97">
      <w:pPr>
        <w:widowControl w:val="0"/>
        <w:suppressAutoHyphens/>
        <w:spacing w:after="0" w:line="240" w:lineRule="auto"/>
        <w:ind w:left="4820" w:hanging="4820"/>
        <w:rPr>
          <w:rFonts w:eastAsia="Lucida Sans Unicode" w:cs="Arial"/>
          <w:bCs/>
          <w:szCs w:val="22"/>
        </w:rPr>
      </w:pPr>
      <w:r w:rsidRPr="00BE4BC7">
        <w:rPr>
          <w:rFonts w:eastAsia="Lucida Sans Unicode" w:cs="Arial"/>
          <w:bCs/>
          <w:szCs w:val="22"/>
        </w:rPr>
        <w:t>IČ:</w:t>
      </w:r>
      <w:r w:rsidRPr="00BE4BC7">
        <w:rPr>
          <w:rFonts w:eastAsia="Lucida Sans Unicode" w:cs="Arial"/>
          <w:bCs/>
          <w:szCs w:val="22"/>
        </w:rPr>
        <w:tab/>
        <w:t>01312774</w:t>
      </w:r>
    </w:p>
    <w:p w14:paraId="4177FC4B" w14:textId="42EB97CB" w:rsidR="001A285B" w:rsidRPr="00BE4BC7" w:rsidRDefault="001A285B" w:rsidP="00AE5E97">
      <w:pPr>
        <w:widowControl w:val="0"/>
        <w:suppressAutoHyphens/>
        <w:spacing w:line="240" w:lineRule="auto"/>
        <w:ind w:left="4820" w:hanging="4820"/>
        <w:rPr>
          <w:rFonts w:eastAsia="Lucida Sans Unicode" w:cs="Arial"/>
          <w:bCs/>
          <w:szCs w:val="22"/>
        </w:rPr>
      </w:pPr>
      <w:r w:rsidRPr="00BE4BC7">
        <w:rPr>
          <w:rFonts w:eastAsia="Lucida Sans Unicode" w:cs="Arial"/>
          <w:bCs/>
          <w:szCs w:val="22"/>
        </w:rPr>
        <w:t>DIČ:</w:t>
      </w:r>
      <w:r w:rsidRPr="00BE4BC7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77777777" w:rsidR="00126736" w:rsidRPr="00BE4BC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BE4BC7">
        <w:rPr>
          <w:rFonts w:cs="Arial"/>
          <w:snapToGrid w:val="0"/>
          <w:szCs w:val="22"/>
        </w:rPr>
        <w:t>(dále jen jako „objednatel“)</w:t>
      </w:r>
    </w:p>
    <w:p w14:paraId="40463962" w14:textId="77777777" w:rsidR="00CF6E49" w:rsidRPr="00BE4BC7" w:rsidRDefault="00CF6E49" w:rsidP="00D621D7">
      <w:pPr>
        <w:spacing w:before="240" w:after="240" w:line="240" w:lineRule="auto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a</w:t>
      </w:r>
    </w:p>
    <w:p w14:paraId="54370645" w14:textId="1783A738" w:rsidR="00835577" w:rsidRPr="00BE4BC7" w:rsidRDefault="00FD20AF" w:rsidP="001172B1">
      <w:pPr>
        <w:ind w:left="4820" w:hanging="4820"/>
        <w:rPr>
          <w:rFonts w:cs="Arial"/>
          <w:b/>
          <w:bCs/>
          <w:snapToGrid w:val="0"/>
          <w:szCs w:val="22"/>
        </w:rPr>
      </w:pPr>
      <w:r w:rsidRPr="00BE4BC7">
        <w:rPr>
          <w:rFonts w:cs="Arial"/>
          <w:b/>
          <w:bCs/>
          <w:snapToGrid w:val="0"/>
          <w:szCs w:val="22"/>
        </w:rPr>
        <w:t>Zhotovitel</w:t>
      </w:r>
      <w:r w:rsidR="00D95427" w:rsidRPr="00BE4BC7">
        <w:rPr>
          <w:rFonts w:cs="Arial"/>
          <w:b/>
          <w:bCs/>
          <w:snapToGrid w:val="0"/>
          <w:szCs w:val="22"/>
        </w:rPr>
        <w:t>em</w:t>
      </w:r>
      <w:r w:rsidR="00835577" w:rsidRPr="00BE4BC7">
        <w:rPr>
          <w:rFonts w:cs="Arial"/>
          <w:b/>
          <w:bCs/>
          <w:snapToGrid w:val="0"/>
          <w:szCs w:val="22"/>
        </w:rPr>
        <w:tab/>
        <w:t>AGPOL s.r.o.</w:t>
      </w:r>
    </w:p>
    <w:p w14:paraId="4495EEFC" w14:textId="699B4610" w:rsidR="00A650C1" w:rsidRPr="00BE4BC7" w:rsidRDefault="00A650C1" w:rsidP="007F1931">
      <w:pPr>
        <w:spacing w:after="0" w:line="240" w:lineRule="auto"/>
        <w:ind w:left="4820" w:hanging="4820"/>
        <w:jc w:val="both"/>
        <w:rPr>
          <w:rFonts w:cs="Arial"/>
          <w:bCs/>
          <w:szCs w:val="22"/>
        </w:rPr>
      </w:pPr>
      <w:r w:rsidRPr="00BE4BC7">
        <w:rPr>
          <w:rFonts w:cs="Arial"/>
          <w:bCs/>
          <w:szCs w:val="22"/>
        </w:rPr>
        <w:t>Sídlo:</w:t>
      </w:r>
      <w:r w:rsidR="001172B1" w:rsidRPr="00BE4BC7">
        <w:rPr>
          <w:rFonts w:cs="Arial"/>
          <w:bCs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Jungmannova 153/12, 779 00 Olomouc</w:t>
      </w:r>
    </w:p>
    <w:p w14:paraId="46FE14F6" w14:textId="04DBB380" w:rsidR="00A650C1" w:rsidRPr="00BE4BC7" w:rsidRDefault="00A650C1" w:rsidP="007F1931">
      <w:pPr>
        <w:spacing w:after="0" w:line="240" w:lineRule="auto"/>
        <w:ind w:left="4820" w:hanging="4820"/>
        <w:rPr>
          <w:rFonts w:cs="Arial"/>
          <w:szCs w:val="22"/>
        </w:rPr>
      </w:pPr>
      <w:r w:rsidRPr="00BE4BC7">
        <w:rPr>
          <w:rFonts w:cs="Arial"/>
          <w:szCs w:val="22"/>
        </w:rPr>
        <w:t>Zastoupený: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 xml:space="preserve">Ing. Ondřejem </w:t>
      </w:r>
      <w:proofErr w:type="spellStart"/>
      <w:r w:rsidRPr="00BE4BC7">
        <w:rPr>
          <w:rFonts w:cs="Arial"/>
          <w:bCs/>
          <w:snapToGrid w:val="0"/>
          <w:szCs w:val="22"/>
        </w:rPr>
        <w:t>Vaculínem</w:t>
      </w:r>
      <w:proofErr w:type="spellEnd"/>
      <w:r w:rsidRPr="00BE4BC7">
        <w:rPr>
          <w:rFonts w:cs="Arial"/>
          <w:bCs/>
          <w:snapToGrid w:val="0"/>
          <w:szCs w:val="22"/>
        </w:rPr>
        <w:t xml:space="preserve">, Ph.D., jednatelem </w:t>
      </w:r>
    </w:p>
    <w:p w14:paraId="1C76EBEC" w14:textId="77777777" w:rsidR="00A650C1" w:rsidRPr="00BE4BC7" w:rsidRDefault="00A650C1" w:rsidP="007F1931">
      <w:pPr>
        <w:spacing w:after="0" w:line="240" w:lineRule="auto"/>
        <w:ind w:left="4820" w:hanging="4820"/>
        <w:rPr>
          <w:rFonts w:cs="Arial"/>
          <w:szCs w:val="22"/>
        </w:rPr>
      </w:pPr>
      <w:r w:rsidRPr="00BE4BC7">
        <w:rPr>
          <w:rFonts w:cs="Arial"/>
          <w:szCs w:val="22"/>
        </w:rPr>
        <w:t>Ve smluvních záležitostech oprávněn jednat: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Ing. Ondřej Vaculín, Ph.D.</w:t>
      </w:r>
    </w:p>
    <w:p w14:paraId="19458C50" w14:textId="4D0A1CED" w:rsidR="00A650C1" w:rsidRPr="00BE4BC7" w:rsidRDefault="00A650C1" w:rsidP="007F1931">
      <w:pPr>
        <w:pStyle w:val="Zkladntext"/>
        <w:spacing w:after="0" w:line="240" w:lineRule="auto"/>
        <w:ind w:left="4820" w:hanging="4820"/>
        <w:rPr>
          <w:rFonts w:cs="Arial"/>
          <w:b w:val="0"/>
          <w:szCs w:val="22"/>
        </w:rPr>
      </w:pPr>
      <w:r w:rsidRPr="00BE4BC7">
        <w:rPr>
          <w:rFonts w:cs="Arial"/>
          <w:b w:val="0"/>
          <w:szCs w:val="22"/>
        </w:rPr>
        <w:t>V technických záležitostech oprávněn jednat:</w:t>
      </w:r>
      <w:r w:rsidRPr="00BE4BC7">
        <w:rPr>
          <w:rFonts w:cs="Arial"/>
          <w:b w:val="0"/>
          <w:szCs w:val="22"/>
        </w:rPr>
        <w:tab/>
      </w:r>
      <w:r w:rsidR="00B908B8">
        <w:rPr>
          <w:rFonts w:cs="Arial"/>
          <w:b w:val="0"/>
          <w:bCs/>
          <w:szCs w:val="22"/>
        </w:rPr>
        <w:t xml:space="preserve">x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  <w:r w:rsidR="00B908B8">
        <w:rPr>
          <w:rFonts w:cs="Arial"/>
          <w:b w:val="0"/>
          <w:bCs/>
          <w:szCs w:val="22"/>
        </w:rPr>
        <w:t xml:space="preserve"> </w:t>
      </w:r>
      <w:proofErr w:type="spellStart"/>
      <w:r w:rsidR="00B908B8">
        <w:rPr>
          <w:rFonts w:cs="Arial"/>
          <w:b w:val="0"/>
          <w:bCs/>
          <w:szCs w:val="22"/>
        </w:rPr>
        <w:t>x</w:t>
      </w:r>
      <w:proofErr w:type="spellEnd"/>
    </w:p>
    <w:p w14:paraId="1C2488CB" w14:textId="3EBFF13F" w:rsidR="00A650C1" w:rsidRPr="00BE4BC7" w:rsidRDefault="00A650C1" w:rsidP="007F1931">
      <w:pPr>
        <w:spacing w:after="0" w:line="240" w:lineRule="auto"/>
        <w:ind w:left="4820" w:hanging="4820"/>
        <w:rPr>
          <w:rFonts w:cs="Arial"/>
          <w:bCs/>
          <w:snapToGrid w:val="0"/>
          <w:szCs w:val="22"/>
        </w:rPr>
      </w:pPr>
      <w:r w:rsidRPr="00BE4BC7">
        <w:rPr>
          <w:rFonts w:cs="Arial"/>
          <w:szCs w:val="22"/>
        </w:rPr>
        <w:t>Bankovní spojení: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Komerční banka a.s., Olomouc</w:t>
      </w:r>
    </w:p>
    <w:p w14:paraId="40A0A245" w14:textId="1E6FC470" w:rsidR="00A650C1" w:rsidRPr="00BE4BC7" w:rsidRDefault="00A650C1" w:rsidP="007F1931">
      <w:pPr>
        <w:spacing w:after="0" w:line="240" w:lineRule="auto"/>
        <w:ind w:left="4820" w:hanging="4820"/>
        <w:rPr>
          <w:rFonts w:cs="Arial"/>
          <w:szCs w:val="22"/>
        </w:rPr>
      </w:pPr>
      <w:r w:rsidRPr="00BE4BC7">
        <w:rPr>
          <w:rFonts w:cs="Arial"/>
          <w:szCs w:val="22"/>
        </w:rPr>
        <w:t>Číslo účtu: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43-5130280277/0100</w:t>
      </w:r>
    </w:p>
    <w:p w14:paraId="0E0907F1" w14:textId="22F7CE01" w:rsidR="00995139" w:rsidRPr="00BE4BC7" w:rsidRDefault="00A650C1" w:rsidP="00995139">
      <w:pPr>
        <w:spacing w:after="0" w:line="240" w:lineRule="auto"/>
        <w:ind w:left="4820" w:hanging="4820"/>
        <w:rPr>
          <w:rFonts w:cs="Arial"/>
          <w:bCs/>
          <w:snapToGrid w:val="0"/>
          <w:szCs w:val="22"/>
        </w:rPr>
      </w:pPr>
      <w:r w:rsidRPr="00BE4BC7">
        <w:rPr>
          <w:rFonts w:cs="Arial"/>
          <w:szCs w:val="22"/>
        </w:rPr>
        <w:t>IČ:</w:t>
      </w:r>
      <w:r w:rsidRPr="00BE4BC7">
        <w:rPr>
          <w:rFonts w:cs="Arial"/>
          <w:szCs w:val="22"/>
        </w:rPr>
        <w:tab/>
      </w:r>
      <w:r w:rsidRPr="00BE4BC7">
        <w:rPr>
          <w:rFonts w:cs="Arial"/>
          <w:bCs/>
          <w:snapToGrid w:val="0"/>
          <w:szCs w:val="22"/>
        </w:rPr>
        <w:t>28597044</w:t>
      </w:r>
    </w:p>
    <w:p w14:paraId="22D82D7B" w14:textId="0A32AB32" w:rsidR="001172B1" w:rsidRPr="00BE4BC7" w:rsidRDefault="00995139" w:rsidP="007F1931">
      <w:pPr>
        <w:spacing w:line="240" w:lineRule="auto"/>
        <w:ind w:left="4820" w:hanging="4820"/>
        <w:rPr>
          <w:rFonts w:cs="Arial"/>
          <w:bCs/>
          <w:snapToGrid w:val="0"/>
          <w:szCs w:val="22"/>
        </w:rPr>
      </w:pPr>
      <w:r w:rsidRPr="00BE4BC7">
        <w:rPr>
          <w:rFonts w:cs="Arial"/>
          <w:szCs w:val="22"/>
        </w:rPr>
        <w:t>DIČ:</w:t>
      </w:r>
      <w:r w:rsidRPr="00BE4BC7">
        <w:rPr>
          <w:rFonts w:cs="Arial"/>
          <w:szCs w:val="22"/>
        </w:rPr>
        <w:tab/>
      </w:r>
      <w:r w:rsidR="00A650C1" w:rsidRPr="00BE4BC7">
        <w:rPr>
          <w:rFonts w:cs="Arial"/>
          <w:bCs/>
          <w:snapToGrid w:val="0"/>
          <w:szCs w:val="22"/>
        </w:rPr>
        <w:t>CZ28597044 je plátce DPH</w:t>
      </w:r>
    </w:p>
    <w:p w14:paraId="6D7E18B1" w14:textId="7A871626" w:rsidR="00A650C1" w:rsidRPr="00BE4BC7" w:rsidRDefault="00A650C1" w:rsidP="00087DC9">
      <w:pPr>
        <w:spacing w:line="240" w:lineRule="auto"/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>Společnost je zapsaná v obchodním rejstříku vedeném u Krajského soudu v Ostravě, oddíl C</w:t>
      </w:r>
      <w:r w:rsidRPr="00BE4BC7">
        <w:rPr>
          <w:rFonts w:cs="Arial"/>
          <w:bCs/>
          <w:snapToGrid w:val="0"/>
          <w:szCs w:val="22"/>
        </w:rPr>
        <w:t xml:space="preserve">, </w:t>
      </w:r>
      <w:r w:rsidRPr="00BE4BC7">
        <w:rPr>
          <w:rFonts w:cs="Arial"/>
          <w:szCs w:val="22"/>
        </w:rPr>
        <w:t>vložka 44147.</w:t>
      </w:r>
    </w:p>
    <w:p w14:paraId="3BB997AC" w14:textId="5ECC3A04" w:rsidR="00126736" w:rsidRPr="00BE4BC7" w:rsidRDefault="00A650C1" w:rsidP="00CD47DA">
      <w:pPr>
        <w:tabs>
          <w:tab w:val="left" w:pos="2127"/>
          <w:tab w:val="left" w:pos="4800"/>
        </w:tabs>
        <w:spacing w:line="240" w:lineRule="auto"/>
        <w:ind w:hanging="360"/>
        <w:jc w:val="both"/>
        <w:rPr>
          <w:rFonts w:cs="Arial"/>
          <w:snapToGrid w:val="0"/>
          <w:szCs w:val="22"/>
        </w:rPr>
      </w:pPr>
      <w:r w:rsidRPr="00BE4BC7">
        <w:rPr>
          <w:rFonts w:cs="Arial"/>
          <w:snapToGrid w:val="0"/>
          <w:szCs w:val="22"/>
        </w:rPr>
        <w:tab/>
        <w:t>(dále jen jako „zhotovitel“)</w:t>
      </w:r>
    </w:p>
    <w:p w14:paraId="59FC70AF" w14:textId="181B80D0" w:rsidR="004F64EF" w:rsidRPr="00BE4BC7" w:rsidRDefault="000475F1" w:rsidP="004F64EF">
      <w:pPr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 xml:space="preserve">na veřejnou zakázku malého rozsahu </w:t>
      </w:r>
      <w:r w:rsidR="002921CB" w:rsidRPr="00BE4BC7">
        <w:rPr>
          <w:rFonts w:cs="Arial"/>
          <w:szCs w:val="22"/>
        </w:rPr>
        <w:t xml:space="preserve">s názvem </w:t>
      </w:r>
      <w:r w:rsidR="002921CB" w:rsidRPr="00BE4BC7">
        <w:rPr>
          <w:rFonts w:cs="Arial"/>
          <w:b/>
          <w:spacing w:val="8"/>
          <w:szCs w:val="22"/>
        </w:rPr>
        <w:t>„</w:t>
      </w:r>
      <w:r w:rsidR="00D13404" w:rsidRPr="00BE4BC7">
        <w:rPr>
          <w:rFonts w:cs="Arial"/>
          <w:b/>
          <w:spacing w:val="8"/>
          <w:szCs w:val="22"/>
        </w:rPr>
        <w:t xml:space="preserve">Projektová dokumentace Příkopy V-SP2, V-SP3, HPC V-C4, V-C5, L-C4 a LBK 98 část v k. </w:t>
      </w:r>
      <w:proofErr w:type="spellStart"/>
      <w:r w:rsidR="00D13404" w:rsidRPr="00BE4BC7">
        <w:rPr>
          <w:rFonts w:cs="Arial"/>
          <w:b/>
          <w:spacing w:val="8"/>
          <w:szCs w:val="22"/>
        </w:rPr>
        <w:t>ú.</w:t>
      </w:r>
      <w:proofErr w:type="spellEnd"/>
      <w:r w:rsidR="00D13404" w:rsidRPr="00BE4BC7">
        <w:rPr>
          <w:rFonts w:cs="Arial"/>
          <w:b/>
          <w:spacing w:val="8"/>
          <w:szCs w:val="22"/>
        </w:rPr>
        <w:t xml:space="preserve"> Vrbka u Sulimova a Lubná u</w:t>
      </w:r>
      <w:r w:rsidR="009E29BE" w:rsidRPr="00BE4BC7">
        <w:rPr>
          <w:rFonts w:cs="Arial"/>
          <w:b/>
          <w:spacing w:val="8"/>
          <w:szCs w:val="22"/>
        </w:rPr>
        <w:t> </w:t>
      </w:r>
      <w:r w:rsidR="00D13404" w:rsidRPr="00BE4BC7">
        <w:rPr>
          <w:rFonts w:cs="Arial"/>
          <w:b/>
          <w:spacing w:val="8"/>
          <w:szCs w:val="22"/>
        </w:rPr>
        <w:t>Kroměříže</w:t>
      </w:r>
      <w:r w:rsidR="008A52EE" w:rsidRPr="00BE4BC7">
        <w:rPr>
          <w:rFonts w:cs="Arial"/>
          <w:b/>
          <w:spacing w:val="8"/>
          <w:szCs w:val="22"/>
        </w:rPr>
        <w:t xml:space="preserve">“, </w:t>
      </w:r>
      <w:r w:rsidR="00CF6E49" w:rsidRPr="00BE4BC7">
        <w:rPr>
          <w:rFonts w:cs="Arial"/>
          <w:szCs w:val="22"/>
        </w:rPr>
        <w:t xml:space="preserve">na základě výsledku výběrového </w:t>
      </w:r>
      <w:proofErr w:type="gramStart"/>
      <w:r w:rsidR="00CF6E49" w:rsidRPr="00BE4BC7">
        <w:rPr>
          <w:rFonts w:cs="Arial"/>
          <w:szCs w:val="22"/>
        </w:rPr>
        <w:t xml:space="preserve">řízení </w:t>
      </w:r>
      <w:r w:rsidR="004F64EF" w:rsidRPr="00BE4BC7">
        <w:rPr>
          <w:rFonts w:cs="Arial"/>
          <w:szCs w:val="22"/>
        </w:rPr>
        <w:t xml:space="preserve"> realizovaného</w:t>
      </w:r>
      <w:proofErr w:type="gramEnd"/>
      <w:r w:rsidR="004F64EF" w:rsidRPr="00BE4BC7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E4BC7">
        <w:rPr>
          <w:rFonts w:cs="Arial"/>
          <w:szCs w:val="22"/>
        </w:rPr>
        <w:t>, ve znění pozdějších předpisů</w:t>
      </w:r>
      <w:r w:rsidR="004F64EF" w:rsidRPr="00BE4BC7">
        <w:rPr>
          <w:rFonts w:cs="Arial"/>
          <w:szCs w:val="22"/>
        </w:rPr>
        <w:t xml:space="preserve"> (dále jen „ZZVZ“).</w:t>
      </w:r>
    </w:p>
    <w:p w14:paraId="65A0D90F" w14:textId="77777777" w:rsidR="00204303" w:rsidRPr="00BE4BC7" w:rsidRDefault="00204303">
      <w:pPr>
        <w:spacing w:after="0" w:line="240" w:lineRule="auto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br w:type="page"/>
      </w:r>
    </w:p>
    <w:p w14:paraId="424D56F9" w14:textId="5E6F0F0A" w:rsidR="00801690" w:rsidRPr="00BE4BC7" w:rsidRDefault="00801690" w:rsidP="006656A3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lastRenderedPageBreak/>
        <w:t>Úvodní ustanovení</w:t>
      </w:r>
    </w:p>
    <w:p w14:paraId="3CF55D9D" w14:textId="4093A93F" w:rsidR="00801690" w:rsidRPr="00BE4BC7" w:rsidRDefault="00801690" w:rsidP="006656A3">
      <w:pPr>
        <w:pStyle w:val="Odstavecseseznamem"/>
        <w:numPr>
          <w:ilvl w:val="0"/>
          <w:numId w:val="88"/>
        </w:numPr>
        <w:spacing w:line="240" w:lineRule="auto"/>
        <w:ind w:left="284" w:hanging="284"/>
        <w:contextualSpacing w:val="0"/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 xml:space="preserve">Mezi účastníky byla dne </w:t>
      </w:r>
      <w:r w:rsidR="00B257CE" w:rsidRPr="00BE4BC7">
        <w:rPr>
          <w:rFonts w:cs="Arial"/>
          <w:szCs w:val="22"/>
        </w:rPr>
        <w:t>10</w:t>
      </w:r>
      <w:r w:rsidRPr="00BE4BC7">
        <w:rPr>
          <w:rFonts w:cs="Arial"/>
          <w:szCs w:val="22"/>
        </w:rPr>
        <w:t xml:space="preserve">. </w:t>
      </w:r>
      <w:r w:rsidR="00B257CE" w:rsidRPr="00BE4BC7">
        <w:rPr>
          <w:rFonts w:cs="Arial"/>
          <w:szCs w:val="22"/>
        </w:rPr>
        <w:t>10</w:t>
      </w:r>
      <w:r w:rsidRPr="00BE4BC7">
        <w:rPr>
          <w:rFonts w:cs="Arial"/>
          <w:szCs w:val="22"/>
        </w:rPr>
        <w:t xml:space="preserve">. 2024 uzavřena smlouva o dílo na vyhotovení shora uvedené projektové </w:t>
      </w:r>
      <w:proofErr w:type="gramStart"/>
      <w:r w:rsidRPr="00BE4BC7">
        <w:rPr>
          <w:rFonts w:cs="Arial"/>
          <w:szCs w:val="22"/>
        </w:rPr>
        <w:t>dokumentace</w:t>
      </w:r>
      <w:r w:rsidR="000464B9" w:rsidRPr="00BE4BC7">
        <w:rPr>
          <w:rFonts w:cs="Arial"/>
          <w:szCs w:val="22"/>
        </w:rPr>
        <w:t>(</w:t>
      </w:r>
      <w:proofErr w:type="gramEnd"/>
      <w:r w:rsidR="000464B9" w:rsidRPr="00BE4BC7">
        <w:rPr>
          <w:rFonts w:cs="Arial"/>
          <w:szCs w:val="22"/>
        </w:rPr>
        <w:t>dále jen „smlouva“), ve znění dodatku č. 1.</w:t>
      </w:r>
    </w:p>
    <w:p w14:paraId="4E2CC740" w14:textId="7AA98F55" w:rsidR="009E49A2" w:rsidRPr="00BE4BC7" w:rsidRDefault="00801690" w:rsidP="006B0F1E">
      <w:pPr>
        <w:pStyle w:val="Odstavecseseznamem"/>
        <w:numPr>
          <w:ilvl w:val="0"/>
          <w:numId w:val="88"/>
        </w:numPr>
        <w:spacing w:line="240" w:lineRule="auto"/>
        <w:ind w:left="284" w:hanging="284"/>
        <w:contextualSpacing w:val="0"/>
        <w:jc w:val="both"/>
      </w:pPr>
      <w:r w:rsidRPr="00BE4BC7">
        <w:rPr>
          <w:rFonts w:cs="Arial"/>
          <w:szCs w:val="22"/>
        </w:rPr>
        <w:t xml:space="preserve">Zhotovitel požádal přípisem ze dne </w:t>
      </w:r>
      <w:r w:rsidR="00BA56F4" w:rsidRPr="00BE4BC7">
        <w:rPr>
          <w:rFonts w:cs="Arial"/>
          <w:szCs w:val="22"/>
        </w:rPr>
        <w:t>1</w:t>
      </w:r>
      <w:r w:rsidR="001D504C" w:rsidRPr="00BE4BC7">
        <w:rPr>
          <w:rFonts w:cs="Arial"/>
          <w:szCs w:val="22"/>
        </w:rPr>
        <w:t>8</w:t>
      </w:r>
      <w:r w:rsidRPr="00BE4BC7">
        <w:rPr>
          <w:rFonts w:cs="Arial"/>
          <w:szCs w:val="22"/>
        </w:rPr>
        <w:t xml:space="preserve">. </w:t>
      </w:r>
      <w:r w:rsidR="00BA56F4" w:rsidRPr="00BE4BC7">
        <w:rPr>
          <w:rFonts w:cs="Arial"/>
          <w:szCs w:val="22"/>
        </w:rPr>
        <w:t>9</w:t>
      </w:r>
      <w:r w:rsidRPr="00BE4BC7">
        <w:rPr>
          <w:rFonts w:cs="Arial"/>
          <w:szCs w:val="22"/>
        </w:rPr>
        <w:t>. 202</w:t>
      </w:r>
      <w:r w:rsidR="001D504C" w:rsidRPr="00BE4BC7">
        <w:rPr>
          <w:rFonts w:cs="Arial"/>
          <w:szCs w:val="22"/>
        </w:rPr>
        <w:t>5</w:t>
      </w:r>
      <w:r w:rsidRPr="00BE4BC7">
        <w:rPr>
          <w:rFonts w:cs="Arial"/>
          <w:szCs w:val="22"/>
        </w:rPr>
        <w:t xml:space="preserve"> o </w:t>
      </w:r>
      <w:r w:rsidR="005C2968" w:rsidRPr="00BE4BC7">
        <w:rPr>
          <w:rFonts w:cs="Arial"/>
          <w:szCs w:val="22"/>
        </w:rPr>
        <w:t>prodloužení termínu plnění díla, a to konkrétně části díla Zajištění pravomocného stavebního povolení</w:t>
      </w:r>
      <w:r w:rsidR="0044088A" w:rsidRPr="00BE4BC7">
        <w:rPr>
          <w:rFonts w:cs="Arial"/>
          <w:szCs w:val="22"/>
        </w:rPr>
        <w:t>, a to</w:t>
      </w:r>
      <w:r w:rsidR="00752096" w:rsidRPr="00BE4BC7">
        <w:rPr>
          <w:rFonts w:cs="Arial"/>
          <w:szCs w:val="22"/>
        </w:rPr>
        <w:t xml:space="preserve"> </w:t>
      </w:r>
      <w:r w:rsidR="00F273D0" w:rsidRPr="00BE4BC7">
        <w:t>z důvodu objektivních okolností, které nastaly v průběhu řízení o vydání stavebního povolení. Žádost o vydání stavebního povolení byla podána dne 11. 7. 2025. Dne 28. 7. 2025 byla stavebním úřadem zaslána výzva k doložení souhlasů dotčených vlastníků</w:t>
      </w:r>
      <w:r w:rsidR="00D73188" w:rsidRPr="00BE4BC7">
        <w:t>.</w:t>
      </w:r>
      <w:r w:rsidR="00F273D0" w:rsidRPr="00BE4BC7">
        <w:t xml:space="preserve"> </w:t>
      </w:r>
      <w:r w:rsidR="00CD283A" w:rsidRPr="00BE4BC7">
        <w:t xml:space="preserve">Požadovaný souhlas vlastníka </w:t>
      </w:r>
      <w:r w:rsidR="00B47060" w:rsidRPr="00BE4BC7">
        <w:t xml:space="preserve">Povodí Moravy, </w:t>
      </w:r>
      <w:proofErr w:type="spellStart"/>
      <w:r w:rsidR="00B47060" w:rsidRPr="00BE4BC7">
        <w:t>s.p</w:t>
      </w:r>
      <w:proofErr w:type="spellEnd"/>
      <w:r w:rsidR="00B47060" w:rsidRPr="00BE4BC7">
        <w:t xml:space="preserve">. </w:t>
      </w:r>
      <w:r w:rsidR="00F273D0" w:rsidRPr="00BE4BC7">
        <w:t>byl doložen dne 14. 9. 2025. V současné době je v řešení stanovisko Dopravního inspektorátu Policie ČR.</w:t>
      </w:r>
      <w:r w:rsidR="00C91C65" w:rsidRPr="00BE4BC7">
        <w:t xml:space="preserve"> </w:t>
      </w:r>
      <w:r w:rsidR="00F273D0" w:rsidRPr="00BE4BC7">
        <w:t>Z</w:t>
      </w:r>
      <w:r w:rsidR="007465E9" w:rsidRPr="00BE4BC7">
        <w:t> </w:t>
      </w:r>
      <w:r w:rsidR="00F273D0" w:rsidRPr="00BE4BC7">
        <w:t>uvedených důvodů došlo k prodloužení správního řízení, které má přímý vliv na realizac</w:t>
      </w:r>
      <w:r w:rsidR="00532668" w:rsidRPr="00BE4BC7">
        <w:t>i</w:t>
      </w:r>
      <w:r w:rsidR="00F273D0" w:rsidRPr="00BE4BC7">
        <w:t xml:space="preserve"> díla</w:t>
      </w:r>
      <w:r w:rsidR="00676D31" w:rsidRPr="00BE4BC7">
        <w:t xml:space="preserve">. Vzhledem k výše uvedeným skutečnostem </w:t>
      </w:r>
      <w:r w:rsidR="0067623A" w:rsidRPr="00BE4BC7">
        <w:t>a lhůtám nutným k udělení pravomocného stavebního povolení</w:t>
      </w:r>
      <w:r w:rsidR="00F273D0" w:rsidRPr="00BE4BC7">
        <w:t xml:space="preserve"> se smluvní strany dohodly na posunu termínu předání díla.</w:t>
      </w:r>
    </w:p>
    <w:p w14:paraId="3B31510E" w14:textId="112D4251" w:rsidR="00801690" w:rsidRPr="00BE4BC7" w:rsidRDefault="00801690" w:rsidP="00801690">
      <w:pPr>
        <w:pStyle w:val="Odstavecseseznamem"/>
        <w:numPr>
          <w:ilvl w:val="0"/>
          <w:numId w:val="88"/>
        </w:numPr>
        <w:spacing w:after="0" w:line="240" w:lineRule="auto"/>
        <w:ind w:left="284" w:hanging="284"/>
        <w:jc w:val="both"/>
        <w:rPr>
          <w:rFonts w:cs="Arial"/>
          <w:szCs w:val="22"/>
        </w:rPr>
      </w:pPr>
      <w:r w:rsidRPr="00BE4BC7">
        <w:rPr>
          <w:rFonts w:cs="Arial"/>
          <w:szCs w:val="22"/>
        </w:rPr>
        <w:t xml:space="preserve">S ohledem na uvedené skutečnosti se smluvní strany dohodly na níže uvedeném textu dodatku č. </w:t>
      </w:r>
      <w:r w:rsidR="007B57F3" w:rsidRPr="00BE4BC7">
        <w:rPr>
          <w:rFonts w:cs="Arial"/>
          <w:szCs w:val="22"/>
        </w:rPr>
        <w:t>2</w:t>
      </w:r>
      <w:r w:rsidRPr="00BE4BC7">
        <w:rPr>
          <w:rFonts w:cs="Arial"/>
          <w:szCs w:val="22"/>
        </w:rPr>
        <w:t xml:space="preserve"> ke smlouvě o dílo.</w:t>
      </w:r>
    </w:p>
    <w:p w14:paraId="1D8A6DDF" w14:textId="77777777" w:rsidR="0026325E" w:rsidRPr="00BE4BC7" w:rsidRDefault="0026325E" w:rsidP="006656A3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I.</w:t>
      </w:r>
    </w:p>
    <w:p w14:paraId="0C76F153" w14:textId="02901A28" w:rsidR="0026325E" w:rsidRPr="00BE4BC7" w:rsidRDefault="0026325E" w:rsidP="006656A3">
      <w:pPr>
        <w:pStyle w:val="l-L1"/>
        <w:numPr>
          <w:ilvl w:val="0"/>
          <w:numId w:val="0"/>
        </w:numPr>
        <w:spacing w:before="120" w:after="0" w:line="240" w:lineRule="auto"/>
        <w:jc w:val="both"/>
        <w:rPr>
          <w:rFonts w:ascii="Arial" w:hAnsi="Arial" w:cs="Arial"/>
          <w:b w:val="0"/>
          <w:szCs w:val="22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 xml:space="preserve">Dosavadní text „Čl. III Doba plnění“ se </w:t>
      </w:r>
      <w:proofErr w:type="gramStart"/>
      <w:r w:rsidRPr="00BE4BC7">
        <w:rPr>
          <w:rStyle w:val="l-L2Char"/>
          <w:rFonts w:cs="Arial"/>
          <w:b w:val="0"/>
          <w:szCs w:val="22"/>
          <w:u w:val="none"/>
        </w:rPr>
        <w:t>ruší</w:t>
      </w:r>
      <w:proofErr w:type="gramEnd"/>
      <w:r w:rsidRPr="00BE4BC7">
        <w:rPr>
          <w:rStyle w:val="l-L2Char"/>
          <w:rFonts w:cs="Arial"/>
          <w:b w:val="0"/>
          <w:szCs w:val="22"/>
          <w:u w:val="none"/>
        </w:rPr>
        <w:t xml:space="preserve"> a nový text zní takto:</w:t>
      </w:r>
    </w:p>
    <w:p w14:paraId="4A14B3C6" w14:textId="77777777" w:rsidR="0026325E" w:rsidRPr="00BE4BC7" w:rsidRDefault="0026325E" w:rsidP="00AF7C7C">
      <w:pPr>
        <w:pStyle w:val="TSlneksmlouvy"/>
        <w:keepNext w:val="0"/>
        <w:numPr>
          <w:ilvl w:val="1"/>
          <w:numId w:val="87"/>
        </w:numPr>
        <w:spacing w:before="120" w:after="120" w:line="288" w:lineRule="auto"/>
        <w:ind w:left="426" w:hanging="426"/>
        <w:jc w:val="left"/>
        <w:rPr>
          <w:rFonts w:cs="Arial"/>
          <w:b w:val="0"/>
          <w:szCs w:val="22"/>
          <w:u w:val="none"/>
        </w:rPr>
      </w:pPr>
      <w:r w:rsidRPr="00BE4BC7">
        <w:rPr>
          <w:rFonts w:cs="Arial"/>
          <w:b w:val="0"/>
          <w:szCs w:val="22"/>
          <w:u w:val="none"/>
        </w:rPr>
        <w:t xml:space="preserve">Zhotovitel se zavazuje vyhotovit Dílo </w:t>
      </w:r>
      <w:proofErr w:type="gramStart"/>
      <w:r w:rsidRPr="00BE4BC7">
        <w:rPr>
          <w:rFonts w:cs="Arial"/>
          <w:b w:val="0"/>
          <w:szCs w:val="22"/>
          <w:u w:val="none"/>
        </w:rPr>
        <w:t>a  zajistit</w:t>
      </w:r>
      <w:proofErr w:type="gramEnd"/>
      <w:r w:rsidRPr="00BE4BC7">
        <w:rPr>
          <w:rFonts w:cs="Arial"/>
          <w:b w:val="0"/>
          <w:szCs w:val="22"/>
          <w:u w:val="none"/>
        </w:rPr>
        <w:t xml:space="preserve"> vydání stavebního povolení  v následujících lhůtách:</w:t>
      </w:r>
    </w:p>
    <w:p w14:paraId="17419CBB" w14:textId="77777777" w:rsidR="0026325E" w:rsidRPr="00BE4BC7" w:rsidRDefault="0026325E" w:rsidP="00AF7C7C">
      <w:pPr>
        <w:pStyle w:val="l-L1"/>
        <w:keepNext w:val="0"/>
        <w:numPr>
          <w:ilvl w:val="2"/>
          <w:numId w:val="87"/>
        </w:numPr>
        <w:spacing w:before="120" w:after="120"/>
        <w:ind w:left="1134"/>
        <w:jc w:val="both"/>
        <w:rPr>
          <w:rStyle w:val="l-L2Char"/>
          <w:rFonts w:cs="Arial"/>
          <w:b w:val="0"/>
          <w:szCs w:val="22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>Lhůta pro předání Díla je stanovena na:</w:t>
      </w:r>
    </w:p>
    <w:p w14:paraId="4B2677B1" w14:textId="14AE3134" w:rsidR="0026325E" w:rsidRPr="00BE4BC7" w:rsidRDefault="0026325E" w:rsidP="009211E3">
      <w:pPr>
        <w:pStyle w:val="l-L1"/>
        <w:keepNext w:val="0"/>
        <w:numPr>
          <w:ilvl w:val="0"/>
          <w:numId w:val="0"/>
        </w:numPr>
        <w:spacing w:before="0" w:after="60" w:line="240" w:lineRule="auto"/>
        <w:ind w:left="1304" w:hanging="170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 xml:space="preserve">a) Projektová dokumentace 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>3</w:t>
      </w:r>
      <w:r w:rsidR="00155CE4" w:rsidRPr="00BE4BC7">
        <w:rPr>
          <w:rFonts w:ascii="Arial" w:hAnsi="Arial" w:cs="Arial"/>
          <w:bCs/>
          <w:snapToGrid w:val="0"/>
          <w:szCs w:val="22"/>
          <w:u w:val="none"/>
        </w:rPr>
        <w:t>1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 xml:space="preserve">. </w:t>
      </w:r>
      <w:r w:rsidR="00155CE4" w:rsidRPr="00BE4BC7">
        <w:rPr>
          <w:rFonts w:ascii="Arial" w:hAnsi="Arial" w:cs="Arial"/>
          <w:bCs/>
          <w:snapToGrid w:val="0"/>
          <w:szCs w:val="22"/>
          <w:u w:val="none"/>
        </w:rPr>
        <w:t>3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>. 2025</w:t>
      </w:r>
      <w:r w:rsidRPr="00BE4BC7">
        <w:rPr>
          <w:rFonts w:ascii="Arial" w:hAnsi="Arial" w:cs="Arial"/>
          <w:bCs/>
          <w:snapToGrid w:val="0"/>
          <w:szCs w:val="22"/>
        </w:rPr>
        <w:t xml:space="preserve"> </w:t>
      </w:r>
    </w:p>
    <w:p w14:paraId="1DCA9F43" w14:textId="17E142B0" w:rsidR="0026325E" w:rsidRPr="00BE4BC7" w:rsidRDefault="0026325E" w:rsidP="00AF7C7C">
      <w:pPr>
        <w:pStyle w:val="l-L1"/>
        <w:keepNext w:val="0"/>
        <w:numPr>
          <w:ilvl w:val="0"/>
          <w:numId w:val="0"/>
        </w:numPr>
        <w:spacing w:before="120" w:after="120"/>
        <w:ind w:left="1304" w:hanging="170"/>
        <w:jc w:val="both"/>
        <w:rPr>
          <w:rFonts w:ascii="Arial" w:hAnsi="Arial" w:cs="Arial"/>
          <w:bCs/>
          <w:snapToGrid w:val="0"/>
          <w:szCs w:val="22"/>
        </w:rPr>
      </w:pPr>
      <w:r w:rsidRPr="00BE4BC7">
        <w:rPr>
          <w:rStyle w:val="l-L2Char"/>
          <w:rFonts w:cs="Arial"/>
          <w:b w:val="0"/>
          <w:szCs w:val="22"/>
          <w:u w:val="none"/>
        </w:rPr>
        <w:t xml:space="preserve">b) stavební povolení (souhlas/rozhodnutí s doložením právní moci) </w:t>
      </w:r>
      <w:r w:rsidR="0027561C" w:rsidRPr="00BE4BC7">
        <w:rPr>
          <w:rFonts w:ascii="Arial" w:hAnsi="Arial" w:cs="Arial"/>
          <w:bCs/>
          <w:snapToGrid w:val="0"/>
          <w:szCs w:val="22"/>
          <w:u w:val="none"/>
        </w:rPr>
        <w:t>6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 xml:space="preserve">. </w:t>
      </w:r>
      <w:r w:rsidR="0027561C" w:rsidRPr="00BE4BC7">
        <w:rPr>
          <w:rFonts w:ascii="Arial" w:hAnsi="Arial" w:cs="Arial"/>
          <w:bCs/>
          <w:snapToGrid w:val="0"/>
          <w:szCs w:val="22"/>
          <w:u w:val="none"/>
        </w:rPr>
        <w:t>12</w:t>
      </w:r>
      <w:r w:rsidRPr="00BE4BC7">
        <w:rPr>
          <w:rFonts w:ascii="Arial" w:hAnsi="Arial" w:cs="Arial"/>
          <w:bCs/>
          <w:snapToGrid w:val="0"/>
          <w:szCs w:val="22"/>
          <w:u w:val="none"/>
        </w:rPr>
        <w:t>. 2025</w:t>
      </w:r>
    </w:p>
    <w:p w14:paraId="014C9EA4" w14:textId="37C813B5" w:rsidR="0026325E" w:rsidRPr="00BE4BC7" w:rsidRDefault="0026325E" w:rsidP="00AF7C7C">
      <w:pPr>
        <w:pStyle w:val="l-L1"/>
        <w:keepNext w:val="0"/>
        <w:numPr>
          <w:ilvl w:val="0"/>
          <w:numId w:val="0"/>
        </w:numPr>
        <w:spacing w:before="120" w:after="120"/>
        <w:ind w:left="1134" w:hanging="708"/>
        <w:jc w:val="both"/>
        <w:rPr>
          <w:rStyle w:val="l-L2Char"/>
          <w:rFonts w:cs="Arial"/>
          <w:b w:val="0"/>
          <w:szCs w:val="22"/>
          <w:u w:val="none"/>
        </w:rPr>
      </w:pPr>
      <w:r w:rsidRPr="00BE4BC7">
        <w:rPr>
          <w:rStyle w:val="l-L2Char"/>
          <w:rFonts w:cs="Arial"/>
          <w:b w:val="0"/>
          <w:szCs w:val="22"/>
          <w:u w:val="none"/>
        </w:rPr>
        <w:t>3.1.2.</w:t>
      </w:r>
      <w:r w:rsidR="00AF7C7C" w:rsidRPr="00BE4BC7">
        <w:rPr>
          <w:rStyle w:val="l-L2Char"/>
          <w:rFonts w:cs="Arial"/>
          <w:b w:val="0"/>
          <w:szCs w:val="22"/>
          <w:u w:val="none"/>
        </w:rPr>
        <w:tab/>
      </w:r>
      <w:r w:rsidRPr="00BE4BC7">
        <w:rPr>
          <w:rStyle w:val="l-L2Char"/>
          <w:rFonts w:cs="Arial"/>
          <w:b w:val="0"/>
          <w:szCs w:val="22"/>
          <w:u w:val="none"/>
        </w:rPr>
        <w:t>Výsledky Geotechnického průzkumu budou zohledněny ve vyhotovené projektové dokumentaci a jeho výstupy budou předány současně s touto projektovou dokumentací.</w:t>
      </w:r>
    </w:p>
    <w:p w14:paraId="39FD1BA4" w14:textId="008E32D5" w:rsidR="001E086B" w:rsidRPr="00BE4BC7" w:rsidRDefault="001E086B" w:rsidP="001E086B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II.</w:t>
      </w:r>
    </w:p>
    <w:p w14:paraId="2C93B7C0" w14:textId="0DF76AE0" w:rsidR="001E086B" w:rsidRPr="00BE4BC7" w:rsidRDefault="00386ED2" w:rsidP="00204AFE">
      <w:pPr>
        <w:spacing w:line="240" w:lineRule="auto"/>
        <w:rPr>
          <w:rFonts w:cs="Arial"/>
          <w:bCs/>
          <w:szCs w:val="22"/>
        </w:rPr>
      </w:pPr>
      <w:r w:rsidRPr="00BE4BC7">
        <w:rPr>
          <w:rFonts w:cs="Arial"/>
          <w:bCs/>
          <w:szCs w:val="22"/>
        </w:rPr>
        <w:t>Ostatní ujednání Smlouvy, která nejsou dotčena tímto Dodatkem, se nemění.</w:t>
      </w:r>
    </w:p>
    <w:p w14:paraId="17B2D912" w14:textId="2D9447D0" w:rsidR="00780BDC" w:rsidRPr="00BE4BC7" w:rsidRDefault="00780BDC" w:rsidP="00AF7C7C">
      <w:pPr>
        <w:spacing w:before="360" w:after="240" w:line="240" w:lineRule="auto"/>
        <w:jc w:val="center"/>
        <w:rPr>
          <w:rFonts w:cs="Arial"/>
          <w:b/>
          <w:szCs w:val="22"/>
        </w:rPr>
      </w:pPr>
      <w:r w:rsidRPr="00BE4BC7">
        <w:rPr>
          <w:rFonts w:cs="Arial"/>
          <w:b/>
          <w:szCs w:val="22"/>
        </w:rPr>
        <w:t>Závěrečná ustanovení</w:t>
      </w:r>
    </w:p>
    <w:p w14:paraId="743E4B63" w14:textId="1780D7B7" w:rsidR="00780BDC" w:rsidRPr="00BE4BC7" w:rsidRDefault="00780BDC" w:rsidP="005A034C">
      <w:pPr>
        <w:pStyle w:val="Odstavecseseznamem"/>
        <w:numPr>
          <w:ilvl w:val="0"/>
          <w:numId w:val="89"/>
        </w:numPr>
        <w:spacing w:line="240" w:lineRule="auto"/>
        <w:ind w:left="284" w:hanging="284"/>
        <w:contextualSpacing w:val="0"/>
        <w:jc w:val="both"/>
        <w:rPr>
          <w:rFonts w:cs="Arial"/>
        </w:rPr>
      </w:pPr>
      <w:r w:rsidRPr="00BE4BC7">
        <w:rPr>
          <w:rFonts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předpisů, Smlouvu včetně všech Dodatků, kterými se tato Smlouva doplňuje, mění, nahrazuje nebo </w:t>
      </w:r>
      <w:proofErr w:type="gramStart"/>
      <w:r w:rsidRPr="00BE4BC7">
        <w:rPr>
          <w:rFonts w:cs="Arial"/>
        </w:rPr>
        <w:t>ruší</w:t>
      </w:r>
      <w:proofErr w:type="gramEnd"/>
      <w:r w:rsidRPr="00BE4BC7">
        <w:rPr>
          <w:rFonts w:cs="Arial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4DEFA92" w14:textId="144CB569" w:rsidR="00780BDC" w:rsidRPr="00BE4BC7" w:rsidRDefault="00780BDC" w:rsidP="005A034C">
      <w:pPr>
        <w:pStyle w:val="Odstavecseseznamem"/>
        <w:numPr>
          <w:ilvl w:val="0"/>
          <w:numId w:val="89"/>
        </w:numPr>
        <w:spacing w:line="240" w:lineRule="auto"/>
        <w:ind w:left="284" w:hanging="284"/>
        <w:contextualSpacing w:val="0"/>
        <w:jc w:val="both"/>
        <w:rPr>
          <w:rStyle w:val="l-L2Char"/>
          <w:rFonts w:cs="Arial"/>
        </w:rPr>
      </w:pPr>
      <w:r w:rsidRPr="00BE4BC7">
        <w:rPr>
          <w:rFonts w:cs="Arial"/>
        </w:rPr>
        <w:t>Dodatek nabývá platnosti dnem podpisu Smluvních stran a účinnosti dnem jeho uveřejnění v</w:t>
      </w:r>
      <w:r w:rsidR="005A034C" w:rsidRPr="00BE4BC7">
        <w:rPr>
          <w:rFonts w:cs="Arial"/>
        </w:rPr>
        <w:t> </w:t>
      </w:r>
      <w:r w:rsidRPr="00BE4BC7">
        <w:rPr>
          <w:rFonts w:cs="Arial"/>
        </w:rPr>
        <w:t>registru smluv dle § 6 odst. 1 ZRS. Bude-li dán zákonný důvod pro neuveřejnění tohoto Dodatku, stává se Dodatek účinný jeho vstupem v platnost.</w:t>
      </w:r>
    </w:p>
    <w:p w14:paraId="5A733D7F" w14:textId="5DD835F0" w:rsidR="005A034C" w:rsidRPr="00BE4BC7" w:rsidRDefault="005A034C">
      <w:pPr>
        <w:spacing w:after="0" w:line="240" w:lineRule="auto"/>
        <w:rPr>
          <w:rFonts w:cs="Arial"/>
          <w:szCs w:val="22"/>
          <w:lang w:eastAsia="en-US"/>
        </w:rPr>
      </w:pPr>
      <w:r w:rsidRPr="00BE4BC7">
        <w:rPr>
          <w:rFonts w:cs="Arial"/>
          <w:b/>
          <w:szCs w:val="22"/>
        </w:rPr>
        <w:br w:type="page"/>
      </w:r>
    </w:p>
    <w:p w14:paraId="4A9A2C40" w14:textId="77777777" w:rsidR="00F22327" w:rsidRPr="00BE4BC7" w:rsidRDefault="00F22327" w:rsidP="00131FD7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D84550" w:rsidRPr="00BE4BC7" w14:paraId="708C2A5B" w14:textId="77777777" w:rsidTr="005A034C">
        <w:tc>
          <w:tcPr>
            <w:tcW w:w="4606" w:type="dxa"/>
            <w:shd w:val="clear" w:color="auto" w:fill="auto"/>
          </w:tcPr>
          <w:p w14:paraId="629D580F" w14:textId="38E7F011" w:rsidR="00D84550" w:rsidRPr="00BE4BC7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Zlín</w:t>
            </w:r>
            <w:r w:rsidR="005A034C" w:rsidRPr="00BE4BC7">
              <w:rPr>
                <w:rFonts w:cs="Arial"/>
                <w:szCs w:val="22"/>
              </w:rPr>
              <w:t>,</w:t>
            </w:r>
            <w:r w:rsidRPr="00BE4BC7">
              <w:rPr>
                <w:rFonts w:cs="Arial"/>
                <w:szCs w:val="22"/>
              </w:rPr>
              <w:t xml:space="preserve"> dne: </w:t>
            </w:r>
            <w:r w:rsidR="00D90ACC" w:rsidRPr="00BE4BC7">
              <w:rPr>
                <w:rFonts w:cs="Arial"/>
                <w:szCs w:val="22"/>
              </w:rPr>
              <w:t>2</w:t>
            </w:r>
            <w:r w:rsidR="001108F8" w:rsidRPr="00BE4BC7">
              <w:rPr>
                <w:rFonts w:cs="Arial"/>
                <w:szCs w:val="22"/>
              </w:rPr>
              <w:t>9</w:t>
            </w:r>
            <w:r w:rsidR="00D90ACC" w:rsidRPr="00BE4BC7">
              <w:rPr>
                <w:rFonts w:cs="Arial"/>
                <w:szCs w:val="22"/>
              </w:rPr>
              <w:t>. 9. 2025</w:t>
            </w:r>
          </w:p>
        </w:tc>
        <w:tc>
          <w:tcPr>
            <w:tcW w:w="4606" w:type="dxa"/>
            <w:shd w:val="clear" w:color="auto" w:fill="auto"/>
          </w:tcPr>
          <w:p w14:paraId="49482A50" w14:textId="236E5C65" w:rsidR="00D84550" w:rsidRPr="00BE4BC7" w:rsidRDefault="00F22327" w:rsidP="001108F8">
            <w:pPr>
              <w:spacing w:line="288" w:lineRule="auto"/>
              <w:ind w:firstLine="779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Olomouc</w:t>
            </w:r>
            <w:r w:rsidR="005A034C" w:rsidRPr="00BE4BC7">
              <w:rPr>
                <w:rFonts w:cs="Arial"/>
                <w:szCs w:val="22"/>
              </w:rPr>
              <w:t xml:space="preserve">, </w:t>
            </w:r>
            <w:r w:rsidR="00D84550" w:rsidRPr="00BE4BC7">
              <w:rPr>
                <w:rFonts w:cs="Arial"/>
                <w:szCs w:val="22"/>
              </w:rPr>
              <w:t>dne</w:t>
            </w:r>
            <w:r w:rsidR="00ED7D18" w:rsidRPr="00BE4BC7">
              <w:rPr>
                <w:rFonts w:cs="Arial"/>
                <w:szCs w:val="22"/>
              </w:rPr>
              <w:t>:</w:t>
            </w:r>
            <w:r w:rsidRPr="00BE4BC7">
              <w:rPr>
                <w:rFonts w:cs="Arial"/>
                <w:szCs w:val="22"/>
              </w:rPr>
              <w:t xml:space="preserve"> </w:t>
            </w:r>
            <w:r w:rsidR="00D90ACC" w:rsidRPr="00BE4BC7">
              <w:rPr>
                <w:rFonts w:cs="Arial"/>
                <w:szCs w:val="22"/>
              </w:rPr>
              <w:t>26. 9. 2025</w:t>
            </w:r>
          </w:p>
        </w:tc>
      </w:tr>
      <w:tr w:rsidR="00D84550" w:rsidRPr="00BE4BC7" w14:paraId="573B0F3A" w14:textId="77777777" w:rsidTr="005A034C">
        <w:tc>
          <w:tcPr>
            <w:tcW w:w="4606" w:type="dxa"/>
            <w:shd w:val="clear" w:color="auto" w:fill="auto"/>
          </w:tcPr>
          <w:p w14:paraId="34499B73" w14:textId="77777777" w:rsidR="00D84550" w:rsidRPr="00BE4BC7" w:rsidRDefault="00D84550" w:rsidP="00727ACA">
            <w:pPr>
              <w:spacing w:line="288" w:lineRule="auto"/>
              <w:rPr>
                <w:rFonts w:cs="Arial"/>
                <w:szCs w:val="22"/>
              </w:rPr>
            </w:pPr>
          </w:p>
          <w:p w14:paraId="77838665" w14:textId="77777777" w:rsidR="00F22327" w:rsidRPr="00BE4BC7" w:rsidRDefault="00F22327" w:rsidP="00727ACA">
            <w:pPr>
              <w:spacing w:line="288" w:lineRule="auto"/>
              <w:rPr>
                <w:rFonts w:cs="Arial"/>
                <w:szCs w:val="22"/>
              </w:rPr>
            </w:pPr>
          </w:p>
          <w:p w14:paraId="4C41E975" w14:textId="4F46F267" w:rsidR="00F22327" w:rsidRPr="00BE4BC7" w:rsidRDefault="00131FD7" w:rsidP="00727ACA">
            <w:pPr>
              <w:spacing w:line="288" w:lineRule="auto"/>
              <w:rPr>
                <w:rFonts w:cs="Arial"/>
                <w:i/>
                <w:iCs/>
                <w:szCs w:val="22"/>
              </w:rPr>
            </w:pPr>
            <w:r w:rsidRPr="00BE4BC7">
              <w:rPr>
                <w:rFonts w:cs="Arial"/>
                <w:i/>
                <w:iCs/>
                <w:szCs w:val="22"/>
              </w:rPr>
              <w:t>„</w:t>
            </w:r>
            <w:r w:rsidRPr="00BE4BC7">
              <w:rPr>
                <w:i/>
                <w:iCs/>
              </w:rPr>
              <w:t>elektronicky podepsáno“</w:t>
            </w:r>
          </w:p>
        </w:tc>
        <w:tc>
          <w:tcPr>
            <w:tcW w:w="4606" w:type="dxa"/>
            <w:shd w:val="clear" w:color="auto" w:fill="auto"/>
          </w:tcPr>
          <w:p w14:paraId="1E503CB4" w14:textId="77777777" w:rsidR="00D84550" w:rsidRPr="00BE4BC7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C560CB2" w14:textId="77777777" w:rsidR="001108F8" w:rsidRPr="00BE4BC7" w:rsidRDefault="001108F8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7A605D9" w14:textId="7C31E4BF" w:rsidR="001108F8" w:rsidRPr="00BE4BC7" w:rsidRDefault="001108F8" w:rsidP="001108F8">
            <w:pPr>
              <w:spacing w:line="288" w:lineRule="auto"/>
              <w:ind w:firstLine="779"/>
              <w:rPr>
                <w:rFonts w:cs="Arial"/>
                <w:szCs w:val="22"/>
              </w:rPr>
            </w:pPr>
            <w:r w:rsidRPr="00BE4BC7">
              <w:rPr>
                <w:rFonts w:cs="Arial"/>
                <w:i/>
                <w:iCs/>
                <w:szCs w:val="22"/>
              </w:rPr>
              <w:t>„</w:t>
            </w:r>
            <w:r w:rsidRPr="00BE4BC7">
              <w:rPr>
                <w:i/>
                <w:iCs/>
              </w:rPr>
              <w:t>elektronicky podepsáno“</w:t>
            </w:r>
          </w:p>
        </w:tc>
      </w:tr>
      <w:tr w:rsidR="00D84550" w:rsidRPr="00BE4BC7" w14:paraId="0E43E22A" w14:textId="77777777" w:rsidTr="005A034C">
        <w:tc>
          <w:tcPr>
            <w:tcW w:w="4606" w:type="dxa"/>
            <w:shd w:val="clear" w:color="auto" w:fill="auto"/>
          </w:tcPr>
          <w:p w14:paraId="0FC40328" w14:textId="77777777" w:rsidR="00D84550" w:rsidRPr="00BE4BC7" w:rsidRDefault="00D84550" w:rsidP="004A150D">
            <w:pPr>
              <w:spacing w:line="288" w:lineRule="auto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6DB9DC43" w14:textId="77777777" w:rsidR="00D84550" w:rsidRPr="00BE4BC7" w:rsidRDefault="00D84550" w:rsidP="004A150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BE4BC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D84550" w:rsidRPr="00BE4BC7" w14:paraId="5BDFD70D" w14:textId="77777777" w:rsidTr="005A034C">
        <w:tc>
          <w:tcPr>
            <w:tcW w:w="4606" w:type="dxa"/>
            <w:shd w:val="clear" w:color="auto" w:fill="auto"/>
          </w:tcPr>
          <w:p w14:paraId="5D48276B" w14:textId="7B3FDF76" w:rsidR="00D84550" w:rsidRPr="00BE4BC7" w:rsidRDefault="0007454C" w:rsidP="004A150D">
            <w:pPr>
              <w:spacing w:line="288" w:lineRule="auto"/>
              <w:rPr>
                <w:rFonts w:cs="Arial"/>
                <w:b/>
                <w:szCs w:val="22"/>
              </w:rPr>
            </w:pPr>
            <w:r w:rsidRPr="00BE4BC7">
              <w:rPr>
                <w:rFonts w:cs="Arial"/>
                <w:b/>
                <w:szCs w:val="22"/>
              </w:rPr>
              <w:t xml:space="preserve">                  </w:t>
            </w:r>
            <w:r w:rsidR="00D84550" w:rsidRPr="00BE4BC7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341D1C9F" w14:textId="77777777" w:rsidR="00D84550" w:rsidRPr="00BE4BC7" w:rsidRDefault="00D84550" w:rsidP="004A150D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BE4BC7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3549FF04" w14:textId="7D37AAFA" w:rsidR="00D84550" w:rsidRPr="00BE4BC7" w:rsidRDefault="00D84550" w:rsidP="00F079A7">
      <w:pPr>
        <w:spacing w:line="240" w:lineRule="auto"/>
        <w:ind w:left="5529" w:hanging="5529"/>
        <w:contextualSpacing/>
        <w:rPr>
          <w:rFonts w:cs="Arial"/>
          <w:szCs w:val="20"/>
        </w:rPr>
      </w:pPr>
      <w:r w:rsidRPr="00BE4BC7">
        <w:rPr>
          <w:rFonts w:cs="Arial"/>
          <w:szCs w:val="20"/>
        </w:rPr>
        <w:t xml:space="preserve">Česká </w:t>
      </w:r>
      <w:proofErr w:type="gramStart"/>
      <w:r w:rsidRPr="00BE4BC7">
        <w:rPr>
          <w:rFonts w:cs="Arial"/>
          <w:szCs w:val="20"/>
        </w:rPr>
        <w:t>republika - Státní</w:t>
      </w:r>
      <w:proofErr w:type="gramEnd"/>
      <w:r w:rsidRPr="00BE4BC7">
        <w:rPr>
          <w:rFonts w:cs="Arial"/>
          <w:szCs w:val="20"/>
        </w:rPr>
        <w:t xml:space="preserve"> pozemkový úřad</w:t>
      </w:r>
      <w:r w:rsidR="00B3084D" w:rsidRPr="00BE4BC7">
        <w:rPr>
          <w:rFonts w:cs="Arial"/>
          <w:szCs w:val="20"/>
        </w:rPr>
        <w:tab/>
      </w:r>
      <w:r w:rsidR="0007454C" w:rsidRPr="00BE4BC7">
        <w:rPr>
          <w:rFonts w:cs="Arial"/>
          <w:szCs w:val="20"/>
        </w:rPr>
        <w:t>AGPOL s.r.o.</w:t>
      </w:r>
    </w:p>
    <w:p w14:paraId="72C90881" w14:textId="6523F13D" w:rsidR="00D84550" w:rsidRPr="00BE4BC7" w:rsidRDefault="00D84550" w:rsidP="00F079A7">
      <w:pPr>
        <w:spacing w:line="240" w:lineRule="auto"/>
        <w:ind w:left="5529" w:hanging="5529"/>
        <w:contextualSpacing/>
        <w:rPr>
          <w:rFonts w:cs="Arial"/>
          <w:szCs w:val="20"/>
        </w:rPr>
      </w:pPr>
      <w:r w:rsidRPr="00BE4BC7">
        <w:rPr>
          <w:rFonts w:cs="Arial"/>
          <w:szCs w:val="20"/>
        </w:rPr>
        <w:t>Krajský pozemkový úřad pro Zlínský kraj</w:t>
      </w:r>
      <w:r w:rsidR="00B3084D" w:rsidRPr="00BE4BC7">
        <w:rPr>
          <w:rFonts w:cs="Arial"/>
          <w:szCs w:val="20"/>
        </w:rPr>
        <w:tab/>
      </w:r>
      <w:r w:rsidR="00ED7D18" w:rsidRPr="00BE4BC7">
        <w:rPr>
          <w:rFonts w:cs="Arial"/>
          <w:szCs w:val="20"/>
        </w:rPr>
        <w:t>Ing. Ondřej Vaculín, Ph.D.</w:t>
      </w:r>
    </w:p>
    <w:p w14:paraId="255824B7" w14:textId="76CD6A50" w:rsidR="00D84550" w:rsidRPr="00BE4BC7" w:rsidRDefault="00D84550" w:rsidP="00F079A7">
      <w:pPr>
        <w:spacing w:line="240" w:lineRule="auto"/>
        <w:ind w:left="5529" w:hanging="5529"/>
        <w:contextualSpacing/>
        <w:rPr>
          <w:rFonts w:cs="Arial"/>
          <w:szCs w:val="20"/>
        </w:rPr>
      </w:pPr>
      <w:r w:rsidRPr="00BE4BC7">
        <w:rPr>
          <w:rFonts w:cs="Arial"/>
          <w:szCs w:val="20"/>
        </w:rPr>
        <w:t>Ing. Mlada Augustinová</w:t>
      </w:r>
      <w:r w:rsidR="0007454C" w:rsidRPr="00BE4BC7">
        <w:rPr>
          <w:rFonts w:cs="Arial"/>
          <w:szCs w:val="20"/>
        </w:rPr>
        <w:tab/>
      </w:r>
      <w:r w:rsidR="00ED7D18" w:rsidRPr="00BE4BC7">
        <w:rPr>
          <w:rFonts w:cs="Arial"/>
        </w:rPr>
        <w:t>jednatel</w:t>
      </w:r>
    </w:p>
    <w:p w14:paraId="41855107" w14:textId="2CB7F418" w:rsidR="00D84550" w:rsidRPr="00BE4BC7" w:rsidRDefault="00F079A7" w:rsidP="00F079A7">
      <w:pPr>
        <w:spacing w:line="240" w:lineRule="auto"/>
        <w:rPr>
          <w:rFonts w:cs="Arial"/>
        </w:rPr>
      </w:pPr>
      <w:r w:rsidRPr="00BE4BC7">
        <w:rPr>
          <w:rFonts w:cs="Arial"/>
        </w:rPr>
        <w:t>ř</w:t>
      </w:r>
      <w:r w:rsidR="00D84550" w:rsidRPr="00BE4BC7">
        <w:rPr>
          <w:rFonts w:cs="Arial"/>
        </w:rPr>
        <w:t>editelka</w:t>
      </w:r>
    </w:p>
    <w:p w14:paraId="3F518C8A" w14:textId="77777777" w:rsidR="00F079A7" w:rsidRPr="00BE4BC7" w:rsidRDefault="00F079A7" w:rsidP="00F079A7">
      <w:pPr>
        <w:spacing w:after="0" w:line="240" w:lineRule="auto"/>
        <w:rPr>
          <w:rFonts w:cs="Arial"/>
        </w:rPr>
      </w:pPr>
      <w:r w:rsidRPr="00BE4BC7">
        <w:rPr>
          <w:rFonts w:cs="Arial"/>
        </w:rPr>
        <w:t xml:space="preserve">v z. Ing. Radka Zábojníková, Ph.D. </w:t>
      </w:r>
    </w:p>
    <w:p w14:paraId="58FD7DB7" w14:textId="36897236" w:rsidR="00F079A7" w:rsidRPr="00BE4BC7" w:rsidRDefault="00F079A7" w:rsidP="00F079A7">
      <w:pPr>
        <w:spacing w:line="240" w:lineRule="auto"/>
        <w:rPr>
          <w:rFonts w:cs="Arial"/>
        </w:rPr>
      </w:pPr>
      <w:r w:rsidRPr="00BE4BC7">
        <w:rPr>
          <w:rFonts w:cs="Arial"/>
        </w:rPr>
        <w:t>zástupkyně ředitelky</w:t>
      </w:r>
    </w:p>
    <w:p w14:paraId="32825D80" w14:textId="18EBA0A9" w:rsidR="00D84550" w:rsidRPr="00BE4BC7" w:rsidRDefault="00D84550" w:rsidP="00D84550">
      <w:pPr>
        <w:tabs>
          <w:tab w:val="left" w:pos="6520"/>
        </w:tabs>
        <w:spacing w:after="200" w:line="276" w:lineRule="auto"/>
        <w:rPr>
          <w:rFonts w:cs="Arial"/>
          <w:b/>
          <w:bCs/>
        </w:rPr>
      </w:pPr>
    </w:p>
    <w:p w14:paraId="393EE7B3" w14:textId="77777777" w:rsidR="004D687E" w:rsidRPr="00BE4BC7" w:rsidRDefault="004D687E" w:rsidP="00500D7A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3D4B84AF" w14:textId="3FBA6347" w:rsidR="004D687E" w:rsidRPr="00BE4BC7" w:rsidRDefault="00204AFE" w:rsidP="00204AFE">
      <w:pPr>
        <w:widowControl w:val="0"/>
        <w:suppressAutoHyphens/>
        <w:spacing w:before="120" w:line="276" w:lineRule="auto"/>
        <w:rPr>
          <w:rFonts w:cs="Arial"/>
          <w:szCs w:val="22"/>
        </w:rPr>
      </w:pPr>
      <w:r w:rsidRPr="00BE4BC7">
        <w:rPr>
          <w:rFonts w:cs="Arial"/>
          <w:szCs w:val="22"/>
        </w:rPr>
        <w:t>Dokument vyhotovil a za správnost odpovídá Ing. Petr Šošolík.</w:t>
      </w:r>
    </w:p>
    <w:sectPr w:rsidR="004D687E" w:rsidRPr="00BE4BC7" w:rsidSect="0046236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B7D5" w14:textId="77777777" w:rsidR="00606739" w:rsidRDefault="00606739">
      <w:r>
        <w:separator/>
      </w:r>
    </w:p>
  </w:endnote>
  <w:endnote w:type="continuationSeparator" w:id="0">
    <w:p w14:paraId="37F6623F" w14:textId="77777777" w:rsidR="00606739" w:rsidRDefault="00606739">
      <w:r>
        <w:continuationSeparator/>
      </w:r>
    </w:p>
  </w:endnote>
  <w:endnote w:type="continuationNotice" w:id="1">
    <w:p w14:paraId="34781759" w14:textId="77777777" w:rsidR="00606739" w:rsidRDefault="00606739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7C7F6BE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049F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5058FE50" w:rsidR="0053219E" w:rsidRDefault="005321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50A85412" w:rsidR="0053219E" w:rsidRDefault="0053219E" w:rsidP="00204303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6B85" w14:textId="77777777" w:rsidR="00606739" w:rsidRDefault="00606739">
      <w:r>
        <w:separator/>
      </w:r>
    </w:p>
  </w:footnote>
  <w:footnote w:type="continuationSeparator" w:id="0">
    <w:p w14:paraId="687F422F" w14:textId="77777777" w:rsidR="00606739" w:rsidRDefault="00606739">
      <w:r>
        <w:continuationSeparator/>
      </w:r>
    </w:p>
  </w:footnote>
  <w:footnote w:type="continuationNotice" w:id="1">
    <w:p w14:paraId="276FD46F" w14:textId="77777777" w:rsidR="00606739" w:rsidRDefault="00606739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33B6DB42" w:rsidR="0053219E" w:rsidRPr="0015467D" w:rsidRDefault="0053219E" w:rsidP="00B10C36">
    <w:pPr>
      <w:pStyle w:val="Zhlav"/>
      <w:spacing w:after="0" w:line="240" w:lineRule="auto"/>
      <w:ind w:firstLine="5103"/>
      <w:rPr>
        <w:sz w:val="16"/>
        <w:szCs w:val="16"/>
      </w:rPr>
    </w:pPr>
    <w:r w:rsidRPr="0015467D">
      <w:rPr>
        <w:sz w:val="16"/>
        <w:szCs w:val="16"/>
      </w:rPr>
      <w:t>Číslo smlouvy objednatele:</w:t>
    </w:r>
    <w:r w:rsidR="000A202C">
      <w:rPr>
        <w:sz w:val="16"/>
        <w:szCs w:val="16"/>
      </w:rPr>
      <w:t xml:space="preserve"> </w:t>
    </w:r>
    <w:r w:rsidR="000A202C" w:rsidRPr="000A202C">
      <w:rPr>
        <w:sz w:val="16"/>
        <w:szCs w:val="16"/>
      </w:rPr>
      <w:t>1108-2024-52520</w:t>
    </w:r>
    <w:r w:rsidR="00B721FE">
      <w:rPr>
        <w:sz w:val="16"/>
        <w:szCs w:val="16"/>
      </w:rPr>
      <w:t>2</w:t>
    </w:r>
    <w:r w:rsidR="00692C92">
      <w:rPr>
        <w:sz w:val="16"/>
        <w:szCs w:val="16"/>
      </w:rPr>
      <w:t>/</w:t>
    </w:r>
    <w:r w:rsidR="007972D0">
      <w:rPr>
        <w:sz w:val="16"/>
        <w:szCs w:val="16"/>
      </w:rPr>
      <w:t>2</w:t>
    </w:r>
  </w:p>
  <w:p w14:paraId="3CED7CE2" w14:textId="2AB3E869" w:rsidR="0053219E" w:rsidRPr="00B16ADC" w:rsidRDefault="0053219E" w:rsidP="00B10C36">
    <w:pPr>
      <w:pStyle w:val="Zhlav"/>
      <w:tabs>
        <w:tab w:val="clear" w:pos="4536"/>
        <w:tab w:val="clear" w:pos="9072"/>
      </w:tabs>
      <w:spacing w:line="240" w:lineRule="auto"/>
      <w:ind w:firstLine="5103"/>
      <w:rPr>
        <w:sz w:val="16"/>
        <w:szCs w:val="16"/>
      </w:rPr>
    </w:pP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</w:t>
    </w:r>
  </w:p>
  <w:p w14:paraId="7DDCB2C7" w14:textId="4961B127" w:rsidR="0053219E" w:rsidRPr="0047679A" w:rsidRDefault="0053219E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18C6"/>
    <w:multiLevelType w:val="multilevel"/>
    <w:tmpl w:val="58CCF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1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5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56764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0974D9C"/>
    <w:multiLevelType w:val="hybridMultilevel"/>
    <w:tmpl w:val="FEE8D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8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2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3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3363622">
    <w:abstractNumId w:val="33"/>
  </w:num>
  <w:num w:numId="2" w16cid:durableId="201477605">
    <w:abstractNumId w:val="32"/>
  </w:num>
  <w:num w:numId="3" w16cid:durableId="25913408">
    <w:abstractNumId w:val="4"/>
  </w:num>
  <w:num w:numId="4" w16cid:durableId="1416436530">
    <w:abstractNumId w:val="40"/>
  </w:num>
  <w:num w:numId="5" w16cid:durableId="1398310">
    <w:abstractNumId w:val="17"/>
  </w:num>
  <w:num w:numId="6" w16cid:durableId="2037535311">
    <w:abstractNumId w:val="18"/>
  </w:num>
  <w:num w:numId="7" w16cid:durableId="1403332813">
    <w:abstractNumId w:val="23"/>
  </w:num>
  <w:num w:numId="8" w16cid:durableId="2057850248">
    <w:abstractNumId w:val="43"/>
  </w:num>
  <w:num w:numId="9" w16cid:durableId="901596314">
    <w:abstractNumId w:val="22"/>
  </w:num>
  <w:num w:numId="10" w16cid:durableId="153302322">
    <w:abstractNumId w:val="51"/>
  </w:num>
  <w:num w:numId="11" w16cid:durableId="1136534849">
    <w:abstractNumId w:val="45"/>
  </w:num>
  <w:num w:numId="12" w16cid:durableId="1655060232">
    <w:abstractNumId w:val="10"/>
  </w:num>
  <w:num w:numId="13" w16cid:durableId="420416752">
    <w:abstractNumId w:val="8"/>
  </w:num>
  <w:num w:numId="14" w16cid:durableId="949044457">
    <w:abstractNumId w:val="28"/>
  </w:num>
  <w:num w:numId="15" w16cid:durableId="1603145143">
    <w:abstractNumId w:val="1"/>
  </w:num>
  <w:num w:numId="16" w16cid:durableId="433406104">
    <w:abstractNumId w:val="5"/>
  </w:num>
  <w:num w:numId="17" w16cid:durableId="1092747844">
    <w:abstractNumId w:val="34"/>
  </w:num>
  <w:num w:numId="18" w16cid:durableId="1844082106">
    <w:abstractNumId w:val="46"/>
  </w:num>
  <w:num w:numId="19" w16cid:durableId="307516321">
    <w:abstractNumId w:val="24"/>
  </w:num>
  <w:num w:numId="20" w16cid:durableId="1636252542">
    <w:abstractNumId w:val="20"/>
  </w:num>
  <w:num w:numId="21" w16cid:durableId="1300260143">
    <w:abstractNumId w:val="44"/>
  </w:num>
  <w:num w:numId="22" w16cid:durableId="1091895593">
    <w:abstractNumId w:val="48"/>
  </w:num>
  <w:num w:numId="23" w16cid:durableId="1206679004">
    <w:abstractNumId w:val="50"/>
  </w:num>
  <w:num w:numId="24" w16cid:durableId="43911399">
    <w:abstractNumId w:val="13"/>
  </w:num>
  <w:num w:numId="25" w16cid:durableId="370964449">
    <w:abstractNumId w:val="31"/>
  </w:num>
  <w:num w:numId="26" w16cid:durableId="1164054996">
    <w:abstractNumId w:val="47"/>
  </w:num>
  <w:num w:numId="27" w16cid:durableId="1424499219">
    <w:abstractNumId w:val="54"/>
  </w:num>
  <w:num w:numId="28" w16cid:durableId="672299023">
    <w:abstractNumId w:val="25"/>
  </w:num>
  <w:num w:numId="29" w16cid:durableId="1652173665">
    <w:abstractNumId w:val="26"/>
  </w:num>
  <w:num w:numId="30" w16cid:durableId="359162469">
    <w:abstractNumId w:val="11"/>
  </w:num>
  <w:num w:numId="31" w16cid:durableId="811292933">
    <w:abstractNumId w:val="21"/>
  </w:num>
  <w:num w:numId="32" w16cid:durableId="1571236118">
    <w:abstractNumId w:val="30"/>
  </w:num>
  <w:num w:numId="33" w16cid:durableId="1001737223">
    <w:abstractNumId w:val="30"/>
  </w:num>
  <w:num w:numId="34" w16cid:durableId="1350255789">
    <w:abstractNumId w:val="19"/>
  </w:num>
  <w:num w:numId="35" w16cid:durableId="2077820731">
    <w:abstractNumId w:val="49"/>
  </w:num>
  <w:num w:numId="36" w16cid:durableId="491217613">
    <w:abstractNumId w:val="16"/>
  </w:num>
  <w:num w:numId="37" w16cid:durableId="1399791812">
    <w:abstractNumId w:val="9"/>
  </w:num>
  <w:num w:numId="38" w16cid:durableId="1310867012">
    <w:abstractNumId w:val="14"/>
  </w:num>
  <w:num w:numId="39" w16cid:durableId="1527523290">
    <w:abstractNumId w:val="9"/>
  </w:num>
  <w:num w:numId="40" w16cid:durableId="1976374301">
    <w:abstractNumId w:val="9"/>
  </w:num>
  <w:num w:numId="41" w16cid:durableId="683091112">
    <w:abstractNumId w:val="9"/>
  </w:num>
  <w:num w:numId="42" w16cid:durableId="629554339">
    <w:abstractNumId w:val="9"/>
  </w:num>
  <w:num w:numId="43" w16cid:durableId="1805540431">
    <w:abstractNumId w:val="9"/>
  </w:num>
  <w:num w:numId="44" w16cid:durableId="2028217876">
    <w:abstractNumId w:val="9"/>
  </w:num>
  <w:num w:numId="45" w16cid:durableId="1205411936">
    <w:abstractNumId w:val="9"/>
  </w:num>
  <w:num w:numId="46" w16cid:durableId="137694037">
    <w:abstractNumId w:val="9"/>
  </w:num>
  <w:num w:numId="47" w16cid:durableId="2010020182">
    <w:abstractNumId w:val="9"/>
  </w:num>
  <w:num w:numId="48" w16cid:durableId="14911670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75247973">
    <w:abstractNumId w:val="9"/>
  </w:num>
  <w:num w:numId="50" w16cid:durableId="614680057">
    <w:abstractNumId w:val="9"/>
  </w:num>
  <w:num w:numId="51" w16cid:durableId="940726860">
    <w:abstractNumId w:val="9"/>
  </w:num>
  <w:num w:numId="52" w16cid:durableId="20636781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38955919">
    <w:abstractNumId w:val="9"/>
  </w:num>
  <w:num w:numId="54" w16cid:durableId="485167353">
    <w:abstractNumId w:val="9"/>
  </w:num>
  <w:num w:numId="55" w16cid:durableId="1470324471">
    <w:abstractNumId w:val="9"/>
  </w:num>
  <w:num w:numId="56" w16cid:durableId="229778037">
    <w:abstractNumId w:val="9"/>
  </w:num>
  <w:num w:numId="57" w16cid:durableId="1984234351">
    <w:abstractNumId w:val="9"/>
  </w:num>
  <w:num w:numId="58" w16cid:durableId="100344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17282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82569359">
    <w:abstractNumId w:val="41"/>
  </w:num>
  <w:num w:numId="61" w16cid:durableId="1631011693">
    <w:abstractNumId w:val="9"/>
  </w:num>
  <w:num w:numId="62" w16cid:durableId="1342391926">
    <w:abstractNumId w:val="9"/>
  </w:num>
  <w:num w:numId="63" w16cid:durableId="312612565">
    <w:abstractNumId w:val="9"/>
  </w:num>
  <w:num w:numId="64" w16cid:durableId="1596281499">
    <w:abstractNumId w:val="9"/>
  </w:num>
  <w:num w:numId="65" w16cid:durableId="1909850358">
    <w:abstractNumId w:val="9"/>
  </w:num>
  <w:num w:numId="66" w16cid:durableId="685789733">
    <w:abstractNumId w:val="9"/>
  </w:num>
  <w:num w:numId="67" w16cid:durableId="1484197592">
    <w:abstractNumId w:val="9"/>
  </w:num>
  <w:num w:numId="68" w16cid:durableId="207106792">
    <w:abstractNumId w:val="9"/>
  </w:num>
  <w:num w:numId="69" w16cid:durableId="1339890589">
    <w:abstractNumId w:val="3"/>
  </w:num>
  <w:num w:numId="70" w16cid:durableId="97413493">
    <w:abstractNumId w:val="9"/>
  </w:num>
  <w:num w:numId="71" w16cid:durableId="1791242967">
    <w:abstractNumId w:val="37"/>
  </w:num>
  <w:num w:numId="72" w16cid:durableId="169150375">
    <w:abstractNumId w:val="12"/>
  </w:num>
  <w:num w:numId="73" w16cid:durableId="1549562338">
    <w:abstractNumId w:val="7"/>
  </w:num>
  <w:num w:numId="74" w16cid:durableId="2082019897">
    <w:abstractNumId w:val="6"/>
  </w:num>
  <w:num w:numId="75" w16cid:durableId="1382707805">
    <w:abstractNumId w:val="52"/>
  </w:num>
  <w:num w:numId="76" w16cid:durableId="1950165410">
    <w:abstractNumId w:val="0"/>
  </w:num>
  <w:num w:numId="77" w16cid:durableId="2073767748">
    <w:abstractNumId w:val="29"/>
  </w:num>
  <w:num w:numId="78" w16cid:durableId="11956560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39194253">
    <w:abstractNumId w:val="9"/>
  </w:num>
  <w:num w:numId="80" w16cid:durableId="800223141">
    <w:abstractNumId w:val="27"/>
  </w:num>
  <w:num w:numId="81" w16cid:durableId="2092965219">
    <w:abstractNumId w:val="36"/>
  </w:num>
  <w:num w:numId="82" w16cid:durableId="1450929165">
    <w:abstractNumId w:val="38"/>
  </w:num>
  <w:num w:numId="83" w16cid:durableId="1909529772">
    <w:abstractNumId w:val="2"/>
  </w:num>
  <w:num w:numId="84" w16cid:durableId="1155416322">
    <w:abstractNumId w:val="9"/>
  </w:num>
  <w:num w:numId="85" w16cid:durableId="576480612">
    <w:abstractNumId w:val="53"/>
  </w:num>
  <w:num w:numId="86" w16cid:durableId="1795555936">
    <w:abstractNumId w:val="35"/>
  </w:num>
  <w:num w:numId="87" w16cid:durableId="1342396395">
    <w:abstractNumId w:val="15"/>
  </w:num>
  <w:num w:numId="88" w16cid:durableId="1816948386">
    <w:abstractNumId w:val="42"/>
  </w:num>
  <w:num w:numId="89" w16cid:durableId="2027705901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049F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64B9"/>
    <w:rsid w:val="000475F1"/>
    <w:rsid w:val="000524D5"/>
    <w:rsid w:val="00054689"/>
    <w:rsid w:val="0005524A"/>
    <w:rsid w:val="0005626A"/>
    <w:rsid w:val="00056754"/>
    <w:rsid w:val="00056A38"/>
    <w:rsid w:val="0006085F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454C"/>
    <w:rsid w:val="0007515F"/>
    <w:rsid w:val="000827FC"/>
    <w:rsid w:val="0008462F"/>
    <w:rsid w:val="00087DC9"/>
    <w:rsid w:val="000917DD"/>
    <w:rsid w:val="00091FC0"/>
    <w:rsid w:val="00093A1A"/>
    <w:rsid w:val="00095603"/>
    <w:rsid w:val="000957E4"/>
    <w:rsid w:val="0009761D"/>
    <w:rsid w:val="000A202C"/>
    <w:rsid w:val="000A3C0D"/>
    <w:rsid w:val="000A3CCC"/>
    <w:rsid w:val="000A50EF"/>
    <w:rsid w:val="000A5D00"/>
    <w:rsid w:val="000A787C"/>
    <w:rsid w:val="000B0CF9"/>
    <w:rsid w:val="000B2FE7"/>
    <w:rsid w:val="000B3509"/>
    <w:rsid w:val="000B6E51"/>
    <w:rsid w:val="000B713E"/>
    <w:rsid w:val="000B7640"/>
    <w:rsid w:val="000C1A9F"/>
    <w:rsid w:val="000C3B9B"/>
    <w:rsid w:val="000C5B7F"/>
    <w:rsid w:val="000C7CAD"/>
    <w:rsid w:val="000D332C"/>
    <w:rsid w:val="000D3CBE"/>
    <w:rsid w:val="000D6928"/>
    <w:rsid w:val="000D7484"/>
    <w:rsid w:val="000D7557"/>
    <w:rsid w:val="000D7597"/>
    <w:rsid w:val="000D76B6"/>
    <w:rsid w:val="000E2042"/>
    <w:rsid w:val="000E30B0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235C"/>
    <w:rsid w:val="001074D7"/>
    <w:rsid w:val="001105B2"/>
    <w:rsid w:val="001108F8"/>
    <w:rsid w:val="00112046"/>
    <w:rsid w:val="00112534"/>
    <w:rsid w:val="001146F6"/>
    <w:rsid w:val="00114CB8"/>
    <w:rsid w:val="001172B1"/>
    <w:rsid w:val="001177C9"/>
    <w:rsid w:val="00124A59"/>
    <w:rsid w:val="00126736"/>
    <w:rsid w:val="00127763"/>
    <w:rsid w:val="00130F68"/>
    <w:rsid w:val="00131905"/>
    <w:rsid w:val="00131B02"/>
    <w:rsid w:val="00131FD7"/>
    <w:rsid w:val="00132376"/>
    <w:rsid w:val="00133D00"/>
    <w:rsid w:val="001343FF"/>
    <w:rsid w:val="00136F2C"/>
    <w:rsid w:val="0013772F"/>
    <w:rsid w:val="001407A0"/>
    <w:rsid w:val="00140E42"/>
    <w:rsid w:val="00141545"/>
    <w:rsid w:val="00142F4B"/>
    <w:rsid w:val="00146F73"/>
    <w:rsid w:val="00152458"/>
    <w:rsid w:val="00152C73"/>
    <w:rsid w:val="001533E5"/>
    <w:rsid w:val="0015467D"/>
    <w:rsid w:val="00155CE4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755D9"/>
    <w:rsid w:val="00177FE3"/>
    <w:rsid w:val="001800BB"/>
    <w:rsid w:val="0018278F"/>
    <w:rsid w:val="00184040"/>
    <w:rsid w:val="0019040B"/>
    <w:rsid w:val="00194D0C"/>
    <w:rsid w:val="001A027C"/>
    <w:rsid w:val="001A285B"/>
    <w:rsid w:val="001A3598"/>
    <w:rsid w:val="001A6166"/>
    <w:rsid w:val="001A6421"/>
    <w:rsid w:val="001B2DB9"/>
    <w:rsid w:val="001B33A8"/>
    <w:rsid w:val="001B3D5F"/>
    <w:rsid w:val="001B515F"/>
    <w:rsid w:val="001C14C0"/>
    <w:rsid w:val="001C5A26"/>
    <w:rsid w:val="001C6108"/>
    <w:rsid w:val="001C6858"/>
    <w:rsid w:val="001D0AEF"/>
    <w:rsid w:val="001D1532"/>
    <w:rsid w:val="001D2761"/>
    <w:rsid w:val="001D32AC"/>
    <w:rsid w:val="001D504C"/>
    <w:rsid w:val="001D50DC"/>
    <w:rsid w:val="001D5C4E"/>
    <w:rsid w:val="001D693E"/>
    <w:rsid w:val="001D70C2"/>
    <w:rsid w:val="001D7DFC"/>
    <w:rsid w:val="001E086B"/>
    <w:rsid w:val="001E7C6C"/>
    <w:rsid w:val="001F2445"/>
    <w:rsid w:val="001F2D41"/>
    <w:rsid w:val="001F2EE8"/>
    <w:rsid w:val="001F4E7C"/>
    <w:rsid w:val="001F5C31"/>
    <w:rsid w:val="001F66BC"/>
    <w:rsid w:val="0020022D"/>
    <w:rsid w:val="00200307"/>
    <w:rsid w:val="002015A0"/>
    <w:rsid w:val="002024DC"/>
    <w:rsid w:val="00204303"/>
    <w:rsid w:val="00204AFE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0AB3"/>
    <w:rsid w:val="00233696"/>
    <w:rsid w:val="00233707"/>
    <w:rsid w:val="00233783"/>
    <w:rsid w:val="0023384B"/>
    <w:rsid w:val="00234261"/>
    <w:rsid w:val="0023528A"/>
    <w:rsid w:val="0023580F"/>
    <w:rsid w:val="002358DD"/>
    <w:rsid w:val="00235F5A"/>
    <w:rsid w:val="002361A5"/>
    <w:rsid w:val="00236584"/>
    <w:rsid w:val="00236919"/>
    <w:rsid w:val="0024015D"/>
    <w:rsid w:val="002411D5"/>
    <w:rsid w:val="002446E7"/>
    <w:rsid w:val="002454AC"/>
    <w:rsid w:val="00246661"/>
    <w:rsid w:val="00253305"/>
    <w:rsid w:val="002538F3"/>
    <w:rsid w:val="002548F7"/>
    <w:rsid w:val="00256FEE"/>
    <w:rsid w:val="00261C1F"/>
    <w:rsid w:val="0026325E"/>
    <w:rsid w:val="00264B9B"/>
    <w:rsid w:val="00267084"/>
    <w:rsid w:val="002742B7"/>
    <w:rsid w:val="0027561C"/>
    <w:rsid w:val="00275FDD"/>
    <w:rsid w:val="00277B16"/>
    <w:rsid w:val="002803B4"/>
    <w:rsid w:val="00281157"/>
    <w:rsid w:val="00282C05"/>
    <w:rsid w:val="00285FFE"/>
    <w:rsid w:val="0029019E"/>
    <w:rsid w:val="002921CB"/>
    <w:rsid w:val="002954A2"/>
    <w:rsid w:val="002954D1"/>
    <w:rsid w:val="002B0CFD"/>
    <w:rsid w:val="002B6870"/>
    <w:rsid w:val="002B72B9"/>
    <w:rsid w:val="002C0E34"/>
    <w:rsid w:val="002C104F"/>
    <w:rsid w:val="002C113C"/>
    <w:rsid w:val="002C22D9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4039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67667"/>
    <w:rsid w:val="00370FDB"/>
    <w:rsid w:val="00372A83"/>
    <w:rsid w:val="00372F2C"/>
    <w:rsid w:val="0037518A"/>
    <w:rsid w:val="00380D9B"/>
    <w:rsid w:val="003823D0"/>
    <w:rsid w:val="00386ED2"/>
    <w:rsid w:val="003902CD"/>
    <w:rsid w:val="003937BC"/>
    <w:rsid w:val="00394CD0"/>
    <w:rsid w:val="00397AB8"/>
    <w:rsid w:val="003A0D94"/>
    <w:rsid w:val="003A222E"/>
    <w:rsid w:val="003A3EEB"/>
    <w:rsid w:val="003A613C"/>
    <w:rsid w:val="003A6565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22C3"/>
    <w:rsid w:val="0040531B"/>
    <w:rsid w:val="0040724D"/>
    <w:rsid w:val="00407C28"/>
    <w:rsid w:val="0041143F"/>
    <w:rsid w:val="00416DD8"/>
    <w:rsid w:val="004177C2"/>
    <w:rsid w:val="004260CE"/>
    <w:rsid w:val="00426FA0"/>
    <w:rsid w:val="00430580"/>
    <w:rsid w:val="004358C9"/>
    <w:rsid w:val="00436873"/>
    <w:rsid w:val="00436878"/>
    <w:rsid w:val="00437BA6"/>
    <w:rsid w:val="0044088A"/>
    <w:rsid w:val="00442799"/>
    <w:rsid w:val="00443C71"/>
    <w:rsid w:val="0045387F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221D"/>
    <w:rsid w:val="004B78E3"/>
    <w:rsid w:val="004C051F"/>
    <w:rsid w:val="004C32F4"/>
    <w:rsid w:val="004C5790"/>
    <w:rsid w:val="004D037A"/>
    <w:rsid w:val="004D2D12"/>
    <w:rsid w:val="004D3145"/>
    <w:rsid w:val="004D3F19"/>
    <w:rsid w:val="004D5F78"/>
    <w:rsid w:val="004D659D"/>
    <w:rsid w:val="004D66F4"/>
    <w:rsid w:val="004D687E"/>
    <w:rsid w:val="004E02BE"/>
    <w:rsid w:val="004E0B3A"/>
    <w:rsid w:val="004E2CB2"/>
    <w:rsid w:val="004E31E4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6E3C"/>
    <w:rsid w:val="00500D7A"/>
    <w:rsid w:val="00501669"/>
    <w:rsid w:val="00502DDF"/>
    <w:rsid w:val="00505CB7"/>
    <w:rsid w:val="00506188"/>
    <w:rsid w:val="00510351"/>
    <w:rsid w:val="00510C7F"/>
    <w:rsid w:val="00511F8A"/>
    <w:rsid w:val="00512499"/>
    <w:rsid w:val="00512DDF"/>
    <w:rsid w:val="00515CBE"/>
    <w:rsid w:val="00515DEA"/>
    <w:rsid w:val="005202FA"/>
    <w:rsid w:val="005204BB"/>
    <w:rsid w:val="005204F2"/>
    <w:rsid w:val="00521E8A"/>
    <w:rsid w:val="005247F1"/>
    <w:rsid w:val="00525B01"/>
    <w:rsid w:val="0052721B"/>
    <w:rsid w:val="00527B38"/>
    <w:rsid w:val="0053219E"/>
    <w:rsid w:val="00532668"/>
    <w:rsid w:val="00532A42"/>
    <w:rsid w:val="00535C93"/>
    <w:rsid w:val="00536E8C"/>
    <w:rsid w:val="0053780F"/>
    <w:rsid w:val="00542749"/>
    <w:rsid w:val="00546BA7"/>
    <w:rsid w:val="00547B20"/>
    <w:rsid w:val="005507B0"/>
    <w:rsid w:val="00552932"/>
    <w:rsid w:val="00552E97"/>
    <w:rsid w:val="005533C8"/>
    <w:rsid w:val="00553C44"/>
    <w:rsid w:val="0055443D"/>
    <w:rsid w:val="005553AE"/>
    <w:rsid w:val="00556EB4"/>
    <w:rsid w:val="00561172"/>
    <w:rsid w:val="005626BD"/>
    <w:rsid w:val="0056457F"/>
    <w:rsid w:val="00570232"/>
    <w:rsid w:val="00570C3C"/>
    <w:rsid w:val="00571E6D"/>
    <w:rsid w:val="00572C6D"/>
    <w:rsid w:val="00577966"/>
    <w:rsid w:val="00581454"/>
    <w:rsid w:val="005844C4"/>
    <w:rsid w:val="00587E17"/>
    <w:rsid w:val="005949CF"/>
    <w:rsid w:val="00594E8D"/>
    <w:rsid w:val="00595CEB"/>
    <w:rsid w:val="00597BDF"/>
    <w:rsid w:val="005A0043"/>
    <w:rsid w:val="005A034C"/>
    <w:rsid w:val="005A1830"/>
    <w:rsid w:val="005A32C1"/>
    <w:rsid w:val="005A39AC"/>
    <w:rsid w:val="005A5DAA"/>
    <w:rsid w:val="005A7706"/>
    <w:rsid w:val="005B3173"/>
    <w:rsid w:val="005B3785"/>
    <w:rsid w:val="005B4AD0"/>
    <w:rsid w:val="005B692A"/>
    <w:rsid w:val="005C2968"/>
    <w:rsid w:val="005C4A07"/>
    <w:rsid w:val="005C4E34"/>
    <w:rsid w:val="005C66B1"/>
    <w:rsid w:val="005D284C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066B6"/>
    <w:rsid w:val="00606739"/>
    <w:rsid w:val="006118BE"/>
    <w:rsid w:val="006135D6"/>
    <w:rsid w:val="006152B5"/>
    <w:rsid w:val="00616927"/>
    <w:rsid w:val="00617544"/>
    <w:rsid w:val="0062433A"/>
    <w:rsid w:val="00627EE9"/>
    <w:rsid w:val="006311F8"/>
    <w:rsid w:val="006313D9"/>
    <w:rsid w:val="00631AE8"/>
    <w:rsid w:val="00632E5A"/>
    <w:rsid w:val="00636D33"/>
    <w:rsid w:val="006414A6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6A3"/>
    <w:rsid w:val="00666E0D"/>
    <w:rsid w:val="00670B08"/>
    <w:rsid w:val="00670F32"/>
    <w:rsid w:val="00671EED"/>
    <w:rsid w:val="00673F30"/>
    <w:rsid w:val="00674417"/>
    <w:rsid w:val="00674E35"/>
    <w:rsid w:val="0067623A"/>
    <w:rsid w:val="00676D31"/>
    <w:rsid w:val="00680DDD"/>
    <w:rsid w:val="006864DD"/>
    <w:rsid w:val="006867E4"/>
    <w:rsid w:val="00687EC8"/>
    <w:rsid w:val="00690BC3"/>
    <w:rsid w:val="00690C9D"/>
    <w:rsid w:val="00692028"/>
    <w:rsid w:val="00692B9B"/>
    <w:rsid w:val="00692C92"/>
    <w:rsid w:val="006934C5"/>
    <w:rsid w:val="0069418B"/>
    <w:rsid w:val="006A0F9D"/>
    <w:rsid w:val="006A14DA"/>
    <w:rsid w:val="006A2FB2"/>
    <w:rsid w:val="006A401C"/>
    <w:rsid w:val="006A4DDF"/>
    <w:rsid w:val="006A4E33"/>
    <w:rsid w:val="006A65BF"/>
    <w:rsid w:val="006A70E8"/>
    <w:rsid w:val="006A7309"/>
    <w:rsid w:val="006B0081"/>
    <w:rsid w:val="006B21C5"/>
    <w:rsid w:val="006B2BF9"/>
    <w:rsid w:val="006B4B17"/>
    <w:rsid w:val="006C232A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0991"/>
    <w:rsid w:val="0070151B"/>
    <w:rsid w:val="00703635"/>
    <w:rsid w:val="00704096"/>
    <w:rsid w:val="007066DB"/>
    <w:rsid w:val="0071160B"/>
    <w:rsid w:val="00712A60"/>
    <w:rsid w:val="0071440E"/>
    <w:rsid w:val="0071580B"/>
    <w:rsid w:val="00716DDA"/>
    <w:rsid w:val="00720BDF"/>
    <w:rsid w:val="007223A6"/>
    <w:rsid w:val="00722CA2"/>
    <w:rsid w:val="00723FA0"/>
    <w:rsid w:val="00727ACA"/>
    <w:rsid w:val="0073107E"/>
    <w:rsid w:val="00731318"/>
    <w:rsid w:val="00731789"/>
    <w:rsid w:val="0074299C"/>
    <w:rsid w:val="00743455"/>
    <w:rsid w:val="00743B00"/>
    <w:rsid w:val="00745268"/>
    <w:rsid w:val="007465E9"/>
    <w:rsid w:val="00750233"/>
    <w:rsid w:val="00751679"/>
    <w:rsid w:val="00752096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3A12"/>
    <w:rsid w:val="00776074"/>
    <w:rsid w:val="007771CC"/>
    <w:rsid w:val="00780BDC"/>
    <w:rsid w:val="007835F3"/>
    <w:rsid w:val="00785055"/>
    <w:rsid w:val="0078723B"/>
    <w:rsid w:val="00790CC9"/>
    <w:rsid w:val="0079106B"/>
    <w:rsid w:val="00792016"/>
    <w:rsid w:val="0079244C"/>
    <w:rsid w:val="007972D0"/>
    <w:rsid w:val="007A7E6A"/>
    <w:rsid w:val="007B4013"/>
    <w:rsid w:val="007B467E"/>
    <w:rsid w:val="007B4FE3"/>
    <w:rsid w:val="007B57F3"/>
    <w:rsid w:val="007B5B8F"/>
    <w:rsid w:val="007B5D2C"/>
    <w:rsid w:val="007B7420"/>
    <w:rsid w:val="007C3506"/>
    <w:rsid w:val="007C3EFF"/>
    <w:rsid w:val="007C7BDD"/>
    <w:rsid w:val="007E0BE3"/>
    <w:rsid w:val="007E1651"/>
    <w:rsid w:val="007E28CE"/>
    <w:rsid w:val="007E2CFA"/>
    <w:rsid w:val="007E3837"/>
    <w:rsid w:val="007E595C"/>
    <w:rsid w:val="007E70CD"/>
    <w:rsid w:val="007E7248"/>
    <w:rsid w:val="007F1931"/>
    <w:rsid w:val="007F36A0"/>
    <w:rsid w:val="007F4D81"/>
    <w:rsid w:val="007F5A34"/>
    <w:rsid w:val="008011A3"/>
    <w:rsid w:val="00801690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5D32"/>
    <w:rsid w:val="00826A6F"/>
    <w:rsid w:val="00826B69"/>
    <w:rsid w:val="00830D23"/>
    <w:rsid w:val="008314E0"/>
    <w:rsid w:val="00831BE1"/>
    <w:rsid w:val="00834896"/>
    <w:rsid w:val="00835577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3103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8B"/>
    <w:rsid w:val="008D13C1"/>
    <w:rsid w:val="008D2DA1"/>
    <w:rsid w:val="008D5567"/>
    <w:rsid w:val="008D5DB7"/>
    <w:rsid w:val="008D78D0"/>
    <w:rsid w:val="008E133F"/>
    <w:rsid w:val="008E1556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2FDE"/>
    <w:rsid w:val="008F7684"/>
    <w:rsid w:val="00901FEF"/>
    <w:rsid w:val="00904729"/>
    <w:rsid w:val="00904CF0"/>
    <w:rsid w:val="009144CF"/>
    <w:rsid w:val="00915447"/>
    <w:rsid w:val="009211E3"/>
    <w:rsid w:val="009264F2"/>
    <w:rsid w:val="00926A5C"/>
    <w:rsid w:val="00927633"/>
    <w:rsid w:val="00927D9B"/>
    <w:rsid w:val="00930D90"/>
    <w:rsid w:val="0093189C"/>
    <w:rsid w:val="0093298D"/>
    <w:rsid w:val="00932E7A"/>
    <w:rsid w:val="009343C2"/>
    <w:rsid w:val="00936760"/>
    <w:rsid w:val="009368F3"/>
    <w:rsid w:val="00940019"/>
    <w:rsid w:val="00940556"/>
    <w:rsid w:val="00941A95"/>
    <w:rsid w:val="00942C63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4C93"/>
    <w:rsid w:val="00985309"/>
    <w:rsid w:val="009859A5"/>
    <w:rsid w:val="009865A9"/>
    <w:rsid w:val="009867A3"/>
    <w:rsid w:val="0099059E"/>
    <w:rsid w:val="009908E5"/>
    <w:rsid w:val="00991749"/>
    <w:rsid w:val="00992F6C"/>
    <w:rsid w:val="00995139"/>
    <w:rsid w:val="00995ABC"/>
    <w:rsid w:val="0099705B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29BE"/>
    <w:rsid w:val="009E3096"/>
    <w:rsid w:val="009E49A2"/>
    <w:rsid w:val="009E6563"/>
    <w:rsid w:val="009F3075"/>
    <w:rsid w:val="009F30D6"/>
    <w:rsid w:val="009F3720"/>
    <w:rsid w:val="009F3729"/>
    <w:rsid w:val="009F5452"/>
    <w:rsid w:val="009F6BA5"/>
    <w:rsid w:val="009F72AB"/>
    <w:rsid w:val="009F7877"/>
    <w:rsid w:val="00A00B54"/>
    <w:rsid w:val="00A02163"/>
    <w:rsid w:val="00A04035"/>
    <w:rsid w:val="00A04A96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14BBC"/>
    <w:rsid w:val="00A21BF3"/>
    <w:rsid w:val="00A2728C"/>
    <w:rsid w:val="00A30EED"/>
    <w:rsid w:val="00A31242"/>
    <w:rsid w:val="00A31465"/>
    <w:rsid w:val="00A368F4"/>
    <w:rsid w:val="00A375CC"/>
    <w:rsid w:val="00A37679"/>
    <w:rsid w:val="00A422E6"/>
    <w:rsid w:val="00A46A9B"/>
    <w:rsid w:val="00A4753F"/>
    <w:rsid w:val="00A47981"/>
    <w:rsid w:val="00A50845"/>
    <w:rsid w:val="00A508F9"/>
    <w:rsid w:val="00A52DE3"/>
    <w:rsid w:val="00A5565A"/>
    <w:rsid w:val="00A5589B"/>
    <w:rsid w:val="00A56274"/>
    <w:rsid w:val="00A650C1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40F8"/>
    <w:rsid w:val="00A95F2D"/>
    <w:rsid w:val="00AA3587"/>
    <w:rsid w:val="00AA6790"/>
    <w:rsid w:val="00AA6C81"/>
    <w:rsid w:val="00AA6F20"/>
    <w:rsid w:val="00AA703A"/>
    <w:rsid w:val="00AB0551"/>
    <w:rsid w:val="00AB29AD"/>
    <w:rsid w:val="00AB7CC6"/>
    <w:rsid w:val="00AC144C"/>
    <w:rsid w:val="00AC32A3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5E97"/>
    <w:rsid w:val="00AE605E"/>
    <w:rsid w:val="00AF0A4B"/>
    <w:rsid w:val="00AF0A5D"/>
    <w:rsid w:val="00AF29E8"/>
    <w:rsid w:val="00AF3FF8"/>
    <w:rsid w:val="00AF79C6"/>
    <w:rsid w:val="00AF7C7C"/>
    <w:rsid w:val="00B00AE7"/>
    <w:rsid w:val="00B01789"/>
    <w:rsid w:val="00B02C31"/>
    <w:rsid w:val="00B03BB2"/>
    <w:rsid w:val="00B03FDB"/>
    <w:rsid w:val="00B10C36"/>
    <w:rsid w:val="00B1637F"/>
    <w:rsid w:val="00B16ADC"/>
    <w:rsid w:val="00B17AD7"/>
    <w:rsid w:val="00B20022"/>
    <w:rsid w:val="00B24B4D"/>
    <w:rsid w:val="00B257CE"/>
    <w:rsid w:val="00B2719E"/>
    <w:rsid w:val="00B305A2"/>
    <w:rsid w:val="00B30835"/>
    <w:rsid w:val="00B3084D"/>
    <w:rsid w:val="00B322DC"/>
    <w:rsid w:val="00B33F0F"/>
    <w:rsid w:val="00B37923"/>
    <w:rsid w:val="00B419E1"/>
    <w:rsid w:val="00B43E16"/>
    <w:rsid w:val="00B448D2"/>
    <w:rsid w:val="00B46782"/>
    <w:rsid w:val="00B47060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A9A"/>
    <w:rsid w:val="00B65FFB"/>
    <w:rsid w:val="00B671FC"/>
    <w:rsid w:val="00B67653"/>
    <w:rsid w:val="00B67CEA"/>
    <w:rsid w:val="00B70B1E"/>
    <w:rsid w:val="00B721FE"/>
    <w:rsid w:val="00B729EE"/>
    <w:rsid w:val="00B73391"/>
    <w:rsid w:val="00B73916"/>
    <w:rsid w:val="00B74698"/>
    <w:rsid w:val="00B774A9"/>
    <w:rsid w:val="00B77AA2"/>
    <w:rsid w:val="00B804D6"/>
    <w:rsid w:val="00B8338E"/>
    <w:rsid w:val="00B84160"/>
    <w:rsid w:val="00B857F4"/>
    <w:rsid w:val="00B87A91"/>
    <w:rsid w:val="00B90371"/>
    <w:rsid w:val="00B908B8"/>
    <w:rsid w:val="00B94443"/>
    <w:rsid w:val="00BA432B"/>
    <w:rsid w:val="00BA4F37"/>
    <w:rsid w:val="00BA56F4"/>
    <w:rsid w:val="00BB1545"/>
    <w:rsid w:val="00BB213E"/>
    <w:rsid w:val="00BB4624"/>
    <w:rsid w:val="00BB71C6"/>
    <w:rsid w:val="00BB7CB3"/>
    <w:rsid w:val="00BC11BB"/>
    <w:rsid w:val="00BC247C"/>
    <w:rsid w:val="00BC4D5C"/>
    <w:rsid w:val="00BC5322"/>
    <w:rsid w:val="00BD0A14"/>
    <w:rsid w:val="00BD3F3B"/>
    <w:rsid w:val="00BD41D3"/>
    <w:rsid w:val="00BD435A"/>
    <w:rsid w:val="00BD672E"/>
    <w:rsid w:val="00BD7325"/>
    <w:rsid w:val="00BD7C99"/>
    <w:rsid w:val="00BE258E"/>
    <w:rsid w:val="00BE4BC7"/>
    <w:rsid w:val="00BE7676"/>
    <w:rsid w:val="00BF024B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5B5C"/>
    <w:rsid w:val="00C3789A"/>
    <w:rsid w:val="00C3793D"/>
    <w:rsid w:val="00C405B3"/>
    <w:rsid w:val="00C4397F"/>
    <w:rsid w:val="00C45FC6"/>
    <w:rsid w:val="00C4641B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0B97"/>
    <w:rsid w:val="00C629E5"/>
    <w:rsid w:val="00C642F1"/>
    <w:rsid w:val="00C657AE"/>
    <w:rsid w:val="00C66CE6"/>
    <w:rsid w:val="00C71812"/>
    <w:rsid w:val="00C71B13"/>
    <w:rsid w:val="00C72DAB"/>
    <w:rsid w:val="00C74767"/>
    <w:rsid w:val="00C75664"/>
    <w:rsid w:val="00C75A45"/>
    <w:rsid w:val="00C84B6E"/>
    <w:rsid w:val="00C84F97"/>
    <w:rsid w:val="00C91C65"/>
    <w:rsid w:val="00C94A47"/>
    <w:rsid w:val="00C96E1D"/>
    <w:rsid w:val="00CA04E5"/>
    <w:rsid w:val="00CA082A"/>
    <w:rsid w:val="00CA47C5"/>
    <w:rsid w:val="00CA6B2B"/>
    <w:rsid w:val="00CA7DF3"/>
    <w:rsid w:val="00CB1498"/>
    <w:rsid w:val="00CB55C3"/>
    <w:rsid w:val="00CB6687"/>
    <w:rsid w:val="00CB68CC"/>
    <w:rsid w:val="00CB6BAC"/>
    <w:rsid w:val="00CC04D6"/>
    <w:rsid w:val="00CC1BF4"/>
    <w:rsid w:val="00CC479B"/>
    <w:rsid w:val="00CD1317"/>
    <w:rsid w:val="00CD283A"/>
    <w:rsid w:val="00CD3303"/>
    <w:rsid w:val="00CD47DA"/>
    <w:rsid w:val="00CD6EB6"/>
    <w:rsid w:val="00CD7D78"/>
    <w:rsid w:val="00CE2C1C"/>
    <w:rsid w:val="00CE2E6A"/>
    <w:rsid w:val="00CE347B"/>
    <w:rsid w:val="00CE4E2C"/>
    <w:rsid w:val="00CE4F6C"/>
    <w:rsid w:val="00CE56BB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3404"/>
    <w:rsid w:val="00D161F3"/>
    <w:rsid w:val="00D16E9B"/>
    <w:rsid w:val="00D21E70"/>
    <w:rsid w:val="00D243AF"/>
    <w:rsid w:val="00D25A51"/>
    <w:rsid w:val="00D269A2"/>
    <w:rsid w:val="00D316A9"/>
    <w:rsid w:val="00D35211"/>
    <w:rsid w:val="00D37F97"/>
    <w:rsid w:val="00D40491"/>
    <w:rsid w:val="00D43AA8"/>
    <w:rsid w:val="00D44836"/>
    <w:rsid w:val="00D45076"/>
    <w:rsid w:val="00D46D29"/>
    <w:rsid w:val="00D50182"/>
    <w:rsid w:val="00D50F27"/>
    <w:rsid w:val="00D52E4B"/>
    <w:rsid w:val="00D53965"/>
    <w:rsid w:val="00D53CB5"/>
    <w:rsid w:val="00D57FE6"/>
    <w:rsid w:val="00D621D7"/>
    <w:rsid w:val="00D62408"/>
    <w:rsid w:val="00D63D05"/>
    <w:rsid w:val="00D67603"/>
    <w:rsid w:val="00D7102A"/>
    <w:rsid w:val="00D72186"/>
    <w:rsid w:val="00D73188"/>
    <w:rsid w:val="00D8162E"/>
    <w:rsid w:val="00D84550"/>
    <w:rsid w:val="00D90ACC"/>
    <w:rsid w:val="00D95427"/>
    <w:rsid w:val="00DA0B29"/>
    <w:rsid w:val="00DA2191"/>
    <w:rsid w:val="00DB2997"/>
    <w:rsid w:val="00DB2E76"/>
    <w:rsid w:val="00DB31DA"/>
    <w:rsid w:val="00DB3718"/>
    <w:rsid w:val="00DB49A2"/>
    <w:rsid w:val="00DB4A73"/>
    <w:rsid w:val="00DB4D6D"/>
    <w:rsid w:val="00DC0156"/>
    <w:rsid w:val="00DC2688"/>
    <w:rsid w:val="00DC40C7"/>
    <w:rsid w:val="00DC6616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727"/>
    <w:rsid w:val="00E00A8F"/>
    <w:rsid w:val="00E01AFB"/>
    <w:rsid w:val="00E04D56"/>
    <w:rsid w:val="00E07D12"/>
    <w:rsid w:val="00E108AF"/>
    <w:rsid w:val="00E10C7F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1755"/>
    <w:rsid w:val="00E32805"/>
    <w:rsid w:val="00E34283"/>
    <w:rsid w:val="00E34B11"/>
    <w:rsid w:val="00E35F4D"/>
    <w:rsid w:val="00E37C17"/>
    <w:rsid w:val="00E42AD4"/>
    <w:rsid w:val="00E44314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42E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26"/>
    <w:rsid w:val="00EA1A9A"/>
    <w:rsid w:val="00EA4F01"/>
    <w:rsid w:val="00EA6D3F"/>
    <w:rsid w:val="00EA6F75"/>
    <w:rsid w:val="00EB1A9E"/>
    <w:rsid w:val="00EB23B5"/>
    <w:rsid w:val="00EB2BFE"/>
    <w:rsid w:val="00EB3FF6"/>
    <w:rsid w:val="00EB5FE0"/>
    <w:rsid w:val="00EB6086"/>
    <w:rsid w:val="00EB6E58"/>
    <w:rsid w:val="00EB7E27"/>
    <w:rsid w:val="00EC1730"/>
    <w:rsid w:val="00EC3B59"/>
    <w:rsid w:val="00EC4DD8"/>
    <w:rsid w:val="00EC5C90"/>
    <w:rsid w:val="00EC621E"/>
    <w:rsid w:val="00EC62D2"/>
    <w:rsid w:val="00EC759D"/>
    <w:rsid w:val="00ED222D"/>
    <w:rsid w:val="00ED2619"/>
    <w:rsid w:val="00ED3898"/>
    <w:rsid w:val="00ED562F"/>
    <w:rsid w:val="00ED7D18"/>
    <w:rsid w:val="00EE12FA"/>
    <w:rsid w:val="00EE230D"/>
    <w:rsid w:val="00EE2607"/>
    <w:rsid w:val="00EE35A9"/>
    <w:rsid w:val="00EE6A0B"/>
    <w:rsid w:val="00EE6B2B"/>
    <w:rsid w:val="00EE6DAE"/>
    <w:rsid w:val="00EF21A8"/>
    <w:rsid w:val="00EF46A0"/>
    <w:rsid w:val="00F00F80"/>
    <w:rsid w:val="00F01856"/>
    <w:rsid w:val="00F04A61"/>
    <w:rsid w:val="00F062C7"/>
    <w:rsid w:val="00F079A7"/>
    <w:rsid w:val="00F12B63"/>
    <w:rsid w:val="00F13F17"/>
    <w:rsid w:val="00F146D0"/>
    <w:rsid w:val="00F15883"/>
    <w:rsid w:val="00F176C2"/>
    <w:rsid w:val="00F2079A"/>
    <w:rsid w:val="00F21DB3"/>
    <w:rsid w:val="00F22327"/>
    <w:rsid w:val="00F240C7"/>
    <w:rsid w:val="00F273D0"/>
    <w:rsid w:val="00F27BA5"/>
    <w:rsid w:val="00F30405"/>
    <w:rsid w:val="00F3166E"/>
    <w:rsid w:val="00F32259"/>
    <w:rsid w:val="00F33A5D"/>
    <w:rsid w:val="00F352BD"/>
    <w:rsid w:val="00F359D8"/>
    <w:rsid w:val="00F43676"/>
    <w:rsid w:val="00F43ED8"/>
    <w:rsid w:val="00F43F36"/>
    <w:rsid w:val="00F44458"/>
    <w:rsid w:val="00F5185F"/>
    <w:rsid w:val="00F537F5"/>
    <w:rsid w:val="00F544EF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77FF1"/>
    <w:rsid w:val="00F805D1"/>
    <w:rsid w:val="00F829EA"/>
    <w:rsid w:val="00F835ED"/>
    <w:rsid w:val="00F85870"/>
    <w:rsid w:val="00F90B6D"/>
    <w:rsid w:val="00F94E66"/>
    <w:rsid w:val="00FA009A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B7075"/>
    <w:rsid w:val="00FC0B97"/>
    <w:rsid w:val="00FC484C"/>
    <w:rsid w:val="00FC5028"/>
    <w:rsid w:val="00FC6B30"/>
    <w:rsid w:val="00FD01B6"/>
    <w:rsid w:val="00FD06FA"/>
    <w:rsid w:val="00FD20AF"/>
    <w:rsid w:val="00FD2100"/>
    <w:rsid w:val="00FD2BEE"/>
    <w:rsid w:val="00FD32B1"/>
    <w:rsid w:val="00FD4C87"/>
    <w:rsid w:val="00FD5197"/>
    <w:rsid w:val="00FD6FF6"/>
    <w:rsid w:val="00FE0914"/>
    <w:rsid w:val="00FE0D24"/>
    <w:rsid w:val="00FE36CA"/>
    <w:rsid w:val="00FE6020"/>
    <w:rsid w:val="00FE713F"/>
    <w:rsid w:val="00FF092B"/>
    <w:rsid w:val="00FF15B3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86B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styleId="Hypertextovodkaz">
    <w:name w:val="Hyperlink"/>
    <w:basedOn w:val="Standardnpsmoodstavce"/>
    <w:uiPriority w:val="99"/>
    <w:unhideWhenUsed/>
    <w:rsid w:val="001A285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0F8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A650C1"/>
    <w:rPr>
      <w:rFonts w:ascii="Arial" w:hAnsi="Arial"/>
      <w:b/>
      <w:snapToGrid w:val="0"/>
      <w:sz w:val="22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80169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734C-3C18-420E-9024-18644F07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2025-09-24T10:55:00Z</dcterms:created>
  <dcterms:modified xsi:type="dcterms:W3CDTF">2025-10-03T13:21:00Z</dcterms:modified>
</cp:coreProperties>
</file>