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6B3536BC" w14:textId="77777777" w:rsidR="00335F75" w:rsidRPr="00335F75" w:rsidRDefault="00335F75" w:rsidP="00335F75">
      <w:pPr>
        <w:rPr>
          <w:rFonts w:ascii="Arial" w:hAnsi="Arial" w:cs="Arial"/>
          <w:b/>
          <w:sz w:val="22"/>
          <w:szCs w:val="22"/>
        </w:rPr>
      </w:pPr>
      <w:r w:rsidRPr="00335F75">
        <w:rPr>
          <w:rFonts w:ascii="Arial" w:hAnsi="Arial" w:cs="Arial"/>
          <w:b/>
          <w:sz w:val="22"/>
          <w:szCs w:val="22"/>
        </w:rPr>
        <w:t>RATAN medical equipment s.r.o.</w:t>
      </w:r>
    </w:p>
    <w:p w14:paraId="7381CC4B" w14:textId="77777777" w:rsidR="00335F75" w:rsidRPr="00335F75" w:rsidRDefault="00335F75" w:rsidP="00335F75">
      <w:pPr>
        <w:rPr>
          <w:rFonts w:ascii="Arial" w:hAnsi="Arial" w:cs="Arial"/>
          <w:sz w:val="22"/>
          <w:szCs w:val="22"/>
        </w:rPr>
      </w:pPr>
      <w:r w:rsidRPr="00335F75">
        <w:rPr>
          <w:rFonts w:ascii="Arial" w:hAnsi="Arial" w:cs="Arial"/>
          <w:sz w:val="22"/>
          <w:szCs w:val="22"/>
        </w:rPr>
        <w:t>IČ: 27136809</w:t>
      </w:r>
    </w:p>
    <w:p w14:paraId="55875F24" w14:textId="77777777" w:rsidR="00335F75" w:rsidRPr="00335F75" w:rsidRDefault="00335F75" w:rsidP="00335F75">
      <w:pPr>
        <w:rPr>
          <w:rFonts w:ascii="Arial" w:hAnsi="Arial" w:cs="Arial"/>
          <w:sz w:val="22"/>
          <w:szCs w:val="22"/>
        </w:rPr>
      </w:pPr>
      <w:r w:rsidRPr="00335F75">
        <w:rPr>
          <w:rFonts w:ascii="Arial" w:hAnsi="Arial" w:cs="Arial"/>
          <w:sz w:val="22"/>
          <w:szCs w:val="22"/>
        </w:rPr>
        <w:t>DIČ: CZ27136809</w:t>
      </w:r>
    </w:p>
    <w:p w14:paraId="4559D8B2" w14:textId="77777777" w:rsidR="00335F75" w:rsidRPr="00335F75" w:rsidRDefault="00335F75" w:rsidP="00335F75">
      <w:pPr>
        <w:rPr>
          <w:rFonts w:ascii="Arial" w:hAnsi="Arial" w:cs="Arial"/>
          <w:sz w:val="22"/>
          <w:szCs w:val="22"/>
        </w:rPr>
      </w:pPr>
      <w:r w:rsidRPr="00335F75">
        <w:rPr>
          <w:rFonts w:ascii="Arial" w:hAnsi="Arial" w:cs="Arial"/>
          <w:sz w:val="22"/>
          <w:szCs w:val="22"/>
        </w:rPr>
        <w:t>se sídlem:  Pernerova 676/51, Karlín, 18600 Praha 8</w:t>
      </w:r>
    </w:p>
    <w:p w14:paraId="22DAFEBB" w14:textId="77777777" w:rsidR="00335F75" w:rsidRPr="00335F75" w:rsidRDefault="00335F75" w:rsidP="00335F75">
      <w:pPr>
        <w:rPr>
          <w:rFonts w:ascii="Arial" w:hAnsi="Arial" w:cs="Arial"/>
          <w:sz w:val="22"/>
          <w:szCs w:val="22"/>
        </w:rPr>
      </w:pPr>
      <w:r w:rsidRPr="00335F75">
        <w:rPr>
          <w:rFonts w:ascii="Arial" w:hAnsi="Arial" w:cs="Arial"/>
          <w:sz w:val="22"/>
          <w:szCs w:val="22"/>
        </w:rPr>
        <w:t>zastoupena: Mgr. Gabrielou Kačerovou, jednatelkou</w:t>
      </w:r>
    </w:p>
    <w:p w14:paraId="466B0C26" w14:textId="77777777" w:rsidR="00335F75" w:rsidRPr="00335F75" w:rsidRDefault="00335F75" w:rsidP="00335F75">
      <w:pPr>
        <w:rPr>
          <w:rFonts w:ascii="Arial" w:hAnsi="Arial" w:cs="Arial"/>
          <w:sz w:val="22"/>
          <w:szCs w:val="22"/>
        </w:rPr>
      </w:pPr>
      <w:r w:rsidRPr="00335F75">
        <w:rPr>
          <w:rFonts w:ascii="Arial" w:hAnsi="Arial" w:cs="Arial"/>
          <w:sz w:val="22"/>
          <w:szCs w:val="22"/>
        </w:rPr>
        <w:t>bankovní spojení: Československá obchodní banka a.s.</w:t>
      </w:r>
    </w:p>
    <w:p w14:paraId="13BDDAD6" w14:textId="77777777" w:rsidR="00335F75" w:rsidRPr="00335F75" w:rsidRDefault="00335F75" w:rsidP="00335F75">
      <w:pPr>
        <w:rPr>
          <w:rFonts w:ascii="Arial" w:hAnsi="Arial" w:cs="Arial"/>
          <w:sz w:val="22"/>
          <w:szCs w:val="22"/>
        </w:rPr>
      </w:pPr>
      <w:r w:rsidRPr="00335F75">
        <w:rPr>
          <w:rFonts w:ascii="Arial" w:hAnsi="Arial" w:cs="Arial"/>
          <w:sz w:val="22"/>
          <w:szCs w:val="22"/>
        </w:rPr>
        <w:t>číslo účtu: 340083359/0300</w:t>
      </w:r>
    </w:p>
    <w:p w14:paraId="46D0484E" w14:textId="7580ECBA" w:rsidR="00895988" w:rsidRPr="00895988" w:rsidRDefault="00335F75" w:rsidP="00335F75">
      <w:pPr>
        <w:rPr>
          <w:rFonts w:ascii="Arial" w:hAnsi="Arial" w:cs="Arial"/>
          <w:sz w:val="22"/>
          <w:szCs w:val="22"/>
        </w:rPr>
      </w:pPr>
      <w:r w:rsidRPr="00335F75">
        <w:rPr>
          <w:rFonts w:ascii="Arial" w:hAnsi="Arial" w:cs="Arial"/>
          <w:sz w:val="22"/>
          <w:szCs w:val="22"/>
        </w:rPr>
        <w:t>zapsána v obchodním rejstříku vedeném Městským soudem v Praze, oddíl C, vložka 99029</w:t>
      </w:r>
    </w:p>
    <w:p w14:paraId="3F72BE9D" w14:textId="77777777" w:rsidR="00895988" w:rsidRPr="00335F75" w:rsidRDefault="00895988" w:rsidP="00895988"/>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D6872A4"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AA3D84">
        <w:t>Navigační systém</w:t>
      </w:r>
      <w:r w:rsidR="009E75D0">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70E25820" w:rsidR="00DB26F4" w:rsidRDefault="002C744A" w:rsidP="007D6160">
      <w:pPr>
        <w:pStyle w:val="Odstavecsmlouvy"/>
      </w:pPr>
      <w:bookmarkStart w:id="4" w:name="_Ref48916082"/>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lastRenderedPageBreak/>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AA14A0">
        <w:t xml:space="preserve">kupní </w:t>
      </w:r>
      <w:r w:rsidR="001478AB">
        <w:t xml:space="preserve">smlouvy uzavřené mezi týmiž smluvními stranami </w:t>
      </w:r>
      <w:r w:rsidR="00971960">
        <w:t xml:space="preserve">na základě </w:t>
      </w:r>
      <w:r w:rsidR="003001BC">
        <w:t xml:space="preserve">zadávacího řízení na Veřejnou zakázku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604DCD">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0FE857B0" w14:textId="13B6729C" w:rsidR="00893566" w:rsidRPr="0078373F" w:rsidRDefault="004367FE" w:rsidP="00893566">
      <w:pPr>
        <w:pStyle w:val="Odstavecsmlouvy"/>
        <w:rPr>
          <w:rStyle w:val="Odkaznakoment"/>
          <w:sz w:val="22"/>
          <w:szCs w:val="22"/>
        </w:rPr>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w:t>
      </w:r>
      <w:r>
        <w:lastRenderedPageBreak/>
        <w:t xml:space="preserve">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12113B25" w14:textId="77777777" w:rsidR="0078373F" w:rsidRDefault="0078373F" w:rsidP="0078373F">
      <w:pPr>
        <w:pStyle w:val="Odstavecsmlouvy"/>
        <w:numPr>
          <w:ilvl w:val="0"/>
          <w:numId w:val="0"/>
        </w:numPr>
      </w:pPr>
    </w:p>
    <w:p w14:paraId="7FC050CA" w14:textId="38B013C3" w:rsidR="00893566" w:rsidRDefault="00893566" w:rsidP="00B77474">
      <w:pPr>
        <w:pStyle w:val="Odstavecsmlouvy"/>
      </w:pPr>
      <w:r>
        <w:t>Poskytovatel je povinen zajistit telefonickou podporu</w:t>
      </w:r>
      <w:r w:rsidR="00B8737A">
        <w:t xml:space="preserve"> týkající se všech hardware a software a rovněž vzdálenou podporu týkající se obslužného software. P</w:t>
      </w:r>
      <w:r w:rsidR="001A1803">
        <w:t>oskytovatel</w:t>
      </w:r>
      <w:r w:rsidR="00B8737A">
        <w:t xml:space="preserve"> je povinen zajistit tuto podporu</w:t>
      </w:r>
      <w:r>
        <w:t xml:space="preserve"> </w:t>
      </w:r>
      <w:r w:rsidR="0072761C">
        <w:t xml:space="preserve">v pracovních dnech v době </w:t>
      </w:r>
      <w:r w:rsidR="00B8737A">
        <w:t>od 8</w:t>
      </w:r>
      <w:r w:rsidR="0072761C">
        <w:t xml:space="preserve">:00 </w:t>
      </w:r>
      <w:r w:rsidR="00B8737A">
        <w:t>hodin do 16</w:t>
      </w:r>
      <w:r w:rsidR="0072761C">
        <w:t>:00 hodin</w:t>
      </w:r>
      <w:r w:rsidR="00B8737A">
        <w:t>.</w:t>
      </w:r>
    </w:p>
    <w:p w14:paraId="32A5A68F" w14:textId="77777777" w:rsidR="00893566" w:rsidRPr="00BD5702" w:rsidRDefault="00893566" w:rsidP="00893566">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1B460EB2"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e-mail:</w:t>
      </w:r>
      <w:r w:rsidR="00071757">
        <w:t xml:space="preserve"> </w:t>
      </w:r>
      <w:r w:rsidR="00071757">
        <w:rPr>
          <w:rStyle w:val="Hypertextovodkaz"/>
          <w:color w:val="auto"/>
          <w:u w:val="none"/>
        </w:rPr>
        <w:t>xxx</w:t>
      </w:r>
      <w:r w:rsidR="007D58B5">
        <w:t>, telefon:</w:t>
      </w:r>
      <w:r w:rsidR="00071757">
        <w:t xml:space="preserve"> xxx</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604DCD">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0B0A3CDB" w14:textId="4739AEF7" w:rsidR="003E1355" w:rsidRPr="0078373F" w:rsidRDefault="00BD5532" w:rsidP="000E0CC0">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w:t>
      </w:r>
      <w:r>
        <w:rPr>
          <w:bCs/>
        </w:rPr>
        <w:lastRenderedPageBreak/>
        <w:t xml:space="preserve">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14DB4DDF" w14:textId="77777777" w:rsidR="0078373F" w:rsidRPr="000E0CC0" w:rsidRDefault="0078373F" w:rsidP="0078373F">
      <w:pPr>
        <w:pStyle w:val="Odstavecsmlouvy"/>
        <w:numPr>
          <w:ilvl w:val="0"/>
          <w:numId w:val="0"/>
        </w:num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6D1A7F44" w:rsidR="00E81FEB" w:rsidRDefault="00E81FEB" w:rsidP="00E81FEB">
      <w:pPr>
        <w:pStyle w:val="Odstavecsmlouvy"/>
        <w:numPr>
          <w:ilvl w:val="1"/>
          <w:numId w:val="22"/>
        </w:numPr>
      </w:pPr>
      <w:bookmarkStart w:id="15" w:name="_Ref513795686"/>
      <w:r>
        <w:t xml:space="preserve">Cena </w:t>
      </w:r>
      <w:r w:rsidR="00BD22F2">
        <w:t>za</w:t>
      </w:r>
      <w:r w:rsidR="0046228B">
        <w:t xml:space="preserve">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w:t>
      </w:r>
      <w:r w:rsidRPr="00B77474">
        <w:rPr>
          <w:color w:val="000000" w:themeColor="text1"/>
        </w:rPr>
        <w:t xml:space="preserve">kalendářní </w:t>
      </w:r>
      <w:r w:rsidR="00B77474" w:rsidRPr="00B77474">
        <w:rPr>
          <w:color w:val="000000" w:themeColor="text1"/>
        </w:rPr>
        <w:t xml:space="preserve">měsíc </w:t>
      </w:r>
      <w:r w:rsidRPr="00B77474">
        <w:rPr>
          <w:color w:val="000000" w:themeColor="text1"/>
        </w:rPr>
        <w:t xml:space="preserve">(dále </w:t>
      </w:r>
      <w:r>
        <w:t>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228"/>
        <w:gridCol w:w="3135"/>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2ACE9CCD" w:rsidR="00E81FEB" w:rsidRPr="00E81FEB" w:rsidRDefault="00F47FB8" w:rsidP="00BD3B21">
            <w:pPr>
              <w:pStyle w:val="Zkladntext3"/>
              <w:jc w:val="right"/>
              <w:rPr>
                <w:rFonts w:ascii="Arial" w:hAnsi="Arial" w:cs="Arial"/>
                <w:b/>
                <w:sz w:val="22"/>
                <w:szCs w:val="22"/>
              </w:rPr>
            </w:pPr>
            <w:r w:rsidRPr="00F47FB8">
              <w:rPr>
                <w:rFonts w:ascii="Arial" w:hAnsi="Arial" w:cs="Arial"/>
                <w:b/>
                <w:sz w:val="22"/>
                <w:szCs w:val="22"/>
              </w:rPr>
              <w:t>197 500</w:t>
            </w:r>
            <w:r w:rsidR="00E81FEB" w:rsidRPr="00F47FB8">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427998DA"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2C6CC1">
              <w:rPr>
                <w:rFonts w:ascii="Arial" w:hAnsi="Arial" w:cs="Arial"/>
                <w:b/>
                <w:sz w:val="22"/>
                <w:szCs w:val="22"/>
              </w:rPr>
              <w:t>[</w:t>
            </w:r>
            <w:r w:rsidR="00F47FB8" w:rsidRPr="00F47FB8">
              <w:rPr>
                <w:rFonts w:ascii="Arial" w:hAnsi="Arial" w:cs="Arial"/>
                <w:b/>
                <w:sz w:val="22"/>
                <w:szCs w:val="22"/>
              </w:rPr>
              <w:t>21</w:t>
            </w:r>
            <w:r w:rsidRPr="00F47FB8">
              <w:rPr>
                <w:rFonts w:ascii="Arial" w:hAnsi="Arial" w:cs="Arial"/>
                <w:b/>
                <w:sz w:val="22"/>
                <w:szCs w:val="22"/>
              </w:rPr>
              <w:t>]</w:t>
            </w:r>
            <w:r w:rsidRPr="00E81FEB">
              <w:rPr>
                <w:rFonts w:ascii="Arial" w:hAnsi="Arial" w:cs="Arial"/>
                <w:b/>
                <w:sz w:val="22"/>
                <w:szCs w:val="22"/>
              </w:rPr>
              <w:t xml:space="preserve"> %:</w:t>
            </w:r>
          </w:p>
        </w:tc>
        <w:tc>
          <w:tcPr>
            <w:tcW w:w="3544" w:type="dxa"/>
            <w:hideMark/>
          </w:tcPr>
          <w:p w14:paraId="65177EF3" w14:textId="75B9DB3F" w:rsidR="00E81FEB" w:rsidRPr="00E81FEB" w:rsidRDefault="00F47FB8" w:rsidP="00BD3B21">
            <w:pPr>
              <w:pStyle w:val="Zkladntext3"/>
              <w:jc w:val="right"/>
              <w:rPr>
                <w:rFonts w:ascii="Arial" w:hAnsi="Arial" w:cs="Arial"/>
                <w:b/>
                <w:sz w:val="22"/>
                <w:szCs w:val="22"/>
              </w:rPr>
            </w:pPr>
            <w:r>
              <w:rPr>
                <w:rFonts w:ascii="Arial" w:hAnsi="Arial" w:cs="Arial"/>
                <w:b/>
                <w:sz w:val="22"/>
                <w:szCs w:val="22"/>
              </w:rPr>
              <w:t>41 475</w:t>
            </w:r>
            <w:r w:rsidR="00E81FEB"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690EE380" w:rsidR="00E81FEB" w:rsidRPr="00E81FEB" w:rsidRDefault="00F47FB8" w:rsidP="00BD3B21">
            <w:pPr>
              <w:pStyle w:val="Zkladntext3"/>
              <w:jc w:val="right"/>
              <w:rPr>
                <w:rFonts w:ascii="Arial" w:hAnsi="Arial" w:cs="Arial"/>
                <w:b/>
                <w:sz w:val="22"/>
                <w:szCs w:val="22"/>
              </w:rPr>
            </w:pPr>
            <w:r>
              <w:rPr>
                <w:rFonts w:ascii="Arial" w:hAnsi="Arial" w:cs="Arial"/>
                <w:b/>
                <w:sz w:val="22"/>
                <w:szCs w:val="22"/>
              </w:rPr>
              <w:t>238 975</w:t>
            </w:r>
            <w:r w:rsidR="00E81FEB"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6105F4F1" w14:textId="791D2950" w:rsidR="009F33DB" w:rsidRPr="005F3528" w:rsidRDefault="00E45556" w:rsidP="00085D00">
      <w:pPr>
        <w:pStyle w:val="Psmenoodstavce"/>
      </w:pPr>
      <w:r w:rsidRPr="00614F40">
        <w:t xml:space="preserve">cenu </w:t>
      </w:r>
      <w:r>
        <w:t xml:space="preserve">práce za </w:t>
      </w:r>
      <w:r w:rsidR="002B0959">
        <w:t xml:space="preserve">provedení oprav a veškeré náklady na </w:t>
      </w:r>
      <w:r w:rsidR="00085D00">
        <w:t xml:space="preserve">aktualizaci a upgrade SW, </w:t>
      </w:r>
      <w:r w:rsidR="002B0959">
        <w:t>dopravu spojenou s provedením oprav, a to bez ohledu na počet provedených oprav</w:t>
      </w:r>
      <w:r>
        <w:t xml:space="preserve">. </w:t>
      </w:r>
    </w:p>
    <w:p w14:paraId="137791EB" w14:textId="77777777" w:rsidR="0046228B" w:rsidRDefault="0046228B" w:rsidP="0046228B">
      <w:pPr>
        <w:pStyle w:val="Psmenoodstavce"/>
        <w:numPr>
          <w:ilvl w:val="0"/>
          <w:numId w:val="0"/>
        </w:numPr>
        <w:ind w:left="1134"/>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79A64FF1"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sidRPr="00B77474">
        <w:rPr>
          <w:b/>
        </w:rPr>
        <w:t>Cenu za servis</w:t>
      </w:r>
      <w:r w:rsidRPr="00B77474">
        <w:t xml:space="preserve"> na základě faktur – daňových dokladů vystavovaných Poskytovatelem vždy za </w:t>
      </w:r>
      <w:r w:rsidR="00B77474" w:rsidRPr="00B77474">
        <w:t xml:space="preserve">uplynulý kalendářní měsíc </w:t>
      </w:r>
      <w:r w:rsidRPr="00B77474">
        <w:t>(</w:t>
      </w:r>
      <w:r>
        <w:t>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 xml:space="preserve">Faktura musí splňovat </w:t>
      </w:r>
      <w:r w:rsidR="00CE48A0" w:rsidRPr="006925A2">
        <w:lastRenderedPageBreak/>
        <w:t>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0E0C80B0" w:rsidR="006E1E16" w:rsidRDefault="00AE7815" w:rsidP="003001BC">
      <w:pPr>
        <w:pStyle w:val="Odstavecsmlouvy"/>
        <w:numPr>
          <w:ilvl w:val="1"/>
          <w:numId w:val="22"/>
        </w:numPr>
      </w:pPr>
      <w:r w:rsidRPr="00AE7815">
        <w:t xml:space="preserve">Navýšení </w:t>
      </w:r>
      <w:r w:rsidR="003001BC">
        <w:t xml:space="preserve">kterékoli </w:t>
      </w:r>
      <w:r w:rsidR="003001BC" w:rsidRPr="00AE7815">
        <w:t xml:space="preserve">ceny </w:t>
      </w:r>
      <w:r w:rsidR="003001BC">
        <w:t xml:space="preserve">sjednané v této smlouvě </w:t>
      </w:r>
      <w:r w:rsidR="003001BC" w:rsidRPr="00AE7815">
        <w:t xml:space="preserve">je možné pouze </w:t>
      </w:r>
      <w:r w:rsidR="003001BC">
        <w:t>písemným dodatkem k této smlouvě, vyjma navýšení Ceny za servis o průměrnou roční míru inflace dle V.10 této smlouvy</w:t>
      </w:r>
      <w:r w:rsidR="003001BC" w:rsidRPr="00AE7815">
        <w:t xml:space="preserve">. </w:t>
      </w:r>
    </w:p>
    <w:p w14:paraId="5B0125F0" w14:textId="77777777" w:rsidR="006E1E16" w:rsidRDefault="006E1E16" w:rsidP="00745EBE">
      <w:pPr>
        <w:pStyle w:val="Odstavecseseznamem"/>
      </w:pPr>
    </w:p>
    <w:p w14:paraId="59DEB121" w14:textId="11F6CA4E" w:rsidR="39A5CC00" w:rsidRPr="00A20F5A" w:rsidRDefault="00AE7815" w:rsidP="5B9C0D3B">
      <w:pPr>
        <w:pStyle w:val="Odstavecsmlouvy"/>
        <w:rPr>
          <w:rFonts w:eastAsia="Arial"/>
          <w:color w:val="000000" w:themeColor="text1"/>
        </w:rPr>
      </w:pPr>
      <w:r w:rsidRPr="00A20F5A">
        <w:t xml:space="preserve">Poskytovatel </w:t>
      </w:r>
      <w:r w:rsidR="1AA89015" w:rsidRPr="00A20F5A">
        <w:rPr>
          <w:rFonts w:eastAsia="Arial"/>
          <w:color w:val="000000" w:themeColor="text1"/>
        </w:rPr>
        <w:t xml:space="preserve">je </w:t>
      </w:r>
      <w:r w:rsidR="003001BC">
        <w:rPr>
          <w:rFonts w:eastAsia="Arial"/>
          <w:color w:val="000000" w:themeColor="text1"/>
        </w:rPr>
        <w:t xml:space="preserve">dále </w:t>
      </w:r>
      <w:r w:rsidR="1AA89015" w:rsidRPr="00A20F5A">
        <w:rPr>
          <w:rFonts w:eastAsia="Arial"/>
          <w:color w:val="000000" w:themeColor="text1"/>
        </w:rPr>
        <w:t>oprávněn zvýšit sjednané ceny každoročně o průměrnou roční míru inflace za předchozí kalendářní rok zveřejněnou Českým statistickým úřadem (dále též jen „</w:t>
      </w:r>
      <w:r w:rsidR="1AA89015" w:rsidRPr="00A20F5A">
        <w:rPr>
          <w:rFonts w:eastAsia="Arial"/>
          <w:b/>
          <w:bCs/>
          <w:color w:val="000000" w:themeColor="text1"/>
        </w:rPr>
        <w:t>míra inflace</w:t>
      </w:r>
      <w:r w:rsidR="1AA89015" w:rsidRPr="00A20F5A">
        <w:rPr>
          <w:rFonts w:eastAsia="Arial"/>
          <w:color w:val="000000" w:themeColor="text1"/>
        </w:rPr>
        <w:t xml:space="preserve">“), avšak pouze pokud míra inflace bude vyšší nebo rovna 2 %, a to </w:t>
      </w:r>
      <w:r w:rsidR="1AA89015" w:rsidRPr="00A20F5A">
        <w:rPr>
          <w:rFonts w:eastAsia="Arial"/>
          <w:color w:val="000000" w:themeColor="text1"/>
        </w:rPr>
        <w:lastRenderedPageBreak/>
        <w:t>vž</w:t>
      </w:r>
      <w:r w:rsidR="003001BC">
        <w:rPr>
          <w:rFonts w:eastAsia="Arial"/>
          <w:color w:val="000000" w:themeColor="text1"/>
        </w:rPr>
        <w:t>dy k 1. 4. příslušného roku</w:t>
      </w:r>
      <w:r w:rsidR="1AA89015" w:rsidRPr="00A20F5A">
        <w:rPr>
          <w:rFonts w:eastAsia="Arial"/>
          <w:color w:val="000000" w:themeColor="text1"/>
        </w:rPr>
        <w:t>,</w:t>
      </w:r>
      <w:r w:rsidR="003001BC">
        <w:rPr>
          <w:rFonts w:eastAsia="Arial"/>
          <w:color w:val="000000" w:themeColor="text1"/>
        </w:rPr>
        <w:t xml:space="preserve"> počínaje však nejdříve 1. 4. 2028.</w:t>
      </w:r>
      <w:r w:rsidR="1AA89015" w:rsidRPr="00A20F5A">
        <w:rPr>
          <w:rFonts w:eastAsia="Arial"/>
          <w:color w:val="000000" w:themeColor="text1"/>
        </w:rPr>
        <w:t xml:space="preserve">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w:t>
      </w:r>
      <w:r w:rsidR="003001BC">
        <w:rPr>
          <w:rFonts w:eastAsia="Arial"/>
          <w:color w:val="000000" w:themeColor="text1"/>
        </w:rPr>
        <w:t xml:space="preserve"> (tj. nejdříve však 15. 3. 2028)</w:t>
      </w:r>
      <w:r w:rsidR="1AA89015" w:rsidRPr="00A20F5A">
        <w:rPr>
          <w:rFonts w:eastAsia="Arial"/>
          <w:color w:val="000000" w:themeColor="text1"/>
        </w:rPr>
        <w:t xml:space="preserve">, jinak toto právo Poskytovatele na navýšení Ceny za servis v příslušném roce zaniká. </w:t>
      </w:r>
      <w:r w:rsidR="003001BC"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lastRenderedPageBreak/>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5170CCFD" w14:textId="39E84976" w:rsidR="000E0CC0" w:rsidRDefault="00561F78" w:rsidP="0078373F">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w:t>
      </w:r>
      <w:r>
        <w:lastRenderedPageBreak/>
        <w:t>na odstranění dotčené vady. Lhůty pro odstranění vady dle odstavce se sjednávají dle jejich severity následovně:</w:t>
      </w:r>
      <w:bookmarkEnd w:id="23"/>
    </w:p>
    <w:p w14:paraId="6F74F5B3" w14:textId="77777777" w:rsidR="000E0CC0" w:rsidRDefault="000E0CC0" w:rsidP="000E0CC0">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7502D487" w14:textId="77777777" w:rsidR="000E0CC0" w:rsidRDefault="000E0CC0" w:rsidP="000E0CC0">
      <w:pPr>
        <w:pStyle w:val="Nadpis1"/>
        <w:numPr>
          <w:ilvl w:val="0"/>
          <w:numId w:val="0"/>
        </w:numPr>
        <w:ind w:left="1080"/>
        <w:jc w:val="left"/>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5BE44D26"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w:t>
      </w:r>
      <w:r w:rsidRPr="00B77474">
        <w:rPr>
          <w:rFonts w:eastAsia="Arial"/>
          <w:b/>
          <w:bCs/>
          <w:color w:val="000000" w:themeColor="text1"/>
        </w:rPr>
        <w:t>dobu</w:t>
      </w:r>
      <w:r w:rsidR="00B77474" w:rsidRPr="00B77474">
        <w:rPr>
          <w:rFonts w:eastAsia="Arial"/>
          <w:b/>
          <w:bCs/>
          <w:color w:val="000000" w:themeColor="text1"/>
        </w:rPr>
        <w:t xml:space="preserve"> neurčitou</w:t>
      </w:r>
      <w:r w:rsidRPr="00B77474">
        <w:rPr>
          <w:rFonts w:eastAsia="Arial"/>
          <w:color w:val="000000" w:themeColor="text1"/>
        </w:rPr>
        <w:t>.</w:t>
      </w:r>
      <w:r w:rsidRPr="4DB158BC">
        <w:rPr>
          <w:rFonts w:eastAsia="Arial"/>
          <w:color w:val="000000" w:themeColor="text1"/>
        </w:rPr>
        <w:t xml:space="preserve"> </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56F6C71D"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B77474">
        <w:rPr>
          <w:b/>
        </w:rPr>
        <w:t xml:space="preserve">6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lastRenderedPageBreak/>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604DCD">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604DC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3362311E" w14:textId="69A685EC" w:rsidR="00561F78" w:rsidRDefault="00561F78" w:rsidP="00AE5617">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604DCD">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w:t>
      </w:r>
      <w:r>
        <w:lastRenderedPageBreak/>
        <w:t xml:space="preserve">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1F570312" w14:textId="77777777" w:rsidR="0078373F" w:rsidRPr="00895988" w:rsidRDefault="0078373F" w:rsidP="0078373F">
      <w:pPr>
        <w:pStyle w:val="Odstavecsmlouvy"/>
        <w:numPr>
          <w:ilvl w:val="0"/>
          <w:numId w:val="0"/>
        </w:numPr>
      </w:pPr>
    </w:p>
    <w:p w14:paraId="31BB978C" w14:textId="24347824" w:rsidR="0019164C"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604DCD">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5DCE2741" w14:textId="77777777" w:rsidR="00431D41" w:rsidRDefault="00431D41" w:rsidP="00431D41">
      <w:pPr>
        <w:pStyle w:val="Odstavecseseznamem"/>
      </w:pPr>
    </w:p>
    <w:p w14:paraId="7DB32CE4" w14:textId="39DDC36E" w:rsidR="00431D41" w:rsidRDefault="00431D41" w:rsidP="00431D41">
      <w:pPr>
        <w:pStyle w:val="Odstavecsmlouvy"/>
      </w:pPr>
      <w:r>
        <w:t>V případě nedostupnosti podpory definované v odst. III.6 během stanoveného časového rozsahu, je Poskytovatel povinen uhradit smluvní pokutu 500,- Kč (slovy</w:t>
      </w:r>
      <w:r w:rsidRPr="003011C6">
        <w:t xml:space="preserve"> </w:t>
      </w:r>
      <w:r>
        <w:t>pětset</w:t>
      </w:r>
      <w:r w:rsidRPr="003011C6">
        <w:t xml:space="preserve"> korun českých)</w:t>
      </w:r>
      <w:r>
        <w:t xml:space="preserve"> za každou hodinu takového prodlení, ledaže je prodlení způsobeno plánovanou odstávkou, ke které dal Objednatel předem písemný souhlas a to včetně časového rozsahu této odstávky.</w:t>
      </w:r>
    </w:p>
    <w:p w14:paraId="04B1A583" w14:textId="77777777" w:rsidR="0019164C" w:rsidRDefault="0019164C" w:rsidP="00431D41">
      <w:pPr>
        <w:pStyle w:val="Odstavecsmlouvy"/>
        <w:numPr>
          <w:ilvl w:val="0"/>
          <w:numId w:val="0"/>
        </w:numPr>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604DCD">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604DCD">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243BB786" w14:textId="77777777" w:rsidR="003001BC" w:rsidRPr="00895988" w:rsidRDefault="00811153" w:rsidP="003001BC">
      <w:pPr>
        <w:pStyle w:val="Odstavecsmlouvy"/>
        <w:numPr>
          <w:ilvl w:val="1"/>
          <w:numId w:val="22"/>
        </w:numPr>
      </w:pPr>
      <w:r w:rsidRPr="00895988">
        <w:t xml:space="preserve">Jakékoliv </w:t>
      </w:r>
      <w:r w:rsidR="003001BC" w:rsidRPr="00895988">
        <w:t>změny či doplňky této smlouvy lze činit pouze formou písemných číslovaných dodatků podepsaných oběma smluvními stranami</w:t>
      </w:r>
      <w:r w:rsidR="003001BC">
        <w:t xml:space="preserve">, </w:t>
      </w:r>
      <w:bookmarkStart w:id="34" w:name="_Hlk191370792"/>
      <w:r w:rsidR="003001BC">
        <w:t>vyjma navýšení Ceny za servis o průměrnou roční míru inflace dle V.10 této smlouvy. O</w:t>
      </w:r>
      <w:r w:rsidR="003001BC" w:rsidRPr="00895988">
        <w:t>dstoupení od smlouvy lze provést pouze písemnou formou.</w:t>
      </w:r>
      <w:r w:rsidR="003001BC">
        <w:t xml:space="preserve"> </w:t>
      </w:r>
      <w:bookmarkEnd w:id="34"/>
    </w:p>
    <w:p w14:paraId="1C600A03" w14:textId="77777777" w:rsidR="00424A1F" w:rsidRPr="00895988" w:rsidRDefault="00424A1F" w:rsidP="0078373F">
      <w:pPr>
        <w:pStyle w:val="Odstavecsmlouvy"/>
        <w:numPr>
          <w:ilvl w:val="0"/>
          <w:numId w:val="0"/>
        </w:numPr>
      </w:pPr>
    </w:p>
    <w:p w14:paraId="22A87AFC" w14:textId="261F3E4C" w:rsidR="00424A1F" w:rsidRDefault="00811153" w:rsidP="00AE5617">
      <w:pPr>
        <w:pStyle w:val="Odstavecsmlouvy"/>
      </w:pPr>
      <w:r w:rsidRPr="00895988">
        <w:lastRenderedPageBreak/>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1FC49E7" w14:textId="77777777" w:rsidR="003001BC" w:rsidRPr="00895988" w:rsidRDefault="003001BC" w:rsidP="003001BC">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4FACB48F"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AA3D84">
        <w:rPr>
          <w:snapToGrid w:val="0"/>
        </w:rPr>
        <w:t>ve třech</w:t>
      </w:r>
      <w:r w:rsidR="00AA3D84" w:rsidRPr="00AA3D84">
        <w:rPr>
          <w:snapToGrid w:val="0"/>
        </w:rPr>
        <w:t xml:space="preserve"> </w:t>
      </w:r>
      <w:r w:rsidRPr="00AA3D84">
        <w:rPr>
          <w:snapToGrid w:val="0"/>
        </w:rPr>
        <w:t>vyhotoveních stejné platnosti a závaznosti, přičemž Poskytovatel obdrží jedno vyhotovení a Objednatel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Default="00363B64" w:rsidP="00363B64"/>
    <w:p w14:paraId="66ABDB90" w14:textId="77777777" w:rsidR="003001BC" w:rsidRPr="00D722DC" w:rsidRDefault="003001BC" w:rsidP="00363B64"/>
    <w:tbl>
      <w:tblPr>
        <w:tblW w:w="0" w:type="auto"/>
        <w:tblInd w:w="567" w:type="dxa"/>
        <w:tblLook w:val="04A0" w:firstRow="1" w:lastRow="0" w:firstColumn="1" w:lastColumn="0" w:noHBand="0" w:noVBand="1"/>
      </w:tblPr>
      <w:tblGrid>
        <w:gridCol w:w="3690"/>
        <w:gridCol w:w="1005"/>
        <w:gridCol w:w="3810"/>
      </w:tblGrid>
      <w:tr w:rsidR="00363B64" w:rsidRPr="00363B64" w14:paraId="6EF4CA9E" w14:textId="77777777" w:rsidTr="00BD3B21">
        <w:tc>
          <w:tcPr>
            <w:tcW w:w="4077" w:type="dxa"/>
          </w:tcPr>
          <w:p w14:paraId="38C68A6F" w14:textId="36146F15"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00335F75">
              <w:rPr>
                <w:sz w:val="22"/>
                <w:szCs w:val="22"/>
              </w:rPr>
              <w:t>Praze</w:t>
            </w:r>
            <w:r w:rsidRPr="00363B64">
              <w:rPr>
                <w:sz w:val="22"/>
                <w:szCs w:val="22"/>
              </w:rPr>
              <w:t xml:space="preserve"> dne</w:t>
            </w:r>
            <w:r w:rsidR="00071757">
              <w:rPr>
                <w:sz w:val="22"/>
                <w:szCs w:val="22"/>
              </w:rPr>
              <w:t xml:space="preserve"> 1. 10. 2025</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4638855F"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r w:rsidR="00071757">
              <w:rPr>
                <w:sz w:val="22"/>
                <w:szCs w:val="22"/>
              </w:rPr>
              <w:t xml:space="preserve"> 2. 10. 2025</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Default="00363B64" w:rsidP="00BD3B21">
            <w:pPr>
              <w:pStyle w:val="slovn"/>
              <w:numPr>
                <w:ilvl w:val="0"/>
                <w:numId w:val="0"/>
              </w:numPr>
              <w:tabs>
                <w:tab w:val="num" w:pos="567"/>
              </w:tabs>
              <w:spacing w:after="0" w:line="280" w:lineRule="atLeast"/>
              <w:rPr>
                <w:sz w:val="22"/>
                <w:szCs w:val="22"/>
              </w:rPr>
            </w:pPr>
          </w:p>
          <w:p w14:paraId="6A130970" w14:textId="77777777" w:rsidR="003001BC" w:rsidRPr="00363B64" w:rsidRDefault="003001BC"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0D621FA2" w:rsidR="00363B64" w:rsidRPr="00363B64" w:rsidRDefault="00335F75" w:rsidP="00BD3B21">
            <w:pPr>
              <w:pStyle w:val="slovn"/>
              <w:numPr>
                <w:ilvl w:val="0"/>
                <w:numId w:val="0"/>
              </w:numPr>
              <w:tabs>
                <w:tab w:val="num" w:pos="567"/>
              </w:tabs>
              <w:spacing w:after="0" w:line="280" w:lineRule="atLeast"/>
              <w:jc w:val="center"/>
              <w:rPr>
                <w:b/>
                <w:sz w:val="22"/>
                <w:szCs w:val="22"/>
              </w:rPr>
            </w:pPr>
            <w:r>
              <w:rPr>
                <w:b/>
                <w:sz w:val="22"/>
                <w:szCs w:val="22"/>
              </w:rPr>
              <w:t>RATAN medical equipment s.r.o.</w:t>
            </w:r>
          </w:p>
          <w:p w14:paraId="4CACDB24" w14:textId="3F1DCD70" w:rsidR="00363B64" w:rsidRPr="00363B64" w:rsidRDefault="00335F75" w:rsidP="00BD3B21">
            <w:pPr>
              <w:jc w:val="center"/>
              <w:rPr>
                <w:rFonts w:ascii="Arial" w:hAnsi="Arial" w:cs="Arial"/>
                <w:bCs/>
                <w:sz w:val="22"/>
                <w:szCs w:val="22"/>
              </w:rPr>
            </w:pPr>
            <w:r>
              <w:rPr>
                <w:rFonts w:ascii="Arial" w:hAnsi="Arial" w:cs="Arial"/>
                <w:sz w:val="22"/>
                <w:szCs w:val="22"/>
              </w:rPr>
              <w:t>Mgr. Gabriela Kačerová, jednatelka</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2E7C98E" w14:textId="780FDCA6" w:rsidR="00165F13" w:rsidRDefault="00165F13" w:rsidP="00020A3D">
      <w:pPr>
        <w:jc w:val="both"/>
        <w:rPr>
          <w:rFonts w:ascii="Arial" w:hAnsi="Arial" w:cs="Arial"/>
          <w:sz w:val="22"/>
          <w:szCs w:val="22"/>
        </w:rPr>
      </w:pPr>
    </w:p>
    <w:p w14:paraId="083C4BB0" w14:textId="77777777" w:rsidR="00020A3D" w:rsidRDefault="00020A3D" w:rsidP="00020A3D">
      <w:pPr>
        <w:jc w:val="both"/>
        <w:rPr>
          <w:rFonts w:ascii="Arial" w:hAnsi="Arial" w:cs="Arial"/>
          <w:sz w:val="22"/>
          <w:szCs w:val="22"/>
        </w:rPr>
      </w:pPr>
    </w:p>
    <w:p w14:paraId="7494D81A" w14:textId="77777777" w:rsidR="00020A3D" w:rsidRDefault="00020A3D" w:rsidP="00020A3D">
      <w:pPr>
        <w:jc w:val="both"/>
        <w:rPr>
          <w:rFonts w:ascii="Arial" w:hAnsi="Arial" w:cs="Arial"/>
          <w:sz w:val="22"/>
          <w:szCs w:val="22"/>
        </w:rPr>
      </w:pPr>
    </w:p>
    <w:tbl>
      <w:tblPr>
        <w:tblpPr w:leftFromText="141" w:rightFromText="141" w:vertAnchor="text" w:horzAnchor="margin" w:tblpXSpec="center" w:tblpY="115"/>
        <w:tblW w:w="11397" w:type="dxa"/>
        <w:tblLayout w:type="fixed"/>
        <w:tblCellMar>
          <w:left w:w="70" w:type="dxa"/>
          <w:right w:w="70" w:type="dxa"/>
        </w:tblCellMar>
        <w:tblLook w:val="04A0" w:firstRow="1" w:lastRow="0" w:firstColumn="1" w:lastColumn="0" w:noHBand="0" w:noVBand="1"/>
      </w:tblPr>
      <w:tblGrid>
        <w:gridCol w:w="709"/>
        <w:gridCol w:w="1276"/>
        <w:gridCol w:w="2268"/>
        <w:gridCol w:w="709"/>
        <w:gridCol w:w="992"/>
        <w:gridCol w:w="992"/>
        <w:gridCol w:w="851"/>
        <w:gridCol w:w="425"/>
        <w:gridCol w:w="1701"/>
        <w:gridCol w:w="1474"/>
      </w:tblGrid>
      <w:tr w:rsidR="009A1CD6" w:rsidRPr="009A1CD6" w14:paraId="6BFD03B1" w14:textId="77777777" w:rsidTr="009A1CD6">
        <w:trPr>
          <w:trHeight w:val="397"/>
        </w:trPr>
        <w:tc>
          <w:tcPr>
            <w:tcW w:w="11397" w:type="dxa"/>
            <w:gridSpan w:val="10"/>
            <w:tcBorders>
              <w:top w:val="nil"/>
              <w:left w:val="nil"/>
              <w:bottom w:val="nil"/>
              <w:right w:val="nil"/>
            </w:tcBorders>
            <w:vAlign w:val="center"/>
            <w:hideMark/>
          </w:tcPr>
          <w:p w14:paraId="5F08B462" w14:textId="77777777" w:rsidR="009A1CD6" w:rsidRPr="009A1CD6" w:rsidRDefault="009A1CD6" w:rsidP="009A1CD6">
            <w:pPr>
              <w:jc w:val="center"/>
              <w:rPr>
                <w:rFonts w:ascii="Arial" w:hAnsi="Arial" w:cs="Arial"/>
                <w:b/>
                <w:bCs/>
                <w:sz w:val="28"/>
                <w:szCs w:val="28"/>
              </w:rPr>
            </w:pPr>
            <w:r w:rsidRPr="009A1CD6">
              <w:rPr>
                <w:rFonts w:ascii="Arial" w:hAnsi="Arial" w:cs="Arial"/>
                <w:b/>
                <w:bCs/>
                <w:sz w:val="28"/>
                <w:szCs w:val="28"/>
              </w:rPr>
              <w:t>Příloha č. 1 - Seznam servisovaných přístrojů včetně uvedení cen a kontaktů</w:t>
            </w:r>
          </w:p>
        </w:tc>
      </w:tr>
      <w:tr w:rsidR="009A1CD6" w:rsidRPr="009A1CD6" w14:paraId="062BE5D6" w14:textId="77777777" w:rsidTr="009A1CD6">
        <w:trPr>
          <w:trHeight w:val="397"/>
        </w:trPr>
        <w:tc>
          <w:tcPr>
            <w:tcW w:w="709" w:type="dxa"/>
            <w:tcBorders>
              <w:top w:val="nil"/>
              <w:left w:val="nil"/>
              <w:bottom w:val="nil"/>
              <w:right w:val="nil"/>
            </w:tcBorders>
            <w:noWrap/>
            <w:vAlign w:val="bottom"/>
            <w:hideMark/>
          </w:tcPr>
          <w:p w14:paraId="64839350" w14:textId="77777777" w:rsidR="009A1CD6" w:rsidRPr="009A1CD6" w:rsidRDefault="009A1CD6" w:rsidP="009A1CD6">
            <w:pPr>
              <w:jc w:val="center"/>
              <w:rPr>
                <w:rFonts w:ascii="Arial" w:hAnsi="Arial" w:cs="Arial"/>
                <w:b/>
                <w:bCs/>
                <w:sz w:val="28"/>
                <w:szCs w:val="28"/>
              </w:rPr>
            </w:pPr>
          </w:p>
        </w:tc>
        <w:tc>
          <w:tcPr>
            <w:tcW w:w="1276" w:type="dxa"/>
            <w:tcBorders>
              <w:top w:val="nil"/>
              <w:left w:val="nil"/>
              <w:bottom w:val="nil"/>
              <w:right w:val="nil"/>
            </w:tcBorders>
            <w:noWrap/>
            <w:vAlign w:val="bottom"/>
            <w:hideMark/>
          </w:tcPr>
          <w:p w14:paraId="26B74133" w14:textId="77777777" w:rsidR="009A1CD6" w:rsidRPr="009A1CD6" w:rsidRDefault="009A1CD6" w:rsidP="009A1CD6">
            <w:pPr>
              <w:rPr>
                <w:sz w:val="20"/>
                <w:szCs w:val="20"/>
              </w:rPr>
            </w:pPr>
          </w:p>
        </w:tc>
        <w:tc>
          <w:tcPr>
            <w:tcW w:w="2268" w:type="dxa"/>
            <w:tcBorders>
              <w:top w:val="nil"/>
              <w:left w:val="nil"/>
              <w:bottom w:val="nil"/>
              <w:right w:val="nil"/>
            </w:tcBorders>
            <w:noWrap/>
            <w:vAlign w:val="bottom"/>
            <w:hideMark/>
          </w:tcPr>
          <w:p w14:paraId="5F4D12E6" w14:textId="77777777" w:rsidR="009A1CD6" w:rsidRPr="009A1CD6" w:rsidRDefault="009A1CD6" w:rsidP="009A1CD6">
            <w:pPr>
              <w:rPr>
                <w:sz w:val="20"/>
                <w:szCs w:val="20"/>
              </w:rPr>
            </w:pPr>
          </w:p>
        </w:tc>
        <w:tc>
          <w:tcPr>
            <w:tcW w:w="709" w:type="dxa"/>
            <w:tcBorders>
              <w:top w:val="nil"/>
              <w:left w:val="nil"/>
              <w:bottom w:val="nil"/>
              <w:right w:val="nil"/>
            </w:tcBorders>
            <w:noWrap/>
            <w:vAlign w:val="bottom"/>
            <w:hideMark/>
          </w:tcPr>
          <w:p w14:paraId="2ADAE570" w14:textId="77777777" w:rsidR="009A1CD6" w:rsidRPr="009A1CD6" w:rsidRDefault="009A1CD6" w:rsidP="009A1CD6">
            <w:pPr>
              <w:rPr>
                <w:sz w:val="20"/>
                <w:szCs w:val="20"/>
              </w:rPr>
            </w:pPr>
          </w:p>
        </w:tc>
        <w:tc>
          <w:tcPr>
            <w:tcW w:w="992" w:type="dxa"/>
            <w:tcBorders>
              <w:top w:val="nil"/>
              <w:left w:val="nil"/>
              <w:bottom w:val="nil"/>
              <w:right w:val="nil"/>
            </w:tcBorders>
            <w:noWrap/>
            <w:vAlign w:val="bottom"/>
            <w:hideMark/>
          </w:tcPr>
          <w:p w14:paraId="2AA0B209" w14:textId="77777777" w:rsidR="009A1CD6" w:rsidRPr="009A1CD6" w:rsidRDefault="009A1CD6" w:rsidP="009A1CD6">
            <w:pPr>
              <w:rPr>
                <w:sz w:val="20"/>
                <w:szCs w:val="20"/>
              </w:rPr>
            </w:pPr>
          </w:p>
        </w:tc>
        <w:tc>
          <w:tcPr>
            <w:tcW w:w="992" w:type="dxa"/>
            <w:tcBorders>
              <w:top w:val="nil"/>
              <w:left w:val="nil"/>
              <w:bottom w:val="nil"/>
              <w:right w:val="nil"/>
            </w:tcBorders>
            <w:noWrap/>
            <w:vAlign w:val="bottom"/>
            <w:hideMark/>
          </w:tcPr>
          <w:p w14:paraId="71DACD85" w14:textId="77777777" w:rsidR="009A1CD6" w:rsidRPr="009A1CD6" w:rsidRDefault="009A1CD6" w:rsidP="009A1CD6">
            <w:pPr>
              <w:rPr>
                <w:sz w:val="20"/>
                <w:szCs w:val="20"/>
              </w:rPr>
            </w:pPr>
          </w:p>
        </w:tc>
        <w:tc>
          <w:tcPr>
            <w:tcW w:w="851" w:type="dxa"/>
            <w:tcBorders>
              <w:top w:val="nil"/>
              <w:left w:val="nil"/>
              <w:bottom w:val="nil"/>
              <w:right w:val="nil"/>
            </w:tcBorders>
            <w:noWrap/>
            <w:vAlign w:val="bottom"/>
            <w:hideMark/>
          </w:tcPr>
          <w:p w14:paraId="720B67BE" w14:textId="77777777" w:rsidR="009A1CD6" w:rsidRPr="009A1CD6" w:rsidRDefault="009A1CD6" w:rsidP="009A1CD6">
            <w:pPr>
              <w:jc w:val="center"/>
              <w:rPr>
                <w:sz w:val="20"/>
                <w:szCs w:val="20"/>
              </w:rPr>
            </w:pPr>
          </w:p>
        </w:tc>
        <w:tc>
          <w:tcPr>
            <w:tcW w:w="425" w:type="dxa"/>
            <w:tcBorders>
              <w:top w:val="nil"/>
              <w:left w:val="nil"/>
              <w:bottom w:val="nil"/>
              <w:right w:val="nil"/>
            </w:tcBorders>
            <w:noWrap/>
            <w:vAlign w:val="bottom"/>
            <w:hideMark/>
          </w:tcPr>
          <w:p w14:paraId="3A97CAC0" w14:textId="77777777" w:rsidR="009A1CD6" w:rsidRPr="009A1CD6" w:rsidRDefault="009A1CD6" w:rsidP="009A1CD6">
            <w:pPr>
              <w:rPr>
                <w:sz w:val="20"/>
                <w:szCs w:val="20"/>
              </w:rPr>
            </w:pPr>
          </w:p>
        </w:tc>
        <w:tc>
          <w:tcPr>
            <w:tcW w:w="1701" w:type="dxa"/>
            <w:tcBorders>
              <w:top w:val="nil"/>
              <w:left w:val="nil"/>
              <w:bottom w:val="nil"/>
              <w:right w:val="nil"/>
            </w:tcBorders>
            <w:noWrap/>
            <w:vAlign w:val="bottom"/>
            <w:hideMark/>
          </w:tcPr>
          <w:p w14:paraId="6C4A02C9" w14:textId="77777777" w:rsidR="009A1CD6" w:rsidRPr="009A1CD6" w:rsidRDefault="009A1CD6" w:rsidP="009A1CD6">
            <w:pPr>
              <w:rPr>
                <w:sz w:val="20"/>
                <w:szCs w:val="20"/>
              </w:rPr>
            </w:pPr>
          </w:p>
        </w:tc>
        <w:tc>
          <w:tcPr>
            <w:tcW w:w="1474" w:type="dxa"/>
            <w:tcBorders>
              <w:top w:val="nil"/>
              <w:left w:val="nil"/>
              <w:bottom w:val="nil"/>
              <w:right w:val="nil"/>
            </w:tcBorders>
            <w:noWrap/>
            <w:vAlign w:val="bottom"/>
            <w:hideMark/>
          </w:tcPr>
          <w:p w14:paraId="6E59CD75" w14:textId="77777777" w:rsidR="009A1CD6" w:rsidRPr="009A1CD6" w:rsidRDefault="009A1CD6" w:rsidP="009A1CD6">
            <w:pPr>
              <w:rPr>
                <w:sz w:val="20"/>
                <w:szCs w:val="20"/>
              </w:rPr>
            </w:pPr>
          </w:p>
        </w:tc>
      </w:tr>
      <w:tr w:rsidR="009A1CD6" w:rsidRPr="009A1CD6" w14:paraId="3E054344" w14:textId="77777777" w:rsidTr="009A1CD6">
        <w:trPr>
          <w:gridAfter w:val="3"/>
          <w:wAfter w:w="3600" w:type="dxa"/>
          <w:trHeight w:val="397"/>
        </w:trPr>
        <w:tc>
          <w:tcPr>
            <w:tcW w:w="709" w:type="dxa"/>
            <w:tcBorders>
              <w:top w:val="nil"/>
              <w:left w:val="nil"/>
              <w:bottom w:val="nil"/>
              <w:right w:val="nil"/>
            </w:tcBorders>
            <w:noWrap/>
            <w:vAlign w:val="bottom"/>
          </w:tcPr>
          <w:p w14:paraId="5D1CFE9C" w14:textId="77777777" w:rsidR="009A1CD6" w:rsidRPr="009A1CD6" w:rsidRDefault="009A1CD6" w:rsidP="009A1CD6">
            <w:pPr>
              <w:rPr>
                <w:sz w:val="20"/>
                <w:szCs w:val="20"/>
              </w:rPr>
            </w:pPr>
          </w:p>
        </w:tc>
        <w:tc>
          <w:tcPr>
            <w:tcW w:w="1276" w:type="dxa"/>
            <w:tcBorders>
              <w:top w:val="nil"/>
              <w:left w:val="nil"/>
              <w:bottom w:val="nil"/>
              <w:right w:val="nil"/>
            </w:tcBorders>
            <w:vAlign w:val="bottom"/>
          </w:tcPr>
          <w:p w14:paraId="3C608588" w14:textId="624B73A9" w:rsidR="009A1CD6" w:rsidRPr="009A1CD6" w:rsidRDefault="009A1CD6" w:rsidP="009A1CD6">
            <w:pPr>
              <w:rPr>
                <w:rFonts w:ascii="Arial" w:hAnsi="Arial" w:cs="Arial"/>
                <w:b/>
                <w:bCs/>
                <w:sz w:val="22"/>
                <w:szCs w:val="22"/>
              </w:rPr>
            </w:pPr>
          </w:p>
        </w:tc>
        <w:tc>
          <w:tcPr>
            <w:tcW w:w="2268" w:type="dxa"/>
            <w:tcBorders>
              <w:top w:val="nil"/>
              <w:left w:val="nil"/>
              <w:bottom w:val="nil"/>
              <w:right w:val="nil"/>
            </w:tcBorders>
            <w:noWrap/>
            <w:vAlign w:val="bottom"/>
          </w:tcPr>
          <w:p w14:paraId="556813BE" w14:textId="77777777" w:rsidR="009A1CD6" w:rsidRPr="009A1CD6" w:rsidRDefault="009A1CD6" w:rsidP="009A1CD6">
            <w:pPr>
              <w:jc w:val="center"/>
              <w:rPr>
                <w:rFonts w:ascii="Arial" w:hAnsi="Arial" w:cs="Arial"/>
                <w:b/>
                <w:bCs/>
                <w:sz w:val="22"/>
                <w:szCs w:val="22"/>
              </w:rPr>
            </w:pPr>
          </w:p>
        </w:tc>
        <w:tc>
          <w:tcPr>
            <w:tcW w:w="709" w:type="dxa"/>
            <w:tcBorders>
              <w:top w:val="nil"/>
              <w:left w:val="nil"/>
              <w:bottom w:val="nil"/>
              <w:right w:val="nil"/>
            </w:tcBorders>
            <w:noWrap/>
            <w:vAlign w:val="bottom"/>
          </w:tcPr>
          <w:p w14:paraId="14CA4C5F" w14:textId="77777777" w:rsidR="009A1CD6" w:rsidRPr="009A1CD6" w:rsidRDefault="009A1CD6" w:rsidP="009A1CD6">
            <w:pPr>
              <w:rPr>
                <w:sz w:val="20"/>
                <w:szCs w:val="20"/>
              </w:rPr>
            </w:pPr>
          </w:p>
        </w:tc>
        <w:tc>
          <w:tcPr>
            <w:tcW w:w="992" w:type="dxa"/>
            <w:tcBorders>
              <w:top w:val="nil"/>
              <w:left w:val="nil"/>
              <w:bottom w:val="nil"/>
              <w:right w:val="nil"/>
            </w:tcBorders>
            <w:noWrap/>
            <w:vAlign w:val="bottom"/>
          </w:tcPr>
          <w:p w14:paraId="2FE0A504" w14:textId="77777777" w:rsidR="009A1CD6" w:rsidRPr="009A1CD6" w:rsidRDefault="009A1CD6" w:rsidP="009A1CD6">
            <w:pPr>
              <w:rPr>
                <w:sz w:val="20"/>
                <w:szCs w:val="20"/>
              </w:rPr>
            </w:pPr>
          </w:p>
        </w:tc>
        <w:tc>
          <w:tcPr>
            <w:tcW w:w="992" w:type="dxa"/>
            <w:tcBorders>
              <w:top w:val="nil"/>
              <w:left w:val="nil"/>
              <w:bottom w:val="nil"/>
              <w:right w:val="nil"/>
            </w:tcBorders>
            <w:noWrap/>
            <w:vAlign w:val="bottom"/>
          </w:tcPr>
          <w:p w14:paraId="58274F63" w14:textId="77777777" w:rsidR="009A1CD6" w:rsidRPr="009A1CD6" w:rsidRDefault="009A1CD6" w:rsidP="009A1CD6">
            <w:pPr>
              <w:rPr>
                <w:sz w:val="20"/>
                <w:szCs w:val="20"/>
              </w:rPr>
            </w:pPr>
          </w:p>
        </w:tc>
        <w:tc>
          <w:tcPr>
            <w:tcW w:w="851" w:type="dxa"/>
            <w:tcBorders>
              <w:top w:val="nil"/>
              <w:left w:val="nil"/>
              <w:bottom w:val="nil"/>
              <w:right w:val="nil"/>
            </w:tcBorders>
            <w:noWrap/>
            <w:vAlign w:val="bottom"/>
          </w:tcPr>
          <w:p w14:paraId="771D66FF" w14:textId="77777777" w:rsidR="009A1CD6" w:rsidRPr="009A1CD6" w:rsidRDefault="009A1CD6" w:rsidP="009A1CD6">
            <w:pPr>
              <w:rPr>
                <w:sz w:val="20"/>
                <w:szCs w:val="20"/>
              </w:rPr>
            </w:pPr>
          </w:p>
        </w:tc>
      </w:tr>
      <w:tr w:rsidR="009A1CD6" w:rsidRPr="009A1CD6" w14:paraId="2AF2D65D" w14:textId="77777777" w:rsidTr="009A1CD6">
        <w:trPr>
          <w:trHeight w:val="397"/>
        </w:trPr>
        <w:tc>
          <w:tcPr>
            <w:tcW w:w="709" w:type="dxa"/>
            <w:tcBorders>
              <w:top w:val="nil"/>
              <w:left w:val="nil"/>
              <w:bottom w:val="nil"/>
              <w:right w:val="nil"/>
            </w:tcBorders>
            <w:noWrap/>
            <w:vAlign w:val="bottom"/>
          </w:tcPr>
          <w:p w14:paraId="6AF260A4" w14:textId="77777777" w:rsidR="009A1CD6" w:rsidRPr="009A1CD6" w:rsidRDefault="009A1CD6" w:rsidP="009A1CD6">
            <w:pPr>
              <w:rPr>
                <w:sz w:val="20"/>
                <w:szCs w:val="20"/>
              </w:rPr>
            </w:pPr>
          </w:p>
        </w:tc>
        <w:tc>
          <w:tcPr>
            <w:tcW w:w="1276" w:type="dxa"/>
            <w:tcBorders>
              <w:top w:val="nil"/>
              <w:left w:val="nil"/>
              <w:bottom w:val="nil"/>
              <w:right w:val="nil"/>
            </w:tcBorders>
            <w:noWrap/>
            <w:vAlign w:val="bottom"/>
          </w:tcPr>
          <w:p w14:paraId="6F7264B8" w14:textId="77777777" w:rsidR="009A1CD6" w:rsidRPr="009A1CD6" w:rsidRDefault="009A1CD6" w:rsidP="009A1CD6">
            <w:pPr>
              <w:rPr>
                <w:sz w:val="20"/>
                <w:szCs w:val="20"/>
              </w:rPr>
            </w:pPr>
          </w:p>
        </w:tc>
        <w:tc>
          <w:tcPr>
            <w:tcW w:w="2268" w:type="dxa"/>
            <w:tcBorders>
              <w:top w:val="nil"/>
              <w:left w:val="nil"/>
              <w:bottom w:val="nil"/>
              <w:right w:val="nil"/>
            </w:tcBorders>
            <w:noWrap/>
            <w:vAlign w:val="bottom"/>
          </w:tcPr>
          <w:p w14:paraId="128ECB7A" w14:textId="77777777" w:rsidR="009A1CD6" w:rsidRPr="009A1CD6" w:rsidRDefault="009A1CD6" w:rsidP="009A1CD6">
            <w:pPr>
              <w:rPr>
                <w:sz w:val="20"/>
                <w:szCs w:val="20"/>
              </w:rPr>
            </w:pPr>
          </w:p>
        </w:tc>
        <w:tc>
          <w:tcPr>
            <w:tcW w:w="709" w:type="dxa"/>
            <w:tcBorders>
              <w:top w:val="nil"/>
              <w:left w:val="nil"/>
              <w:bottom w:val="nil"/>
              <w:right w:val="nil"/>
            </w:tcBorders>
            <w:noWrap/>
            <w:vAlign w:val="bottom"/>
          </w:tcPr>
          <w:p w14:paraId="0B20B8B4" w14:textId="77777777" w:rsidR="009A1CD6" w:rsidRPr="009A1CD6" w:rsidRDefault="009A1CD6" w:rsidP="009A1CD6">
            <w:pPr>
              <w:rPr>
                <w:sz w:val="20"/>
                <w:szCs w:val="20"/>
              </w:rPr>
            </w:pPr>
          </w:p>
        </w:tc>
        <w:tc>
          <w:tcPr>
            <w:tcW w:w="992" w:type="dxa"/>
            <w:tcBorders>
              <w:top w:val="nil"/>
              <w:left w:val="nil"/>
              <w:bottom w:val="nil"/>
              <w:right w:val="nil"/>
            </w:tcBorders>
            <w:noWrap/>
            <w:vAlign w:val="bottom"/>
          </w:tcPr>
          <w:p w14:paraId="015A7968" w14:textId="77777777" w:rsidR="009A1CD6" w:rsidRPr="009A1CD6" w:rsidRDefault="009A1CD6" w:rsidP="009A1CD6">
            <w:pPr>
              <w:rPr>
                <w:sz w:val="20"/>
                <w:szCs w:val="20"/>
              </w:rPr>
            </w:pPr>
          </w:p>
        </w:tc>
        <w:tc>
          <w:tcPr>
            <w:tcW w:w="992" w:type="dxa"/>
            <w:tcBorders>
              <w:top w:val="nil"/>
              <w:left w:val="nil"/>
              <w:bottom w:val="nil"/>
              <w:right w:val="nil"/>
            </w:tcBorders>
            <w:noWrap/>
            <w:vAlign w:val="bottom"/>
          </w:tcPr>
          <w:p w14:paraId="06F03E1C" w14:textId="77777777" w:rsidR="009A1CD6" w:rsidRPr="009A1CD6" w:rsidRDefault="009A1CD6" w:rsidP="009A1CD6">
            <w:pPr>
              <w:rPr>
                <w:sz w:val="20"/>
                <w:szCs w:val="20"/>
              </w:rPr>
            </w:pPr>
          </w:p>
        </w:tc>
        <w:tc>
          <w:tcPr>
            <w:tcW w:w="851" w:type="dxa"/>
            <w:tcBorders>
              <w:top w:val="nil"/>
              <w:left w:val="nil"/>
              <w:bottom w:val="nil"/>
              <w:right w:val="nil"/>
            </w:tcBorders>
            <w:noWrap/>
            <w:vAlign w:val="bottom"/>
          </w:tcPr>
          <w:p w14:paraId="498B7BE8" w14:textId="77777777" w:rsidR="009A1CD6" w:rsidRPr="009A1CD6" w:rsidRDefault="009A1CD6" w:rsidP="009A1CD6">
            <w:pPr>
              <w:rPr>
                <w:sz w:val="20"/>
                <w:szCs w:val="20"/>
              </w:rPr>
            </w:pPr>
          </w:p>
        </w:tc>
        <w:tc>
          <w:tcPr>
            <w:tcW w:w="425" w:type="dxa"/>
            <w:tcBorders>
              <w:top w:val="nil"/>
              <w:left w:val="nil"/>
              <w:bottom w:val="nil"/>
              <w:right w:val="nil"/>
            </w:tcBorders>
            <w:noWrap/>
            <w:vAlign w:val="bottom"/>
          </w:tcPr>
          <w:p w14:paraId="071D606B" w14:textId="77777777" w:rsidR="009A1CD6" w:rsidRPr="009A1CD6" w:rsidRDefault="009A1CD6" w:rsidP="009A1CD6">
            <w:pPr>
              <w:rPr>
                <w:sz w:val="20"/>
                <w:szCs w:val="20"/>
              </w:rPr>
            </w:pPr>
          </w:p>
        </w:tc>
        <w:tc>
          <w:tcPr>
            <w:tcW w:w="1701" w:type="dxa"/>
            <w:tcBorders>
              <w:top w:val="nil"/>
              <w:left w:val="nil"/>
              <w:bottom w:val="nil"/>
              <w:right w:val="nil"/>
            </w:tcBorders>
            <w:noWrap/>
            <w:vAlign w:val="bottom"/>
          </w:tcPr>
          <w:p w14:paraId="0D089EAC" w14:textId="77777777" w:rsidR="009A1CD6" w:rsidRPr="009A1CD6" w:rsidRDefault="009A1CD6" w:rsidP="009A1CD6">
            <w:pPr>
              <w:rPr>
                <w:sz w:val="20"/>
                <w:szCs w:val="20"/>
              </w:rPr>
            </w:pPr>
          </w:p>
        </w:tc>
        <w:tc>
          <w:tcPr>
            <w:tcW w:w="1474" w:type="dxa"/>
            <w:tcBorders>
              <w:top w:val="nil"/>
              <w:left w:val="nil"/>
              <w:bottom w:val="nil"/>
              <w:right w:val="nil"/>
            </w:tcBorders>
            <w:noWrap/>
            <w:vAlign w:val="bottom"/>
          </w:tcPr>
          <w:p w14:paraId="1EBBEFFF" w14:textId="77777777" w:rsidR="009A1CD6" w:rsidRPr="009A1CD6" w:rsidRDefault="009A1CD6" w:rsidP="009A1CD6">
            <w:pPr>
              <w:rPr>
                <w:sz w:val="20"/>
                <w:szCs w:val="20"/>
              </w:rPr>
            </w:pPr>
          </w:p>
        </w:tc>
      </w:tr>
      <w:tr w:rsidR="009A1CD6" w:rsidRPr="009A1CD6" w14:paraId="279CC5C7" w14:textId="77777777" w:rsidTr="009A1CD6">
        <w:trPr>
          <w:trHeight w:val="397"/>
        </w:trPr>
        <w:tc>
          <w:tcPr>
            <w:tcW w:w="709" w:type="dxa"/>
            <w:tcBorders>
              <w:top w:val="nil"/>
              <w:left w:val="nil"/>
              <w:bottom w:val="nil"/>
              <w:right w:val="nil"/>
            </w:tcBorders>
            <w:noWrap/>
            <w:vAlign w:val="bottom"/>
          </w:tcPr>
          <w:p w14:paraId="411687A0" w14:textId="77777777" w:rsidR="009A1CD6" w:rsidRPr="009A1CD6" w:rsidRDefault="009A1CD6" w:rsidP="009A1CD6">
            <w:pPr>
              <w:rPr>
                <w:sz w:val="20"/>
                <w:szCs w:val="20"/>
              </w:rPr>
            </w:pPr>
          </w:p>
        </w:tc>
        <w:tc>
          <w:tcPr>
            <w:tcW w:w="1276" w:type="dxa"/>
            <w:tcBorders>
              <w:top w:val="nil"/>
              <w:left w:val="nil"/>
              <w:bottom w:val="nil"/>
              <w:right w:val="nil"/>
            </w:tcBorders>
            <w:noWrap/>
            <w:vAlign w:val="bottom"/>
          </w:tcPr>
          <w:p w14:paraId="185DD6CD" w14:textId="77777777" w:rsidR="009A1CD6" w:rsidRPr="009A1CD6" w:rsidRDefault="009A1CD6" w:rsidP="009A1CD6">
            <w:pPr>
              <w:rPr>
                <w:sz w:val="20"/>
                <w:szCs w:val="20"/>
              </w:rPr>
            </w:pPr>
          </w:p>
        </w:tc>
        <w:tc>
          <w:tcPr>
            <w:tcW w:w="2268" w:type="dxa"/>
            <w:tcBorders>
              <w:top w:val="nil"/>
              <w:left w:val="nil"/>
              <w:bottom w:val="nil"/>
              <w:right w:val="nil"/>
            </w:tcBorders>
            <w:noWrap/>
            <w:vAlign w:val="bottom"/>
          </w:tcPr>
          <w:p w14:paraId="6306297F" w14:textId="77777777" w:rsidR="009A1CD6" w:rsidRPr="009A1CD6" w:rsidRDefault="009A1CD6" w:rsidP="009A1CD6">
            <w:pPr>
              <w:rPr>
                <w:sz w:val="20"/>
                <w:szCs w:val="20"/>
              </w:rPr>
            </w:pPr>
          </w:p>
        </w:tc>
        <w:tc>
          <w:tcPr>
            <w:tcW w:w="709" w:type="dxa"/>
            <w:tcBorders>
              <w:top w:val="nil"/>
              <w:left w:val="nil"/>
              <w:bottom w:val="nil"/>
              <w:right w:val="nil"/>
            </w:tcBorders>
            <w:noWrap/>
            <w:vAlign w:val="bottom"/>
          </w:tcPr>
          <w:p w14:paraId="7E72E1B9" w14:textId="77777777" w:rsidR="009A1CD6" w:rsidRPr="009A1CD6" w:rsidRDefault="009A1CD6" w:rsidP="009A1CD6">
            <w:pPr>
              <w:rPr>
                <w:sz w:val="20"/>
                <w:szCs w:val="20"/>
              </w:rPr>
            </w:pPr>
          </w:p>
        </w:tc>
        <w:tc>
          <w:tcPr>
            <w:tcW w:w="992" w:type="dxa"/>
            <w:tcBorders>
              <w:top w:val="nil"/>
              <w:left w:val="nil"/>
              <w:bottom w:val="nil"/>
              <w:right w:val="nil"/>
            </w:tcBorders>
            <w:noWrap/>
            <w:vAlign w:val="bottom"/>
          </w:tcPr>
          <w:p w14:paraId="184A6853" w14:textId="77777777" w:rsidR="009A1CD6" w:rsidRPr="009A1CD6" w:rsidRDefault="009A1CD6" w:rsidP="009A1CD6">
            <w:pPr>
              <w:rPr>
                <w:sz w:val="20"/>
                <w:szCs w:val="20"/>
              </w:rPr>
            </w:pPr>
          </w:p>
        </w:tc>
        <w:tc>
          <w:tcPr>
            <w:tcW w:w="992" w:type="dxa"/>
            <w:tcBorders>
              <w:top w:val="nil"/>
              <w:left w:val="nil"/>
              <w:bottom w:val="nil"/>
              <w:right w:val="nil"/>
            </w:tcBorders>
            <w:noWrap/>
            <w:vAlign w:val="bottom"/>
          </w:tcPr>
          <w:p w14:paraId="79910434" w14:textId="77777777" w:rsidR="009A1CD6" w:rsidRPr="009A1CD6" w:rsidRDefault="009A1CD6" w:rsidP="009A1CD6">
            <w:pPr>
              <w:rPr>
                <w:sz w:val="20"/>
                <w:szCs w:val="20"/>
              </w:rPr>
            </w:pPr>
          </w:p>
        </w:tc>
        <w:tc>
          <w:tcPr>
            <w:tcW w:w="851" w:type="dxa"/>
            <w:tcBorders>
              <w:top w:val="nil"/>
              <w:left w:val="nil"/>
              <w:bottom w:val="nil"/>
              <w:right w:val="nil"/>
            </w:tcBorders>
            <w:noWrap/>
            <w:vAlign w:val="bottom"/>
          </w:tcPr>
          <w:p w14:paraId="4B5B26BE" w14:textId="77777777" w:rsidR="009A1CD6" w:rsidRPr="009A1CD6" w:rsidRDefault="009A1CD6" w:rsidP="009A1CD6">
            <w:pPr>
              <w:rPr>
                <w:sz w:val="20"/>
                <w:szCs w:val="20"/>
              </w:rPr>
            </w:pPr>
          </w:p>
        </w:tc>
        <w:tc>
          <w:tcPr>
            <w:tcW w:w="425" w:type="dxa"/>
            <w:tcBorders>
              <w:top w:val="nil"/>
              <w:left w:val="nil"/>
              <w:bottom w:val="nil"/>
              <w:right w:val="nil"/>
            </w:tcBorders>
            <w:noWrap/>
            <w:vAlign w:val="bottom"/>
          </w:tcPr>
          <w:p w14:paraId="02EA1793" w14:textId="77777777" w:rsidR="009A1CD6" w:rsidRPr="009A1CD6" w:rsidRDefault="009A1CD6" w:rsidP="009A1CD6">
            <w:pPr>
              <w:rPr>
                <w:sz w:val="20"/>
                <w:szCs w:val="20"/>
              </w:rPr>
            </w:pPr>
          </w:p>
        </w:tc>
        <w:tc>
          <w:tcPr>
            <w:tcW w:w="1701" w:type="dxa"/>
            <w:tcBorders>
              <w:top w:val="nil"/>
              <w:left w:val="nil"/>
              <w:bottom w:val="nil"/>
              <w:right w:val="nil"/>
            </w:tcBorders>
            <w:noWrap/>
            <w:vAlign w:val="bottom"/>
          </w:tcPr>
          <w:p w14:paraId="69971FFE" w14:textId="77777777" w:rsidR="009A1CD6" w:rsidRPr="009A1CD6" w:rsidRDefault="009A1CD6" w:rsidP="009A1CD6">
            <w:pPr>
              <w:rPr>
                <w:sz w:val="20"/>
                <w:szCs w:val="20"/>
              </w:rPr>
            </w:pPr>
          </w:p>
        </w:tc>
        <w:tc>
          <w:tcPr>
            <w:tcW w:w="1474" w:type="dxa"/>
            <w:tcBorders>
              <w:top w:val="nil"/>
              <w:left w:val="nil"/>
              <w:bottom w:val="nil"/>
              <w:right w:val="nil"/>
            </w:tcBorders>
            <w:noWrap/>
            <w:vAlign w:val="bottom"/>
          </w:tcPr>
          <w:p w14:paraId="65B338F4" w14:textId="77777777" w:rsidR="009A1CD6" w:rsidRPr="009A1CD6" w:rsidRDefault="009A1CD6" w:rsidP="009A1CD6">
            <w:pPr>
              <w:rPr>
                <w:sz w:val="20"/>
                <w:szCs w:val="20"/>
              </w:rPr>
            </w:pPr>
          </w:p>
        </w:tc>
      </w:tr>
      <w:tr w:rsidR="009A1CD6" w:rsidRPr="009A1CD6" w14:paraId="41055A17" w14:textId="77777777" w:rsidTr="009A1CD6">
        <w:trPr>
          <w:trHeight w:val="397"/>
        </w:trPr>
        <w:tc>
          <w:tcPr>
            <w:tcW w:w="70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45C34AA"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Přístroj č.</w:t>
            </w:r>
          </w:p>
        </w:tc>
        <w:tc>
          <w:tcPr>
            <w:tcW w:w="1276" w:type="dxa"/>
            <w:tcBorders>
              <w:top w:val="single" w:sz="4" w:space="0" w:color="auto"/>
              <w:left w:val="nil"/>
              <w:bottom w:val="single" w:sz="4" w:space="0" w:color="auto"/>
              <w:right w:val="single" w:sz="4" w:space="0" w:color="auto"/>
            </w:tcBorders>
            <w:shd w:val="clear" w:color="000000" w:fill="BDD7EE"/>
            <w:vAlign w:val="center"/>
            <w:hideMark/>
          </w:tcPr>
          <w:p w14:paraId="205D41A4"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Název přístroje</w:t>
            </w:r>
          </w:p>
        </w:tc>
        <w:tc>
          <w:tcPr>
            <w:tcW w:w="2268" w:type="dxa"/>
            <w:tcBorders>
              <w:top w:val="single" w:sz="4" w:space="0" w:color="auto"/>
              <w:left w:val="nil"/>
              <w:bottom w:val="single" w:sz="4" w:space="0" w:color="auto"/>
              <w:right w:val="single" w:sz="4" w:space="0" w:color="auto"/>
            </w:tcBorders>
            <w:shd w:val="clear" w:color="000000" w:fill="BDD7EE"/>
            <w:vAlign w:val="center"/>
            <w:hideMark/>
          </w:tcPr>
          <w:p w14:paraId="34ABE8ED"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Typ přístroje, výrobce přístroje</w:t>
            </w:r>
          </w:p>
        </w:tc>
        <w:tc>
          <w:tcPr>
            <w:tcW w:w="709" w:type="dxa"/>
            <w:tcBorders>
              <w:top w:val="single" w:sz="4" w:space="0" w:color="auto"/>
              <w:left w:val="nil"/>
              <w:bottom w:val="single" w:sz="4" w:space="0" w:color="auto"/>
              <w:right w:val="single" w:sz="4" w:space="0" w:color="auto"/>
            </w:tcBorders>
            <w:shd w:val="clear" w:color="000000" w:fill="BDD7EE"/>
            <w:vAlign w:val="center"/>
            <w:hideMark/>
          </w:tcPr>
          <w:p w14:paraId="4213965A"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Počet kusů</w:t>
            </w:r>
          </w:p>
        </w:tc>
        <w:tc>
          <w:tcPr>
            <w:tcW w:w="992" w:type="dxa"/>
            <w:tcBorders>
              <w:top w:val="single" w:sz="4" w:space="0" w:color="auto"/>
              <w:left w:val="nil"/>
              <w:bottom w:val="single" w:sz="4" w:space="0" w:color="auto"/>
              <w:right w:val="single" w:sz="4" w:space="0" w:color="auto"/>
            </w:tcBorders>
            <w:shd w:val="clear" w:color="000000" w:fill="BDD7EE"/>
            <w:vAlign w:val="center"/>
            <w:hideMark/>
          </w:tcPr>
          <w:p w14:paraId="047BD4C3"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Výrobní číslo</w:t>
            </w:r>
          </w:p>
        </w:tc>
        <w:tc>
          <w:tcPr>
            <w:tcW w:w="992" w:type="dxa"/>
            <w:tcBorders>
              <w:top w:val="single" w:sz="4" w:space="0" w:color="auto"/>
              <w:left w:val="nil"/>
              <w:bottom w:val="single" w:sz="4" w:space="0" w:color="auto"/>
              <w:right w:val="single" w:sz="4" w:space="0" w:color="auto"/>
            </w:tcBorders>
            <w:shd w:val="clear" w:color="000000" w:fill="BDD7EE"/>
            <w:vAlign w:val="center"/>
            <w:hideMark/>
          </w:tcPr>
          <w:p w14:paraId="1D9DFD0E"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Inventární číslo</w:t>
            </w:r>
          </w:p>
        </w:tc>
        <w:tc>
          <w:tcPr>
            <w:tcW w:w="851" w:type="dxa"/>
            <w:tcBorders>
              <w:top w:val="single" w:sz="4" w:space="0" w:color="auto"/>
              <w:left w:val="nil"/>
              <w:bottom w:val="single" w:sz="4" w:space="0" w:color="auto"/>
              <w:right w:val="single" w:sz="4" w:space="0" w:color="auto"/>
            </w:tcBorders>
            <w:shd w:val="clear" w:color="000000" w:fill="BDD7EE"/>
            <w:vAlign w:val="center"/>
            <w:hideMark/>
          </w:tcPr>
          <w:p w14:paraId="5101CF1D"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Inventární úsek</w:t>
            </w:r>
          </w:p>
        </w:tc>
        <w:tc>
          <w:tcPr>
            <w:tcW w:w="425" w:type="dxa"/>
            <w:tcBorders>
              <w:top w:val="single" w:sz="4" w:space="0" w:color="auto"/>
              <w:left w:val="nil"/>
              <w:bottom w:val="single" w:sz="4" w:space="0" w:color="auto"/>
              <w:right w:val="single" w:sz="4" w:space="0" w:color="auto"/>
            </w:tcBorders>
            <w:shd w:val="clear" w:color="000000" w:fill="BDD7EE"/>
            <w:vAlign w:val="center"/>
            <w:hideMark/>
          </w:tcPr>
          <w:p w14:paraId="4D735AE2"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NS</w:t>
            </w:r>
          </w:p>
        </w:tc>
        <w:tc>
          <w:tcPr>
            <w:tcW w:w="1701" w:type="dxa"/>
            <w:tcBorders>
              <w:top w:val="single" w:sz="4" w:space="0" w:color="auto"/>
              <w:left w:val="nil"/>
              <w:bottom w:val="single" w:sz="4" w:space="0" w:color="auto"/>
              <w:right w:val="single" w:sz="4" w:space="0" w:color="auto"/>
            </w:tcBorders>
            <w:shd w:val="clear" w:color="000000" w:fill="BDD7EE"/>
            <w:vAlign w:val="center"/>
            <w:hideMark/>
          </w:tcPr>
          <w:p w14:paraId="5D7277A7"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Typ servisního úkonu</w:t>
            </w:r>
          </w:p>
        </w:tc>
        <w:tc>
          <w:tcPr>
            <w:tcW w:w="1474" w:type="dxa"/>
            <w:tcBorders>
              <w:top w:val="single" w:sz="4" w:space="0" w:color="auto"/>
              <w:left w:val="nil"/>
              <w:bottom w:val="single" w:sz="4" w:space="0" w:color="auto"/>
              <w:right w:val="single" w:sz="4" w:space="0" w:color="auto"/>
            </w:tcBorders>
            <w:shd w:val="clear" w:color="000000" w:fill="BDD7EE"/>
            <w:vAlign w:val="center"/>
            <w:hideMark/>
          </w:tcPr>
          <w:p w14:paraId="0B651C8F" w14:textId="77777777" w:rsidR="009A1CD6" w:rsidRPr="009A1CD6" w:rsidRDefault="009A1CD6" w:rsidP="009A1CD6">
            <w:pPr>
              <w:jc w:val="center"/>
              <w:rPr>
                <w:rFonts w:ascii="Arial" w:hAnsi="Arial" w:cs="Arial"/>
                <w:b/>
                <w:bCs/>
                <w:sz w:val="16"/>
                <w:szCs w:val="16"/>
              </w:rPr>
            </w:pPr>
            <w:r w:rsidRPr="009A1CD6">
              <w:rPr>
                <w:rFonts w:ascii="Arial" w:hAnsi="Arial" w:cs="Arial"/>
                <w:b/>
                <w:bCs/>
                <w:sz w:val="16"/>
                <w:szCs w:val="16"/>
              </w:rPr>
              <w:t>Datum zařazení/vyřazení</w:t>
            </w:r>
          </w:p>
        </w:tc>
      </w:tr>
      <w:tr w:rsidR="009A1CD6" w:rsidRPr="009A1CD6" w14:paraId="5245E6A5" w14:textId="77777777" w:rsidTr="009A1CD6">
        <w:trPr>
          <w:trHeight w:val="397"/>
        </w:trPr>
        <w:tc>
          <w:tcPr>
            <w:tcW w:w="709" w:type="dxa"/>
            <w:tcBorders>
              <w:top w:val="nil"/>
              <w:left w:val="single" w:sz="4" w:space="0" w:color="auto"/>
              <w:bottom w:val="single" w:sz="4" w:space="0" w:color="auto"/>
              <w:right w:val="single" w:sz="4" w:space="0" w:color="auto"/>
            </w:tcBorders>
            <w:noWrap/>
            <w:vAlign w:val="center"/>
            <w:hideMark/>
          </w:tcPr>
          <w:p w14:paraId="055DEA6B"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1</w:t>
            </w:r>
          </w:p>
        </w:tc>
        <w:tc>
          <w:tcPr>
            <w:tcW w:w="1276" w:type="dxa"/>
            <w:tcBorders>
              <w:top w:val="nil"/>
              <w:left w:val="nil"/>
              <w:bottom w:val="single" w:sz="4" w:space="0" w:color="auto"/>
              <w:right w:val="single" w:sz="4" w:space="0" w:color="auto"/>
            </w:tcBorders>
            <w:shd w:val="clear" w:color="000000" w:fill="FFFFC8"/>
            <w:noWrap/>
            <w:vAlign w:val="center"/>
            <w:hideMark/>
          </w:tcPr>
          <w:p w14:paraId="7EF6B7F9" w14:textId="77777777" w:rsidR="009A1CD6" w:rsidRPr="009A1CD6" w:rsidRDefault="009A1CD6" w:rsidP="009A1CD6">
            <w:pPr>
              <w:rPr>
                <w:rFonts w:ascii="Arial" w:hAnsi="Arial" w:cs="Arial"/>
                <w:sz w:val="22"/>
                <w:szCs w:val="22"/>
              </w:rPr>
            </w:pPr>
            <w:r w:rsidRPr="009A1CD6">
              <w:rPr>
                <w:rFonts w:ascii="Arial" w:hAnsi="Arial" w:cs="Arial"/>
                <w:sz w:val="22"/>
                <w:szCs w:val="22"/>
              </w:rPr>
              <w:t>Curve navigation</w:t>
            </w:r>
          </w:p>
        </w:tc>
        <w:tc>
          <w:tcPr>
            <w:tcW w:w="2268" w:type="dxa"/>
            <w:tcBorders>
              <w:top w:val="nil"/>
              <w:left w:val="nil"/>
              <w:bottom w:val="single" w:sz="4" w:space="0" w:color="auto"/>
              <w:right w:val="single" w:sz="4" w:space="0" w:color="auto"/>
            </w:tcBorders>
            <w:shd w:val="clear" w:color="000000" w:fill="FFFFC8"/>
            <w:noWrap/>
            <w:vAlign w:val="center"/>
            <w:hideMark/>
          </w:tcPr>
          <w:p w14:paraId="59FCD8FF" w14:textId="77777777" w:rsidR="009A1CD6" w:rsidRPr="009A1CD6" w:rsidRDefault="009A1CD6" w:rsidP="009A1CD6">
            <w:pPr>
              <w:rPr>
                <w:rFonts w:ascii="Arial" w:hAnsi="Arial" w:cs="Arial"/>
                <w:sz w:val="22"/>
                <w:szCs w:val="22"/>
              </w:rPr>
            </w:pPr>
            <w:r w:rsidRPr="009A1CD6">
              <w:rPr>
                <w:rFonts w:ascii="Arial" w:hAnsi="Arial" w:cs="Arial"/>
                <w:sz w:val="22"/>
                <w:szCs w:val="22"/>
              </w:rPr>
              <w:t>Optická navigační stanice, Brainlab</w:t>
            </w:r>
          </w:p>
        </w:tc>
        <w:tc>
          <w:tcPr>
            <w:tcW w:w="709" w:type="dxa"/>
            <w:tcBorders>
              <w:top w:val="nil"/>
              <w:left w:val="nil"/>
              <w:bottom w:val="single" w:sz="4" w:space="0" w:color="auto"/>
              <w:right w:val="single" w:sz="4" w:space="0" w:color="auto"/>
            </w:tcBorders>
            <w:shd w:val="clear" w:color="000000" w:fill="FFFFC8"/>
            <w:noWrap/>
            <w:vAlign w:val="center"/>
            <w:hideMark/>
          </w:tcPr>
          <w:p w14:paraId="541D8D1F"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2</w:t>
            </w:r>
          </w:p>
        </w:tc>
        <w:tc>
          <w:tcPr>
            <w:tcW w:w="992" w:type="dxa"/>
            <w:tcBorders>
              <w:top w:val="nil"/>
              <w:left w:val="nil"/>
              <w:bottom w:val="single" w:sz="4" w:space="0" w:color="auto"/>
              <w:right w:val="single" w:sz="4" w:space="0" w:color="auto"/>
            </w:tcBorders>
            <w:shd w:val="clear" w:color="000000" w:fill="C6E0B4"/>
            <w:noWrap/>
            <w:vAlign w:val="center"/>
            <w:hideMark/>
          </w:tcPr>
          <w:p w14:paraId="0CBBB9FA"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992" w:type="dxa"/>
            <w:tcBorders>
              <w:top w:val="nil"/>
              <w:left w:val="nil"/>
              <w:bottom w:val="single" w:sz="4" w:space="0" w:color="auto"/>
              <w:right w:val="single" w:sz="4" w:space="0" w:color="auto"/>
            </w:tcBorders>
            <w:shd w:val="clear" w:color="000000" w:fill="C6E0B4"/>
            <w:noWrap/>
            <w:vAlign w:val="center"/>
            <w:hideMark/>
          </w:tcPr>
          <w:p w14:paraId="18DA6BE3"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851" w:type="dxa"/>
            <w:tcBorders>
              <w:top w:val="nil"/>
              <w:left w:val="nil"/>
              <w:bottom w:val="single" w:sz="4" w:space="0" w:color="auto"/>
              <w:right w:val="single" w:sz="4" w:space="0" w:color="auto"/>
            </w:tcBorders>
            <w:shd w:val="clear" w:color="000000" w:fill="C6E0B4"/>
            <w:noWrap/>
            <w:vAlign w:val="center"/>
            <w:hideMark/>
          </w:tcPr>
          <w:p w14:paraId="0E69A28F"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425" w:type="dxa"/>
            <w:tcBorders>
              <w:top w:val="nil"/>
              <w:left w:val="nil"/>
              <w:bottom w:val="single" w:sz="4" w:space="0" w:color="auto"/>
              <w:right w:val="single" w:sz="4" w:space="0" w:color="auto"/>
            </w:tcBorders>
            <w:shd w:val="clear" w:color="000000" w:fill="C6E0B4"/>
            <w:noWrap/>
            <w:vAlign w:val="center"/>
            <w:hideMark/>
          </w:tcPr>
          <w:p w14:paraId="058DF92E"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1701" w:type="dxa"/>
            <w:tcBorders>
              <w:top w:val="nil"/>
              <w:left w:val="nil"/>
              <w:bottom w:val="single" w:sz="4" w:space="0" w:color="auto"/>
              <w:right w:val="single" w:sz="4" w:space="0" w:color="auto"/>
            </w:tcBorders>
            <w:shd w:val="clear" w:color="000000" w:fill="FFFFCC"/>
            <w:vAlign w:val="center"/>
            <w:hideMark/>
          </w:tcPr>
          <w:p w14:paraId="329D1A27"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BTK 1x ročně</w:t>
            </w:r>
          </w:p>
        </w:tc>
        <w:tc>
          <w:tcPr>
            <w:tcW w:w="1474" w:type="dxa"/>
            <w:tcBorders>
              <w:top w:val="nil"/>
              <w:left w:val="nil"/>
              <w:bottom w:val="single" w:sz="4" w:space="0" w:color="auto"/>
              <w:right w:val="single" w:sz="4" w:space="0" w:color="auto"/>
            </w:tcBorders>
            <w:shd w:val="clear" w:color="000000" w:fill="C6E0B4"/>
            <w:noWrap/>
            <w:hideMark/>
          </w:tcPr>
          <w:p w14:paraId="500105BC"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 </w:t>
            </w:r>
          </w:p>
        </w:tc>
      </w:tr>
      <w:tr w:rsidR="009A1CD6" w:rsidRPr="009A1CD6" w14:paraId="239DEF5D" w14:textId="77777777" w:rsidTr="009A1CD6">
        <w:trPr>
          <w:trHeight w:val="397"/>
        </w:trPr>
        <w:tc>
          <w:tcPr>
            <w:tcW w:w="709" w:type="dxa"/>
            <w:tcBorders>
              <w:top w:val="nil"/>
              <w:left w:val="single" w:sz="4" w:space="0" w:color="auto"/>
              <w:bottom w:val="single" w:sz="4" w:space="0" w:color="auto"/>
              <w:right w:val="single" w:sz="4" w:space="0" w:color="auto"/>
            </w:tcBorders>
            <w:noWrap/>
            <w:vAlign w:val="center"/>
            <w:hideMark/>
          </w:tcPr>
          <w:p w14:paraId="5EAE309D"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2</w:t>
            </w:r>
          </w:p>
        </w:tc>
        <w:tc>
          <w:tcPr>
            <w:tcW w:w="1276" w:type="dxa"/>
            <w:tcBorders>
              <w:top w:val="nil"/>
              <w:left w:val="nil"/>
              <w:bottom w:val="single" w:sz="4" w:space="0" w:color="auto"/>
              <w:right w:val="single" w:sz="4" w:space="0" w:color="auto"/>
            </w:tcBorders>
            <w:shd w:val="clear" w:color="000000" w:fill="FFFFC8"/>
            <w:noWrap/>
            <w:vAlign w:val="center"/>
            <w:hideMark/>
          </w:tcPr>
          <w:p w14:paraId="5B8BEDB8" w14:textId="77777777" w:rsidR="009A1CD6" w:rsidRPr="009A1CD6" w:rsidRDefault="009A1CD6" w:rsidP="009A1CD6">
            <w:pPr>
              <w:rPr>
                <w:rFonts w:ascii="Arial" w:hAnsi="Arial" w:cs="Arial"/>
                <w:sz w:val="22"/>
                <w:szCs w:val="22"/>
              </w:rPr>
            </w:pPr>
            <w:r w:rsidRPr="009A1CD6">
              <w:rPr>
                <w:rFonts w:ascii="Arial" w:hAnsi="Arial" w:cs="Arial"/>
                <w:sz w:val="22"/>
                <w:szCs w:val="22"/>
              </w:rPr>
              <w:t>EM add-on</w:t>
            </w:r>
          </w:p>
        </w:tc>
        <w:tc>
          <w:tcPr>
            <w:tcW w:w="2268" w:type="dxa"/>
            <w:tcBorders>
              <w:top w:val="nil"/>
              <w:left w:val="nil"/>
              <w:bottom w:val="single" w:sz="4" w:space="0" w:color="auto"/>
              <w:right w:val="single" w:sz="4" w:space="0" w:color="auto"/>
            </w:tcBorders>
            <w:shd w:val="clear" w:color="000000" w:fill="FFFFC8"/>
            <w:vAlign w:val="center"/>
            <w:hideMark/>
          </w:tcPr>
          <w:p w14:paraId="222BA142" w14:textId="77777777" w:rsidR="009A1CD6" w:rsidRPr="009A1CD6" w:rsidRDefault="009A1CD6" w:rsidP="009A1CD6">
            <w:pPr>
              <w:rPr>
                <w:rFonts w:ascii="Arial" w:hAnsi="Arial" w:cs="Arial"/>
                <w:sz w:val="22"/>
                <w:szCs w:val="22"/>
              </w:rPr>
            </w:pPr>
            <w:r w:rsidRPr="009A1CD6">
              <w:rPr>
                <w:rFonts w:ascii="Arial" w:hAnsi="Arial" w:cs="Arial"/>
                <w:sz w:val="22"/>
                <w:szCs w:val="22"/>
              </w:rPr>
              <w:t>Elektromagnetický navigační modul, Brainlab</w:t>
            </w:r>
          </w:p>
        </w:tc>
        <w:tc>
          <w:tcPr>
            <w:tcW w:w="709" w:type="dxa"/>
            <w:tcBorders>
              <w:top w:val="nil"/>
              <w:left w:val="nil"/>
              <w:bottom w:val="single" w:sz="4" w:space="0" w:color="auto"/>
              <w:right w:val="single" w:sz="4" w:space="0" w:color="auto"/>
            </w:tcBorders>
            <w:shd w:val="clear" w:color="000000" w:fill="FFFFC8"/>
            <w:noWrap/>
            <w:vAlign w:val="center"/>
            <w:hideMark/>
          </w:tcPr>
          <w:p w14:paraId="7ED62CA7"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1</w:t>
            </w:r>
          </w:p>
        </w:tc>
        <w:tc>
          <w:tcPr>
            <w:tcW w:w="992" w:type="dxa"/>
            <w:tcBorders>
              <w:top w:val="nil"/>
              <w:left w:val="nil"/>
              <w:bottom w:val="single" w:sz="4" w:space="0" w:color="auto"/>
              <w:right w:val="single" w:sz="4" w:space="0" w:color="auto"/>
            </w:tcBorders>
            <w:shd w:val="clear" w:color="000000" w:fill="C6E0B4"/>
            <w:noWrap/>
            <w:vAlign w:val="center"/>
            <w:hideMark/>
          </w:tcPr>
          <w:p w14:paraId="797BEE09"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992" w:type="dxa"/>
            <w:tcBorders>
              <w:top w:val="nil"/>
              <w:left w:val="nil"/>
              <w:bottom w:val="single" w:sz="4" w:space="0" w:color="auto"/>
              <w:right w:val="single" w:sz="4" w:space="0" w:color="auto"/>
            </w:tcBorders>
            <w:shd w:val="clear" w:color="000000" w:fill="C6E0B4"/>
            <w:noWrap/>
            <w:vAlign w:val="center"/>
            <w:hideMark/>
          </w:tcPr>
          <w:p w14:paraId="2267DAB7"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851" w:type="dxa"/>
            <w:tcBorders>
              <w:top w:val="nil"/>
              <w:left w:val="nil"/>
              <w:bottom w:val="single" w:sz="4" w:space="0" w:color="auto"/>
              <w:right w:val="single" w:sz="4" w:space="0" w:color="auto"/>
            </w:tcBorders>
            <w:shd w:val="clear" w:color="000000" w:fill="C6E0B4"/>
            <w:noWrap/>
            <w:vAlign w:val="center"/>
            <w:hideMark/>
          </w:tcPr>
          <w:p w14:paraId="053E534F"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425" w:type="dxa"/>
            <w:tcBorders>
              <w:top w:val="nil"/>
              <w:left w:val="nil"/>
              <w:bottom w:val="single" w:sz="4" w:space="0" w:color="auto"/>
              <w:right w:val="single" w:sz="4" w:space="0" w:color="auto"/>
            </w:tcBorders>
            <w:shd w:val="clear" w:color="000000" w:fill="C6E0B4"/>
            <w:noWrap/>
            <w:vAlign w:val="center"/>
            <w:hideMark/>
          </w:tcPr>
          <w:p w14:paraId="430EB359"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1701" w:type="dxa"/>
            <w:tcBorders>
              <w:top w:val="nil"/>
              <w:left w:val="nil"/>
              <w:bottom w:val="single" w:sz="4" w:space="0" w:color="auto"/>
              <w:right w:val="single" w:sz="4" w:space="0" w:color="auto"/>
            </w:tcBorders>
            <w:shd w:val="clear" w:color="000000" w:fill="FFFFCC"/>
            <w:vAlign w:val="center"/>
            <w:hideMark/>
          </w:tcPr>
          <w:p w14:paraId="26033945"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BTK 1x ročně</w:t>
            </w:r>
          </w:p>
        </w:tc>
        <w:tc>
          <w:tcPr>
            <w:tcW w:w="1474" w:type="dxa"/>
            <w:tcBorders>
              <w:top w:val="nil"/>
              <w:left w:val="nil"/>
              <w:bottom w:val="single" w:sz="4" w:space="0" w:color="auto"/>
              <w:right w:val="single" w:sz="4" w:space="0" w:color="auto"/>
            </w:tcBorders>
            <w:shd w:val="clear" w:color="000000" w:fill="C6E0B4"/>
            <w:noWrap/>
            <w:hideMark/>
          </w:tcPr>
          <w:p w14:paraId="64B8E108"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 </w:t>
            </w:r>
          </w:p>
        </w:tc>
      </w:tr>
      <w:tr w:rsidR="009A1CD6" w:rsidRPr="009A1CD6" w14:paraId="64EE504C" w14:textId="77777777" w:rsidTr="009A1CD6">
        <w:trPr>
          <w:trHeight w:val="397"/>
        </w:trPr>
        <w:tc>
          <w:tcPr>
            <w:tcW w:w="709" w:type="dxa"/>
            <w:tcBorders>
              <w:top w:val="nil"/>
              <w:left w:val="single" w:sz="4" w:space="0" w:color="auto"/>
              <w:bottom w:val="single" w:sz="4" w:space="0" w:color="auto"/>
              <w:right w:val="single" w:sz="4" w:space="0" w:color="auto"/>
            </w:tcBorders>
            <w:noWrap/>
            <w:vAlign w:val="center"/>
            <w:hideMark/>
          </w:tcPr>
          <w:p w14:paraId="7CF47522"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3</w:t>
            </w:r>
          </w:p>
        </w:tc>
        <w:tc>
          <w:tcPr>
            <w:tcW w:w="1276" w:type="dxa"/>
            <w:tcBorders>
              <w:top w:val="nil"/>
              <w:left w:val="nil"/>
              <w:bottom w:val="single" w:sz="4" w:space="0" w:color="auto"/>
              <w:right w:val="single" w:sz="4" w:space="0" w:color="auto"/>
            </w:tcBorders>
            <w:shd w:val="clear" w:color="000000" w:fill="FFFFC8"/>
            <w:noWrap/>
            <w:vAlign w:val="center"/>
            <w:hideMark/>
          </w:tcPr>
          <w:p w14:paraId="493E9BF4" w14:textId="77777777" w:rsidR="009A1CD6" w:rsidRPr="009A1CD6" w:rsidRDefault="009A1CD6" w:rsidP="009A1CD6">
            <w:pPr>
              <w:rPr>
                <w:rFonts w:ascii="Arial" w:hAnsi="Arial" w:cs="Arial"/>
                <w:sz w:val="22"/>
                <w:szCs w:val="22"/>
              </w:rPr>
            </w:pPr>
            <w:r w:rsidRPr="009A1CD6">
              <w:rPr>
                <w:rFonts w:ascii="Arial" w:hAnsi="Arial" w:cs="Arial"/>
                <w:sz w:val="22"/>
                <w:szCs w:val="22"/>
              </w:rPr>
              <w:t>Node Premium</w:t>
            </w:r>
          </w:p>
        </w:tc>
        <w:tc>
          <w:tcPr>
            <w:tcW w:w="2268" w:type="dxa"/>
            <w:tcBorders>
              <w:top w:val="nil"/>
              <w:left w:val="nil"/>
              <w:bottom w:val="single" w:sz="4" w:space="0" w:color="auto"/>
              <w:right w:val="single" w:sz="4" w:space="0" w:color="auto"/>
            </w:tcBorders>
            <w:shd w:val="clear" w:color="000000" w:fill="FFFFC8"/>
            <w:noWrap/>
            <w:vAlign w:val="center"/>
            <w:hideMark/>
          </w:tcPr>
          <w:p w14:paraId="01F1AA33" w14:textId="77777777" w:rsidR="009A1CD6" w:rsidRPr="009A1CD6" w:rsidRDefault="009A1CD6" w:rsidP="009A1CD6">
            <w:pPr>
              <w:rPr>
                <w:rFonts w:ascii="Arial" w:hAnsi="Arial" w:cs="Arial"/>
                <w:sz w:val="22"/>
                <w:szCs w:val="22"/>
              </w:rPr>
            </w:pPr>
            <w:r w:rsidRPr="009A1CD6">
              <w:rPr>
                <w:rFonts w:ascii="Arial" w:hAnsi="Arial" w:cs="Arial"/>
                <w:sz w:val="22"/>
                <w:szCs w:val="22"/>
              </w:rPr>
              <w:t>Plánovací server, Brainlab</w:t>
            </w:r>
          </w:p>
        </w:tc>
        <w:tc>
          <w:tcPr>
            <w:tcW w:w="709" w:type="dxa"/>
            <w:tcBorders>
              <w:top w:val="nil"/>
              <w:left w:val="nil"/>
              <w:bottom w:val="single" w:sz="4" w:space="0" w:color="auto"/>
              <w:right w:val="single" w:sz="4" w:space="0" w:color="auto"/>
            </w:tcBorders>
            <w:shd w:val="clear" w:color="000000" w:fill="FFFFC8"/>
            <w:noWrap/>
            <w:vAlign w:val="center"/>
            <w:hideMark/>
          </w:tcPr>
          <w:p w14:paraId="2F1B0FBD"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1</w:t>
            </w:r>
          </w:p>
        </w:tc>
        <w:tc>
          <w:tcPr>
            <w:tcW w:w="992" w:type="dxa"/>
            <w:tcBorders>
              <w:top w:val="nil"/>
              <w:left w:val="nil"/>
              <w:bottom w:val="single" w:sz="4" w:space="0" w:color="auto"/>
              <w:right w:val="single" w:sz="4" w:space="0" w:color="auto"/>
            </w:tcBorders>
            <w:shd w:val="clear" w:color="000000" w:fill="C6E0B4"/>
            <w:noWrap/>
            <w:vAlign w:val="center"/>
            <w:hideMark/>
          </w:tcPr>
          <w:p w14:paraId="3C379BC1"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992" w:type="dxa"/>
            <w:tcBorders>
              <w:top w:val="nil"/>
              <w:left w:val="nil"/>
              <w:bottom w:val="single" w:sz="4" w:space="0" w:color="auto"/>
              <w:right w:val="single" w:sz="4" w:space="0" w:color="auto"/>
            </w:tcBorders>
            <w:shd w:val="clear" w:color="000000" w:fill="C6E0B4"/>
            <w:noWrap/>
            <w:vAlign w:val="center"/>
            <w:hideMark/>
          </w:tcPr>
          <w:p w14:paraId="3C5F20A4"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851" w:type="dxa"/>
            <w:tcBorders>
              <w:top w:val="nil"/>
              <w:left w:val="nil"/>
              <w:bottom w:val="single" w:sz="4" w:space="0" w:color="auto"/>
              <w:right w:val="single" w:sz="4" w:space="0" w:color="auto"/>
            </w:tcBorders>
            <w:shd w:val="clear" w:color="000000" w:fill="C6E0B4"/>
            <w:noWrap/>
            <w:vAlign w:val="center"/>
            <w:hideMark/>
          </w:tcPr>
          <w:p w14:paraId="28741224"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425" w:type="dxa"/>
            <w:tcBorders>
              <w:top w:val="nil"/>
              <w:left w:val="nil"/>
              <w:bottom w:val="single" w:sz="4" w:space="0" w:color="auto"/>
              <w:right w:val="single" w:sz="4" w:space="0" w:color="auto"/>
            </w:tcBorders>
            <w:shd w:val="clear" w:color="000000" w:fill="C6E0B4"/>
            <w:noWrap/>
            <w:vAlign w:val="center"/>
            <w:hideMark/>
          </w:tcPr>
          <w:p w14:paraId="07E8AB66"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1701" w:type="dxa"/>
            <w:tcBorders>
              <w:top w:val="nil"/>
              <w:left w:val="nil"/>
              <w:bottom w:val="single" w:sz="4" w:space="0" w:color="auto"/>
              <w:right w:val="single" w:sz="4" w:space="0" w:color="auto"/>
            </w:tcBorders>
            <w:shd w:val="clear" w:color="000000" w:fill="FFFFCC"/>
            <w:vAlign w:val="center"/>
            <w:hideMark/>
          </w:tcPr>
          <w:p w14:paraId="04042400"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BTK 1x ročně</w:t>
            </w:r>
          </w:p>
        </w:tc>
        <w:tc>
          <w:tcPr>
            <w:tcW w:w="1474" w:type="dxa"/>
            <w:tcBorders>
              <w:top w:val="nil"/>
              <w:left w:val="nil"/>
              <w:bottom w:val="single" w:sz="4" w:space="0" w:color="auto"/>
              <w:right w:val="single" w:sz="4" w:space="0" w:color="auto"/>
            </w:tcBorders>
            <w:shd w:val="clear" w:color="000000" w:fill="C6E0B4"/>
            <w:noWrap/>
            <w:hideMark/>
          </w:tcPr>
          <w:p w14:paraId="2DE5D377"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 </w:t>
            </w:r>
          </w:p>
        </w:tc>
      </w:tr>
      <w:tr w:rsidR="009A1CD6" w:rsidRPr="009A1CD6" w14:paraId="41DE7172" w14:textId="77777777" w:rsidTr="009A1CD6">
        <w:trPr>
          <w:trHeight w:val="397"/>
        </w:trPr>
        <w:tc>
          <w:tcPr>
            <w:tcW w:w="709" w:type="dxa"/>
            <w:tcBorders>
              <w:top w:val="nil"/>
              <w:left w:val="single" w:sz="4" w:space="0" w:color="auto"/>
              <w:bottom w:val="single" w:sz="4" w:space="0" w:color="auto"/>
              <w:right w:val="single" w:sz="4" w:space="0" w:color="auto"/>
            </w:tcBorders>
            <w:noWrap/>
            <w:vAlign w:val="center"/>
            <w:hideMark/>
          </w:tcPr>
          <w:p w14:paraId="258B6C2C"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4</w:t>
            </w:r>
          </w:p>
        </w:tc>
        <w:tc>
          <w:tcPr>
            <w:tcW w:w="1276" w:type="dxa"/>
            <w:tcBorders>
              <w:top w:val="nil"/>
              <w:left w:val="nil"/>
              <w:bottom w:val="single" w:sz="4" w:space="0" w:color="auto"/>
              <w:right w:val="single" w:sz="4" w:space="0" w:color="auto"/>
            </w:tcBorders>
            <w:shd w:val="clear" w:color="000000" w:fill="FFFFC8"/>
            <w:noWrap/>
            <w:vAlign w:val="center"/>
            <w:hideMark/>
          </w:tcPr>
          <w:p w14:paraId="70C1916C" w14:textId="77777777" w:rsidR="009A1CD6" w:rsidRPr="009A1CD6" w:rsidRDefault="009A1CD6" w:rsidP="009A1CD6">
            <w:pPr>
              <w:rPr>
                <w:rFonts w:ascii="Arial" w:hAnsi="Arial" w:cs="Arial"/>
                <w:sz w:val="22"/>
                <w:szCs w:val="22"/>
              </w:rPr>
            </w:pPr>
            <w:r w:rsidRPr="009A1CD6">
              <w:rPr>
                <w:rFonts w:ascii="Arial" w:hAnsi="Arial" w:cs="Arial"/>
                <w:sz w:val="22"/>
                <w:szCs w:val="22"/>
              </w:rPr>
              <w:t>BKActiv</w:t>
            </w:r>
          </w:p>
        </w:tc>
        <w:tc>
          <w:tcPr>
            <w:tcW w:w="2268" w:type="dxa"/>
            <w:tcBorders>
              <w:top w:val="nil"/>
              <w:left w:val="nil"/>
              <w:bottom w:val="single" w:sz="4" w:space="0" w:color="auto"/>
              <w:right w:val="single" w:sz="4" w:space="0" w:color="auto"/>
            </w:tcBorders>
            <w:shd w:val="clear" w:color="000000" w:fill="FFFFC8"/>
            <w:noWrap/>
            <w:vAlign w:val="center"/>
            <w:hideMark/>
          </w:tcPr>
          <w:p w14:paraId="4CF4DA57" w14:textId="77777777" w:rsidR="009A1CD6" w:rsidRPr="009A1CD6" w:rsidRDefault="009A1CD6" w:rsidP="009A1CD6">
            <w:pPr>
              <w:rPr>
                <w:rFonts w:ascii="Arial" w:hAnsi="Arial" w:cs="Arial"/>
                <w:sz w:val="22"/>
                <w:szCs w:val="22"/>
              </w:rPr>
            </w:pPr>
            <w:r w:rsidRPr="009A1CD6">
              <w:rPr>
                <w:rFonts w:ascii="Arial" w:hAnsi="Arial" w:cs="Arial"/>
                <w:sz w:val="22"/>
                <w:szCs w:val="22"/>
              </w:rPr>
              <w:t xml:space="preserve">Ultrazvukový přístroj </w:t>
            </w:r>
          </w:p>
        </w:tc>
        <w:tc>
          <w:tcPr>
            <w:tcW w:w="709" w:type="dxa"/>
            <w:tcBorders>
              <w:top w:val="nil"/>
              <w:left w:val="nil"/>
              <w:bottom w:val="single" w:sz="4" w:space="0" w:color="auto"/>
              <w:right w:val="single" w:sz="4" w:space="0" w:color="auto"/>
            </w:tcBorders>
            <w:shd w:val="clear" w:color="000000" w:fill="FFFFC8"/>
            <w:noWrap/>
            <w:vAlign w:val="center"/>
            <w:hideMark/>
          </w:tcPr>
          <w:p w14:paraId="68690A0E"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2</w:t>
            </w:r>
          </w:p>
        </w:tc>
        <w:tc>
          <w:tcPr>
            <w:tcW w:w="992" w:type="dxa"/>
            <w:tcBorders>
              <w:top w:val="nil"/>
              <w:left w:val="nil"/>
              <w:bottom w:val="single" w:sz="4" w:space="0" w:color="auto"/>
              <w:right w:val="single" w:sz="4" w:space="0" w:color="auto"/>
            </w:tcBorders>
            <w:shd w:val="clear" w:color="000000" w:fill="C6E0B4"/>
            <w:noWrap/>
            <w:vAlign w:val="center"/>
            <w:hideMark/>
          </w:tcPr>
          <w:p w14:paraId="20B39BBF"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992" w:type="dxa"/>
            <w:tcBorders>
              <w:top w:val="nil"/>
              <w:left w:val="nil"/>
              <w:bottom w:val="single" w:sz="4" w:space="0" w:color="auto"/>
              <w:right w:val="single" w:sz="4" w:space="0" w:color="auto"/>
            </w:tcBorders>
            <w:shd w:val="clear" w:color="000000" w:fill="C6E0B4"/>
            <w:noWrap/>
            <w:vAlign w:val="center"/>
            <w:hideMark/>
          </w:tcPr>
          <w:p w14:paraId="256AAE01"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851" w:type="dxa"/>
            <w:tcBorders>
              <w:top w:val="nil"/>
              <w:left w:val="nil"/>
              <w:bottom w:val="single" w:sz="4" w:space="0" w:color="auto"/>
              <w:right w:val="single" w:sz="4" w:space="0" w:color="auto"/>
            </w:tcBorders>
            <w:shd w:val="clear" w:color="000000" w:fill="C6E0B4"/>
            <w:noWrap/>
            <w:vAlign w:val="center"/>
            <w:hideMark/>
          </w:tcPr>
          <w:p w14:paraId="08A21803"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425" w:type="dxa"/>
            <w:tcBorders>
              <w:top w:val="nil"/>
              <w:left w:val="nil"/>
              <w:bottom w:val="single" w:sz="4" w:space="0" w:color="auto"/>
              <w:right w:val="single" w:sz="4" w:space="0" w:color="auto"/>
            </w:tcBorders>
            <w:shd w:val="clear" w:color="000000" w:fill="C6E0B4"/>
            <w:noWrap/>
            <w:vAlign w:val="center"/>
            <w:hideMark/>
          </w:tcPr>
          <w:p w14:paraId="4D7FCEAE" w14:textId="77777777" w:rsidR="009A1CD6" w:rsidRPr="009A1CD6" w:rsidRDefault="009A1CD6" w:rsidP="009A1CD6">
            <w:pPr>
              <w:rPr>
                <w:rFonts w:ascii="Arial" w:hAnsi="Arial" w:cs="Arial"/>
                <w:sz w:val="22"/>
                <w:szCs w:val="22"/>
              </w:rPr>
            </w:pPr>
            <w:r w:rsidRPr="009A1CD6">
              <w:rPr>
                <w:rFonts w:ascii="Arial" w:hAnsi="Arial" w:cs="Arial"/>
                <w:sz w:val="22"/>
                <w:szCs w:val="22"/>
              </w:rPr>
              <w:t> </w:t>
            </w:r>
          </w:p>
        </w:tc>
        <w:tc>
          <w:tcPr>
            <w:tcW w:w="1701" w:type="dxa"/>
            <w:tcBorders>
              <w:top w:val="nil"/>
              <w:left w:val="nil"/>
              <w:bottom w:val="single" w:sz="4" w:space="0" w:color="auto"/>
              <w:right w:val="single" w:sz="4" w:space="0" w:color="auto"/>
            </w:tcBorders>
            <w:shd w:val="clear" w:color="000000" w:fill="FFFFCC"/>
            <w:vAlign w:val="center"/>
            <w:hideMark/>
          </w:tcPr>
          <w:p w14:paraId="3B28CDC4"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BTK 1x ročně</w:t>
            </w:r>
          </w:p>
        </w:tc>
        <w:tc>
          <w:tcPr>
            <w:tcW w:w="1474" w:type="dxa"/>
            <w:tcBorders>
              <w:top w:val="nil"/>
              <w:left w:val="nil"/>
              <w:bottom w:val="single" w:sz="4" w:space="0" w:color="auto"/>
              <w:right w:val="single" w:sz="4" w:space="0" w:color="auto"/>
            </w:tcBorders>
            <w:shd w:val="clear" w:color="000000" w:fill="C6E0B4"/>
            <w:noWrap/>
            <w:hideMark/>
          </w:tcPr>
          <w:p w14:paraId="276AA8E7" w14:textId="77777777" w:rsidR="009A1CD6" w:rsidRPr="009A1CD6" w:rsidRDefault="009A1CD6" w:rsidP="009A1CD6">
            <w:pPr>
              <w:jc w:val="center"/>
              <w:rPr>
                <w:rFonts w:ascii="Arial" w:hAnsi="Arial" w:cs="Arial"/>
                <w:sz w:val="22"/>
                <w:szCs w:val="22"/>
              </w:rPr>
            </w:pPr>
            <w:r w:rsidRPr="009A1CD6">
              <w:rPr>
                <w:rFonts w:ascii="Arial" w:hAnsi="Arial" w:cs="Arial"/>
                <w:sz w:val="22"/>
                <w:szCs w:val="22"/>
              </w:rPr>
              <w:t> </w:t>
            </w:r>
          </w:p>
        </w:tc>
      </w:tr>
    </w:tbl>
    <w:p w14:paraId="7B88FD09" w14:textId="77777777" w:rsidR="009A1CD6" w:rsidRDefault="009A1CD6" w:rsidP="00020A3D">
      <w:pPr>
        <w:jc w:val="both"/>
        <w:rPr>
          <w:rFonts w:asciiTheme="minorHAnsi" w:eastAsiaTheme="minorHAnsi" w:hAnsiTheme="minorHAnsi" w:cstheme="minorBidi"/>
          <w:sz w:val="22"/>
          <w:szCs w:val="22"/>
          <w:lang w:eastAsia="en-US"/>
        </w:rPr>
      </w:pPr>
      <w:r>
        <w:rPr>
          <w:noProof/>
        </w:rPr>
        <w:fldChar w:fldCharType="begin"/>
      </w:r>
      <w:r>
        <w:rPr>
          <w:noProof/>
        </w:rPr>
        <w:instrText xml:space="preserve"> LINK Excel.Sheet.12 "C:\\Users\\josef\\Documents\\RATAN MEDICAL\\FN Brno\\VZ_2025_06\\finální_nabídka_odeslaná\\Doplnění_objasnění_nabídky\\32_Příloha č. 6 - Příloha č. 1 - servisní smlouvy.xlsx" "Seznam přístrojů!Oblast_tisku" \a \f 4 \h </w:instrText>
      </w:r>
      <w:r>
        <w:rPr>
          <w:noProof/>
        </w:rPr>
        <w:fldChar w:fldCharType="separate"/>
      </w:r>
      <w:bookmarkStart w:id="35" w:name="RANGE!A2:J10"/>
    </w:p>
    <w:bookmarkEnd w:id="35"/>
    <w:p w14:paraId="040A38BF" w14:textId="7AEE3890" w:rsidR="00020A3D" w:rsidRDefault="009A1CD6" w:rsidP="00020A3D">
      <w:pPr>
        <w:jc w:val="both"/>
        <w:rPr>
          <w:noProof/>
        </w:rPr>
      </w:pPr>
      <w:r>
        <w:rPr>
          <w:noProof/>
        </w:rPr>
        <w:fldChar w:fldCharType="end"/>
      </w:r>
    </w:p>
    <w:tbl>
      <w:tblPr>
        <w:tblpPr w:leftFromText="141" w:rightFromText="141" w:vertAnchor="text" w:horzAnchor="margin" w:tblpY="120"/>
        <w:tblW w:w="9860" w:type="dxa"/>
        <w:tblCellMar>
          <w:left w:w="70" w:type="dxa"/>
          <w:right w:w="70" w:type="dxa"/>
        </w:tblCellMar>
        <w:tblLook w:val="04A0" w:firstRow="1" w:lastRow="0" w:firstColumn="1" w:lastColumn="0" w:noHBand="0" w:noVBand="1"/>
      </w:tblPr>
      <w:tblGrid>
        <w:gridCol w:w="2391"/>
        <w:gridCol w:w="7469"/>
      </w:tblGrid>
      <w:tr w:rsidR="00E42C33" w:rsidRPr="00E42C33" w14:paraId="597F376F" w14:textId="77777777" w:rsidTr="00E42C33">
        <w:trPr>
          <w:trHeight w:val="292"/>
        </w:trPr>
        <w:tc>
          <w:tcPr>
            <w:tcW w:w="9860"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A8EF5F8" w14:textId="77777777" w:rsidR="00E42C33" w:rsidRPr="00E42C33" w:rsidRDefault="00E42C33" w:rsidP="00E42C33">
            <w:pPr>
              <w:rPr>
                <w:rFonts w:ascii="Arial" w:hAnsi="Arial" w:cs="Arial"/>
                <w:b/>
                <w:bCs/>
                <w:color w:val="000000"/>
                <w:sz w:val="22"/>
                <w:szCs w:val="22"/>
              </w:rPr>
            </w:pPr>
            <w:r w:rsidRPr="00E42C33">
              <w:rPr>
                <w:rFonts w:ascii="Arial" w:hAnsi="Arial" w:cs="Arial"/>
                <w:b/>
                <w:bCs/>
                <w:color w:val="000000"/>
                <w:sz w:val="22"/>
                <w:szCs w:val="22"/>
              </w:rPr>
              <w:t>Nejbližší servisní středisko Poskytovatele od sídla Objednatele:</w:t>
            </w:r>
          </w:p>
        </w:tc>
      </w:tr>
      <w:tr w:rsidR="00E42C33" w:rsidRPr="00E42C33" w14:paraId="33B19ED3" w14:textId="77777777" w:rsidTr="00E42C33">
        <w:trPr>
          <w:trHeight w:val="290"/>
        </w:trPr>
        <w:tc>
          <w:tcPr>
            <w:tcW w:w="2391" w:type="dxa"/>
            <w:vMerge w:val="restart"/>
            <w:tcBorders>
              <w:top w:val="nil"/>
              <w:left w:val="single" w:sz="4" w:space="0" w:color="auto"/>
              <w:bottom w:val="single" w:sz="4" w:space="0" w:color="000000"/>
              <w:right w:val="single" w:sz="4" w:space="0" w:color="auto"/>
            </w:tcBorders>
            <w:noWrap/>
            <w:hideMark/>
          </w:tcPr>
          <w:p w14:paraId="007E7F69" w14:textId="77777777" w:rsidR="00E42C33" w:rsidRPr="00E42C33" w:rsidRDefault="00E42C33" w:rsidP="00E42C33">
            <w:pPr>
              <w:rPr>
                <w:rFonts w:ascii="Arial" w:hAnsi="Arial" w:cs="Arial"/>
                <w:color w:val="000000"/>
                <w:sz w:val="22"/>
                <w:szCs w:val="22"/>
              </w:rPr>
            </w:pPr>
            <w:r w:rsidRPr="00E42C33">
              <w:rPr>
                <w:rFonts w:ascii="Arial" w:hAnsi="Arial" w:cs="Arial"/>
                <w:color w:val="000000"/>
                <w:sz w:val="22"/>
                <w:szCs w:val="22"/>
              </w:rPr>
              <w:t>Adresa:</w:t>
            </w: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0FEA89B5" w14:textId="77777777" w:rsidR="00E42C33" w:rsidRPr="00E42C33" w:rsidRDefault="00E42C33" w:rsidP="00E42C33">
            <w:pPr>
              <w:jc w:val="center"/>
              <w:rPr>
                <w:rFonts w:ascii="Arial" w:hAnsi="Arial" w:cs="Arial"/>
                <w:b/>
                <w:bCs/>
                <w:sz w:val="22"/>
                <w:szCs w:val="22"/>
              </w:rPr>
            </w:pPr>
            <w:r w:rsidRPr="00E42C33">
              <w:rPr>
                <w:rFonts w:ascii="Arial" w:hAnsi="Arial" w:cs="Arial"/>
                <w:b/>
                <w:bCs/>
                <w:sz w:val="22"/>
                <w:szCs w:val="22"/>
              </w:rPr>
              <w:t>RATAN medical equipment s.r.o.</w:t>
            </w:r>
          </w:p>
        </w:tc>
      </w:tr>
      <w:tr w:rsidR="00E42C33" w:rsidRPr="00E42C33" w14:paraId="15A85CDA" w14:textId="77777777" w:rsidTr="00E42C33">
        <w:trPr>
          <w:trHeight w:val="292"/>
        </w:trPr>
        <w:tc>
          <w:tcPr>
            <w:tcW w:w="2391" w:type="dxa"/>
            <w:vMerge/>
            <w:tcBorders>
              <w:top w:val="nil"/>
              <w:left w:val="single" w:sz="4" w:space="0" w:color="auto"/>
              <w:bottom w:val="single" w:sz="4" w:space="0" w:color="000000"/>
              <w:right w:val="single" w:sz="4" w:space="0" w:color="auto"/>
            </w:tcBorders>
            <w:vAlign w:val="center"/>
            <w:hideMark/>
          </w:tcPr>
          <w:p w14:paraId="4026E13A" w14:textId="77777777" w:rsidR="00E42C33" w:rsidRPr="00E42C33" w:rsidRDefault="00E42C33" w:rsidP="00E42C33">
            <w:pPr>
              <w:rPr>
                <w:rFonts w:ascii="Arial" w:hAnsi="Arial" w:cs="Arial"/>
                <w:color w:val="000000"/>
                <w:sz w:val="22"/>
                <w:szCs w:val="22"/>
              </w:rPr>
            </w:pP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2E9B44BA" w14:textId="77777777" w:rsidR="00E42C33" w:rsidRPr="00E42C33" w:rsidRDefault="00E42C33" w:rsidP="00E42C33">
            <w:pPr>
              <w:jc w:val="center"/>
              <w:rPr>
                <w:rFonts w:ascii="Arial" w:hAnsi="Arial" w:cs="Arial"/>
                <w:sz w:val="22"/>
                <w:szCs w:val="22"/>
              </w:rPr>
            </w:pPr>
            <w:r w:rsidRPr="00E42C33">
              <w:rPr>
                <w:rFonts w:ascii="Arial" w:hAnsi="Arial" w:cs="Arial"/>
                <w:sz w:val="22"/>
                <w:szCs w:val="22"/>
              </w:rPr>
              <w:t>Pernerova 676/51, Karlín, 186 00 Praha 8</w:t>
            </w:r>
          </w:p>
        </w:tc>
      </w:tr>
      <w:tr w:rsidR="00E42C33" w:rsidRPr="00E42C33" w14:paraId="189B29D8" w14:textId="77777777" w:rsidTr="00E42C33">
        <w:trPr>
          <w:trHeight w:val="292"/>
        </w:trPr>
        <w:tc>
          <w:tcPr>
            <w:tcW w:w="2391" w:type="dxa"/>
            <w:vMerge/>
            <w:tcBorders>
              <w:top w:val="nil"/>
              <w:left w:val="single" w:sz="4" w:space="0" w:color="auto"/>
              <w:bottom w:val="single" w:sz="4" w:space="0" w:color="000000"/>
              <w:right w:val="single" w:sz="4" w:space="0" w:color="auto"/>
            </w:tcBorders>
            <w:vAlign w:val="center"/>
            <w:hideMark/>
          </w:tcPr>
          <w:p w14:paraId="76FEE365" w14:textId="77777777" w:rsidR="00E42C33" w:rsidRPr="00E42C33" w:rsidRDefault="00E42C33" w:rsidP="00E42C33">
            <w:pPr>
              <w:rPr>
                <w:rFonts w:ascii="Arial" w:hAnsi="Arial" w:cs="Arial"/>
                <w:color w:val="000000"/>
                <w:sz w:val="22"/>
                <w:szCs w:val="22"/>
              </w:rPr>
            </w:pP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2B668F7B" w14:textId="77777777" w:rsidR="00E42C33" w:rsidRPr="00E42C33" w:rsidRDefault="00E42C33" w:rsidP="00E42C33">
            <w:pPr>
              <w:jc w:val="center"/>
              <w:rPr>
                <w:rFonts w:ascii="Arial" w:hAnsi="Arial" w:cs="Arial"/>
                <w:sz w:val="22"/>
                <w:szCs w:val="22"/>
              </w:rPr>
            </w:pPr>
            <w:r w:rsidRPr="00E42C33">
              <w:rPr>
                <w:rFonts w:ascii="Arial" w:hAnsi="Arial" w:cs="Arial"/>
                <w:sz w:val="22"/>
                <w:szCs w:val="22"/>
              </w:rPr>
              <w:t>IČ: 27136809</w:t>
            </w:r>
          </w:p>
        </w:tc>
      </w:tr>
      <w:tr w:rsidR="00E42C33" w:rsidRPr="00E42C33" w14:paraId="64CE255D" w14:textId="77777777" w:rsidTr="00E42C33">
        <w:trPr>
          <w:trHeight w:val="292"/>
        </w:trPr>
        <w:tc>
          <w:tcPr>
            <w:tcW w:w="2391" w:type="dxa"/>
            <w:tcBorders>
              <w:top w:val="nil"/>
              <w:left w:val="single" w:sz="4" w:space="0" w:color="auto"/>
              <w:bottom w:val="single" w:sz="4" w:space="0" w:color="auto"/>
              <w:right w:val="single" w:sz="4" w:space="0" w:color="auto"/>
            </w:tcBorders>
            <w:noWrap/>
            <w:vAlign w:val="bottom"/>
            <w:hideMark/>
          </w:tcPr>
          <w:p w14:paraId="13A0F3E0" w14:textId="77777777" w:rsidR="00E42C33" w:rsidRPr="00E42C33" w:rsidRDefault="00E42C33" w:rsidP="00E42C33">
            <w:pPr>
              <w:rPr>
                <w:rFonts w:ascii="Arial" w:hAnsi="Arial" w:cs="Arial"/>
                <w:color w:val="000000"/>
                <w:sz w:val="22"/>
                <w:szCs w:val="22"/>
              </w:rPr>
            </w:pPr>
            <w:r w:rsidRPr="00E42C33">
              <w:rPr>
                <w:rFonts w:ascii="Arial" w:hAnsi="Arial" w:cs="Arial"/>
                <w:color w:val="000000"/>
                <w:sz w:val="22"/>
                <w:szCs w:val="22"/>
              </w:rPr>
              <w:t>Kontaktní osoba:</w:t>
            </w: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20B898E4" w14:textId="58183046" w:rsidR="00E42C33" w:rsidRPr="00E42C33" w:rsidRDefault="00071757" w:rsidP="00E42C33">
            <w:pPr>
              <w:jc w:val="center"/>
              <w:rPr>
                <w:rFonts w:ascii="Arial" w:hAnsi="Arial" w:cs="Arial"/>
                <w:sz w:val="22"/>
                <w:szCs w:val="22"/>
              </w:rPr>
            </w:pPr>
            <w:r>
              <w:rPr>
                <w:rFonts w:ascii="Arial" w:hAnsi="Arial" w:cs="Arial"/>
                <w:sz w:val="22"/>
                <w:szCs w:val="22"/>
              </w:rPr>
              <w:t>xxx</w:t>
            </w:r>
          </w:p>
        </w:tc>
      </w:tr>
      <w:tr w:rsidR="00E42C33" w:rsidRPr="00E42C33" w14:paraId="70D593E1" w14:textId="77777777" w:rsidTr="00E42C33">
        <w:trPr>
          <w:trHeight w:val="292"/>
        </w:trPr>
        <w:tc>
          <w:tcPr>
            <w:tcW w:w="2391" w:type="dxa"/>
            <w:tcBorders>
              <w:top w:val="nil"/>
              <w:left w:val="single" w:sz="4" w:space="0" w:color="auto"/>
              <w:bottom w:val="single" w:sz="4" w:space="0" w:color="auto"/>
              <w:right w:val="single" w:sz="4" w:space="0" w:color="auto"/>
            </w:tcBorders>
            <w:noWrap/>
            <w:vAlign w:val="bottom"/>
            <w:hideMark/>
          </w:tcPr>
          <w:p w14:paraId="537C4603" w14:textId="77777777" w:rsidR="00E42C33" w:rsidRPr="00E42C33" w:rsidRDefault="00E42C33" w:rsidP="00E42C33">
            <w:pPr>
              <w:rPr>
                <w:rFonts w:ascii="Arial" w:hAnsi="Arial" w:cs="Arial"/>
                <w:color w:val="000000"/>
                <w:sz w:val="22"/>
                <w:szCs w:val="22"/>
              </w:rPr>
            </w:pPr>
            <w:r w:rsidRPr="00E42C33">
              <w:rPr>
                <w:rFonts w:ascii="Arial" w:hAnsi="Arial" w:cs="Arial"/>
                <w:color w:val="000000"/>
                <w:sz w:val="22"/>
                <w:szCs w:val="22"/>
              </w:rPr>
              <w:t>Telefon:</w:t>
            </w: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6196CA23" w14:textId="7CF10805" w:rsidR="00E42C33" w:rsidRPr="00E42C33" w:rsidRDefault="00071757" w:rsidP="00E42C33">
            <w:pPr>
              <w:jc w:val="center"/>
              <w:rPr>
                <w:rFonts w:ascii="Arial" w:hAnsi="Arial" w:cs="Arial"/>
                <w:sz w:val="22"/>
                <w:szCs w:val="22"/>
              </w:rPr>
            </w:pPr>
            <w:r>
              <w:rPr>
                <w:rFonts w:ascii="Arial" w:hAnsi="Arial" w:cs="Arial"/>
                <w:sz w:val="22"/>
                <w:szCs w:val="22"/>
              </w:rPr>
              <w:t>xxx</w:t>
            </w:r>
          </w:p>
        </w:tc>
      </w:tr>
      <w:tr w:rsidR="00E42C33" w:rsidRPr="00E42C33" w14:paraId="57E374E8" w14:textId="77777777" w:rsidTr="00E42C33">
        <w:trPr>
          <w:trHeight w:val="292"/>
        </w:trPr>
        <w:tc>
          <w:tcPr>
            <w:tcW w:w="2391" w:type="dxa"/>
            <w:tcBorders>
              <w:top w:val="nil"/>
              <w:left w:val="single" w:sz="4" w:space="0" w:color="auto"/>
              <w:bottom w:val="single" w:sz="4" w:space="0" w:color="auto"/>
              <w:right w:val="single" w:sz="4" w:space="0" w:color="auto"/>
            </w:tcBorders>
            <w:noWrap/>
            <w:vAlign w:val="bottom"/>
            <w:hideMark/>
          </w:tcPr>
          <w:p w14:paraId="4C96FF8C" w14:textId="77777777" w:rsidR="00E42C33" w:rsidRPr="00E42C33" w:rsidRDefault="00E42C33" w:rsidP="00E42C33">
            <w:pPr>
              <w:rPr>
                <w:rFonts w:ascii="Arial" w:hAnsi="Arial" w:cs="Arial"/>
                <w:color w:val="000000"/>
                <w:sz w:val="22"/>
                <w:szCs w:val="22"/>
              </w:rPr>
            </w:pPr>
            <w:r w:rsidRPr="00E42C33">
              <w:rPr>
                <w:rFonts w:ascii="Arial" w:hAnsi="Arial" w:cs="Arial"/>
                <w:color w:val="000000"/>
                <w:sz w:val="22"/>
                <w:szCs w:val="22"/>
              </w:rPr>
              <w:t>E-mail:</w:t>
            </w: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57D66B69" w14:textId="0B9EAED0" w:rsidR="00E42C33" w:rsidRPr="00E42C33" w:rsidRDefault="00071757" w:rsidP="00E42C33">
            <w:pPr>
              <w:jc w:val="center"/>
              <w:rPr>
                <w:rFonts w:ascii="Arial" w:hAnsi="Arial" w:cs="Arial"/>
                <w:sz w:val="22"/>
                <w:szCs w:val="22"/>
              </w:rPr>
            </w:pPr>
            <w:r>
              <w:rPr>
                <w:rFonts w:ascii="Arial" w:hAnsi="Arial" w:cs="Arial"/>
                <w:sz w:val="22"/>
                <w:szCs w:val="22"/>
              </w:rPr>
              <w:t>xxx</w:t>
            </w:r>
          </w:p>
        </w:tc>
      </w:tr>
      <w:tr w:rsidR="00E42C33" w:rsidRPr="00E42C33" w14:paraId="796B1451" w14:textId="77777777" w:rsidTr="00E42C33">
        <w:trPr>
          <w:trHeight w:val="292"/>
        </w:trPr>
        <w:tc>
          <w:tcPr>
            <w:tcW w:w="2391" w:type="dxa"/>
            <w:tcBorders>
              <w:top w:val="nil"/>
              <w:left w:val="single" w:sz="4" w:space="0" w:color="auto"/>
              <w:bottom w:val="single" w:sz="4" w:space="0" w:color="auto"/>
              <w:right w:val="single" w:sz="4" w:space="0" w:color="auto"/>
            </w:tcBorders>
            <w:noWrap/>
            <w:vAlign w:val="bottom"/>
            <w:hideMark/>
          </w:tcPr>
          <w:p w14:paraId="4C08D959" w14:textId="77777777" w:rsidR="00E42C33" w:rsidRPr="00E42C33" w:rsidRDefault="00E42C33" w:rsidP="00E42C33">
            <w:pPr>
              <w:rPr>
                <w:rFonts w:ascii="Arial" w:hAnsi="Arial" w:cs="Arial"/>
                <w:color w:val="000000"/>
                <w:sz w:val="22"/>
                <w:szCs w:val="22"/>
              </w:rPr>
            </w:pPr>
            <w:r w:rsidRPr="00E42C33">
              <w:rPr>
                <w:rFonts w:ascii="Arial" w:hAnsi="Arial" w:cs="Arial"/>
                <w:color w:val="000000"/>
                <w:sz w:val="22"/>
                <w:szCs w:val="22"/>
              </w:rPr>
              <w:t>Datová schránka:</w:t>
            </w:r>
          </w:p>
        </w:tc>
        <w:tc>
          <w:tcPr>
            <w:tcW w:w="7469" w:type="dxa"/>
            <w:tcBorders>
              <w:top w:val="single" w:sz="4" w:space="0" w:color="auto"/>
              <w:left w:val="nil"/>
              <w:bottom w:val="single" w:sz="4" w:space="0" w:color="auto"/>
              <w:right w:val="single" w:sz="4" w:space="0" w:color="000000"/>
            </w:tcBorders>
            <w:shd w:val="clear" w:color="000000" w:fill="FFFFC8"/>
            <w:vAlign w:val="bottom"/>
            <w:hideMark/>
          </w:tcPr>
          <w:p w14:paraId="0A8708D9" w14:textId="77777777" w:rsidR="00E42C33" w:rsidRPr="00E42C33" w:rsidRDefault="00E42C33" w:rsidP="00E42C33">
            <w:pPr>
              <w:jc w:val="center"/>
              <w:rPr>
                <w:rFonts w:ascii="Arial" w:hAnsi="Arial" w:cs="Arial"/>
                <w:sz w:val="22"/>
                <w:szCs w:val="22"/>
              </w:rPr>
            </w:pPr>
            <w:r w:rsidRPr="00E42C33">
              <w:rPr>
                <w:rFonts w:ascii="Arial" w:hAnsi="Arial" w:cs="Arial"/>
                <w:sz w:val="22"/>
                <w:szCs w:val="22"/>
              </w:rPr>
              <w:t>uugwdtw</w:t>
            </w:r>
          </w:p>
        </w:tc>
      </w:tr>
    </w:tbl>
    <w:p w14:paraId="15A4F2FC" w14:textId="77777777" w:rsidR="009A1CD6" w:rsidRDefault="009A1CD6" w:rsidP="00020A3D">
      <w:pPr>
        <w:jc w:val="both"/>
        <w:rPr>
          <w:noProof/>
        </w:rPr>
      </w:pPr>
    </w:p>
    <w:p w14:paraId="78A202BA" w14:textId="77777777" w:rsidR="00E42C33" w:rsidRDefault="00E42C33" w:rsidP="00020A3D">
      <w:pPr>
        <w:jc w:val="both"/>
        <w:rPr>
          <w:rFonts w:asciiTheme="minorHAnsi" w:eastAsiaTheme="minorHAnsi" w:hAnsiTheme="minorHAnsi" w:cstheme="minorBidi"/>
          <w:sz w:val="22"/>
          <w:szCs w:val="22"/>
          <w:lang w:eastAsia="en-US"/>
        </w:rPr>
      </w:pPr>
      <w:r>
        <w:fldChar w:fldCharType="begin"/>
      </w:r>
      <w:r>
        <w:instrText xml:space="preserve"> LINK Excel.Sheet.12 "C:\\Users\\josef\\Documents\\RATAN MEDICAL\\FN Brno\\VZ_2025_06\\finální_nabídka_odeslaná\\Doplnění_objasnění_nabídky\\32_Příloha č. 6 - Příloha č. 1 - servisní smlouvy.xlsx" "Kontaktní údaje!R4C1:R11C4" \a \f 4 \h </w:instrText>
      </w:r>
      <w:r>
        <w:fldChar w:fldCharType="separate"/>
      </w:r>
    </w:p>
    <w:p w14:paraId="57AA43B3" w14:textId="77777777" w:rsidR="00E42C33" w:rsidRDefault="00E42C33" w:rsidP="00020A3D">
      <w:pPr>
        <w:jc w:val="both"/>
        <w:rPr>
          <w:rFonts w:ascii="Arial" w:hAnsi="Arial" w:cs="Arial"/>
          <w:sz w:val="22"/>
          <w:szCs w:val="22"/>
        </w:rPr>
      </w:pPr>
      <w:r>
        <w:rPr>
          <w:rFonts w:ascii="Arial" w:hAnsi="Arial" w:cs="Arial"/>
          <w:sz w:val="22"/>
          <w:szCs w:val="22"/>
        </w:rPr>
        <w:fldChar w:fldCharType="end"/>
      </w:r>
    </w:p>
    <w:tbl>
      <w:tblPr>
        <w:tblpPr w:leftFromText="141" w:rightFromText="141" w:vertAnchor="text" w:horzAnchor="margin" w:tblpXSpec="center" w:tblpY="61"/>
        <w:tblW w:w="10884" w:type="dxa"/>
        <w:tblCellMar>
          <w:left w:w="70" w:type="dxa"/>
          <w:right w:w="70" w:type="dxa"/>
        </w:tblCellMar>
        <w:tblLook w:val="04A0" w:firstRow="1" w:lastRow="0" w:firstColumn="1" w:lastColumn="0" w:noHBand="0" w:noVBand="1"/>
      </w:tblPr>
      <w:tblGrid>
        <w:gridCol w:w="1300"/>
        <w:gridCol w:w="1720"/>
        <w:gridCol w:w="1370"/>
        <w:gridCol w:w="1150"/>
        <w:gridCol w:w="1543"/>
        <w:gridCol w:w="1417"/>
        <w:gridCol w:w="1701"/>
        <w:gridCol w:w="683"/>
      </w:tblGrid>
      <w:tr w:rsidR="00E42C33" w:rsidRPr="00E42C33" w14:paraId="61B82825" w14:textId="77777777" w:rsidTr="00E42C33">
        <w:trPr>
          <w:trHeight w:val="292"/>
        </w:trPr>
        <w:tc>
          <w:tcPr>
            <w:tcW w:w="10884" w:type="dxa"/>
            <w:gridSpan w:val="8"/>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9F406DD" w14:textId="77777777" w:rsidR="00E42C33" w:rsidRPr="00E42C33" w:rsidRDefault="00E42C33" w:rsidP="00E42C33">
            <w:pPr>
              <w:rPr>
                <w:rFonts w:ascii="Arial" w:hAnsi="Arial" w:cs="Arial"/>
                <w:b/>
                <w:bCs/>
                <w:color w:val="000000"/>
                <w:sz w:val="16"/>
                <w:szCs w:val="16"/>
              </w:rPr>
            </w:pPr>
            <w:r w:rsidRPr="00E42C33">
              <w:rPr>
                <w:rFonts w:ascii="Arial" w:hAnsi="Arial" w:cs="Arial"/>
                <w:b/>
                <w:bCs/>
                <w:color w:val="000000"/>
                <w:sz w:val="16"/>
                <w:szCs w:val="16"/>
              </w:rPr>
              <w:t>Autorizovaný servis:</w:t>
            </w:r>
          </w:p>
        </w:tc>
      </w:tr>
      <w:tr w:rsidR="00E42C33" w:rsidRPr="00E42C33" w14:paraId="4C766AF4" w14:textId="77777777" w:rsidTr="00E42C33">
        <w:trPr>
          <w:trHeight w:val="292"/>
        </w:trPr>
        <w:tc>
          <w:tcPr>
            <w:tcW w:w="1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E907CD"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Přístroj</w:t>
            </w:r>
          </w:p>
        </w:tc>
        <w:tc>
          <w:tcPr>
            <w:tcW w:w="424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DD470C"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Adresa společnosti</w:t>
            </w:r>
          </w:p>
        </w:tc>
        <w:tc>
          <w:tcPr>
            <w:tcW w:w="1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FB6FB3"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Kontaktní osoba</w:t>
            </w:r>
          </w:p>
        </w:tc>
        <w:tc>
          <w:tcPr>
            <w:tcW w:w="14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F905CA"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Telefon</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5FCF1B"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E-mail</w:t>
            </w:r>
          </w:p>
        </w:tc>
        <w:tc>
          <w:tcPr>
            <w:tcW w:w="68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99058B"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Hlášení závad</w:t>
            </w:r>
          </w:p>
        </w:tc>
      </w:tr>
      <w:tr w:rsidR="00E42C33" w:rsidRPr="00E42C33" w14:paraId="60531082" w14:textId="77777777" w:rsidTr="00E42C33">
        <w:trPr>
          <w:trHeight w:val="292"/>
        </w:trPr>
        <w:tc>
          <w:tcPr>
            <w:tcW w:w="1300" w:type="dxa"/>
            <w:vMerge/>
            <w:tcBorders>
              <w:top w:val="nil"/>
              <w:left w:val="single" w:sz="4" w:space="0" w:color="auto"/>
              <w:bottom w:val="single" w:sz="4" w:space="0" w:color="auto"/>
              <w:right w:val="single" w:sz="4" w:space="0" w:color="auto"/>
            </w:tcBorders>
            <w:vAlign w:val="center"/>
            <w:hideMark/>
          </w:tcPr>
          <w:p w14:paraId="75F1FB16" w14:textId="77777777" w:rsidR="00E42C33" w:rsidRPr="00E42C33" w:rsidRDefault="00E42C33" w:rsidP="00E42C33">
            <w:pPr>
              <w:rPr>
                <w:rFonts w:ascii="Arial" w:hAnsi="Arial" w:cs="Arial"/>
                <w:color w:val="000000"/>
                <w:sz w:val="16"/>
                <w:szCs w:val="16"/>
              </w:rPr>
            </w:pPr>
          </w:p>
        </w:tc>
        <w:tc>
          <w:tcPr>
            <w:tcW w:w="1720" w:type="dxa"/>
            <w:tcBorders>
              <w:top w:val="nil"/>
              <w:left w:val="nil"/>
              <w:bottom w:val="single" w:sz="4" w:space="0" w:color="auto"/>
              <w:right w:val="single" w:sz="4" w:space="0" w:color="auto"/>
            </w:tcBorders>
            <w:shd w:val="clear" w:color="000000" w:fill="FFFFFF"/>
            <w:noWrap/>
            <w:vAlign w:val="center"/>
            <w:hideMark/>
          </w:tcPr>
          <w:p w14:paraId="5F3A8323"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Název</w:t>
            </w:r>
          </w:p>
        </w:tc>
        <w:tc>
          <w:tcPr>
            <w:tcW w:w="1370" w:type="dxa"/>
            <w:tcBorders>
              <w:top w:val="nil"/>
              <w:left w:val="nil"/>
              <w:bottom w:val="single" w:sz="4" w:space="0" w:color="auto"/>
              <w:right w:val="single" w:sz="4" w:space="0" w:color="auto"/>
            </w:tcBorders>
            <w:shd w:val="clear" w:color="000000" w:fill="FFFFFF"/>
            <w:noWrap/>
            <w:vAlign w:val="center"/>
            <w:hideMark/>
          </w:tcPr>
          <w:p w14:paraId="62C5B133"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Ulice</w:t>
            </w:r>
          </w:p>
        </w:tc>
        <w:tc>
          <w:tcPr>
            <w:tcW w:w="1150" w:type="dxa"/>
            <w:tcBorders>
              <w:top w:val="nil"/>
              <w:left w:val="nil"/>
              <w:bottom w:val="single" w:sz="4" w:space="0" w:color="auto"/>
              <w:right w:val="single" w:sz="4" w:space="0" w:color="auto"/>
            </w:tcBorders>
            <w:shd w:val="clear" w:color="000000" w:fill="FFFFFF"/>
            <w:noWrap/>
            <w:vAlign w:val="center"/>
            <w:hideMark/>
          </w:tcPr>
          <w:p w14:paraId="552BE969" w14:textId="77777777" w:rsidR="00E42C33" w:rsidRPr="00E42C33" w:rsidRDefault="00E42C33" w:rsidP="00E42C33">
            <w:pPr>
              <w:jc w:val="center"/>
              <w:rPr>
                <w:rFonts w:ascii="Arial" w:hAnsi="Arial" w:cs="Arial"/>
                <w:color w:val="000000"/>
                <w:sz w:val="16"/>
                <w:szCs w:val="16"/>
              </w:rPr>
            </w:pPr>
            <w:r w:rsidRPr="00E42C33">
              <w:rPr>
                <w:rFonts w:ascii="Arial" w:hAnsi="Arial" w:cs="Arial"/>
                <w:color w:val="000000"/>
                <w:sz w:val="16"/>
                <w:szCs w:val="16"/>
              </w:rPr>
              <w:t>PSČ a obec</w:t>
            </w:r>
          </w:p>
        </w:tc>
        <w:tc>
          <w:tcPr>
            <w:tcW w:w="1543" w:type="dxa"/>
            <w:vMerge/>
            <w:tcBorders>
              <w:top w:val="nil"/>
              <w:left w:val="single" w:sz="4" w:space="0" w:color="auto"/>
              <w:bottom w:val="single" w:sz="4" w:space="0" w:color="auto"/>
              <w:right w:val="single" w:sz="4" w:space="0" w:color="auto"/>
            </w:tcBorders>
            <w:vAlign w:val="center"/>
            <w:hideMark/>
          </w:tcPr>
          <w:p w14:paraId="10A652F7" w14:textId="77777777" w:rsidR="00E42C33" w:rsidRPr="00E42C33" w:rsidRDefault="00E42C33" w:rsidP="00E42C33">
            <w:pPr>
              <w:rPr>
                <w:rFonts w:ascii="Arial" w:hAnsi="Arial" w:cs="Arial"/>
                <w:color w:val="000000"/>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14:paraId="57C97DD5" w14:textId="77777777" w:rsidR="00E42C33" w:rsidRPr="00E42C33" w:rsidRDefault="00E42C33" w:rsidP="00E42C33">
            <w:pPr>
              <w:rPr>
                <w:rFonts w:ascii="Arial" w:hAnsi="Arial" w:cs="Arial"/>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14:paraId="67ED45BE" w14:textId="77777777" w:rsidR="00E42C33" w:rsidRPr="00E42C33" w:rsidRDefault="00E42C33" w:rsidP="00E42C33">
            <w:pPr>
              <w:rPr>
                <w:rFonts w:ascii="Arial" w:hAnsi="Arial" w:cs="Arial"/>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14:paraId="14998369" w14:textId="77777777" w:rsidR="00E42C33" w:rsidRPr="00E42C33" w:rsidRDefault="00E42C33" w:rsidP="00E42C33">
            <w:pPr>
              <w:rPr>
                <w:rFonts w:ascii="Arial" w:hAnsi="Arial" w:cs="Arial"/>
                <w:color w:val="000000"/>
                <w:sz w:val="16"/>
                <w:szCs w:val="16"/>
              </w:rPr>
            </w:pPr>
          </w:p>
        </w:tc>
      </w:tr>
      <w:tr w:rsidR="00E42C33" w:rsidRPr="00E42C33" w14:paraId="22162739" w14:textId="77777777" w:rsidTr="00071757">
        <w:trPr>
          <w:trHeight w:val="292"/>
        </w:trPr>
        <w:tc>
          <w:tcPr>
            <w:tcW w:w="1300" w:type="dxa"/>
            <w:tcBorders>
              <w:top w:val="nil"/>
              <w:left w:val="single" w:sz="4" w:space="0" w:color="auto"/>
              <w:bottom w:val="single" w:sz="4" w:space="0" w:color="auto"/>
              <w:right w:val="single" w:sz="4" w:space="0" w:color="auto"/>
            </w:tcBorders>
            <w:shd w:val="clear" w:color="000000" w:fill="FFFFC8"/>
            <w:vAlign w:val="bottom"/>
            <w:hideMark/>
          </w:tcPr>
          <w:p w14:paraId="6DAD425C" w14:textId="77777777" w:rsidR="00E42C33" w:rsidRPr="00E42C33" w:rsidRDefault="00E42C33" w:rsidP="00E42C33">
            <w:pPr>
              <w:rPr>
                <w:rFonts w:ascii="Arial" w:hAnsi="Arial" w:cs="Arial"/>
                <w:sz w:val="16"/>
                <w:szCs w:val="16"/>
              </w:rPr>
            </w:pPr>
            <w:bookmarkStart w:id="36" w:name="_GoBack" w:colFirst="4" w:colLast="6"/>
            <w:r w:rsidRPr="00E42C33">
              <w:rPr>
                <w:rFonts w:ascii="Arial" w:hAnsi="Arial" w:cs="Arial"/>
                <w:sz w:val="16"/>
                <w:szCs w:val="16"/>
              </w:rPr>
              <w:t>Curve navigation</w:t>
            </w:r>
          </w:p>
        </w:tc>
        <w:tc>
          <w:tcPr>
            <w:tcW w:w="1720" w:type="dxa"/>
            <w:tcBorders>
              <w:top w:val="nil"/>
              <w:left w:val="nil"/>
              <w:bottom w:val="single" w:sz="4" w:space="0" w:color="auto"/>
              <w:right w:val="single" w:sz="4" w:space="0" w:color="auto"/>
            </w:tcBorders>
            <w:shd w:val="clear" w:color="000000" w:fill="FFFFC8"/>
            <w:vAlign w:val="bottom"/>
            <w:hideMark/>
          </w:tcPr>
          <w:p w14:paraId="2AD7BC48" w14:textId="77777777" w:rsidR="00E42C33" w:rsidRPr="00E42C33" w:rsidRDefault="00E42C33" w:rsidP="00E42C33">
            <w:pPr>
              <w:rPr>
                <w:rFonts w:ascii="Arial" w:hAnsi="Arial" w:cs="Arial"/>
                <w:sz w:val="16"/>
                <w:szCs w:val="16"/>
              </w:rPr>
            </w:pPr>
            <w:r w:rsidRPr="00E42C33">
              <w:rPr>
                <w:rFonts w:ascii="Arial" w:hAnsi="Arial" w:cs="Arial"/>
                <w:sz w:val="16"/>
                <w:szCs w:val="16"/>
              </w:rPr>
              <w:t>Brainlab Sales GmbH</w:t>
            </w:r>
          </w:p>
        </w:tc>
        <w:tc>
          <w:tcPr>
            <w:tcW w:w="1370" w:type="dxa"/>
            <w:tcBorders>
              <w:top w:val="nil"/>
              <w:left w:val="nil"/>
              <w:bottom w:val="single" w:sz="4" w:space="0" w:color="auto"/>
              <w:right w:val="single" w:sz="4" w:space="0" w:color="auto"/>
            </w:tcBorders>
            <w:shd w:val="clear" w:color="000000" w:fill="FFFFC8"/>
            <w:vAlign w:val="bottom"/>
            <w:hideMark/>
          </w:tcPr>
          <w:p w14:paraId="315EEF8C" w14:textId="77777777" w:rsidR="00E42C33" w:rsidRPr="00E42C33" w:rsidRDefault="00E42C33" w:rsidP="00E42C33">
            <w:pPr>
              <w:rPr>
                <w:rFonts w:ascii="Arial" w:hAnsi="Arial" w:cs="Arial"/>
                <w:sz w:val="16"/>
                <w:szCs w:val="16"/>
              </w:rPr>
            </w:pPr>
            <w:r w:rsidRPr="00E42C33">
              <w:rPr>
                <w:rFonts w:ascii="Arial" w:hAnsi="Arial" w:cs="Arial"/>
                <w:sz w:val="16"/>
                <w:szCs w:val="16"/>
              </w:rPr>
              <w:t>Olof-Palme-Str.9</w:t>
            </w:r>
          </w:p>
        </w:tc>
        <w:tc>
          <w:tcPr>
            <w:tcW w:w="1150" w:type="dxa"/>
            <w:tcBorders>
              <w:top w:val="nil"/>
              <w:left w:val="nil"/>
              <w:bottom w:val="single" w:sz="4" w:space="0" w:color="auto"/>
              <w:right w:val="single" w:sz="4" w:space="0" w:color="auto"/>
            </w:tcBorders>
            <w:shd w:val="clear" w:color="000000" w:fill="FFFFC8"/>
            <w:vAlign w:val="bottom"/>
            <w:hideMark/>
          </w:tcPr>
          <w:p w14:paraId="22189C16" w14:textId="77777777" w:rsidR="00E42C33" w:rsidRPr="00E42C33" w:rsidRDefault="00E42C33" w:rsidP="00E42C33">
            <w:pPr>
              <w:jc w:val="right"/>
              <w:rPr>
                <w:rFonts w:ascii="Arial" w:hAnsi="Arial" w:cs="Arial"/>
                <w:sz w:val="16"/>
                <w:szCs w:val="16"/>
              </w:rPr>
            </w:pPr>
            <w:r w:rsidRPr="00E42C33">
              <w:rPr>
                <w:rFonts w:ascii="Arial" w:hAnsi="Arial" w:cs="Arial"/>
                <w:sz w:val="16"/>
                <w:szCs w:val="16"/>
              </w:rPr>
              <w:t>81829</w:t>
            </w:r>
          </w:p>
        </w:tc>
        <w:tc>
          <w:tcPr>
            <w:tcW w:w="1543" w:type="dxa"/>
            <w:tcBorders>
              <w:top w:val="nil"/>
              <w:left w:val="nil"/>
              <w:bottom w:val="single" w:sz="4" w:space="0" w:color="auto"/>
              <w:right w:val="single" w:sz="4" w:space="0" w:color="auto"/>
            </w:tcBorders>
            <w:shd w:val="clear" w:color="000000" w:fill="FFFFC8"/>
            <w:vAlign w:val="bottom"/>
          </w:tcPr>
          <w:p w14:paraId="2528C3BF" w14:textId="02003689"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vAlign w:val="bottom"/>
          </w:tcPr>
          <w:p w14:paraId="27EA425E" w14:textId="16763E23"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701" w:type="dxa"/>
            <w:tcBorders>
              <w:top w:val="nil"/>
              <w:left w:val="nil"/>
              <w:bottom w:val="single" w:sz="4" w:space="0" w:color="auto"/>
              <w:right w:val="single" w:sz="4" w:space="0" w:color="auto"/>
            </w:tcBorders>
            <w:shd w:val="clear" w:color="000000" w:fill="FFFFC8"/>
            <w:vAlign w:val="bottom"/>
          </w:tcPr>
          <w:p w14:paraId="6100CAAA" w14:textId="69DD48B3" w:rsidR="00E42C33" w:rsidRPr="002C6CC1" w:rsidRDefault="00071757" w:rsidP="001C0B85">
            <w:pPr>
              <w:jc w:val="center"/>
              <w:rPr>
                <w:rFonts w:ascii="Calibri" w:hAnsi="Calibri" w:cs="Calibri"/>
                <w:color w:val="000000" w:themeColor="text1"/>
                <w:sz w:val="16"/>
                <w:szCs w:val="16"/>
              </w:rPr>
            </w:pPr>
            <w:r>
              <w:rPr>
                <w:rFonts w:ascii="Calibri" w:hAnsi="Calibri" w:cs="Calibri"/>
                <w:color w:val="000000" w:themeColor="text1"/>
                <w:sz w:val="16"/>
                <w:szCs w:val="16"/>
              </w:rPr>
              <w:t>xxx</w:t>
            </w:r>
          </w:p>
        </w:tc>
        <w:tc>
          <w:tcPr>
            <w:tcW w:w="683" w:type="dxa"/>
            <w:tcBorders>
              <w:top w:val="nil"/>
              <w:left w:val="nil"/>
              <w:bottom w:val="single" w:sz="4" w:space="0" w:color="auto"/>
              <w:right w:val="single" w:sz="4" w:space="0" w:color="auto"/>
            </w:tcBorders>
            <w:shd w:val="clear" w:color="000000" w:fill="FFFFC8"/>
            <w:vAlign w:val="bottom"/>
            <w:hideMark/>
          </w:tcPr>
          <w:p w14:paraId="766BD6A3" w14:textId="77777777" w:rsidR="00E42C33" w:rsidRPr="00E42C33" w:rsidRDefault="00E42C33" w:rsidP="00E42C33">
            <w:pPr>
              <w:rPr>
                <w:rFonts w:ascii="Arial" w:hAnsi="Arial" w:cs="Arial"/>
                <w:sz w:val="16"/>
                <w:szCs w:val="16"/>
              </w:rPr>
            </w:pPr>
            <w:r w:rsidRPr="00E42C33">
              <w:rPr>
                <w:rFonts w:ascii="Arial" w:hAnsi="Arial" w:cs="Arial"/>
                <w:sz w:val="16"/>
                <w:szCs w:val="16"/>
              </w:rPr>
              <w:t>Ano</w:t>
            </w:r>
          </w:p>
        </w:tc>
      </w:tr>
      <w:tr w:rsidR="00E42C33" w:rsidRPr="00E42C33" w14:paraId="7DDA3B18" w14:textId="77777777" w:rsidTr="00071757">
        <w:trPr>
          <w:trHeight w:val="292"/>
        </w:trPr>
        <w:tc>
          <w:tcPr>
            <w:tcW w:w="1300" w:type="dxa"/>
            <w:tcBorders>
              <w:top w:val="nil"/>
              <w:left w:val="single" w:sz="4" w:space="0" w:color="auto"/>
              <w:bottom w:val="single" w:sz="4" w:space="0" w:color="auto"/>
              <w:right w:val="single" w:sz="4" w:space="0" w:color="auto"/>
            </w:tcBorders>
            <w:shd w:val="clear" w:color="000000" w:fill="FFFFC8"/>
            <w:vAlign w:val="bottom"/>
            <w:hideMark/>
          </w:tcPr>
          <w:p w14:paraId="46EB80DC" w14:textId="77777777" w:rsidR="00E42C33" w:rsidRPr="00E42C33" w:rsidRDefault="00E42C33" w:rsidP="00E42C33">
            <w:pPr>
              <w:rPr>
                <w:rFonts w:ascii="Arial" w:hAnsi="Arial" w:cs="Arial"/>
                <w:sz w:val="16"/>
                <w:szCs w:val="16"/>
              </w:rPr>
            </w:pPr>
            <w:r w:rsidRPr="00E42C33">
              <w:rPr>
                <w:rFonts w:ascii="Arial" w:hAnsi="Arial" w:cs="Arial"/>
                <w:sz w:val="16"/>
                <w:szCs w:val="16"/>
              </w:rPr>
              <w:t>EM add-on</w:t>
            </w:r>
          </w:p>
        </w:tc>
        <w:tc>
          <w:tcPr>
            <w:tcW w:w="1720" w:type="dxa"/>
            <w:tcBorders>
              <w:top w:val="nil"/>
              <w:left w:val="nil"/>
              <w:bottom w:val="single" w:sz="4" w:space="0" w:color="auto"/>
              <w:right w:val="single" w:sz="4" w:space="0" w:color="auto"/>
            </w:tcBorders>
            <w:shd w:val="clear" w:color="000000" w:fill="FFFFC8"/>
            <w:vAlign w:val="bottom"/>
            <w:hideMark/>
          </w:tcPr>
          <w:p w14:paraId="53BB58E1" w14:textId="77777777" w:rsidR="00E42C33" w:rsidRPr="00E42C33" w:rsidRDefault="00E42C33" w:rsidP="00E42C33">
            <w:pPr>
              <w:rPr>
                <w:rFonts w:ascii="Arial" w:hAnsi="Arial" w:cs="Arial"/>
                <w:sz w:val="16"/>
                <w:szCs w:val="16"/>
              </w:rPr>
            </w:pPr>
            <w:r w:rsidRPr="00E42C33">
              <w:rPr>
                <w:rFonts w:ascii="Arial" w:hAnsi="Arial" w:cs="Arial"/>
                <w:sz w:val="16"/>
                <w:szCs w:val="16"/>
              </w:rPr>
              <w:t>Brainlab Sales GmbH</w:t>
            </w:r>
          </w:p>
        </w:tc>
        <w:tc>
          <w:tcPr>
            <w:tcW w:w="1370" w:type="dxa"/>
            <w:tcBorders>
              <w:top w:val="nil"/>
              <w:left w:val="nil"/>
              <w:bottom w:val="single" w:sz="4" w:space="0" w:color="auto"/>
              <w:right w:val="single" w:sz="4" w:space="0" w:color="auto"/>
            </w:tcBorders>
            <w:shd w:val="clear" w:color="000000" w:fill="FFFFC8"/>
            <w:vAlign w:val="bottom"/>
            <w:hideMark/>
          </w:tcPr>
          <w:p w14:paraId="554D8B3A" w14:textId="77777777" w:rsidR="00E42C33" w:rsidRPr="00E42C33" w:rsidRDefault="00E42C33" w:rsidP="00E42C33">
            <w:pPr>
              <w:rPr>
                <w:rFonts w:ascii="Arial" w:hAnsi="Arial" w:cs="Arial"/>
                <w:sz w:val="16"/>
                <w:szCs w:val="16"/>
              </w:rPr>
            </w:pPr>
            <w:r w:rsidRPr="00E42C33">
              <w:rPr>
                <w:rFonts w:ascii="Arial" w:hAnsi="Arial" w:cs="Arial"/>
                <w:sz w:val="16"/>
                <w:szCs w:val="16"/>
              </w:rPr>
              <w:t>Olof-Palme-Str.9</w:t>
            </w:r>
          </w:p>
        </w:tc>
        <w:tc>
          <w:tcPr>
            <w:tcW w:w="1150" w:type="dxa"/>
            <w:tcBorders>
              <w:top w:val="nil"/>
              <w:left w:val="nil"/>
              <w:bottom w:val="single" w:sz="4" w:space="0" w:color="auto"/>
              <w:right w:val="single" w:sz="4" w:space="0" w:color="auto"/>
            </w:tcBorders>
            <w:shd w:val="clear" w:color="000000" w:fill="FFFFC8"/>
            <w:vAlign w:val="bottom"/>
            <w:hideMark/>
          </w:tcPr>
          <w:p w14:paraId="1AE30198" w14:textId="77777777" w:rsidR="00E42C33" w:rsidRPr="00E42C33" w:rsidRDefault="00E42C33" w:rsidP="00E42C33">
            <w:pPr>
              <w:jc w:val="right"/>
              <w:rPr>
                <w:rFonts w:ascii="Arial" w:hAnsi="Arial" w:cs="Arial"/>
                <w:sz w:val="16"/>
                <w:szCs w:val="16"/>
              </w:rPr>
            </w:pPr>
            <w:r w:rsidRPr="00E42C33">
              <w:rPr>
                <w:rFonts w:ascii="Arial" w:hAnsi="Arial" w:cs="Arial"/>
                <w:sz w:val="16"/>
                <w:szCs w:val="16"/>
              </w:rPr>
              <w:t>81829</w:t>
            </w:r>
          </w:p>
        </w:tc>
        <w:tc>
          <w:tcPr>
            <w:tcW w:w="1543" w:type="dxa"/>
            <w:tcBorders>
              <w:top w:val="nil"/>
              <w:left w:val="nil"/>
              <w:bottom w:val="single" w:sz="4" w:space="0" w:color="auto"/>
              <w:right w:val="single" w:sz="4" w:space="0" w:color="auto"/>
            </w:tcBorders>
            <w:shd w:val="clear" w:color="000000" w:fill="FFFFC8"/>
            <w:vAlign w:val="bottom"/>
          </w:tcPr>
          <w:p w14:paraId="11C0EFAD" w14:textId="320E6EFC"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vAlign w:val="bottom"/>
          </w:tcPr>
          <w:p w14:paraId="31B76FF4" w14:textId="4169CCAE"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701" w:type="dxa"/>
            <w:tcBorders>
              <w:top w:val="nil"/>
              <w:left w:val="nil"/>
              <w:bottom w:val="single" w:sz="4" w:space="0" w:color="auto"/>
              <w:right w:val="single" w:sz="4" w:space="0" w:color="auto"/>
            </w:tcBorders>
            <w:shd w:val="clear" w:color="000000" w:fill="FFFFC8"/>
            <w:vAlign w:val="bottom"/>
          </w:tcPr>
          <w:p w14:paraId="654EAEA4" w14:textId="2D1DA31F" w:rsidR="00E42C33" w:rsidRPr="002C6CC1" w:rsidRDefault="00071757" w:rsidP="001C0B85">
            <w:pPr>
              <w:jc w:val="center"/>
              <w:rPr>
                <w:rFonts w:ascii="Calibri" w:hAnsi="Calibri" w:cs="Calibri"/>
                <w:color w:val="000000" w:themeColor="text1"/>
                <w:sz w:val="16"/>
                <w:szCs w:val="16"/>
              </w:rPr>
            </w:pPr>
            <w:r>
              <w:rPr>
                <w:rFonts w:ascii="Calibri" w:hAnsi="Calibri" w:cs="Calibri"/>
                <w:color w:val="000000" w:themeColor="text1"/>
                <w:sz w:val="16"/>
                <w:szCs w:val="16"/>
              </w:rPr>
              <w:t>xxx</w:t>
            </w:r>
          </w:p>
        </w:tc>
        <w:tc>
          <w:tcPr>
            <w:tcW w:w="683" w:type="dxa"/>
            <w:tcBorders>
              <w:top w:val="nil"/>
              <w:left w:val="nil"/>
              <w:bottom w:val="single" w:sz="4" w:space="0" w:color="auto"/>
              <w:right w:val="single" w:sz="4" w:space="0" w:color="auto"/>
            </w:tcBorders>
            <w:shd w:val="clear" w:color="000000" w:fill="FFFFC8"/>
            <w:vAlign w:val="bottom"/>
            <w:hideMark/>
          </w:tcPr>
          <w:p w14:paraId="168EC2F7" w14:textId="77777777" w:rsidR="00E42C33" w:rsidRPr="00E42C33" w:rsidRDefault="00E42C33" w:rsidP="00E42C33">
            <w:pPr>
              <w:rPr>
                <w:rFonts w:ascii="Arial" w:hAnsi="Arial" w:cs="Arial"/>
                <w:sz w:val="16"/>
                <w:szCs w:val="16"/>
              </w:rPr>
            </w:pPr>
            <w:r w:rsidRPr="00E42C33">
              <w:rPr>
                <w:rFonts w:ascii="Arial" w:hAnsi="Arial" w:cs="Arial"/>
                <w:sz w:val="16"/>
                <w:szCs w:val="16"/>
              </w:rPr>
              <w:t>Ano</w:t>
            </w:r>
          </w:p>
        </w:tc>
      </w:tr>
      <w:tr w:rsidR="00E42C33" w:rsidRPr="00E42C33" w14:paraId="1AFC7387" w14:textId="77777777" w:rsidTr="00071757">
        <w:trPr>
          <w:trHeight w:val="292"/>
        </w:trPr>
        <w:tc>
          <w:tcPr>
            <w:tcW w:w="1300" w:type="dxa"/>
            <w:tcBorders>
              <w:top w:val="nil"/>
              <w:left w:val="single" w:sz="4" w:space="0" w:color="auto"/>
              <w:bottom w:val="single" w:sz="4" w:space="0" w:color="auto"/>
              <w:right w:val="single" w:sz="4" w:space="0" w:color="auto"/>
            </w:tcBorders>
            <w:shd w:val="clear" w:color="000000" w:fill="FFFFC8"/>
            <w:vAlign w:val="bottom"/>
            <w:hideMark/>
          </w:tcPr>
          <w:p w14:paraId="3819FEDB" w14:textId="77777777" w:rsidR="00E42C33" w:rsidRPr="00E42C33" w:rsidRDefault="00E42C33" w:rsidP="00E42C33">
            <w:pPr>
              <w:rPr>
                <w:rFonts w:ascii="Arial" w:hAnsi="Arial" w:cs="Arial"/>
                <w:sz w:val="16"/>
                <w:szCs w:val="16"/>
              </w:rPr>
            </w:pPr>
            <w:r w:rsidRPr="00E42C33">
              <w:rPr>
                <w:rFonts w:ascii="Arial" w:hAnsi="Arial" w:cs="Arial"/>
                <w:sz w:val="16"/>
                <w:szCs w:val="16"/>
              </w:rPr>
              <w:t>Node Premium</w:t>
            </w:r>
          </w:p>
        </w:tc>
        <w:tc>
          <w:tcPr>
            <w:tcW w:w="1720" w:type="dxa"/>
            <w:tcBorders>
              <w:top w:val="nil"/>
              <w:left w:val="nil"/>
              <w:bottom w:val="single" w:sz="4" w:space="0" w:color="auto"/>
              <w:right w:val="single" w:sz="4" w:space="0" w:color="auto"/>
            </w:tcBorders>
            <w:shd w:val="clear" w:color="000000" w:fill="FFFFC8"/>
            <w:vAlign w:val="bottom"/>
            <w:hideMark/>
          </w:tcPr>
          <w:p w14:paraId="5852EA34" w14:textId="77777777" w:rsidR="00E42C33" w:rsidRPr="00E42C33" w:rsidRDefault="00E42C33" w:rsidP="00E42C33">
            <w:pPr>
              <w:rPr>
                <w:rFonts w:ascii="Arial" w:hAnsi="Arial" w:cs="Arial"/>
                <w:sz w:val="16"/>
                <w:szCs w:val="16"/>
              </w:rPr>
            </w:pPr>
            <w:r w:rsidRPr="00E42C33">
              <w:rPr>
                <w:rFonts w:ascii="Arial" w:hAnsi="Arial" w:cs="Arial"/>
                <w:sz w:val="16"/>
                <w:szCs w:val="16"/>
              </w:rPr>
              <w:t>Brainlab Sales GmbH</w:t>
            </w:r>
          </w:p>
        </w:tc>
        <w:tc>
          <w:tcPr>
            <w:tcW w:w="1370" w:type="dxa"/>
            <w:tcBorders>
              <w:top w:val="nil"/>
              <w:left w:val="nil"/>
              <w:bottom w:val="single" w:sz="4" w:space="0" w:color="auto"/>
              <w:right w:val="single" w:sz="4" w:space="0" w:color="auto"/>
            </w:tcBorders>
            <w:shd w:val="clear" w:color="000000" w:fill="FFFFC8"/>
            <w:vAlign w:val="bottom"/>
            <w:hideMark/>
          </w:tcPr>
          <w:p w14:paraId="7FEFB423" w14:textId="77777777" w:rsidR="00E42C33" w:rsidRPr="00E42C33" w:rsidRDefault="00E42C33" w:rsidP="00E42C33">
            <w:pPr>
              <w:rPr>
                <w:rFonts w:ascii="Arial" w:hAnsi="Arial" w:cs="Arial"/>
                <w:sz w:val="16"/>
                <w:szCs w:val="16"/>
              </w:rPr>
            </w:pPr>
            <w:r w:rsidRPr="00E42C33">
              <w:rPr>
                <w:rFonts w:ascii="Arial" w:hAnsi="Arial" w:cs="Arial"/>
                <w:sz w:val="16"/>
                <w:szCs w:val="16"/>
              </w:rPr>
              <w:t>Olof-Palme-Str.9</w:t>
            </w:r>
          </w:p>
        </w:tc>
        <w:tc>
          <w:tcPr>
            <w:tcW w:w="1150" w:type="dxa"/>
            <w:tcBorders>
              <w:top w:val="nil"/>
              <w:left w:val="nil"/>
              <w:bottom w:val="single" w:sz="4" w:space="0" w:color="auto"/>
              <w:right w:val="single" w:sz="4" w:space="0" w:color="auto"/>
            </w:tcBorders>
            <w:shd w:val="clear" w:color="000000" w:fill="FFFFC8"/>
            <w:vAlign w:val="bottom"/>
            <w:hideMark/>
          </w:tcPr>
          <w:p w14:paraId="29DEAE75" w14:textId="77777777" w:rsidR="00E42C33" w:rsidRPr="00E42C33" w:rsidRDefault="00E42C33" w:rsidP="00E42C33">
            <w:pPr>
              <w:jc w:val="right"/>
              <w:rPr>
                <w:rFonts w:ascii="Arial" w:hAnsi="Arial" w:cs="Arial"/>
                <w:sz w:val="16"/>
                <w:szCs w:val="16"/>
              </w:rPr>
            </w:pPr>
            <w:r w:rsidRPr="00E42C33">
              <w:rPr>
                <w:rFonts w:ascii="Arial" w:hAnsi="Arial" w:cs="Arial"/>
                <w:sz w:val="16"/>
                <w:szCs w:val="16"/>
              </w:rPr>
              <w:t>81829</w:t>
            </w:r>
          </w:p>
        </w:tc>
        <w:tc>
          <w:tcPr>
            <w:tcW w:w="1543" w:type="dxa"/>
            <w:tcBorders>
              <w:top w:val="nil"/>
              <w:left w:val="nil"/>
              <w:bottom w:val="single" w:sz="4" w:space="0" w:color="auto"/>
              <w:right w:val="single" w:sz="4" w:space="0" w:color="auto"/>
            </w:tcBorders>
            <w:shd w:val="clear" w:color="000000" w:fill="FFFFC8"/>
            <w:vAlign w:val="bottom"/>
          </w:tcPr>
          <w:p w14:paraId="5ED78F33" w14:textId="5ACC4302"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vAlign w:val="bottom"/>
          </w:tcPr>
          <w:p w14:paraId="0E9D896C" w14:textId="7CFDE1AB"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701" w:type="dxa"/>
            <w:tcBorders>
              <w:top w:val="nil"/>
              <w:left w:val="nil"/>
              <w:bottom w:val="single" w:sz="4" w:space="0" w:color="auto"/>
              <w:right w:val="single" w:sz="4" w:space="0" w:color="auto"/>
            </w:tcBorders>
            <w:shd w:val="clear" w:color="000000" w:fill="FFFFC8"/>
            <w:vAlign w:val="bottom"/>
          </w:tcPr>
          <w:p w14:paraId="4CADAB4E" w14:textId="0ECA19ED" w:rsidR="00E42C33" w:rsidRPr="002C6CC1" w:rsidRDefault="00071757" w:rsidP="001C0B85">
            <w:pPr>
              <w:jc w:val="center"/>
              <w:rPr>
                <w:rFonts w:ascii="Calibri" w:hAnsi="Calibri" w:cs="Calibri"/>
                <w:color w:val="000000" w:themeColor="text1"/>
                <w:sz w:val="16"/>
                <w:szCs w:val="16"/>
              </w:rPr>
            </w:pPr>
            <w:r>
              <w:rPr>
                <w:rFonts w:ascii="Calibri" w:hAnsi="Calibri" w:cs="Calibri"/>
                <w:color w:val="000000" w:themeColor="text1"/>
                <w:sz w:val="16"/>
                <w:szCs w:val="16"/>
              </w:rPr>
              <w:t>xxx</w:t>
            </w:r>
          </w:p>
        </w:tc>
        <w:tc>
          <w:tcPr>
            <w:tcW w:w="683" w:type="dxa"/>
            <w:tcBorders>
              <w:top w:val="nil"/>
              <w:left w:val="nil"/>
              <w:bottom w:val="single" w:sz="4" w:space="0" w:color="auto"/>
              <w:right w:val="single" w:sz="4" w:space="0" w:color="auto"/>
            </w:tcBorders>
            <w:shd w:val="clear" w:color="000000" w:fill="FFFFC8"/>
            <w:vAlign w:val="bottom"/>
            <w:hideMark/>
          </w:tcPr>
          <w:p w14:paraId="3D91BC95" w14:textId="77777777" w:rsidR="00E42C33" w:rsidRPr="00E42C33" w:rsidRDefault="00E42C33" w:rsidP="00E42C33">
            <w:pPr>
              <w:rPr>
                <w:rFonts w:ascii="Arial" w:hAnsi="Arial" w:cs="Arial"/>
                <w:sz w:val="16"/>
                <w:szCs w:val="16"/>
              </w:rPr>
            </w:pPr>
            <w:r w:rsidRPr="00E42C33">
              <w:rPr>
                <w:rFonts w:ascii="Arial" w:hAnsi="Arial" w:cs="Arial"/>
                <w:sz w:val="16"/>
                <w:szCs w:val="16"/>
              </w:rPr>
              <w:t>Ano</w:t>
            </w:r>
          </w:p>
        </w:tc>
      </w:tr>
      <w:tr w:rsidR="00E42C33" w:rsidRPr="00E42C33" w14:paraId="27A271F6" w14:textId="77777777" w:rsidTr="00071757">
        <w:trPr>
          <w:trHeight w:val="292"/>
        </w:trPr>
        <w:tc>
          <w:tcPr>
            <w:tcW w:w="1300" w:type="dxa"/>
            <w:tcBorders>
              <w:top w:val="nil"/>
              <w:left w:val="single" w:sz="4" w:space="0" w:color="auto"/>
              <w:bottom w:val="single" w:sz="4" w:space="0" w:color="auto"/>
              <w:right w:val="single" w:sz="4" w:space="0" w:color="auto"/>
            </w:tcBorders>
            <w:shd w:val="clear" w:color="000000" w:fill="FFFFC8"/>
            <w:vAlign w:val="bottom"/>
            <w:hideMark/>
          </w:tcPr>
          <w:p w14:paraId="61E8BBE3" w14:textId="77777777" w:rsidR="00E42C33" w:rsidRPr="00E42C33" w:rsidRDefault="00E42C33" w:rsidP="00E42C33">
            <w:pPr>
              <w:rPr>
                <w:rFonts w:ascii="Arial" w:hAnsi="Arial" w:cs="Arial"/>
                <w:sz w:val="16"/>
                <w:szCs w:val="16"/>
              </w:rPr>
            </w:pPr>
            <w:r w:rsidRPr="00E42C33">
              <w:rPr>
                <w:rFonts w:ascii="Arial" w:hAnsi="Arial" w:cs="Arial"/>
                <w:sz w:val="16"/>
                <w:szCs w:val="16"/>
              </w:rPr>
              <w:t>bkActiv</w:t>
            </w:r>
          </w:p>
        </w:tc>
        <w:tc>
          <w:tcPr>
            <w:tcW w:w="1720" w:type="dxa"/>
            <w:tcBorders>
              <w:top w:val="nil"/>
              <w:left w:val="nil"/>
              <w:bottom w:val="single" w:sz="4" w:space="0" w:color="auto"/>
              <w:right w:val="single" w:sz="4" w:space="0" w:color="auto"/>
            </w:tcBorders>
            <w:shd w:val="clear" w:color="000000" w:fill="FFFFC8"/>
            <w:vAlign w:val="bottom"/>
            <w:hideMark/>
          </w:tcPr>
          <w:p w14:paraId="387CD5FF" w14:textId="77777777" w:rsidR="00E42C33" w:rsidRPr="00E42C33" w:rsidRDefault="00E42C33" w:rsidP="00E42C33">
            <w:pPr>
              <w:rPr>
                <w:rFonts w:ascii="Arial" w:hAnsi="Arial" w:cs="Arial"/>
                <w:sz w:val="16"/>
                <w:szCs w:val="16"/>
              </w:rPr>
            </w:pPr>
            <w:r w:rsidRPr="00E42C33">
              <w:rPr>
                <w:rFonts w:ascii="Arial" w:hAnsi="Arial" w:cs="Arial"/>
                <w:sz w:val="16"/>
                <w:szCs w:val="16"/>
              </w:rPr>
              <w:t xml:space="preserve">Medkonsult, s.r.o. </w:t>
            </w:r>
          </w:p>
        </w:tc>
        <w:tc>
          <w:tcPr>
            <w:tcW w:w="1370" w:type="dxa"/>
            <w:tcBorders>
              <w:top w:val="nil"/>
              <w:left w:val="nil"/>
              <w:bottom w:val="single" w:sz="4" w:space="0" w:color="auto"/>
              <w:right w:val="single" w:sz="4" w:space="0" w:color="auto"/>
            </w:tcBorders>
            <w:shd w:val="clear" w:color="000000" w:fill="FFFFC8"/>
            <w:vAlign w:val="bottom"/>
            <w:hideMark/>
          </w:tcPr>
          <w:p w14:paraId="282A6C02" w14:textId="77777777" w:rsidR="00E42C33" w:rsidRPr="00E42C33" w:rsidRDefault="00E42C33" w:rsidP="00E42C33">
            <w:pPr>
              <w:rPr>
                <w:rFonts w:ascii="Arial" w:hAnsi="Arial" w:cs="Arial"/>
                <w:sz w:val="16"/>
                <w:szCs w:val="16"/>
              </w:rPr>
            </w:pPr>
            <w:r w:rsidRPr="00E42C33">
              <w:rPr>
                <w:rFonts w:ascii="Arial" w:hAnsi="Arial" w:cs="Arial"/>
                <w:sz w:val="16"/>
                <w:szCs w:val="16"/>
              </w:rPr>
              <w:t>Balcárkova 8</w:t>
            </w:r>
          </w:p>
        </w:tc>
        <w:tc>
          <w:tcPr>
            <w:tcW w:w="1150" w:type="dxa"/>
            <w:tcBorders>
              <w:top w:val="nil"/>
              <w:left w:val="nil"/>
              <w:bottom w:val="single" w:sz="4" w:space="0" w:color="auto"/>
              <w:right w:val="single" w:sz="4" w:space="0" w:color="auto"/>
            </w:tcBorders>
            <w:shd w:val="clear" w:color="000000" w:fill="FFFFC8"/>
            <w:vAlign w:val="bottom"/>
            <w:hideMark/>
          </w:tcPr>
          <w:p w14:paraId="7E7E506E" w14:textId="77777777" w:rsidR="00E42C33" w:rsidRPr="00E42C33" w:rsidRDefault="00E42C33" w:rsidP="00E42C33">
            <w:pPr>
              <w:rPr>
                <w:rFonts w:ascii="Arial" w:hAnsi="Arial" w:cs="Arial"/>
                <w:sz w:val="16"/>
                <w:szCs w:val="16"/>
              </w:rPr>
            </w:pPr>
            <w:r w:rsidRPr="00E42C33">
              <w:rPr>
                <w:rFonts w:ascii="Arial" w:hAnsi="Arial" w:cs="Arial"/>
                <w:sz w:val="16"/>
                <w:szCs w:val="16"/>
              </w:rPr>
              <w:t>77900 Olomouc</w:t>
            </w:r>
          </w:p>
        </w:tc>
        <w:tc>
          <w:tcPr>
            <w:tcW w:w="1543" w:type="dxa"/>
            <w:tcBorders>
              <w:top w:val="nil"/>
              <w:left w:val="nil"/>
              <w:bottom w:val="single" w:sz="4" w:space="0" w:color="auto"/>
              <w:right w:val="single" w:sz="4" w:space="0" w:color="auto"/>
            </w:tcBorders>
            <w:shd w:val="clear" w:color="000000" w:fill="FFFFC8"/>
            <w:vAlign w:val="bottom"/>
          </w:tcPr>
          <w:p w14:paraId="4EE085A5" w14:textId="5D155BB7"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417" w:type="dxa"/>
            <w:tcBorders>
              <w:top w:val="nil"/>
              <w:left w:val="nil"/>
              <w:bottom w:val="single" w:sz="4" w:space="0" w:color="auto"/>
              <w:right w:val="single" w:sz="4" w:space="0" w:color="auto"/>
            </w:tcBorders>
            <w:shd w:val="clear" w:color="000000" w:fill="FFFFC8"/>
            <w:vAlign w:val="bottom"/>
          </w:tcPr>
          <w:p w14:paraId="1673E42F" w14:textId="76A4A7B5" w:rsidR="00E42C33" w:rsidRPr="00E42C33" w:rsidRDefault="00071757" w:rsidP="001C0B85">
            <w:pPr>
              <w:jc w:val="center"/>
              <w:rPr>
                <w:rFonts w:ascii="Arial" w:hAnsi="Arial" w:cs="Arial"/>
                <w:sz w:val="16"/>
                <w:szCs w:val="16"/>
              </w:rPr>
            </w:pPr>
            <w:r>
              <w:rPr>
                <w:rFonts w:ascii="Arial" w:hAnsi="Arial" w:cs="Arial"/>
                <w:sz w:val="16"/>
                <w:szCs w:val="16"/>
              </w:rPr>
              <w:t>xxx</w:t>
            </w:r>
          </w:p>
        </w:tc>
        <w:tc>
          <w:tcPr>
            <w:tcW w:w="1701" w:type="dxa"/>
            <w:tcBorders>
              <w:top w:val="nil"/>
              <w:left w:val="nil"/>
              <w:bottom w:val="single" w:sz="4" w:space="0" w:color="auto"/>
              <w:right w:val="single" w:sz="4" w:space="0" w:color="auto"/>
            </w:tcBorders>
            <w:shd w:val="clear" w:color="000000" w:fill="FFFFC8"/>
            <w:vAlign w:val="bottom"/>
          </w:tcPr>
          <w:p w14:paraId="77059F5C" w14:textId="40C35D60" w:rsidR="00E42C33" w:rsidRPr="002C6CC1" w:rsidRDefault="00071757" w:rsidP="001C0B85">
            <w:pPr>
              <w:jc w:val="center"/>
              <w:rPr>
                <w:rFonts w:ascii="Calibri" w:hAnsi="Calibri" w:cs="Calibri"/>
                <w:color w:val="000000" w:themeColor="text1"/>
                <w:sz w:val="16"/>
                <w:szCs w:val="16"/>
              </w:rPr>
            </w:pPr>
            <w:r>
              <w:rPr>
                <w:rFonts w:ascii="Calibri" w:hAnsi="Calibri" w:cs="Calibri"/>
                <w:color w:val="000000" w:themeColor="text1"/>
                <w:sz w:val="16"/>
                <w:szCs w:val="16"/>
              </w:rPr>
              <w:t>xxx</w:t>
            </w:r>
          </w:p>
        </w:tc>
        <w:tc>
          <w:tcPr>
            <w:tcW w:w="683" w:type="dxa"/>
            <w:tcBorders>
              <w:top w:val="nil"/>
              <w:left w:val="nil"/>
              <w:bottom w:val="single" w:sz="4" w:space="0" w:color="auto"/>
              <w:right w:val="single" w:sz="4" w:space="0" w:color="auto"/>
            </w:tcBorders>
            <w:shd w:val="clear" w:color="000000" w:fill="FFFFC8"/>
            <w:vAlign w:val="bottom"/>
            <w:hideMark/>
          </w:tcPr>
          <w:p w14:paraId="2DBF86C8" w14:textId="77777777" w:rsidR="00E42C33" w:rsidRPr="00E42C33" w:rsidRDefault="00E42C33" w:rsidP="00E42C33">
            <w:pPr>
              <w:rPr>
                <w:rFonts w:ascii="Arial" w:hAnsi="Arial" w:cs="Arial"/>
                <w:sz w:val="16"/>
                <w:szCs w:val="16"/>
              </w:rPr>
            </w:pPr>
            <w:r w:rsidRPr="00E42C33">
              <w:rPr>
                <w:rFonts w:ascii="Arial" w:hAnsi="Arial" w:cs="Arial"/>
                <w:sz w:val="16"/>
                <w:szCs w:val="16"/>
              </w:rPr>
              <w:t>Ano</w:t>
            </w:r>
          </w:p>
        </w:tc>
      </w:tr>
    </w:tbl>
    <w:bookmarkEnd w:id="36"/>
    <w:p w14:paraId="0581F13C" w14:textId="767A94C5" w:rsidR="00E42C33" w:rsidRDefault="00E42C33" w:rsidP="00020A3D">
      <w:pPr>
        <w:jc w:val="both"/>
        <w:rPr>
          <w:rFonts w:asciiTheme="minorHAnsi" w:eastAsiaTheme="minorHAnsi" w:hAnsiTheme="minorHAnsi" w:cstheme="minorBidi"/>
          <w:sz w:val="22"/>
          <w:szCs w:val="22"/>
          <w:lang w:eastAsia="en-US"/>
        </w:rPr>
      </w:pPr>
      <w:r>
        <w:rPr>
          <w:rFonts w:ascii="Arial" w:hAnsi="Arial" w:cs="Arial"/>
          <w:sz w:val="22"/>
          <w:szCs w:val="22"/>
        </w:rPr>
        <w:fldChar w:fldCharType="begin"/>
      </w:r>
      <w:r>
        <w:rPr>
          <w:rFonts w:ascii="Arial" w:hAnsi="Arial" w:cs="Arial"/>
          <w:sz w:val="22"/>
          <w:szCs w:val="22"/>
        </w:rPr>
        <w:instrText xml:space="preserve"> LINK Excel.Sheet.12 "C:\\Users\\josef\\Documents\\RATAN MEDICAL\\FN Brno\\VZ_2025_06\\finální_nabídka_odeslaná\\Doplnění_objasnění_nabídky\\32_Příloha č. 6 - Příloha č. 1 - servisní smlouvy.xlsx" "Kontaktní údaje!R13C1:R19C8" \a \f 4 \h </w:instrText>
      </w:r>
      <w:r>
        <w:rPr>
          <w:rFonts w:ascii="Arial" w:hAnsi="Arial" w:cs="Arial"/>
          <w:sz w:val="22"/>
          <w:szCs w:val="22"/>
        </w:rPr>
        <w:fldChar w:fldCharType="separate"/>
      </w:r>
    </w:p>
    <w:p w14:paraId="76B90275" w14:textId="77777777" w:rsidR="00E42C33" w:rsidRDefault="00E42C33" w:rsidP="00020A3D">
      <w:pPr>
        <w:jc w:val="both"/>
        <w:rPr>
          <w:rFonts w:asciiTheme="minorHAnsi" w:eastAsiaTheme="minorHAnsi" w:hAnsiTheme="minorHAnsi" w:cstheme="minorBidi"/>
          <w:sz w:val="22"/>
          <w:szCs w:val="22"/>
          <w:lang w:eastAsia="en-US"/>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LINK Excel.Sheet.12 "C:\\Users\\josef\\Documents\\RATAN MEDICAL\\FN Brno\\VZ_2025_06\\finální_nabídka_odeslaná\\Doplnění_objasnění_nabídky\\32_Příloha č. 6 - Příloha č. 1 - servisní smlouvy.xlsx" "Kontaktní údaje!R13C1:R19C8" \a \f 4 \h </w:instrText>
      </w:r>
      <w:r>
        <w:rPr>
          <w:rFonts w:ascii="Arial" w:hAnsi="Arial" w:cs="Arial"/>
          <w:sz w:val="22"/>
          <w:szCs w:val="22"/>
        </w:rPr>
        <w:fldChar w:fldCharType="separate"/>
      </w:r>
    </w:p>
    <w:p w14:paraId="4BCEC525" w14:textId="56F7319D" w:rsidR="009A1CD6" w:rsidRPr="0017049F" w:rsidRDefault="00E42C33" w:rsidP="00020A3D">
      <w:pPr>
        <w:jc w:val="both"/>
        <w:rPr>
          <w:rFonts w:ascii="Arial" w:hAnsi="Arial" w:cs="Arial"/>
          <w:sz w:val="22"/>
          <w:szCs w:val="22"/>
        </w:rPr>
      </w:pPr>
      <w:r>
        <w:rPr>
          <w:rFonts w:ascii="Arial" w:hAnsi="Arial" w:cs="Arial"/>
          <w:sz w:val="22"/>
          <w:szCs w:val="22"/>
        </w:rPr>
        <w:fldChar w:fldCharType="end"/>
      </w:r>
    </w:p>
    <w:sectPr w:rsidR="009A1CD6" w:rsidRPr="0017049F" w:rsidSect="002F01C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1B292" w14:textId="77777777" w:rsidR="00BD41FD" w:rsidRDefault="00BD41FD" w:rsidP="008C3D93">
      <w:r>
        <w:separator/>
      </w:r>
    </w:p>
  </w:endnote>
  <w:endnote w:type="continuationSeparator" w:id="0">
    <w:p w14:paraId="65962B1E" w14:textId="77777777" w:rsidR="00BD41FD" w:rsidRDefault="00BD41FD" w:rsidP="008C3D93">
      <w:r>
        <w:continuationSeparator/>
      </w:r>
    </w:p>
  </w:endnote>
  <w:endnote w:type="continuationNotice" w:id="1">
    <w:p w14:paraId="3B54C681" w14:textId="77777777" w:rsidR="00BD41FD" w:rsidRDefault="00BD4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775126" w:rsidRPr="001705BA">
          <w:rPr>
            <w:rFonts w:ascii="Arial" w:hAnsi="Arial" w:cs="Arial"/>
            <w:sz w:val="16"/>
            <w:szCs w:val="16"/>
          </w:rPr>
          <w:t>.</w:t>
        </w:r>
        <w:r w:rsidR="00916C7E">
          <w:rPr>
            <w:rFonts w:ascii="Arial" w:hAnsi="Arial" w:cs="Arial"/>
            <w:sz w:val="16"/>
            <w:szCs w:val="16"/>
          </w:rPr>
          <w:t>b</w:t>
        </w:r>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1C0B85">
          <w:rPr>
            <w:rFonts w:ascii="Arial" w:hAnsi="Arial" w:cs="Arial"/>
            <w:noProof/>
            <w:sz w:val="18"/>
          </w:rPr>
          <w:t>12</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54BB6" w14:textId="77777777" w:rsidR="00BD41FD" w:rsidRDefault="00BD41FD" w:rsidP="008C3D93">
      <w:r>
        <w:separator/>
      </w:r>
    </w:p>
  </w:footnote>
  <w:footnote w:type="continuationSeparator" w:id="0">
    <w:p w14:paraId="44AEAFB6" w14:textId="77777777" w:rsidR="00BD41FD" w:rsidRDefault="00BD41FD" w:rsidP="008C3D93">
      <w:r>
        <w:continuationSeparator/>
      </w:r>
    </w:p>
  </w:footnote>
  <w:footnote w:type="continuationNotice" w:id="1">
    <w:p w14:paraId="61D8FCC3" w14:textId="77777777" w:rsidR="00BD41FD" w:rsidRDefault="00BD41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287A82E0" w:rsidR="00BD3B21" w:rsidRPr="00BC66B2" w:rsidRDefault="00BC66B2" w:rsidP="0031252B">
    <w:pPr>
      <w:pStyle w:val="Zhlav"/>
      <w:jc w:val="right"/>
      <w:rPr>
        <w:rFonts w:ascii="Arial" w:hAnsi="Arial" w:cs="Arial"/>
        <w:sz w:val="20"/>
        <w:szCs w:val="20"/>
      </w:rPr>
    </w:pPr>
    <w:r w:rsidRPr="00BC66B2">
      <w:rPr>
        <w:rFonts w:ascii="Arial" w:hAnsi="Arial" w:cs="Arial"/>
        <w:sz w:val="20"/>
        <w:szCs w:val="20"/>
      </w:rPr>
      <w:t>U/3382/2025/Sr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0A3D"/>
    <w:rsid w:val="00023BA1"/>
    <w:rsid w:val="00025B2A"/>
    <w:rsid w:val="000331AD"/>
    <w:rsid w:val="00034C91"/>
    <w:rsid w:val="00045779"/>
    <w:rsid w:val="00052071"/>
    <w:rsid w:val="00067577"/>
    <w:rsid w:val="0007082A"/>
    <w:rsid w:val="00070928"/>
    <w:rsid w:val="00071757"/>
    <w:rsid w:val="00082232"/>
    <w:rsid w:val="00085D00"/>
    <w:rsid w:val="00093A1A"/>
    <w:rsid w:val="000B03CB"/>
    <w:rsid w:val="000B4918"/>
    <w:rsid w:val="000C033A"/>
    <w:rsid w:val="000C237B"/>
    <w:rsid w:val="000C445F"/>
    <w:rsid w:val="000C6AE7"/>
    <w:rsid w:val="000D5717"/>
    <w:rsid w:val="000E0CC0"/>
    <w:rsid w:val="000E473F"/>
    <w:rsid w:val="000E7CB3"/>
    <w:rsid w:val="000F07F7"/>
    <w:rsid w:val="000F336D"/>
    <w:rsid w:val="000F392F"/>
    <w:rsid w:val="00106742"/>
    <w:rsid w:val="001069AA"/>
    <w:rsid w:val="00112D8C"/>
    <w:rsid w:val="00114136"/>
    <w:rsid w:val="00123E55"/>
    <w:rsid w:val="00135C3D"/>
    <w:rsid w:val="00137499"/>
    <w:rsid w:val="001478AB"/>
    <w:rsid w:val="00152B7A"/>
    <w:rsid w:val="00164605"/>
    <w:rsid w:val="00165F13"/>
    <w:rsid w:val="00167493"/>
    <w:rsid w:val="0017049F"/>
    <w:rsid w:val="001705BA"/>
    <w:rsid w:val="0017547B"/>
    <w:rsid w:val="001814BB"/>
    <w:rsid w:val="001866CE"/>
    <w:rsid w:val="00186778"/>
    <w:rsid w:val="00186A29"/>
    <w:rsid w:val="0019164C"/>
    <w:rsid w:val="001A1803"/>
    <w:rsid w:val="001A7E91"/>
    <w:rsid w:val="001B789E"/>
    <w:rsid w:val="001B7DEF"/>
    <w:rsid w:val="001C0B85"/>
    <w:rsid w:val="001C590C"/>
    <w:rsid w:val="001D1A06"/>
    <w:rsid w:val="001D40D8"/>
    <w:rsid w:val="001D4374"/>
    <w:rsid w:val="00203621"/>
    <w:rsid w:val="002104C8"/>
    <w:rsid w:val="00231247"/>
    <w:rsid w:val="002318B5"/>
    <w:rsid w:val="00236999"/>
    <w:rsid w:val="00244F18"/>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6CC1"/>
    <w:rsid w:val="002C744A"/>
    <w:rsid w:val="002D4E2E"/>
    <w:rsid w:val="002E69F2"/>
    <w:rsid w:val="002F01CF"/>
    <w:rsid w:val="002F2F48"/>
    <w:rsid w:val="002F4E6D"/>
    <w:rsid w:val="002F6D31"/>
    <w:rsid w:val="003001BC"/>
    <w:rsid w:val="0031252B"/>
    <w:rsid w:val="00314D71"/>
    <w:rsid w:val="00326429"/>
    <w:rsid w:val="003347D1"/>
    <w:rsid w:val="00335F75"/>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B498F"/>
    <w:rsid w:val="003C0DB6"/>
    <w:rsid w:val="003C190C"/>
    <w:rsid w:val="003C6384"/>
    <w:rsid w:val="003C76CE"/>
    <w:rsid w:val="003D27D4"/>
    <w:rsid w:val="003D5B63"/>
    <w:rsid w:val="003D5E0E"/>
    <w:rsid w:val="003E1355"/>
    <w:rsid w:val="003F58C0"/>
    <w:rsid w:val="0041207F"/>
    <w:rsid w:val="004152D5"/>
    <w:rsid w:val="004205DE"/>
    <w:rsid w:val="00420884"/>
    <w:rsid w:val="00424A1F"/>
    <w:rsid w:val="004257D8"/>
    <w:rsid w:val="00431569"/>
    <w:rsid w:val="00431D41"/>
    <w:rsid w:val="00434A4D"/>
    <w:rsid w:val="004366E6"/>
    <w:rsid w:val="004367FE"/>
    <w:rsid w:val="00440AF1"/>
    <w:rsid w:val="0044101B"/>
    <w:rsid w:val="00453D44"/>
    <w:rsid w:val="00454EC6"/>
    <w:rsid w:val="004560F2"/>
    <w:rsid w:val="00460608"/>
    <w:rsid w:val="00461378"/>
    <w:rsid w:val="0046228B"/>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424C"/>
    <w:rsid w:val="00561F78"/>
    <w:rsid w:val="00566EF4"/>
    <w:rsid w:val="005677D6"/>
    <w:rsid w:val="00570D22"/>
    <w:rsid w:val="0057327B"/>
    <w:rsid w:val="005820C0"/>
    <w:rsid w:val="00582B9B"/>
    <w:rsid w:val="005847D6"/>
    <w:rsid w:val="00590E9C"/>
    <w:rsid w:val="00592CCC"/>
    <w:rsid w:val="00594897"/>
    <w:rsid w:val="005A4B3D"/>
    <w:rsid w:val="005A4D53"/>
    <w:rsid w:val="005B35D7"/>
    <w:rsid w:val="005C6331"/>
    <w:rsid w:val="005C7806"/>
    <w:rsid w:val="005D2576"/>
    <w:rsid w:val="005D609F"/>
    <w:rsid w:val="005E599F"/>
    <w:rsid w:val="005F172F"/>
    <w:rsid w:val="005F3528"/>
    <w:rsid w:val="00600025"/>
    <w:rsid w:val="00604DCD"/>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2761C"/>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0865"/>
    <w:rsid w:val="007818A1"/>
    <w:rsid w:val="0078373F"/>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303F3"/>
    <w:rsid w:val="00841E87"/>
    <w:rsid w:val="008546CC"/>
    <w:rsid w:val="00874D82"/>
    <w:rsid w:val="00875D5B"/>
    <w:rsid w:val="00876D06"/>
    <w:rsid w:val="0088594B"/>
    <w:rsid w:val="00893566"/>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71960"/>
    <w:rsid w:val="00976F3A"/>
    <w:rsid w:val="00981274"/>
    <w:rsid w:val="009846D5"/>
    <w:rsid w:val="009A1CD6"/>
    <w:rsid w:val="009A2583"/>
    <w:rsid w:val="009A6A00"/>
    <w:rsid w:val="009B37E6"/>
    <w:rsid w:val="009C0BEF"/>
    <w:rsid w:val="009D17C9"/>
    <w:rsid w:val="009E1816"/>
    <w:rsid w:val="009E2A3A"/>
    <w:rsid w:val="009E3F71"/>
    <w:rsid w:val="009E5825"/>
    <w:rsid w:val="009E75D0"/>
    <w:rsid w:val="009F0909"/>
    <w:rsid w:val="009F32A6"/>
    <w:rsid w:val="009F33DB"/>
    <w:rsid w:val="00A00302"/>
    <w:rsid w:val="00A04EF5"/>
    <w:rsid w:val="00A06A31"/>
    <w:rsid w:val="00A12443"/>
    <w:rsid w:val="00A15505"/>
    <w:rsid w:val="00A20F5A"/>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A14A0"/>
    <w:rsid w:val="00AA3D84"/>
    <w:rsid w:val="00AB48EF"/>
    <w:rsid w:val="00AC05AE"/>
    <w:rsid w:val="00AC13C9"/>
    <w:rsid w:val="00AC1D91"/>
    <w:rsid w:val="00AC4FD8"/>
    <w:rsid w:val="00AD114A"/>
    <w:rsid w:val="00AD18EE"/>
    <w:rsid w:val="00AD2E08"/>
    <w:rsid w:val="00AD33BD"/>
    <w:rsid w:val="00AE5617"/>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77474"/>
    <w:rsid w:val="00B8737A"/>
    <w:rsid w:val="00B90482"/>
    <w:rsid w:val="00B91BF5"/>
    <w:rsid w:val="00B9487E"/>
    <w:rsid w:val="00B97D53"/>
    <w:rsid w:val="00BB011B"/>
    <w:rsid w:val="00BB1AE5"/>
    <w:rsid w:val="00BB41FE"/>
    <w:rsid w:val="00BC1E1C"/>
    <w:rsid w:val="00BC3900"/>
    <w:rsid w:val="00BC4C5A"/>
    <w:rsid w:val="00BC66B2"/>
    <w:rsid w:val="00BD127C"/>
    <w:rsid w:val="00BD22F2"/>
    <w:rsid w:val="00BD2F3C"/>
    <w:rsid w:val="00BD3B21"/>
    <w:rsid w:val="00BD41FD"/>
    <w:rsid w:val="00BD5532"/>
    <w:rsid w:val="00BD5702"/>
    <w:rsid w:val="00BD7FDE"/>
    <w:rsid w:val="00BE4616"/>
    <w:rsid w:val="00BE5D92"/>
    <w:rsid w:val="00BE6AC0"/>
    <w:rsid w:val="00BF2C72"/>
    <w:rsid w:val="00C02912"/>
    <w:rsid w:val="00C04FE9"/>
    <w:rsid w:val="00C15709"/>
    <w:rsid w:val="00C247D7"/>
    <w:rsid w:val="00C300F6"/>
    <w:rsid w:val="00C40A98"/>
    <w:rsid w:val="00C61157"/>
    <w:rsid w:val="00C635C4"/>
    <w:rsid w:val="00C64DAA"/>
    <w:rsid w:val="00C6601C"/>
    <w:rsid w:val="00C70A45"/>
    <w:rsid w:val="00C902A0"/>
    <w:rsid w:val="00C92FB1"/>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4C4F"/>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2C33"/>
    <w:rsid w:val="00E45556"/>
    <w:rsid w:val="00E45744"/>
    <w:rsid w:val="00E45DB2"/>
    <w:rsid w:val="00E50051"/>
    <w:rsid w:val="00E61259"/>
    <w:rsid w:val="00E631D8"/>
    <w:rsid w:val="00E750EE"/>
    <w:rsid w:val="00E81FEB"/>
    <w:rsid w:val="00E82C46"/>
    <w:rsid w:val="00E92F3F"/>
    <w:rsid w:val="00E93835"/>
    <w:rsid w:val="00E97231"/>
    <w:rsid w:val="00EA673C"/>
    <w:rsid w:val="00EB04C0"/>
    <w:rsid w:val="00EC319D"/>
    <w:rsid w:val="00EE1087"/>
    <w:rsid w:val="00EE4DAC"/>
    <w:rsid w:val="00F05B49"/>
    <w:rsid w:val="00F144F2"/>
    <w:rsid w:val="00F20F9F"/>
    <w:rsid w:val="00F24439"/>
    <w:rsid w:val="00F34523"/>
    <w:rsid w:val="00F363B5"/>
    <w:rsid w:val="00F44940"/>
    <w:rsid w:val="00F47FB8"/>
    <w:rsid w:val="00F5259D"/>
    <w:rsid w:val="00F532C1"/>
    <w:rsid w:val="00F566F6"/>
    <w:rsid w:val="00F72155"/>
    <w:rsid w:val="00F769A9"/>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2AFA8FB2E8847ADC69F7B4007E3DA" ma:contentTypeVersion="15" ma:contentTypeDescription="Vytvoří nový dokument" ma:contentTypeScope="" ma:versionID="968800c176f8767dfbfa925104aed8f2">
  <xsd:schema xmlns:xsd="http://www.w3.org/2001/XMLSchema" xmlns:xs="http://www.w3.org/2001/XMLSchema" xmlns:p="http://schemas.microsoft.com/office/2006/metadata/properties" xmlns:ns2="e99edba3-d8a0-41ab-937d-30c02b7e0f3a" xmlns:ns3="ae6b490a-7cb8-4d36-822e-5e8c06c19d98" targetNamespace="http://schemas.microsoft.com/office/2006/metadata/properties" ma:root="true" ma:fieldsID="5459e44b5295c73930ea710abe052734" ns2:_="" ns3:_="">
    <xsd:import namespace="e99edba3-d8a0-41ab-937d-30c02b7e0f3a"/>
    <xsd:import namespace="ae6b490a-7cb8-4d36-822e-5e8c06c19d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ba3-d8a0-41ab-937d-30c02b7e0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f593eeb9-a710-468e-ab94-1c814c1195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b490a-7cb8-4d36-822e-5e8c06c19d98"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dcc1156c-27a7-4004-9789-14f9adb3ef33}" ma:internalName="TaxCatchAll" ma:showField="CatchAllData" ma:web="ae6b490a-7cb8-4d36-822e-5e8c06c19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edba3-d8a0-41ab-937d-30c02b7e0f3a">
      <Terms xmlns="http://schemas.microsoft.com/office/infopath/2007/PartnerControls"/>
    </lcf76f155ced4ddcb4097134ff3c332f>
    <TaxCatchAll xmlns="ae6b490a-7cb8-4d36-822e-5e8c06c1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61CE-7673-4566-A9D6-04E91919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edba3-d8a0-41ab-937d-30c02b7e0f3a"/>
    <ds:schemaRef ds:uri="ae6b490a-7cb8-4d36-822e-5e8c06c1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68AC068E-D7BB-419E-A8EE-887128AD2B15}">
  <ds:schemaRefs>
    <ds:schemaRef ds:uri="e99edba3-d8a0-41ab-937d-30c02b7e0f3a"/>
    <ds:schemaRef ds:uri="http://purl.org/dc/elements/1.1/"/>
    <ds:schemaRef ds:uri="http://schemas.openxmlformats.org/package/2006/metadata/core-properties"/>
    <ds:schemaRef ds:uri="http://purl.org/dc/terms/"/>
    <ds:schemaRef ds:uri="ae6b490a-7cb8-4d36-822e-5e8c06c19d98"/>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613209-5CB4-4C75-97BF-61488C2D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6340</Words>
  <Characters>37406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Stravová Michaela</cp:lastModifiedBy>
  <cp:revision>3</cp:revision>
  <cp:lastPrinted>2020-10-08T07:35:00Z</cp:lastPrinted>
  <dcterms:created xsi:type="dcterms:W3CDTF">2025-10-03T08:04:00Z</dcterms:created>
  <dcterms:modified xsi:type="dcterms:W3CDTF">2025-10-03T08:10:00Z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0x0101004442AFA8FB2E8847ADC69F7B4007E3DA</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