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3D" w:rsidRPr="008E67CF" w:rsidRDefault="00196F3D" w:rsidP="003A65D8">
      <w:pPr>
        <w:pStyle w:val="Normalneodsazen"/>
        <w:spacing w:line="276" w:lineRule="auto"/>
        <w:rPr>
          <w:rFonts w:ascii="Calibri" w:hAnsi="Calibri"/>
          <w:sz w:val="22"/>
          <w:szCs w:val="22"/>
        </w:rPr>
      </w:pPr>
      <w:r w:rsidRPr="008E67CF">
        <w:rPr>
          <w:rFonts w:ascii="Calibri" w:hAnsi="Calibri"/>
          <w:sz w:val="22"/>
          <w:szCs w:val="22"/>
        </w:rPr>
        <w:t>Níže uvedeného dne, měsíce a roku uzavřeli</w:t>
      </w:r>
    </w:p>
    <w:p w:rsidR="00196F3D" w:rsidRPr="008E67CF" w:rsidRDefault="00196F3D" w:rsidP="003A65D8">
      <w:pPr>
        <w:spacing w:line="276" w:lineRule="auto"/>
        <w:rPr>
          <w:rFonts w:ascii="Calibri" w:hAnsi="Calibri"/>
          <w:b/>
          <w:sz w:val="22"/>
          <w:szCs w:val="22"/>
        </w:rPr>
      </w:pPr>
    </w:p>
    <w:p w:rsidR="00196F3D" w:rsidRPr="00BE1CD5" w:rsidRDefault="00196F3D" w:rsidP="00BE1CD5">
      <w:pPr>
        <w:spacing w:line="360" w:lineRule="auto"/>
        <w:rPr>
          <w:rFonts w:ascii="Calibri" w:hAnsi="Calibri"/>
          <w:b/>
          <w:sz w:val="28"/>
          <w:szCs w:val="28"/>
        </w:rPr>
      </w:pPr>
      <w:r w:rsidRPr="00BE1CD5">
        <w:rPr>
          <w:rFonts w:ascii="Calibri" w:hAnsi="Calibri"/>
          <w:b/>
          <w:sz w:val="28"/>
          <w:szCs w:val="28"/>
        </w:rPr>
        <w:t>Fakultní nemocnice Olomouc</w:t>
      </w:r>
    </w:p>
    <w:p w:rsidR="00196F3D" w:rsidRPr="008E67CF" w:rsidRDefault="00196F3D" w:rsidP="00BE1CD5">
      <w:pPr>
        <w:spacing w:line="360" w:lineRule="auto"/>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96F3D" w:rsidRPr="008E67CF" w:rsidRDefault="00196F3D" w:rsidP="00BE1CD5">
      <w:pPr>
        <w:spacing w:line="360" w:lineRule="auto"/>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96F3D" w:rsidRDefault="00196F3D" w:rsidP="00BE1CD5">
      <w:pPr>
        <w:spacing w:line="360"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96F3D" w:rsidRPr="008E67CF" w:rsidRDefault="00196F3D" w:rsidP="00BE1CD5">
      <w:pPr>
        <w:spacing w:line="360" w:lineRule="auto"/>
        <w:rPr>
          <w:rFonts w:ascii="Calibri" w:hAnsi="Calibri"/>
          <w:sz w:val="22"/>
          <w:szCs w:val="22"/>
        </w:rPr>
      </w:pPr>
      <w:r>
        <w:rPr>
          <w:rFonts w:ascii="Calibri" w:hAnsi="Calibri"/>
          <w:sz w:val="22"/>
          <w:szCs w:val="22"/>
        </w:rPr>
        <w:t>DIČ: CZ00098892</w:t>
      </w:r>
    </w:p>
    <w:p w:rsidR="00196F3D" w:rsidRPr="008E67CF" w:rsidRDefault="00196F3D" w:rsidP="00BE1CD5">
      <w:pPr>
        <w:spacing w:line="360" w:lineRule="auto"/>
        <w:rPr>
          <w:rFonts w:ascii="Calibri" w:hAnsi="Calibri"/>
          <w:sz w:val="22"/>
          <w:szCs w:val="22"/>
        </w:rPr>
      </w:pPr>
      <w:r w:rsidRPr="008E67CF">
        <w:rPr>
          <w:rFonts w:ascii="Calibri" w:hAnsi="Calibri"/>
          <w:sz w:val="22"/>
          <w:szCs w:val="22"/>
        </w:rPr>
        <w:t>Zastoupená</w:t>
      </w:r>
      <w:r w:rsidR="00B7678C">
        <w:rPr>
          <w:rFonts w:ascii="Calibri" w:hAnsi="Calibri"/>
          <w:sz w:val="22"/>
          <w:szCs w:val="22"/>
        </w:rPr>
        <w:t>:</w:t>
      </w:r>
      <w:r w:rsidRPr="008E67CF">
        <w:rPr>
          <w:rFonts w:ascii="Calibri" w:hAnsi="Calibri"/>
          <w:sz w:val="22"/>
          <w:szCs w:val="22"/>
        </w:rPr>
        <w:t xml:space="preserve"> doc. MUDr. Romanem Havlíkem, Ph.D., ředitelem</w:t>
      </w:r>
    </w:p>
    <w:p w:rsidR="00196F3D" w:rsidRDefault="00196F3D" w:rsidP="00BE1CD5">
      <w:pPr>
        <w:spacing w:line="360"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w:t>
      </w:r>
      <w:r w:rsidR="001B672B">
        <w:rPr>
          <w:rFonts w:ascii="Calibri" w:hAnsi="Calibri"/>
          <w:sz w:val="22"/>
          <w:szCs w:val="22"/>
        </w:rPr>
        <w:t>36334811/0710 ČNB</w:t>
      </w:r>
    </w:p>
    <w:p w:rsidR="00196F3D" w:rsidRDefault="00196F3D" w:rsidP="00BE1CD5">
      <w:pPr>
        <w:spacing w:line="276" w:lineRule="auto"/>
        <w:rPr>
          <w:rFonts w:ascii="Calibri" w:hAnsi="Calibri"/>
          <w:sz w:val="22"/>
          <w:szCs w:val="22"/>
        </w:rPr>
      </w:pPr>
    </w:p>
    <w:p w:rsidR="00196F3D" w:rsidRPr="008E67CF" w:rsidRDefault="00196F3D" w:rsidP="00BE1CD5">
      <w:pPr>
        <w:spacing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F71E18">
        <w:rPr>
          <w:rFonts w:ascii="Calibri" w:hAnsi="Calibri"/>
          <w:i/>
          <w:sz w:val="22"/>
          <w:szCs w:val="22"/>
        </w:rPr>
        <w:t>Kupující</w:t>
      </w:r>
      <w:r>
        <w:rPr>
          <w:rFonts w:ascii="Calibri" w:hAnsi="Calibri"/>
          <w:i/>
          <w:sz w:val="22"/>
          <w:szCs w:val="22"/>
        </w:rPr>
        <w:t>“</w:t>
      </w:r>
    </w:p>
    <w:p w:rsidR="00196F3D" w:rsidRPr="008E67CF" w:rsidRDefault="00196F3D" w:rsidP="00BE1CD5">
      <w:pPr>
        <w:spacing w:line="276" w:lineRule="auto"/>
        <w:rPr>
          <w:rFonts w:ascii="Calibri" w:hAnsi="Calibri"/>
          <w:sz w:val="22"/>
          <w:szCs w:val="22"/>
        </w:rPr>
      </w:pPr>
    </w:p>
    <w:p w:rsidR="00196F3D" w:rsidRPr="008E67CF" w:rsidRDefault="00196F3D" w:rsidP="00BE1CD5">
      <w:pPr>
        <w:spacing w:line="276" w:lineRule="auto"/>
        <w:rPr>
          <w:rFonts w:ascii="Calibri" w:hAnsi="Calibri"/>
          <w:sz w:val="22"/>
          <w:szCs w:val="22"/>
        </w:rPr>
      </w:pPr>
      <w:r w:rsidRPr="008E67CF">
        <w:rPr>
          <w:rFonts w:ascii="Calibri" w:hAnsi="Calibri"/>
          <w:sz w:val="22"/>
          <w:szCs w:val="22"/>
        </w:rPr>
        <w:t>a</w:t>
      </w:r>
    </w:p>
    <w:p w:rsidR="00196F3D" w:rsidRPr="008E67CF" w:rsidRDefault="00196F3D" w:rsidP="00BE1CD5">
      <w:pPr>
        <w:spacing w:line="276" w:lineRule="auto"/>
        <w:rPr>
          <w:rFonts w:ascii="Calibri" w:hAnsi="Calibri"/>
          <w:sz w:val="22"/>
          <w:szCs w:val="22"/>
        </w:rPr>
      </w:pPr>
    </w:p>
    <w:p w:rsidR="00196F3D" w:rsidRPr="00BE1CD5" w:rsidRDefault="005C1C8F" w:rsidP="00BE1CD5">
      <w:pPr>
        <w:spacing w:line="360" w:lineRule="auto"/>
        <w:rPr>
          <w:rFonts w:ascii="Calibri" w:hAnsi="Calibri"/>
          <w:b/>
          <w:sz w:val="28"/>
          <w:szCs w:val="28"/>
        </w:rPr>
      </w:pPr>
      <w:permStart w:id="0" w:edGrp="everyone"/>
      <w:r>
        <w:rPr>
          <w:rFonts w:ascii="Calibri" w:hAnsi="Calibri"/>
          <w:b/>
          <w:sz w:val="28"/>
          <w:szCs w:val="28"/>
        </w:rPr>
        <w:t>KOVOSLUŽBA OTS a.s.</w:t>
      </w:r>
    </w:p>
    <w:p w:rsidR="00196F3D" w:rsidRPr="008E67CF" w:rsidRDefault="00196F3D" w:rsidP="00BE1CD5">
      <w:pPr>
        <w:spacing w:line="360" w:lineRule="auto"/>
        <w:rPr>
          <w:rFonts w:ascii="Calibri" w:hAnsi="Calibri"/>
          <w:sz w:val="22"/>
          <w:szCs w:val="22"/>
        </w:rPr>
      </w:pPr>
      <w:r w:rsidRPr="008E67CF">
        <w:rPr>
          <w:rFonts w:ascii="Calibri" w:hAnsi="Calibri"/>
          <w:sz w:val="22"/>
          <w:szCs w:val="22"/>
        </w:rPr>
        <w:t>se sídlem</w:t>
      </w:r>
      <w:r>
        <w:rPr>
          <w:rFonts w:ascii="Calibri" w:hAnsi="Calibri"/>
          <w:sz w:val="22"/>
          <w:szCs w:val="22"/>
        </w:rPr>
        <w:t xml:space="preserve">: </w:t>
      </w:r>
      <w:r w:rsidR="00A35010">
        <w:rPr>
          <w:rFonts w:ascii="Calibri" w:hAnsi="Calibri"/>
          <w:sz w:val="22"/>
          <w:szCs w:val="22"/>
        </w:rPr>
        <w:t> </w:t>
      </w:r>
      <w:proofErr w:type="spellStart"/>
      <w:r w:rsidR="005C1C8F">
        <w:rPr>
          <w:rFonts w:ascii="Calibri" w:hAnsi="Calibri"/>
          <w:sz w:val="22"/>
          <w:szCs w:val="22"/>
        </w:rPr>
        <w:t>Tovačovského</w:t>
      </w:r>
      <w:proofErr w:type="spellEnd"/>
      <w:r w:rsidR="005C1C8F">
        <w:rPr>
          <w:rFonts w:ascii="Calibri" w:hAnsi="Calibri"/>
          <w:sz w:val="22"/>
          <w:szCs w:val="22"/>
        </w:rPr>
        <w:t xml:space="preserve"> 92/2</w:t>
      </w:r>
      <w:r w:rsidR="00C229C1">
        <w:rPr>
          <w:rFonts w:ascii="Calibri" w:hAnsi="Calibri"/>
          <w:sz w:val="22"/>
          <w:szCs w:val="22"/>
        </w:rPr>
        <w:t>, 130 00 Praha 3</w:t>
      </w:r>
    </w:p>
    <w:p w:rsidR="00196F3D" w:rsidRDefault="00196F3D" w:rsidP="00BE1CD5">
      <w:pPr>
        <w:spacing w:line="360"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005C1C8F">
        <w:rPr>
          <w:rFonts w:ascii="Calibri" w:hAnsi="Calibri"/>
          <w:sz w:val="22"/>
          <w:szCs w:val="22"/>
        </w:rPr>
        <w:t>25103709</w:t>
      </w:r>
    </w:p>
    <w:p w:rsidR="00196F3D" w:rsidRPr="008E67CF" w:rsidRDefault="00196F3D" w:rsidP="00BE1CD5">
      <w:pPr>
        <w:spacing w:line="360" w:lineRule="auto"/>
        <w:rPr>
          <w:rFonts w:ascii="Calibri" w:hAnsi="Calibri"/>
          <w:sz w:val="22"/>
          <w:szCs w:val="22"/>
        </w:rPr>
      </w:pPr>
      <w:r>
        <w:rPr>
          <w:rFonts w:ascii="Calibri" w:hAnsi="Calibri"/>
          <w:sz w:val="22"/>
          <w:szCs w:val="22"/>
        </w:rPr>
        <w:t xml:space="preserve">DIČ: </w:t>
      </w:r>
      <w:r w:rsidR="0035545B">
        <w:rPr>
          <w:rFonts w:ascii="Calibri" w:hAnsi="Calibri"/>
          <w:sz w:val="22"/>
          <w:szCs w:val="22"/>
        </w:rPr>
        <w:t>CZ</w:t>
      </w:r>
      <w:r w:rsidR="005C1C8F">
        <w:rPr>
          <w:rFonts w:ascii="Calibri" w:hAnsi="Calibri"/>
          <w:sz w:val="22"/>
          <w:szCs w:val="22"/>
        </w:rPr>
        <w:t>25103709</w:t>
      </w:r>
    </w:p>
    <w:p w:rsidR="00196F3D" w:rsidRPr="008E67CF" w:rsidRDefault="00196F3D" w:rsidP="00BE1CD5">
      <w:pPr>
        <w:spacing w:line="360" w:lineRule="auto"/>
        <w:rPr>
          <w:rFonts w:ascii="Calibri" w:hAnsi="Calibri"/>
          <w:sz w:val="22"/>
          <w:szCs w:val="22"/>
        </w:rPr>
      </w:pPr>
      <w:r>
        <w:rPr>
          <w:rFonts w:ascii="Calibri" w:hAnsi="Calibri"/>
          <w:sz w:val="22"/>
          <w:szCs w:val="22"/>
        </w:rPr>
        <w:t xml:space="preserve">zastoupená: </w:t>
      </w:r>
      <w:proofErr w:type="spellStart"/>
      <w:proofErr w:type="gramStart"/>
      <w:r w:rsidR="005C1C8F">
        <w:rPr>
          <w:rFonts w:ascii="Calibri" w:hAnsi="Calibri"/>
          <w:sz w:val="22"/>
          <w:szCs w:val="22"/>
        </w:rPr>
        <w:t>ing.Pavlem</w:t>
      </w:r>
      <w:proofErr w:type="spellEnd"/>
      <w:proofErr w:type="gramEnd"/>
      <w:r w:rsidR="005C1C8F">
        <w:rPr>
          <w:rFonts w:ascii="Calibri" w:hAnsi="Calibri"/>
          <w:sz w:val="22"/>
          <w:szCs w:val="22"/>
        </w:rPr>
        <w:t xml:space="preserve"> Vaňkem </w:t>
      </w:r>
    </w:p>
    <w:p w:rsidR="005C1C8F" w:rsidRDefault="00196F3D" w:rsidP="005C1C8F">
      <w:pPr>
        <w:pStyle w:val="Standard"/>
        <w:spacing w:line="360" w:lineRule="auto"/>
        <w:rPr>
          <w:rFonts w:ascii="Calibri" w:hAnsi="Calibri"/>
          <w:sz w:val="22"/>
          <w:szCs w:val="22"/>
        </w:rPr>
      </w:pPr>
      <w:r w:rsidRPr="008E67CF">
        <w:rPr>
          <w:rFonts w:ascii="Calibri" w:hAnsi="Calibri"/>
          <w:sz w:val="22"/>
          <w:szCs w:val="22"/>
        </w:rPr>
        <w:t>zapsaná v Obchodním rejstříku vedeném</w:t>
      </w:r>
      <w:r w:rsidR="00A35010">
        <w:rPr>
          <w:rFonts w:ascii="Calibri" w:hAnsi="Calibri"/>
          <w:sz w:val="22"/>
          <w:szCs w:val="22"/>
        </w:rPr>
        <w:t xml:space="preserve"> </w:t>
      </w:r>
      <w:r w:rsidR="005C1C8F">
        <w:rPr>
          <w:rFonts w:ascii="Calibri" w:hAnsi="Calibri"/>
          <w:sz w:val="22"/>
          <w:szCs w:val="22"/>
        </w:rPr>
        <w:t>u Městského soudu V Praze, oddíl B, vložka 4530</w:t>
      </w:r>
    </w:p>
    <w:p w:rsidR="005C1C8F" w:rsidRDefault="005C1C8F" w:rsidP="005C1C8F">
      <w:pPr>
        <w:pStyle w:val="Standard"/>
        <w:spacing w:line="360" w:lineRule="auto"/>
        <w:rPr>
          <w:rFonts w:ascii="Calibri" w:hAnsi="Calibri"/>
          <w:sz w:val="22"/>
          <w:szCs w:val="22"/>
        </w:rPr>
      </w:pPr>
      <w:r>
        <w:rPr>
          <w:rFonts w:ascii="Calibri" w:hAnsi="Calibri"/>
          <w:sz w:val="22"/>
          <w:szCs w:val="22"/>
        </w:rPr>
        <w:t>bankovní spojení: 187157867/0300 ČSOB a.s.</w:t>
      </w:r>
    </w:p>
    <w:p w:rsidR="005C1C8F" w:rsidRDefault="005C1C8F" w:rsidP="005C1C8F">
      <w:pPr>
        <w:pStyle w:val="Standard"/>
        <w:spacing w:line="276" w:lineRule="auto"/>
      </w:pPr>
      <w:r>
        <w:rPr>
          <w:rFonts w:ascii="Calibri" w:hAnsi="Calibri"/>
          <w:sz w:val="22"/>
          <w:szCs w:val="22"/>
        </w:rPr>
        <w:t xml:space="preserve">kontaktní e-mail </w:t>
      </w:r>
      <w:hyperlink r:id="rId8" w:history="1">
        <w:r>
          <w:rPr>
            <w:rFonts w:ascii="Calibri" w:hAnsi="Calibri"/>
            <w:sz w:val="22"/>
            <w:szCs w:val="22"/>
          </w:rPr>
          <w:t>praha@kovosluzbaots.cz</w:t>
        </w:r>
      </w:hyperlink>
      <w:r>
        <w:rPr>
          <w:rFonts w:ascii="Calibri" w:hAnsi="Calibri"/>
          <w:sz w:val="22"/>
          <w:szCs w:val="22"/>
        </w:rPr>
        <w:t xml:space="preserve"> .tel.:222 519 595.</w:t>
      </w:r>
    </w:p>
    <w:permEnd w:id="0"/>
    <w:p w:rsidR="0035545B" w:rsidRDefault="0035545B" w:rsidP="00BE1CD5">
      <w:pPr>
        <w:spacing w:line="276" w:lineRule="auto"/>
        <w:rPr>
          <w:rFonts w:ascii="Calibri" w:hAnsi="Calibri"/>
          <w:bCs/>
          <w:sz w:val="22"/>
          <w:szCs w:val="22"/>
        </w:rPr>
      </w:pPr>
    </w:p>
    <w:p w:rsidR="00196F3D" w:rsidRPr="008E67CF" w:rsidRDefault="00196F3D" w:rsidP="00BE1CD5">
      <w:pPr>
        <w:spacing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F71E18">
        <w:rPr>
          <w:rFonts w:ascii="Calibri" w:hAnsi="Calibri"/>
          <w:i/>
          <w:sz w:val="22"/>
          <w:szCs w:val="22"/>
        </w:rPr>
        <w:t>Prodávající</w:t>
      </w:r>
      <w:r w:rsidRPr="008E67CF">
        <w:rPr>
          <w:rFonts w:ascii="Calibri" w:hAnsi="Calibri"/>
          <w:i/>
          <w:sz w:val="22"/>
          <w:szCs w:val="22"/>
        </w:rPr>
        <w:t>“</w:t>
      </w:r>
    </w:p>
    <w:p w:rsidR="00196F3D" w:rsidRPr="008E67CF" w:rsidRDefault="00196F3D" w:rsidP="00BE1CD5">
      <w:pPr>
        <w:spacing w:line="276" w:lineRule="auto"/>
        <w:rPr>
          <w:rFonts w:ascii="Calibri" w:hAnsi="Calibri"/>
          <w:sz w:val="22"/>
          <w:szCs w:val="22"/>
        </w:rPr>
      </w:pPr>
    </w:p>
    <w:p w:rsidR="00196F3D" w:rsidRPr="008E67CF" w:rsidRDefault="00196F3D" w:rsidP="00BE1CD5">
      <w:pPr>
        <w:pStyle w:val="Zkladntext"/>
        <w:spacing w:line="276" w:lineRule="auto"/>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96F3D" w:rsidRPr="008E67CF" w:rsidRDefault="00196F3D" w:rsidP="00BE1CD5">
      <w:pPr>
        <w:spacing w:line="276" w:lineRule="auto"/>
        <w:rPr>
          <w:rFonts w:ascii="Calibri" w:hAnsi="Calibri"/>
          <w:sz w:val="22"/>
          <w:szCs w:val="22"/>
        </w:rPr>
      </w:pPr>
    </w:p>
    <w:p w:rsidR="00196F3D" w:rsidRDefault="00BE1CD5" w:rsidP="00BE1CD5">
      <w:pPr>
        <w:spacing w:line="276" w:lineRule="auto"/>
        <w:rPr>
          <w:rFonts w:ascii="Calibri" w:hAnsi="Calibri"/>
          <w:sz w:val="22"/>
          <w:szCs w:val="22"/>
        </w:rPr>
      </w:pPr>
      <w:r>
        <w:rPr>
          <w:rFonts w:ascii="Calibri" w:hAnsi="Calibri"/>
          <w:sz w:val="22"/>
          <w:szCs w:val="22"/>
        </w:rPr>
        <w:t>T</w:t>
      </w:r>
      <w:r w:rsidR="00196F3D">
        <w:rPr>
          <w:rFonts w:ascii="Calibri" w:hAnsi="Calibri"/>
          <w:sz w:val="22"/>
          <w:szCs w:val="22"/>
        </w:rPr>
        <w:t>uto</w:t>
      </w:r>
    </w:p>
    <w:p w:rsidR="00BE1CD5" w:rsidRDefault="00BE1CD5" w:rsidP="003A65D8">
      <w:pPr>
        <w:spacing w:line="276" w:lineRule="auto"/>
        <w:rPr>
          <w:rFonts w:ascii="Calibri" w:hAnsi="Calibri"/>
          <w:sz w:val="22"/>
          <w:szCs w:val="22"/>
        </w:rPr>
      </w:pPr>
    </w:p>
    <w:p w:rsidR="00196F3D" w:rsidRDefault="00F71E18" w:rsidP="003A65D8">
      <w:pPr>
        <w:spacing w:line="276" w:lineRule="auto"/>
        <w:jc w:val="center"/>
        <w:rPr>
          <w:rFonts w:ascii="Calibri" w:hAnsi="Calibri"/>
          <w:b/>
          <w:sz w:val="32"/>
          <w:szCs w:val="32"/>
          <w:u w:val="single"/>
        </w:rPr>
      </w:pPr>
      <w:r>
        <w:rPr>
          <w:rFonts w:ascii="Calibri" w:hAnsi="Calibri"/>
          <w:b/>
          <w:sz w:val="32"/>
          <w:szCs w:val="32"/>
          <w:u w:val="single"/>
        </w:rPr>
        <w:t xml:space="preserve">KUPNÍ </w:t>
      </w:r>
      <w:r w:rsidR="00196F3D" w:rsidRPr="00F16EDE">
        <w:rPr>
          <w:rFonts w:ascii="Calibri" w:hAnsi="Calibri"/>
          <w:b/>
          <w:sz w:val="32"/>
          <w:szCs w:val="32"/>
          <w:u w:val="single"/>
        </w:rPr>
        <w:t>SMLOUV</w:t>
      </w:r>
      <w:r w:rsidR="00196F3D">
        <w:rPr>
          <w:rFonts w:ascii="Calibri" w:hAnsi="Calibri"/>
          <w:b/>
          <w:sz w:val="32"/>
          <w:szCs w:val="32"/>
          <w:u w:val="single"/>
        </w:rPr>
        <w:t>U</w:t>
      </w:r>
      <w:r w:rsidR="00196F3D" w:rsidRPr="00F16EDE">
        <w:rPr>
          <w:rFonts w:ascii="Calibri" w:hAnsi="Calibri"/>
          <w:b/>
          <w:sz w:val="32"/>
          <w:szCs w:val="32"/>
          <w:u w:val="single"/>
        </w:rPr>
        <w:t xml:space="preserve"> </w:t>
      </w:r>
    </w:p>
    <w:p w:rsidR="00196F3D" w:rsidRPr="00C67D43" w:rsidRDefault="00196F3D" w:rsidP="003A65D8">
      <w:pPr>
        <w:spacing w:line="276" w:lineRule="auto"/>
        <w:jc w:val="center"/>
        <w:rPr>
          <w:rFonts w:ascii="Calibri" w:hAnsi="Calibri" w:cs="Arial"/>
          <w:sz w:val="22"/>
          <w:szCs w:val="22"/>
        </w:rPr>
      </w:pPr>
      <w:r w:rsidRPr="00C67D43">
        <w:rPr>
          <w:rFonts w:ascii="Calibri" w:hAnsi="Calibri" w:cs="Arial"/>
          <w:sz w:val="22"/>
          <w:szCs w:val="22"/>
        </w:rPr>
        <w:t xml:space="preserve">uzavřená dle § </w:t>
      </w:r>
      <w:r w:rsidR="00F71E18">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C455E4" w:rsidRPr="003A65D8" w:rsidRDefault="00C455E4" w:rsidP="00E27457">
      <w:pPr>
        <w:spacing w:line="276" w:lineRule="auto"/>
        <w:jc w:val="both"/>
        <w:rPr>
          <w:rFonts w:asciiTheme="minorHAnsi" w:hAnsiTheme="minorHAnsi"/>
          <w:sz w:val="22"/>
          <w:szCs w:val="22"/>
        </w:rPr>
      </w:pPr>
      <w:bookmarkStart w:id="0" w:name="_Ref200507351"/>
    </w:p>
    <w:p w:rsidR="00132AF2" w:rsidRPr="003A65D8" w:rsidRDefault="00132AF2" w:rsidP="00BB6D76">
      <w:pPr>
        <w:pStyle w:val="Nadpisodstavce"/>
      </w:pPr>
      <w:r w:rsidRPr="003A65D8">
        <w:t>I.</w:t>
      </w:r>
      <w:r w:rsidR="00BB6D76">
        <w:t xml:space="preserve"> </w:t>
      </w:r>
      <w:r w:rsidRPr="003A65D8">
        <w:t>Úvodní ustanovení</w:t>
      </w:r>
    </w:p>
    <w:p w:rsidR="00132AF2" w:rsidRPr="003A65D8" w:rsidRDefault="00132AF2" w:rsidP="000C4A0B">
      <w:pPr>
        <w:spacing w:after="120" w:line="276" w:lineRule="auto"/>
        <w:jc w:val="both"/>
        <w:rPr>
          <w:rFonts w:asciiTheme="minorHAnsi" w:hAnsiTheme="minorHAnsi"/>
          <w:sz w:val="22"/>
        </w:rPr>
      </w:pPr>
      <w:r w:rsidRPr="003A65D8">
        <w:rPr>
          <w:rFonts w:asciiTheme="minorHAnsi" w:hAnsiTheme="minorHAnsi"/>
          <w:sz w:val="22"/>
          <w:szCs w:val="22"/>
        </w:rPr>
        <w:t>1.</w:t>
      </w:r>
      <w:r w:rsidRPr="003A65D8">
        <w:rPr>
          <w:rFonts w:asciiTheme="minorHAnsi" w:hAnsiTheme="minorHAnsi"/>
          <w:sz w:val="22"/>
          <w:szCs w:val="22"/>
        </w:rPr>
        <w:tab/>
      </w:r>
      <w:r w:rsidR="00C455E4" w:rsidRPr="003A65D8">
        <w:rPr>
          <w:rFonts w:asciiTheme="minorHAnsi" w:hAnsiTheme="minorHAnsi"/>
          <w:sz w:val="22"/>
        </w:rPr>
        <w:t xml:space="preserve">Zúčastněné smluvní </w:t>
      </w:r>
      <w:r w:rsidR="00C455E4" w:rsidRPr="003A65D8">
        <w:rPr>
          <w:rFonts w:asciiTheme="minorHAnsi" w:hAnsiTheme="minorHAnsi" w:cs="Arial"/>
          <w:sz w:val="22"/>
        </w:rPr>
        <w:t>strany</w:t>
      </w:r>
      <w:r w:rsidR="00C455E4" w:rsidRPr="003A65D8">
        <w:rPr>
          <w:rFonts w:asciiTheme="minorHAnsi" w:hAnsiTheme="minorHAnsi"/>
          <w:sz w:val="22"/>
        </w:rPr>
        <w:t xml:space="preserve"> si navzájem prohlašují, že jsou o</w:t>
      </w:r>
      <w:r w:rsidRPr="003A65D8">
        <w:rPr>
          <w:rFonts w:asciiTheme="minorHAnsi" w:hAnsiTheme="minorHAnsi"/>
          <w:sz w:val="22"/>
        </w:rPr>
        <w:t xml:space="preserve">právněny tuto smlouvu uzavřít a </w:t>
      </w:r>
      <w:r w:rsidR="00C455E4" w:rsidRPr="003A65D8">
        <w:rPr>
          <w:rFonts w:asciiTheme="minorHAnsi" w:hAnsiTheme="minorHAnsi"/>
          <w:sz w:val="22"/>
        </w:rPr>
        <w:t>řádně plnit závazky v ní obsažené, a že splňují veškeré podmínky a požadavky stanovené zákonem a touto smlouvou.</w:t>
      </w:r>
    </w:p>
    <w:p w:rsidR="00132AF2" w:rsidRPr="003A65D8" w:rsidRDefault="00132AF2" w:rsidP="000C4A0B">
      <w:pPr>
        <w:pStyle w:val="Odstavec"/>
        <w:numPr>
          <w:ilvl w:val="0"/>
          <w:numId w:val="0"/>
        </w:numPr>
        <w:spacing w:before="0" w:after="120" w:line="276" w:lineRule="auto"/>
        <w:rPr>
          <w:rFonts w:asciiTheme="minorHAnsi" w:hAnsiTheme="minorHAnsi"/>
          <w:sz w:val="22"/>
        </w:rPr>
      </w:pPr>
    </w:p>
    <w:p w:rsidR="00C455E4" w:rsidRDefault="00132AF2" w:rsidP="000C4A0B">
      <w:pPr>
        <w:pStyle w:val="Odstavec"/>
        <w:numPr>
          <w:ilvl w:val="0"/>
          <w:numId w:val="0"/>
        </w:numPr>
        <w:spacing w:before="0" w:after="12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Tato smlouva je uzavírána na základě výsledků </w:t>
      </w:r>
      <w:r w:rsidR="00D01154">
        <w:rPr>
          <w:rFonts w:asciiTheme="minorHAnsi" w:hAnsiTheme="minorHAnsi"/>
          <w:sz w:val="22"/>
        </w:rPr>
        <w:t>poptávk</w:t>
      </w:r>
      <w:r w:rsidR="00EF3B3E">
        <w:rPr>
          <w:rFonts w:asciiTheme="minorHAnsi" w:hAnsiTheme="minorHAnsi"/>
          <w:sz w:val="22"/>
        </w:rPr>
        <w:t>ového řízení</w:t>
      </w:r>
      <w:r w:rsidR="00C455E4" w:rsidRPr="003A65D8">
        <w:rPr>
          <w:rFonts w:asciiTheme="minorHAnsi" w:hAnsiTheme="minorHAnsi"/>
          <w:sz w:val="22"/>
        </w:rPr>
        <w:t xml:space="preserve"> s názvem </w:t>
      </w:r>
      <w:r w:rsidR="00C455E4" w:rsidRPr="003A65D8">
        <w:rPr>
          <w:rFonts w:asciiTheme="minorHAnsi" w:hAnsiTheme="minorHAnsi"/>
          <w:b/>
          <w:sz w:val="22"/>
        </w:rPr>
        <w:t>„</w:t>
      </w:r>
      <w:r w:rsidR="00D01154">
        <w:rPr>
          <w:rFonts w:asciiTheme="minorHAnsi" w:hAnsiTheme="minorHAnsi"/>
          <w:b/>
          <w:sz w:val="22"/>
        </w:rPr>
        <w:t>Vozíky pro prádelnu</w:t>
      </w:r>
      <w:r w:rsidR="0035545B">
        <w:rPr>
          <w:rFonts w:ascii="Verdana" w:hAnsi="Verdana"/>
          <w:b/>
          <w:bCs/>
          <w:color w:val="000000"/>
          <w:sz w:val="12"/>
          <w:szCs w:val="12"/>
        </w:rPr>
        <w:t> </w:t>
      </w:r>
      <w:r w:rsidR="00C455E4" w:rsidRPr="003A65D8">
        <w:rPr>
          <w:rFonts w:asciiTheme="minorHAnsi" w:hAnsiTheme="minorHAnsi"/>
          <w:b/>
          <w:sz w:val="22"/>
        </w:rPr>
        <w:t>“</w:t>
      </w:r>
      <w:r w:rsidR="00C455E4" w:rsidRPr="003A65D8">
        <w:rPr>
          <w:rFonts w:asciiTheme="minorHAnsi" w:hAnsiTheme="minorHAnsi"/>
          <w:sz w:val="22"/>
        </w:rPr>
        <w:t xml:space="preserve">, </w:t>
      </w:r>
      <w:r w:rsidR="00640C1D" w:rsidRPr="0035545B">
        <w:rPr>
          <w:bCs/>
          <w:sz w:val="22"/>
        </w:rPr>
        <w:t>kód obchodního případu</w:t>
      </w:r>
      <w:r w:rsidR="00640C1D" w:rsidRPr="0035545B">
        <w:rPr>
          <w:b/>
          <w:bCs/>
          <w:sz w:val="22"/>
        </w:rPr>
        <w:t xml:space="preserve"> </w:t>
      </w:r>
      <w:r w:rsidR="00EF3B3E" w:rsidRPr="0035545B">
        <w:rPr>
          <w:b/>
          <w:sz w:val="22"/>
        </w:rPr>
        <w:t>VZ-2017-000</w:t>
      </w:r>
      <w:r w:rsidR="0035545B" w:rsidRPr="0035545B">
        <w:rPr>
          <w:b/>
          <w:sz w:val="22"/>
        </w:rPr>
        <w:t>5</w:t>
      </w:r>
      <w:r w:rsidR="00D01154">
        <w:rPr>
          <w:b/>
          <w:sz w:val="22"/>
        </w:rPr>
        <w:t>51</w:t>
      </w:r>
      <w:r w:rsidR="00C455E4" w:rsidRPr="0035545B">
        <w:rPr>
          <w:rFonts w:asciiTheme="minorHAnsi" w:hAnsiTheme="minorHAnsi"/>
          <w:sz w:val="22"/>
        </w:rPr>
        <w:t>.</w:t>
      </w:r>
      <w:r w:rsidR="00C455E4" w:rsidRPr="003A65D8">
        <w:rPr>
          <w:rFonts w:asciiTheme="minorHAnsi" w:hAnsiTheme="minorHAnsi"/>
          <w:sz w:val="22"/>
        </w:rPr>
        <w:t xml:space="preserve"> V</w:t>
      </w:r>
      <w:r w:rsidR="00EF3B3E">
        <w:rPr>
          <w:rFonts w:asciiTheme="minorHAnsi" w:hAnsiTheme="minorHAnsi"/>
          <w:sz w:val="22"/>
        </w:rPr>
        <w:t xml:space="preserve"> p</w:t>
      </w:r>
      <w:r w:rsidR="00C455E4" w:rsidRPr="003A65D8">
        <w:rPr>
          <w:rFonts w:asciiTheme="minorHAnsi" w:hAnsiTheme="minorHAnsi"/>
          <w:sz w:val="22"/>
        </w:rPr>
        <w:t xml:space="preserve">řípadě, že je v této smlouvě odkazováno na zadávací dokumentaci, má se na mysli zadávací dokumentace vztahující se k uvedené </w:t>
      </w:r>
      <w:r w:rsidR="00D01154">
        <w:rPr>
          <w:rFonts w:asciiTheme="minorHAnsi" w:hAnsiTheme="minorHAnsi"/>
          <w:sz w:val="22"/>
        </w:rPr>
        <w:t>poptávce</w:t>
      </w:r>
      <w:r w:rsidR="00C455E4" w:rsidRPr="003A65D8">
        <w:rPr>
          <w:rFonts w:asciiTheme="minorHAnsi" w:hAnsiTheme="minorHAnsi"/>
          <w:sz w:val="22"/>
        </w:rPr>
        <w:t>.</w:t>
      </w:r>
    </w:p>
    <w:p w:rsidR="00E002BA" w:rsidRDefault="00E002BA" w:rsidP="000C4A0B">
      <w:pPr>
        <w:pStyle w:val="Odstavec"/>
        <w:numPr>
          <w:ilvl w:val="0"/>
          <w:numId w:val="0"/>
        </w:numPr>
        <w:spacing w:before="0" w:after="120" w:line="276" w:lineRule="auto"/>
        <w:rPr>
          <w:rFonts w:asciiTheme="minorHAnsi" w:hAnsiTheme="minorHAnsi"/>
          <w:sz w:val="22"/>
        </w:rPr>
      </w:pPr>
    </w:p>
    <w:p w:rsidR="00C455E4" w:rsidRPr="003A65D8" w:rsidRDefault="00132AF2" w:rsidP="000C4A0B">
      <w:pPr>
        <w:pStyle w:val="Nadpisodstavce"/>
      </w:pPr>
      <w:r w:rsidRPr="003A65D8">
        <w:t>II.</w:t>
      </w:r>
      <w:r w:rsidR="00BB6D76">
        <w:t xml:space="preserve"> </w:t>
      </w:r>
      <w:r w:rsidRPr="003A65D8">
        <w:t>Předmět smlouvy</w:t>
      </w:r>
      <w:bookmarkStart w:id="1" w:name="_Ref167689330"/>
      <w:bookmarkEnd w:id="0"/>
    </w:p>
    <w:p w:rsidR="00DB1238" w:rsidRDefault="00BE1CD5" w:rsidP="000C4A0B">
      <w:pPr>
        <w:pStyle w:val="Odstavec"/>
        <w:numPr>
          <w:ilvl w:val="0"/>
          <w:numId w:val="0"/>
        </w:numPr>
        <w:spacing w:after="120" w:line="276" w:lineRule="auto"/>
      </w:pPr>
      <w:r>
        <w:t>1.</w:t>
      </w:r>
      <w:r>
        <w:tab/>
      </w:r>
      <w:r w:rsidR="00132AF2" w:rsidRPr="003A65D8">
        <w:t>Předmětem smlouvy je závazek prodávajícího dodat kupujícímu</w:t>
      </w:r>
      <w:r w:rsidR="00640C1D">
        <w:t xml:space="preserve"> </w:t>
      </w:r>
      <w:r w:rsidR="00D01154">
        <w:t>6ks vozíků na prádlo</w:t>
      </w:r>
      <w:r w:rsidR="00EF3B3E">
        <w:rPr>
          <w:rFonts w:cs="Calibri"/>
        </w:rPr>
        <w:t xml:space="preserve">, </w:t>
      </w:r>
      <w:r w:rsidR="00132AF2" w:rsidRPr="003A65D8">
        <w:t>splňující</w:t>
      </w:r>
      <w:r w:rsidR="00D01154">
        <w:t>ch</w:t>
      </w:r>
      <w:r w:rsidR="00132AF2" w:rsidRPr="003A65D8">
        <w:t xml:space="preserve"> technic</w:t>
      </w:r>
      <w:r w:rsidR="00EF3B3E">
        <w:t xml:space="preserve">ké podmínky stanovené kupujícím </w:t>
      </w:r>
      <w:r w:rsidR="00132AF2" w:rsidRPr="003A65D8">
        <w:t>v</w:t>
      </w:r>
      <w:r w:rsidR="00EF3B3E">
        <w:t> zadávací dokumentaci</w:t>
      </w:r>
      <w:r w:rsidR="00132AF2" w:rsidRPr="003A65D8">
        <w:t xml:space="preserve">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3A65D8">
        <w:t>nerušenému nakládání a užívání k</w:t>
      </w:r>
      <w:r w:rsidR="00132AF2" w:rsidRPr="003A65D8">
        <w:t>upujícím</w:t>
      </w:r>
      <w:r w:rsidR="0060432B" w:rsidRPr="003A65D8">
        <w:t>.</w:t>
      </w:r>
    </w:p>
    <w:p w:rsidR="00E002BA" w:rsidRDefault="00E002BA" w:rsidP="000C4A0B">
      <w:pPr>
        <w:pStyle w:val="Odstavec"/>
        <w:numPr>
          <w:ilvl w:val="0"/>
          <w:numId w:val="0"/>
        </w:numPr>
        <w:spacing w:after="120" w:line="276" w:lineRule="auto"/>
      </w:pPr>
    </w:p>
    <w:p w:rsidR="00C455E4" w:rsidRPr="003A65D8" w:rsidRDefault="0060432B" w:rsidP="000C4A0B">
      <w:pPr>
        <w:pStyle w:val="Nadpisodstavce"/>
      </w:pPr>
      <w:bookmarkStart w:id="2" w:name="_Ref201571027"/>
      <w:r w:rsidRPr="003A65D8">
        <w:t>III</w:t>
      </w:r>
      <w:r w:rsidR="00C455E4" w:rsidRPr="003A65D8">
        <w:t>.</w:t>
      </w:r>
      <w:r w:rsidR="00BB6D76">
        <w:t xml:space="preserve"> </w:t>
      </w:r>
      <w:r w:rsidR="00C455E4" w:rsidRPr="003A65D8">
        <w:t>Doba a místo plnění</w:t>
      </w:r>
    </w:p>
    <w:p w:rsidR="0060432B" w:rsidRPr="003A65D8" w:rsidRDefault="0060432B" w:rsidP="000C4A0B">
      <w:pPr>
        <w:pStyle w:val="Odstavec"/>
        <w:numPr>
          <w:ilvl w:val="0"/>
          <w:numId w:val="0"/>
        </w:numPr>
        <w:spacing w:before="0" w:after="120" w:line="276" w:lineRule="auto"/>
        <w:rPr>
          <w:rFonts w:asciiTheme="minorHAnsi" w:hAnsiTheme="minorHAnsi"/>
          <w:b/>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předmět plnění kupujícímu dodat nejpozději </w:t>
      </w:r>
      <w:r w:rsidR="00C455E4" w:rsidRPr="003A65D8">
        <w:rPr>
          <w:rFonts w:asciiTheme="minorHAnsi" w:hAnsiTheme="minorHAnsi" w:cs="TimesNewRoman"/>
          <w:sz w:val="22"/>
        </w:rPr>
        <w:t xml:space="preserve">do </w:t>
      </w:r>
      <w:permStart w:id="1" w:edGrp="everyone"/>
      <w:proofErr w:type="gramStart"/>
      <w:r w:rsidR="005C1C8F" w:rsidRPr="005C1C8F">
        <w:rPr>
          <w:rFonts w:asciiTheme="minorHAnsi" w:hAnsiTheme="minorHAnsi" w:cs="TimesNewRoman"/>
          <w:b/>
          <w:sz w:val="22"/>
        </w:rPr>
        <w:t>60</w:t>
      </w:r>
      <w:proofErr w:type="gramEnd"/>
      <w:r w:rsidR="005C1C8F">
        <w:rPr>
          <w:rFonts w:asciiTheme="minorHAnsi" w:hAnsiTheme="minorHAnsi" w:cs="TimesNewRoman"/>
          <w:b/>
          <w:sz w:val="22"/>
        </w:rPr>
        <w:t>-</w:t>
      </w:r>
      <w:proofErr w:type="gramStart"/>
      <w:r w:rsidR="005C1C8F">
        <w:rPr>
          <w:rFonts w:asciiTheme="minorHAnsi" w:hAnsiTheme="minorHAnsi" w:cs="TimesNewRoman"/>
          <w:b/>
          <w:sz w:val="22"/>
        </w:rPr>
        <w:t>ti</w:t>
      </w:r>
      <w:proofErr w:type="gramEnd"/>
      <w:r w:rsidR="005C1C8F">
        <w:rPr>
          <w:rFonts w:asciiTheme="minorHAnsi" w:hAnsiTheme="minorHAnsi" w:cs="TimesNewRoman"/>
          <w:b/>
          <w:sz w:val="22"/>
        </w:rPr>
        <w:t xml:space="preserve"> </w:t>
      </w:r>
      <w:r w:rsidR="00EF3B3E" w:rsidRPr="00EF3B3E">
        <w:rPr>
          <w:rFonts w:asciiTheme="minorHAnsi" w:hAnsiTheme="minorHAnsi" w:cs="TimesNewRoman"/>
          <w:b/>
          <w:sz w:val="22"/>
        </w:rPr>
        <w:t>dnů</w:t>
      </w:r>
      <w:r w:rsidR="00C455E4" w:rsidRPr="003A65D8">
        <w:rPr>
          <w:rFonts w:asciiTheme="minorHAnsi" w:hAnsiTheme="minorHAnsi" w:cs="TimesNewRoman"/>
          <w:sz w:val="22"/>
        </w:rPr>
        <w:t xml:space="preserve"> </w:t>
      </w:r>
      <w:permEnd w:id="1"/>
      <w:r w:rsidR="00C455E4" w:rsidRPr="003A65D8">
        <w:rPr>
          <w:rFonts w:asciiTheme="minorHAnsi" w:hAnsiTheme="minorHAnsi" w:cs="TimesNewRoman"/>
          <w:sz w:val="22"/>
        </w:rPr>
        <w:t>ode dne podpisu této smlouvy</w:t>
      </w:r>
      <w:r w:rsidR="00C455E4" w:rsidRPr="003A65D8">
        <w:rPr>
          <w:rFonts w:asciiTheme="minorHAnsi" w:hAnsiTheme="minorHAnsi"/>
          <w:sz w:val="22"/>
        </w:rPr>
        <w:t>.</w:t>
      </w:r>
    </w:p>
    <w:p w:rsidR="00417752" w:rsidRPr="003A65D8" w:rsidRDefault="0060432B" w:rsidP="000C4A0B">
      <w:pPr>
        <w:pStyle w:val="Odstavec"/>
        <w:numPr>
          <w:ilvl w:val="0"/>
          <w:numId w:val="0"/>
        </w:numPr>
        <w:spacing w:before="0" w:after="120" w:line="276" w:lineRule="auto"/>
        <w:rPr>
          <w:rFonts w:asciiTheme="minorHAnsi" w:hAnsiTheme="minorHAnsi"/>
          <w:b/>
          <w:sz w:val="22"/>
        </w:rPr>
      </w:pPr>
      <w:r w:rsidRPr="003A65D8">
        <w:rPr>
          <w:rFonts w:asciiTheme="minorHAnsi" w:hAnsiTheme="minorHAnsi"/>
          <w:sz w:val="22"/>
        </w:rPr>
        <w:t>2.</w:t>
      </w:r>
      <w:r w:rsidRPr="003A65D8">
        <w:rPr>
          <w:rFonts w:asciiTheme="minorHAnsi" w:hAnsiTheme="minorHAnsi"/>
          <w:b/>
          <w:sz w:val="22"/>
        </w:rPr>
        <w:tab/>
      </w:r>
      <w:r w:rsidR="00C455E4" w:rsidRPr="003A65D8">
        <w:rPr>
          <w:rFonts w:asciiTheme="minorHAnsi" w:hAnsiTheme="minorHAnsi"/>
          <w:sz w:val="22"/>
        </w:rPr>
        <w:t>Prodávající je povinen u</w:t>
      </w:r>
      <w:r w:rsidR="00C455E4" w:rsidRPr="003A65D8">
        <w:rPr>
          <w:rFonts w:asciiTheme="minorHAnsi" w:hAnsiTheme="minorHAnsi" w:cs="TimesNewRoman"/>
          <w:sz w:val="22"/>
        </w:rPr>
        <w:t xml:space="preserve">vést předmět plnění do provozu, předat veškeré doklady k předmětu plnění </w:t>
      </w:r>
      <w:r w:rsidR="00DB1238">
        <w:rPr>
          <w:rFonts w:cs="TimesNewRoman"/>
          <w:sz w:val="22"/>
        </w:rPr>
        <w:t xml:space="preserve">vč. </w:t>
      </w:r>
      <w:r w:rsidR="00DB1238" w:rsidRPr="008212F7">
        <w:rPr>
          <w:rFonts w:cs="TimesNewRoman"/>
          <w:sz w:val="22"/>
        </w:rPr>
        <w:t> doložení dodacího listu</w:t>
      </w:r>
      <w:r w:rsidR="00EF3B3E">
        <w:rPr>
          <w:rFonts w:cs="TimesNewRoman"/>
          <w:sz w:val="22"/>
        </w:rPr>
        <w:t>,</w:t>
      </w:r>
      <w:r w:rsidR="00DB1238" w:rsidRPr="008212F7">
        <w:rPr>
          <w:rFonts w:cs="TimesNewRoman"/>
          <w:sz w:val="22"/>
        </w:rPr>
        <w:t xml:space="preserve"> na kterém musí být </w:t>
      </w:r>
      <w:r w:rsidR="00640C1D">
        <w:rPr>
          <w:rFonts w:cs="TimesNewRoman"/>
          <w:sz w:val="22"/>
        </w:rPr>
        <w:t xml:space="preserve">uveden </w:t>
      </w:r>
      <w:r w:rsidR="00DB1238" w:rsidRPr="008212F7">
        <w:rPr>
          <w:bCs/>
          <w:sz w:val="22"/>
        </w:rPr>
        <w:t>kód obchodního případu</w:t>
      </w:r>
      <w:r w:rsidR="00DB1238" w:rsidRPr="008212F7">
        <w:rPr>
          <w:b/>
          <w:bCs/>
          <w:sz w:val="22"/>
        </w:rPr>
        <w:t xml:space="preserve"> VZ-201</w:t>
      </w:r>
      <w:r w:rsidR="00EF3B3E">
        <w:rPr>
          <w:b/>
          <w:bCs/>
          <w:sz w:val="22"/>
        </w:rPr>
        <w:t>7</w:t>
      </w:r>
      <w:r w:rsidR="00DB1238" w:rsidRPr="008212F7">
        <w:rPr>
          <w:b/>
          <w:bCs/>
          <w:sz w:val="22"/>
        </w:rPr>
        <w:t>-000</w:t>
      </w:r>
      <w:r w:rsidR="0035545B">
        <w:rPr>
          <w:b/>
          <w:bCs/>
          <w:sz w:val="22"/>
        </w:rPr>
        <w:t>5</w:t>
      </w:r>
      <w:r w:rsidR="00D01154">
        <w:rPr>
          <w:b/>
          <w:bCs/>
          <w:sz w:val="22"/>
        </w:rPr>
        <w:t>5</w:t>
      </w:r>
      <w:r w:rsidR="0035545B">
        <w:rPr>
          <w:b/>
          <w:bCs/>
          <w:sz w:val="22"/>
        </w:rPr>
        <w:t>1</w:t>
      </w:r>
      <w:r w:rsidR="00C455E4" w:rsidRPr="003A65D8">
        <w:rPr>
          <w:rFonts w:asciiTheme="minorHAnsi" w:hAnsiTheme="minorHAnsi" w:cs="TimesNewRoman"/>
          <w:sz w:val="22"/>
        </w:rPr>
        <w:t>.</w:t>
      </w:r>
    </w:p>
    <w:p w:rsidR="00417752" w:rsidRPr="003A65D8" w:rsidRDefault="00417752" w:rsidP="000C4A0B">
      <w:pPr>
        <w:pStyle w:val="Odstavec"/>
        <w:numPr>
          <w:ilvl w:val="0"/>
          <w:numId w:val="0"/>
        </w:numPr>
        <w:spacing w:before="0" w:after="120" w:line="276" w:lineRule="auto"/>
        <w:rPr>
          <w:rFonts w:asciiTheme="minorHAnsi" w:hAnsiTheme="minorHAnsi"/>
          <w:sz w:val="22"/>
        </w:rPr>
      </w:pPr>
      <w:r w:rsidRPr="00B7678C">
        <w:rPr>
          <w:rFonts w:asciiTheme="minorHAnsi" w:hAnsiTheme="minorHAnsi"/>
          <w:sz w:val="22"/>
        </w:rPr>
        <w:t>3.</w:t>
      </w:r>
      <w:r w:rsidRPr="00B7678C">
        <w:rPr>
          <w:rFonts w:asciiTheme="minorHAnsi" w:hAnsiTheme="minorHAnsi"/>
          <w:sz w:val="22"/>
        </w:rPr>
        <w:tab/>
      </w:r>
      <w:r w:rsidR="00C455E4" w:rsidRPr="003A65D8">
        <w:rPr>
          <w:rFonts w:asciiTheme="minorHAnsi" w:hAnsiTheme="minorHAnsi"/>
          <w:sz w:val="22"/>
        </w:rPr>
        <w:t>Místem dodání předmětu plnění je:</w:t>
      </w:r>
      <w:r w:rsidR="00BB6D76">
        <w:rPr>
          <w:rFonts w:asciiTheme="minorHAnsi" w:hAnsiTheme="minorHAnsi"/>
          <w:sz w:val="22"/>
        </w:rPr>
        <w:t xml:space="preserve"> </w:t>
      </w:r>
      <w:r w:rsidR="00C455E4" w:rsidRPr="003A65D8">
        <w:rPr>
          <w:rFonts w:asciiTheme="minorHAnsi" w:hAnsiTheme="minorHAnsi"/>
          <w:sz w:val="22"/>
        </w:rPr>
        <w:t xml:space="preserve">Fakultní nemocnice Olomouc, </w:t>
      </w:r>
      <w:r w:rsidR="00D01154">
        <w:rPr>
          <w:rFonts w:asciiTheme="minorHAnsi" w:hAnsiTheme="minorHAnsi"/>
          <w:sz w:val="22"/>
        </w:rPr>
        <w:t>provoz prádelny</w:t>
      </w:r>
      <w:r w:rsidR="00640C1D">
        <w:rPr>
          <w:rFonts w:asciiTheme="minorHAnsi" w:hAnsiTheme="minorHAnsi"/>
          <w:sz w:val="22"/>
        </w:rPr>
        <w:t>.</w:t>
      </w:r>
    </w:p>
    <w:p w:rsidR="00417752" w:rsidRPr="003A65D8" w:rsidRDefault="00417752" w:rsidP="000C4A0B">
      <w:pPr>
        <w:pStyle w:val="Odstavec"/>
        <w:numPr>
          <w:ilvl w:val="0"/>
          <w:numId w:val="0"/>
        </w:numPr>
        <w:spacing w:before="0" w:after="12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Náklady na </w:t>
      </w:r>
      <w:r w:rsidR="000C4A0B">
        <w:rPr>
          <w:rFonts w:asciiTheme="minorHAnsi" w:hAnsiTheme="minorHAnsi"/>
          <w:sz w:val="22"/>
        </w:rPr>
        <w:t xml:space="preserve">montáž a </w:t>
      </w:r>
      <w:r w:rsidR="00C455E4" w:rsidRPr="003A65D8">
        <w:rPr>
          <w:rFonts w:asciiTheme="minorHAnsi" w:hAnsiTheme="minorHAnsi"/>
          <w:sz w:val="22"/>
        </w:rPr>
        <w:t>dodání předmětu plnění do místa plnění jsou za</w:t>
      </w:r>
      <w:r w:rsidR="00EF3B3E">
        <w:rPr>
          <w:rFonts w:asciiTheme="minorHAnsi" w:hAnsiTheme="minorHAnsi"/>
          <w:sz w:val="22"/>
        </w:rPr>
        <w:t>hrnuty ve sjednané kupní ceně.</w:t>
      </w:r>
    </w:p>
    <w:p w:rsidR="00417752" w:rsidRPr="003A65D8" w:rsidRDefault="00417752" w:rsidP="000C4A0B">
      <w:pPr>
        <w:pStyle w:val="Odstavec"/>
        <w:numPr>
          <w:ilvl w:val="0"/>
          <w:numId w:val="0"/>
        </w:numPr>
        <w:spacing w:before="0" w:after="12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00EF3B3E" w:rsidRPr="00D01154">
        <w:rPr>
          <w:b/>
          <w:bCs/>
          <w:sz w:val="22"/>
        </w:rPr>
        <w:t>VZ-2017-000</w:t>
      </w:r>
      <w:r w:rsidR="00D01154" w:rsidRPr="00D01154">
        <w:rPr>
          <w:b/>
          <w:bCs/>
          <w:sz w:val="22"/>
        </w:rPr>
        <w:t>551</w:t>
      </w:r>
      <w:r w:rsidR="00EF3B3E" w:rsidRPr="00EF3B3E">
        <w:rPr>
          <w:bCs/>
          <w:sz w:val="22"/>
        </w:rPr>
        <w:t>.</w:t>
      </w:r>
      <w:r w:rsidR="00EF3B3E">
        <w:rPr>
          <w:b/>
          <w:bCs/>
          <w:sz w:val="22"/>
        </w:rPr>
        <w:t xml:space="preserve"> </w:t>
      </w:r>
      <w:r w:rsidR="00C455E4" w:rsidRPr="003A65D8">
        <w:rPr>
          <w:rFonts w:asciiTheme="minorHAnsi" w:hAnsiTheme="minorHAnsi"/>
          <w:sz w:val="22"/>
        </w:rPr>
        <w:t xml:space="preserve">Neučiní-li tak, nebude takový dodací list ze strany kupujícího akceptován a nebude tudíž způsobilým podkladem pro fakturaci dle článku </w:t>
      </w:r>
      <w:r w:rsidR="00E57381">
        <w:rPr>
          <w:rFonts w:asciiTheme="minorHAnsi" w:hAnsiTheme="minorHAnsi"/>
          <w:sz w:val="22"/>
        </w:rPr>
        <w:t>V</w:t>
      </w:r>
      <w:r w:rsidR="00C455E4" w:rsidRPr="003A65D8">
        <w:rPr>
          <w:rFonts w:asciiTheme="minorHAnsi" w:hAnsiTheme="minorHAnsi"/>
          <w:sz w:val="22"/>
        </w:rPr>
        <w:t xml:space="preserve"> této smlouvy.</w:t>
      </w:r>
    </w:p>
    <w:p w:rsidR="00417752" w:rsidRPr="003A65D8" w:rsidRDefault="00417752" w:rsidP="000C4A0B">
      <w:pPr>
        <w:pStyle w:val="Odstavec"/>
        <w:numPr>
          <w:ilvl w:val="0"/>
          <w:numId w:val="0"/>
        </w:numPr>
        <w:spacing w:before="0" w:after="12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C455E4" w:rsidRDefault="00417752" w:rsidP="000C4A0B">
      <w:pPr>
        <w:pStyle w:val="Odstavec"/>
        <w:numPr>
          <w:ilvl w:val="0"/>
          <w:numId w:val="0"/>
        </w:numPr>
        <w:spacing w:before="0" w:after="12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z w:val="22"/>
        </w:rPr>
        <w:t>V případě prodlení prodávajícího s dodávkou zboží, uvedením do provozu, předáním veškerých dokladů je prodávající povinen zaplatit kupujícímu smluvní pokutu ve výši  0,5% ze sjednané kupní ceny předmětu plnění za každý den prodlení.</w:t>
      </w:r>
    </w:p>
    <w:p w:rsidR="00E002BA" w:rsidRPr="003A65D8" w:rsidRDefault="00E002BA" w:rsidP="000C4A0B">
      <w:pPr>
        <w:pStyle w:val="Odstavec"/>
        <w:numPr>
          <w:ilvl w:val="0"/>
          <w:numId w:val="0"/>
        </w:numPr>
        <w:spacing w:before="0" w:after="120" w:line="276" w:lineRule="auto"/>
        <w:rPr>
          <w:rFonts w:asciiTheme="minorHAnsi" w:hAnsiTheme="minorHAnsi"/>
          <w:sz w:val="22"/>
        </w:rPr>
      </w:pPr>
    </w:p>
    <w:p w:rsidR="00C455E4" w:rsidRPr="003A65D8" w:rsidRDefault="00C81129" w:rsidP="000C4A0B">
      <w:pPr>
        <w:pStyle w:val="Nadpisodstavce"/>
      </w:pPr>
      <w:r w:rsidRPr="003A65D8">
        <w:lastRenderedPageBreak/>
        <w:t>I</w:t>
      </w:r>
      <w:r w:rsidR="00C455E4" w:rsidRPr="003A65D8">
        <w:t>V.</w:t>
      </w:r>
      <w:r w:rsidR="00BB6D76">
        <w:t xml:space="preserve"> </w:t>
      </w:r>
      <w:r w:rsidR="00C455E4" w:rsidRPr="003A65D8">
        <w:t>Kupní cena a platební podmínky</w:t>
      </w:r>
      <w:bookmarkStart w:id="3" w:name="_Ref200451262"/>
      <w:bookmarkStart w:id="4" w:name="_Ref201571830"/>
      <w:bookmarkEnd w:id="2"/>
    </w:p>
    <w:p w:rsidR="00D01154" w:rsidRDefault="00417752" w:rsidP="000C4A0B">
      <w:pPr>
        <w:pStyle w:val="Odstavecseseznamem"/>
        <w:spacing w:after="120" w:line="276" w:lineRule="auto"/>
        <w:ind w:left="0"/>
        <w:jc w:val="both"/>
        <w:rPr>
          <w:rFonts w:asciiTheme="minorHAnsi" w:hAnsiTheme="minorHAnsi"/>
          <w:sz w:val="22"/>
          <w:szCs w:val="22"/>
        </w:rPr>
      </w:pPr>
      <w:r w:rsidRPr="003A65D8">
        <w:rPr>
          <w:rFonts w:asciiTheme="minorHAnsi" w:hAnsiTheme="minorHAnsi"/>
          <w:sz w:val="22"/>
          <w:szCs w:val="22"/>
        </w:rPr>
        <w:t>1.</w:t>
      </w:r>
      <w:r w:rsidRPr="003A65D8">
        <w:rPr>
          <w:rFonts w:asciiTheme="minorHAnsi" w:hAnsiTheme="minorHAnsi"/>
          <w:sz w:val="22"/>
          <w:szCs w:val="22"/>
        </w:rPr>
        <w:tab/>
      </w:r>
      <w:permStart w:id="2" w:edGrp="everyone"/>
      <w:r w:rsidR="00D01154">
        <w:rPr>
          <w:rFonts w:asciiTheme="minorHAnsi" w:hAnsiTheme="minorHAnsi"/>
          <w:sz w:val="22"/>
          <w:szCs w:val="22"/>
        </w:rPr>
        <w:t>Cena za 1ks bez DPH</w:t>
      </w:r>
      <w:r w:rsidR="00D01154">
        <w:rPr>
          <w:rFonts w:asciiTheme="minorHAnsi" w:hAnsiTheme="minorHAnsi"/>
          <w:sz w:val="22"/>
          <w:szCs w:val="22"/>
        </w:rPr>
        <w:tab/>
      </w:r>
      <w:r w:rsidR="005C1C8F">
        <w:rPr>
          <w:rFonts w:asciiTheme="minorHAnsi" w:hAnsiTheme="minorHAnsi"/>
          <w:sz w:val="22"/>
          <w:szCs w:val="22"/>
        </w:rPr>
        <w:t xml:space="preserve">  18 354,00</w:t>
      </w:r>
      <w:r w:rsidR="00D01154">
        <w:rPr>
          <w:rFonts w:asciiTheme="minorHAnsi" w:hAnsiTheme="minorHAnsi"/>
          <w:sz w:val="22"/>
          <w:szCs w:val="22"/>
        </w:rPr>
        <w:t>Kč</w:t>
      </w:r>
    </w:p>
    <w:p w:rsidR="00E002BA" w:rsidRDefault="00D01154" w:rsidP="00D01154">
      <w:pPr>
        <w:pStyle w:val="Odstavecseseznamem"/>
        <w:spacing w:after="120" w:line="276" w:lineRule="auto"/>
        <w:ind w:left="0" w:firstLine="708"/>
        <w:jc w:val="both"/>
        <w:rPr>
          <w:rFonts w:asciiTheme="minorHAnsi" w:hAnsiTheme="minorHAnsi"/>
          <w:sz w:val="22"/>
        </w:rPr>
      </w:pPr>
      <w:r>
        <w:rPr>
          <w:rFonts w:asciiTheme="minorHAnsi" w:hAnsiTheme="minorHAnsi"/>
          <w:sz w:val="22"/>
        </w:rPr>
        <w:t>Cena celkem bez DPH</w:t>
      </w:r>
      <w:r>
        <w:rPr>
          <w:rFonts w:asciiTheme="minorHAnsi" w:hAnsiTheme="minorHAnsi"/>
          <w:sz w:val="22"/>
        </w:rPr>
        <w:tab/>
      </w:r>
      <w:r w:rsidR="005C1C8F">
        <w:rPr>
          <w:rFonts w:asciiTheme="minorHAnsi" w:hAnsiTheme="minorHAnsi"/>
          <w:sz w:val="22"/>
        </w:rPr>
        <w:t>110 124,00</w:t>
      </w:r>
      <w:r>
        <w:rPr>
          <w:rFonts w:asciiTheme="minorHAnsi" w:hAnsiTheme="minorHAnsi"/>
          <w:sz w:val="22"/>
        </w:rPr>
        <w:t>Kč</w:t>
      </w:r>
    </w:p>
    <w:p w:rsidR="00D01154" w:rsidRDefault="00D01154" w:rsidP="00D01154">
      <w:pPr>
        <w:pStyle w:val="Odstavecseseznamem"/>
        <w:spacing w:after="120" w:line="276" w:lineRule="auto"/>
        <w:ind w:left="0" w:firstLine="708"/>
        <w:jc w:val="both"/>
        <w:rPr>
          <w:rFonts w:asciiTheme="minorHAnsi" w:hAnsiTheme="minorHAnsi"/>
          <w:sz w:val="22"/>
          <w:szCs w:val="22"/>
        </w:rPr>
      </w:pPr>
      <w:r>
        <w:rPr>
          <w:rFonts w:asciiTheme="minorHAnsi" w:hAnsiTheme="minorHAnsi"/>
          <w:sz w:val="22"/>
        </w:rPr>
        <w:t xml:space="preserve">DPH 21% </w:t>
      </w:r>
      <w:r w:rsidR="00E002BA">
        <w:rPr>
          <w:rFonts w:asciiTheme="minorHAnsi" w:hAnsiTheme="minorHAnsi"/>
          <w:sz w:val="22"/>
        </w:rPr>
        <w:tab/>
      </w:r>
      <w:r w:rsidR="00E002BA">
        <w:rPr>
          <w:rFonts w:asciiTheme="minorHAnsi" w:hAnsiTheme="minorHAnsi"/>
          <w:sz w:val="22"/>
        </w:rPr>
        <w:tab/>
      </w:r>
      <w:r w:rsidR="005C1C8F">
        <w:rPr>
          <w:rFonts w:asciiTheme="minorHAnsi" w:hAnsiTheme="minorHAnsi"/>
          <w:sz w:val="22"/>
        </w:rPr>
        <w:t xml:space="preserve">  23 126,00</w:t>
      </w:r>
      <w:r>
        <w:rPr>
          <w:rFonts w:asciiTheme="minorHAnsi" w:hAnsiTheme="minorHAnsi"/>
          <w:sz w:val="22"/>
        </w:rPr>
        <w:t>Kč</w:t>
      </w:r>
      <w:r w:rsidRPr="003A65D8">
        <w:rPr>
          <w:rFonts w:asciiTheme="minorHAnsi" w:hAnsiTheme="minorHAnsi"/>
          <w:sz w:val="22"/>
          <w:szCs w:val="22"/>
        </w:rPr>
        <w:t xml:space="preserve"> </w:t>
      </w:r>
    </w:p>
    <w:p w:rsidR="00D01154" w:rsidRPr="00C229C1" w:rsidRDefault="00D01154" w:rsidP="00D01154">
      <w:pPr>
        <w:pStyle w:val="Odstavecseseznamem"/>
        <w:spacing w:after="120" w:line="276" w:lineRule="auto"/>
        <w:ind w:left="0" w:firstLine="708"/>
        <w:jc w:val="both"/>
        <w:rPr>
          <w:rFonts w:asciiTheme="minorHAnsi" w:hAnsiTheme="minorHAnsi"/>
          <w:b/>
          <w:sz w:val="22"/>
          <w:szCs w:val="22"/>
        </w:rPr>
      </w:pPr>
      <w:r>
        <w:rPr>
          <w:rFonts w:asciiTheme="minorHAnsi" w:hAnsiTheme="minorHAnsi"/>
          <w:sz w:val="22"/>
          <w:szCs w:val="22"/>
        </w:rPr>
        <w:t>C</w:t>
      </w:r>
      <w:r w:rsidR="00C455E4" w:rsidRPr="003A65D8">
        <w:rPr>
          <w:rFonts w:asciiTheme="minorHAnsi" w:hAnsiTheme="minorHAnsi"/>
          <w:sz w:val="22"/>
          <w:szCs w:val="22"/>
        </w:rPr>
        <w:t xml:space="preserve">ena </w:t>
      </w:r>
      <w:r>
        <w:rPr>
          <w:rFonts w:asciiTheme="minorHAnsi" w:hAnsiTheme="minorHAnsi"/>
          <w:sz w:val="22"/>
          <w:szCs w:val="22"/>
        </w:rPr>
        <w:t>celkem s DPH</w:t>
      </w:r>
      <w:r>
        <w:rPr>
          <w:rFonts w:asciiTheme="minorHAnsi" w:hAnsiTheme="minorHAnsi"/>
          <w:sz w:val="22"/>
          <w:szCs w:val="22"/>
        </w:rPr>
        <w:tab/>
      </w:r>
      <w:r w:rsidR="005C1C8F" w:rsidRPr="00C229C1">
        <w:rPr>
          <w:rFonts w:asciiTheme="minorHAnsi" w:hAnsiTheme="minorHAnsi"/>
          <w:b/>
          <w:sz w:val="22"/>
          <w:szCs w:val="22"/>
        </w:rPr>
        <w:t>133 250,00</w:t>
      </w:r>
      <w:r w:rsidR="00C455E4" w:rsidRPr="00C229C1">
        <w:rPr>
          <w:rFonts w:asciiTheme="minorHAnsi" w:hAnsiTheme="minorHAnsi"/>
          <w:b/>
          <w:sz w:val="22"/>
          <w:szCs w:val="22"/>
        </w:rPr>
        <w:t>Kč</w:t>
      </w:r>
    </w:p>
    <w:permEnd w:id="2"/>
    <w:p w:rsidR="00C455E4" w:rsidRDefault="00417752" w:rsidP="00D01154">
      <w:pPr>
        <w:pStyle w:val="Odstavecseseznamem"/>
        <w:spacing w:after="120" w:line="276" w:lineRule="auto"/>
        <w:ind w:left="0"/>
        <w:jc w:val="both"/>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Kupní cena je sjednána jako pevná a nejvýše přípustná a zahrnuje veškeré náklady, jejichž vynaložení je nutné na řádné a včasné splnění předmětu smlouvy, zejména náklady na dopravu, </w:t>
      </w:r>
      <w:r w:rsidR="00DB1238">
        <w:rPr>
          <w:rFonts w:asciiTheme="minorHAnsi" w:hAnsiTheme="minorHAnsi"/>
          <w:sz w:val="22"/>
        </w:rPr>
        <w:t xml:space="preserve">kompletaci, </w:t>
      </w:r>
      <w:r w:rsidR="00C455E4" w:rsidRPr="003A65D8">
        <w:rPr>
          <w:rFonts w:asciiTheme="minorHAnsi" w:hAnsiTheme="minorHAnsi"/>
          <w:sz w:val="22"/>
        </w:rPr>
        <w:t>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C81129" w:rsidRDefault="00013F4F" w:rsidP="000C4A0B">
      <w:pPr>
        <w:pStyle w:val="Odstavec"/>
        <w:numPr>
          <w:ilvl w:val="0"/>
          <w:numId w:val="0"/>
        </w:numPr>
        <w:spacing w:before="0" w:after="120" w:line="276" w:lineRule="auto"/>
        <w:rPr>
          <w:rFonts w:asciiTheme="minorHAnsi" w:hAnsiTheme="minorHAnsi"/>
          <w:sz w:val="22"/>
        </w:rPr>
      </w:pPr>
      <w:r>
        <w:rPr>
          <w:rFonts w:asciiTheme="minorHAnsi" w:hAnsiTheme="minorHAnsi"/>
          <w:sz w:val="22"/>
        </w:rPr>
        <w:t>3.</w:t>
      </w:r>
      <w:r w:rsidR="00C81129" w:rsidRPr="003A65D8">
        <w:rPr>
          <w:rFonts w:asciiTheme="minorHAnsi" w:hAnsiTheme="minorHAnsi"/>
          <w:sz w:val="22"/>
        </w:rPr>
        <w:tab/>
      </w:r>
      <w:r w:rsidR="00C455E4" w:rsidRPr="003A65D8">
        <w:rPr>
          <w:rFonts w:asciiTheme="minorHAnsi" w:hAnsiTheme="minorHAnsi"/>
          <w:sz w:val="22"/>
        </w:rPr>
        <w:t>Kupní cena je maximální a nemůže být navýšena ani v případě zvýšení sazby DPH.</w:t>
      </w:r>
    </w:p>
    <w:p w:rsidR="00E002BA" w:rsidRDefault="00E002BA" w:rsidP="000C4A0B">
      <w:pPr>
        <w:pStyle w:val="Odstavec"/>
        <w:numPr>
          <w:ilvl w:val="0"/>
          <w:numId w:val="0"/>
        </w:numPr>
        <w:spacing w:before="0" w:after="120" w:line="276" w:lineRule="auto"/>
        <w:rPr>
          <w:rFonts w:asciiTheme="minorHAnsi" w:hAnsiTheme="minorHAnsi"/>
          <w:sz w:val="22"/>
        </w:rPr>
      </w:pPr>
    </w:p>
    <w:p w:rsidR="00C455E4" w:rsidRPr="00BB6D76" w:rsidRDefault="00C81129" w:rsidP="000C4A0B">
      <w:pPr>
        <w:pStyle w:val="Nadpisodstavce"/>
        <w:rPr>
          <w:sz w:val="24"/>
        </w:rPr>
      </w:pPr>
      <w:r w:rsidRPr="003A65D8">
        <w:t>V</w:t>
      </w:r>
      <w:r w:rsidR="00C455E4" w:rsidRPr="003A65D8">
        <w:t>.</w:t>
      </w:r>
      <w:r w:rsidR="00BB6D76">
        <w:t xml:space="preserve"> </w:t>
      </w:r>
      <w:r w:rsidR="00C455E4" w:rsidRPr="003A65D8">
        <w:t>Platební podmínky</w:t>
      </w:r>
    </w:p>
    <w:p w:rsidR="00C81129" w:rsidRPr="003A65D8" w:rsidRDefault="00C81129" w:rsidP="000C4A0B">
      <w:pPr>
        <w:pStyle w:val="Odstavec"/>
        <w:numPr>
          <w:ilvl w:val="0"/>
          <w:numId w:val="0"/>
        </w:numPr>
        <w:spacing w:before="0" w:after="12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Kupující neposkytuje a Prodávající není oprávněn požadovat</w:t>
      </w:r>
      <w:r w:rsidR="00C455E4" w:rsidRPr="003A65D8">
        <w:rPr>
          <w:rFonts w:asciiTheme="minorHAnsi" w:hAnsiTheme="minorHAnsi"/>
          <w:color w:val="FF0000"/>
          <w:sz w:val="22"/>
        </w:rPr>
        <w:t xml:space="preserve"> </w:t>
      </w:r>
      <w:r w:rsidR="00C455E4" w:rsidRPr="003A65D8">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C81129" w:rsidRPr="003A65D8" w:rsidRDefault="00C81129" w:rsidP="000C4A0B">
      <w:pPr>
        <w:pStyle w:val="Odstavec"/>
        <w:numPr>
          <w:ilvl w:val="0"/>
          <w:numId w:val="0"/>
        </w:numPr>
        <w:spacing w:before="0" w:after="12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Prodávající je povinen vystavit fakturu s náležitostmi daňového dokladu podle zákona č. 235/2004 Sb., o dani z přidané hodnoty, v platném znění a splatností </w:t>
      </w:r>
      <w:r w:rsidR="00B74E15" w:rsidRPr="00BB6D76">
        <w:rPr>
          <w:rFonts w:asciiTheme="minorHAnsi" w:hAnsiTheme="minorHAnsi"/>
          <w:b/>
          <w:sz w:val="22"/>
        </w:rPr>
        <w:t>6</w:t>
      </w:r>
      <w:r w:rsidR="00C455E4" w:rsidRPr="00BB6D76">
        <w:rPr>
          <w:rFonts w:asciiTheme="minorHAnsi" w:hAnsiTheme="minorHAnsi"/>
          <w:b/>
          <w:sz w:val="22"/>
        </w:rPr>
        <w:t>0 kalendářních dnů</w:t>
      </w:r>
      <w:r w:rsidR="00C455E4" w:rsidRPr="003A65D8">
        <w:rPr>
          <w:rFonts w:asciiTheme="minorHAnsi" w:hAnsiTheme="minorHAnsi"/>
          <w:sz w:val="22"/>
        </w:rPr>
        <w:t xml:space="preserve"> ode dne vystavení faktury a </w:t>
      </w:r>
      <w:r w:rsidR="00B74E15">
        <w:rPr>
          <w:rFonts w:asciiTheme="minorHAnsi" w:hAnsiTheme="minorHAnsi"/>
          <w:sz w:val="22"/>
        </w:rPr>
        <w:t xml:space="preserve">nezbytnou </w:t>
      </w:r>
      <w:r w:rsidR="00C455E4" w:rsidRPr="003A65D8">
        <w:rPr>
          <w:rFonts w:asciiTheme="minorHAnsi" w:hAnsiTheme="minorHAnsi"/>
          <w:sz w:val="22"/>
        </w:rPr>
        <w:t>přílohu</w:t>
      </w:r>
      <w:r w:rsidR="00B74E15">
        <w:rPr>
          <w:rFonts w:asciiTheme="minorHAnsi" w:hAnsiTheme="minorHAnsi"/>
          <w:sz w:val="22"/>
        </w:rPr>
        <w:t xml:space="preserve"> faktury</w:t>
      </w:r>
      <w:r w:rsidR="00C455E4" w:rsidRPr="003A65D8">
        <w:rPr>
          <w:rFonts w:asciiTheme="minorHAnsi" w:hAnsiTheme="minorHAnsi"/>
          <w:sz w:val="22"/>
        </w:rPr>
        <w:t xml:space="preserve"> </w:t>
      </w:r>
      <w:r w:rsidR="00B74E15">
        <w:rPr>
          <w:rFonts w:asciiTheme="minorHAnsi" w:hAnsiTheme="minorHAnsi"/>
          <w:sz w:val="22"/>
        </w:rPr>
        <w:t>bude kopie</w:t>
      </w:r>
      <w:r w:rsidR="00C455E4" w:rsidRPr="003A65D8">
        <w:rPr>
          <w:rFonts w:asciiTheme="minorHAnsi" w:hAnsiTheme="minorHAnsi"/>
          <w:sz w:val="22"/>
        </w:rPr>
        <w:t xml:space="preserve"> dodacího listu potvrzeného kupujícím</w:t>
      </w:r>
      <w:r w:rsidR="00B74E15">
        <w:rPr>
          <w:rFonts w:asciiTheme="minorHAnsi" w:hAnsiTheme="minorHAnsi"/>
          <w:sz w:val="22"/>
        </w:rPr>
        <w:t xml:space="preserve"> v souladu s příslušným ustanovením této smlouvy</w:t>
      </w:r>
      <w:r w:rsidR="00BB6D76">
        <w:rPr>
          <w:rFonts w:asciiTheme="minorHAnsi" w:hAnsiTheme="minorHAnsi"/>
          <w:sz w:val="22"/>
        </w:rPr>
        <w:t>.</w:t>
      </w:r>
    </w:p>
    <w:p w:rsidR="00C81129" w:rsidRPr="00B74E15" w:rsidRDefault="00C81129" w:rsidP="000C4A0B">
      <w:pPr>
        <w:pStyle w:val="Odstavec"/>
        <w:numPr>
          <w:ilvl w:val="0"/>
          <w:numId w:val="0"/>
        </w:numPr>
        <w:spacing w:before="0" w:after="120" w:line="276" w:lineRule="auto"/>
        <w:rPr>
          <w:b/>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Prodávající je dále povinen, na každé jednotlivé faktuře</w:t>
      </w:r>
      <w:r w:rsidR="00B74E15">
        <w:rPr>
          <w:rFonts w:asciiTheme="minorHAnsi" w:hAnsiTheme="minorHAnsi"/>
          <w:sz w:val="22"/>
        </w:rPr>
        <w:t>,</w:t>
      </w:r>
      <w:r w:rsidR="00C455E4" w:rsidRPr="003A65D8">
        <w:rPr>
          <w:rFonts w:asciiTheme="minorHAnsi" w:hAnsiTheme="minorHAnsi"/>
          <w:sz w:val="22"/>
        </w:rPr>
        <w:t xml:space="preserve"> vystavené v rámci kupního vztahu založeného touto smlouvou, uvést </w:t>
      </w:r>
      <w:r w:rsidR="00DB1238" w:rsidRPr="00B74E15">
        <w:rPr>
          <w:bCs/>
          <w:sz w:val="22"/>
        </w:rPr>
        <w:t>kód obchodního případu</w:t>
      </w:r>
      <w:r w:rsidR="00DB1238" w:rsidRPr="00B74E15">
        <w:rPr>
          <w:b/>
          <w:bCs/>
          <w:sz w:val="22"/>
        </w:rPr>
        <w:t xml:space="preserve"> VZ-201</w:t>
      </w:r>
      <w:r w:rsidR="00FA4A5A">
        <w:rPr>
          <w:b/>
          <w:bCs/>
          <w:sz w:val="22"/>
        </w:rPr>
        <w:t>7</w:t>
      </w:r>
      <w:r w:rsidR="00DB1238" w:rsidRPr="00B74E15">
        <w:rPr>
          <w:b/>
          <w:bCs/>
          <w:sz w:val="22"/>
        </w:rPr>
        <w:t>-000</w:t>
      </w:r>
      <w:r w:rsidR="000C4A0B">
        <w:rPr>
          <w:b/>
          <w:bCs/>
          <w:sz w:val="22"/>
        </w:rPr>
        <w:t>5</w:t>
      </w:r>
      <w:r w:rsidR="00D01154">
        <w:rPr>
          <w:b/>
          <w:bCs/>
          <w:sz w:val="22"/>
        </w:rPr>
        <w:t>51</w:t>
      </w:r>
      <w:r w:rsidR="00DB1238" w:rsidRPr="00B74E15">
        <w:rPr>
          <w:sz w:val="22"/>
        </w:rPr>
        <w:t>.</w:t>
      </w:r>
    </w:p>
    <w:p w:rsidR="00C81129" w:rsidRPr="003A65D8" w:rsidRDefault="00C81129" w:rsidP="000C4A0B">
      <w:pPr>
        <w:pStyle w:val="Odstavec"/>
        <w:numPr>
          <w:ilvl w:val="0"/>
          <w:numId w:val="0"/>
        </w:numPr>
        <w:spacing w:before="0" w:after="12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455E4" w:rsidRDefault="00C81129" w:rsidP="000C4A0B">
      <w:pPr>
        <w:pStyle w:val="Odstavec"/>
        <w:numPr>
          <w:ilvl w:val="0"/>
          <w:numId w:val="0"/>
        </w:numPr>
        <w:spacing w:before="0" w:after="12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0C4A0B" w:rsidRPr="003A65D8" w:rsidRDefault="000C4A0B" w:rsidP="000C4A0B">
      <w:pPr>
        <w:pStyle w:val="Odstavec"/>
        <w:numPr>
          <w:ilvl w:val="0"/>
          <w:numId w:val="0"/>
        </w:numPr>
        <w:spacing w:before="0" w:after="120" w:line="276" w:lineRule="auto"/>
        <w:rPr>
          <w:rFonts w:asciiTheme="minorHAnsi" w:hAnsiTheme="minorHAnsi"/>
          <w:sz w:val="22"/>
        </w:rPr>
      </w:pPr>
    </w:p>
    <w:p w:rsidR="00C455E4" w:rsidRPr="00BB6D76" w:rsidRDefault="00C81129" w:rsidP="000C4A0B">
      <w:pPr>
        <w:pStyle w:val="Nadpisodstavce"/>
        <w:rPr>
          <w:sz w:val="24"/>
        </w:rPr>
      </w:pPr>
      <w:bookmarkStart w:id="5" w:name="_Ref209512769"/>
      <w:bookmarkEnd w:id="1"/>
      <w:bookmarkEnd w:id="3"/>
      <w:bookmarkEnd w:id="4"/>
      <w:r w:rsidRPr="003A65D8">
        <w:t>VI</w:t>
      </w:r>
      <w:r w:rsidR="00C455E4" w:rsidRPr="003A65D8">
        <w:t>.</w:t>
      </w:r>
      <w:r w:rsidR="00BE1CD5">
        <w:t xml:space="preserve"> </w:t>
      </w:r>
      <w:r w:rsidR="00C455E4" w:rsidRPr="003A65D8">
        <w:t xml:space="preserve">Záruka </w:t>
      </w:r>
      <w:bookmarkEnd w:id="5"/>
      <w:r w:rsidR="00C455E4" w:rsidRPr="003A65D8">
        <w:t>za jakost</w:t>
      </w:r>
    </w:p>
    <w:p w:rsidR="00C81129" w:rsidRDefault="00C81129" w:rsidP="000C4A0B">
      <w:pPr>
        <w:pStyle w:val="Odstavec"/>
        <w:numPr>
          <w:ilvl w:val="0"/>
          <w:numId w:val="0"/>
        </w:numPr>
        <w:spacing w:before="0" w:after="12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dodat zboží v množství, jakosti a provedení dle této smlouvy, bez právních či faktických vad. Prodávající poskytuje záruku za jakost předmětu plnění po dobu </w:t>
      </w:r>
      <w:r w:rsidR="00BB6D76" w:rsidRPr="00BB6D76">
        <w:rPr>
          <w:rFonts w:asciiTheme="minorHAnsi" w:hAnsiTheme="minorHAnsi"/>
          <w:b/>
          <w:sz w:val="22"/>
        </w:rPr>
        <w:t>24</w:t>
      </w:r>
      <w:r w:rsidR="00C455E4" w:rsidRPr="00BB6D76">
        <w:rPr>
          <w:rFonts w:asciiTheme="minorHAnsi" w:hAnsiTheme="minorHAnsi" w:cs="Arial"/>
          <w:b/>
          <w:sz w:val="22"/>
        </w:rPr>
        <w:t xml:space="preserve"> </w:t>
      </w:r>
      <w:r w:rsidR="00C455E4" w:rsidRPr="00BB6D76">
        <w:rPr>
          <w:rFonts w:asciiTheme="minorHAnsi" w:hAnsiTheme="minorHAnsi"/>
          <w:b/>
          <w:sz w:val="22"/>
        </w:rPr>
        <w:t>měsíců</w:t>
      </w:r>
      <w:r w:rsidR="00C455E4" w:rsidRPr="003A65D8">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C81129" w:rsidRPr="003A65D8" w:rsidRDefault="00C81129" w:rsidP="000C4A0B">
      <w:pPr>
        <w:pStyle w:val="Odstavec"/>
        <w:numPr>
          <w:ilvl w:val="0"/>
          <w:numId w:val="0"/>
        </w:numPr>
        <w:spacing w:before="0" w:after="12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Po dobu záruční doby provede prodávající bezplatně záruční opravy předmětu plnění </w:t>
      </w:r>
      <w:r w:rsidR="00BB6D76">
        <w:rPr>
          <w:rFonts w:asciiTheme="minorHAnsi" w:hAnsiTheme="minorHAnsi"/>
          <w:sz w:val="22"/>
        </w:rPr>
        <w:t>včetně dodávek náhradních dílů.</w:t>
      </w:r>
    </w:p>
    <w:p w:rsidR="00C81129" w:rsidRPr="003A65D8" w:rsidRDefault="00C81129" w:rsidP="000C4A0B">
      <w:pPr>
        <w:pStyle w:val="Odstavec"/>
        <w:numPr>
          <w:ilvl w:val="0"/>
          <w:numId w:val="0"/>
        </w:numPr>
        <w:spacing w:before="0" w:after="120" w:line="276" w:lineRule="auto"/>
        <w:rPr>
          <w:rFonts w:asciiTheme="minorHAnsi" w:hAnsiTheme="minorHAnsi"/>
          <w:sz w:val="22"/>
        </w:rPr>
      </w:pPr>
      <w:r w:rsidRPr="003A65D8">
        <w:rPr>
          <w:rFonts w:asciiTheme="minorHAnsi" w:hAnsiTheme="minorHAnsi"/>
          <w:sz w:val="22"/>
        </w:rPr>
        <w:lastRenderedPageBreak/>
        <w:t>3.</w:t>
      </w:r>
      <w:r w:rsidRPr="003A65D8">
        <w:rPr>
          <w:rFonts w:asciiTheme="minorHAnsi" w:hAnsiTheme="minorHAnsi"/>
          <w:sz w:val="22"/>
        </w:rPr>
        <w:tab/>
      </w:r>
      <w:r w:rsidR="00C455E4" w:rsidRPr="003A65D8">
        <w:rPr>
          <w:rFonts w:asciiTheme="minorHAnsi" w:hAnsiTheme="minorHAnsi"/>
          <w:snapToGrid w:val="0"/>
          <w:sz w:val="22"/>
        </w:rPr>
        <w:t>Záruční servis na zboží provádí prodávající</w:t>
      </w:r>
      <w:r w:rsidR="00B74E15">
        <w:rPr>
          <w:rFonts w:asciiTheme="minorHAnsi" w:hAnsiTheme="minorHAnsi"/>
          <w:snapToGrid w:val="0"/>
          <w:sz w:val="22"/>
        </w:rPr>
        <w:t xml:space="preserve"> a tento je zahrnut v kupní ceně včetně veškerých s tím souvisejících nákladů</w:t>
      </w:r>
      <w:r w:rsidR="00BB6D76">
        <w:rPr>
          <w:rFonts w:asciiTheme="minorHAnsi" w:hAnsiTheme="minorHAnsi"/>
          <w:snapToGrid w:val="0"/>
          <w:sz w:val="22"/>
        </w:rPr>
        <w:t>.</w:t>
      </w:r>
    </w:p>
    <w:p w:rsidR="00C81129" w:rsidRPr="003A65D8" w:rsidRDefault="00C81129" w:rsidP="000C4A0B">
      <w:pPr>
        <w:pStyle w:val="Odstavec"/>
        <w:numPr>
          <w:ilvl w:val="0"/>
          <w:numId w:val="0"/>
        </w:numPr>
        <w:spacing w:before="0" w:after="12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Kupující je povinen uplatnit zjištěné vady zboží u prodávajícího bez zbytečného odkladu poté, co je zjistil. Kupující uplatní zjištěné vady písemně na adresu </w:t>
      </w:r>
      <w:r w:rsidR="00C455E4" w:rsidRPr="003A65D8">
        <w:rPr>
          <w:rFonts w:asciiTheme="minorHAnsi" w:hAnsiTheme="minorHAnsi"/>
          <w:snapToGrid w:val="0"/>
          <w:sz w:val="22"/>
        </w:rPr>
        <w:t xml:space="preserve">prodávajícího uvedenou v záhlaví této smlouvy, </w:t>
      </w:r>
      <w:permStart w:id="3" w:edGrp="everyone"/>
      <w:r w:rsidR="00B74E15" w:rsidRPr="00EC6FEA">
        <w:rPr>
          <w:snapToGrid w:val="0"/>
          <w:sz w:val="22"/>
        </w:rPr>
        <w:t xml:space="preserve">e-mailem na adrese </w:t>
      </w:r>
      <w:r w:rsidR="005C1C8F">
        <w:rPr>
          <w:sz w:val="22"/>
        </w:rPr>
        <w:t xml:space="preserve">servis@kovosluzbaots.cz, či telefonicky na telefonním čísle 222517562. </w:t>
      </w:r>
      <w:permEnd w:id="3"/>
      <w:r w:rsidR="00C455E4" w:rsidRPr="003A65D8">
        <w:rPr>
          <w:rFonts w:asciiTheme="minorHAnsi" w:hAnsiTheme="minorHAnsi"/>
          <w:snapToGrid w:val="0"/>
          <w:sz w:val="22"/>
        </w:rPr>
        <w:t>Dnem nahlášení vady je den, kdy prodávající obdržel oznámení zjištěných vad nebo den, ve kterém byly zjištěné vady oznámeny kupujícím telefonicky</w:t>
      </w:r>
      <w:r w:rsidR="00C455E4" w:rsidRPr="003A65D8">
        <w:rPr>
          <w:rFonts w:asciiTheme="minorHAnsi" w:hAnsiTheme="minorHAnsi"/>
          <w:sz w:val="22"/>
        </w:rPr>
        <w:t xml:space="preserve">. </w:t>
      </w:r>
      <w:r w:rsidR="00C455E4" w:rsidRPr="003A65D8">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C455E4" w:rsidRPr="003A65D8" w:rsidRDefault="00C81129" w:rsidP="000C4A0B">
      <w:pPr>
        <w:pStyle w:val="Odstavec"/>
        <w:numPr>
          <w:ilvl w:val="0"/>
          <w:numId w:val="0"/>
        </w:numPr>
        <w:spacing w:before="0" w:after="12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Kupujícímu náleží právo volby mezi nároky z vad dodaného plnění, přičemž je oprávněn po prodávajícím:</w:t>
      </w:r>
    </w:p>
    <w:p w:rsidR="00C455E4" w:rsidRPr="003A65D8" w:rsidRDefault="00C81129" w:rsidP="000C4A0B">
      <w:pPr>
        <w:pStyle w:val="Odstavec"/>
        <w:numPr>
          <w:ilvl w:val="0"/>
          <w:numId w:val="0"/>
        </w:numPr>
        <w:spacing w:before="0" w:after="120" w:line="276" w:lineRule="auto"/>
        <w:ind w:left="720"/>
        <w:rPr>
          <w:rFonts w:asciiTheme="minorHAnsi" w:hAnsiTheme="minorHAnsi"/>
          <w:sz w:val="22"/>
        </w:rPr>
      </w:pPr>
      <w:r w:rsidRPr="003A65D8">
        <w:rPr>
          <w:rFonts w:asciiTheme="minorHAnsi" w:hAnsiTheme="minorHAnsi"/>
          <w:sz w:val="22"/>
        </w:rPr>
        <w:t>i</w:t>
      </w:r>
      <w:r w:rsidR="00C455E4" w:rsidRPr="003A65D8">
        <w:rPr>
          <w:rFonts w:asciiTheme="minorHAnsi" w:hAnsiTheme="minorHAnsi"/>
          <w:sz w:val="22"/>
        </w:rPr>
        <w:t>. nárokovat dodání chybějícího plnění;</w:t>
      </w:r>
    </w:p>
    <w:p w:rsidR="00C455E4" w:rsidRPr="003A65D8" w:rsidRDefault="00C81129" w:rsidP="000C4A0B">
      <w:pPr>
        <w:pStyle w:val="Odstavec"/>
        <w:numPr>
          <w:ilvl w:val="0"/>
          <w:numId w:val="0"/>
        </w:numPr>
        <w:spacing w:before="0" w:after="120" w:line="276" w:lineRule="auto"/>
        <w:ind w:firstLine="708"/>
        <w:rPr>
          <w:rFonts w:asciiTheme="minorHAnsi" w:hAnsiTheme="minorHAnsi"/>
          <w:sz w:val="22"/>
        </w:rPr>
      </w:pPr>
      <w:r w:rsidRPr="003A65D8">
        <w:rPr>
          <w:rFonts w:asciiTheme="minorHAnsi" w:hAnsiTheme="minorHAnsi"/>
          <w:sz w:val="22"/>
        </w:rPr>
        <w:t>ii</w:t>
      </w:r>
      <w:r w:rsidR="00C455E4" w:rsidRPr="003A65D8">
        <w:rPr>
          <w:rFonts w:asciiTheme="minorHAnsi" w:hAnsiTheme="minorHAnsi"/>
          <w:sz w:val="22"/>
        </w:rPr>
        <w:t>. nárokovat odstranění vad opravou plnění;</w:t>
      </w:r>
    </w:p>
    <w:p w:rsidR="00C455E4" w:rsidRPr="003A65D8" w:rsidRDefault="00C81129" w:rsidP="000C4A0B">
      <w:pPr>
        <w:pStyle w:val="Odstavec"/>
        <w:numPr>
          <w:ilvl w:val="0"/>
          <w:numId w:val="0"/>
        </w:numPr>
        <w:spacing w:before="0" w:after="120" w:line="276" w:lineRule="auto"/>
        <w:ind w:firstLine="708"/>
        <w:rPr>
          <w:rFonts w:asciiTheme="minorHAnsi" w:hAnsiTheme="minorHAnsi"/>
          <w:sz w:val="22"/>
        </w:rPr>
      </w:pPr>
      <w:r w:rsidRPr="003A65D8">
        <w:rPr>
          <w:rFonts w:asciiTheme="minorHAnsi" w:hAnsiTheme="minorHAnsi"/>
          <w:sz w:val="22"/>
        </w:rPr>
        <w:t>iii</w:t>
      </w:r>
      <w:r w:rsidR="00C455E4" w:rsidRPr="003A65D8">
        <w:rPr>
          <w:rFonts w:asciiTheme="minorHAnsi" w:hAnsiTheme="minorHAnsi"/>
          <w:sz w:val="22"/>
        </w:rPr>
        <w:t>. nárokovat dodání náhradního zboží za vadné plnění;</w:t>
      </w:r>
    </w:p>
    <w:p w:rsidR="00C455E4" w:rsidRPr="003A65D8" w:rsidRDefault="00C81129" w:rsidP="000C4A0B">
      <w:pPr>
        <w:pStyle w:val="Odstavec"/>
        <w:numPr>
          <w:ilvl w:val="0"/>
          <w:numId w:val="0"/>
        </w:numPr>
        <w:spacing w:before="0" w:after="120" w:line="276" w:lineRule="auto"/>
        <w:ind w:firstLine="708"/>
        <w:rPr>
          <w:rFonts w:asciiTheme="minorHAnsi" w:hAnsiTheme="minorHAnsi"/>
          <w:sz w:val="22"/>
        </w:rPr>
      </w:pPr>
      <w:r w:rsidRPr="003A65D8">
        <w:rPr>
          <w:rFonts w:asciiTheme="minorHAnsi" w:hAnsiTheme="minorHAnsi"/>
          <w:sz w:val="22"/>
        </w:rPr>
        <w:t>iv</w:t>
      </w:r>
      <w:r w:rsidR="00C455E4" w:rsidRPr="003A65D8">
        <w:rPr>
          <w:rFonts w:asciiTheme="minorHAnsi" w:hAnsiTheme="minorHAnsi"/>
          <w:sz w:val="22"/>
        </w:rPr>
        <w:t>. nárokovat slevu z kupní ceny v rozsahu ceny</w:t>
      </w:r>
      <w:r w:rsidR="00B74E15">
        <w:rPr>
          <w:rFonts w:asciiTheme="minorHAnsi" w:hAnsiTheme="minorHAnsi"/>
          <w:sz w:val="22"/>
        </w:rPr>
        <w:t xml:space="preserve"> vadného či nedodaného plnění; </w:t>
      </w:r>
      <w:r w:rsidR="00C455E4" w:rsidRPr="003A65D8">
        <w:rPr>
          <w:rFonts w:asciiTheme="minorHAnsi" w:hAnsiTheme="minorHAnsi"/>
          <w:sz w:val="22"/>
        </w:rPr>
        <w:t>nebo</w:t>
      </w:r>
    </w:p>
    <w:p w:rsidR="00C455E4" w:rsidRPr="003A65D8" w:rsidRDefault="00C81129" w:rsidP="000C4A0B">
      <w:pPr>
        <w:pStyle w:val="Odstavec"/>
        <w:numPr>
          <w:ilvl w:val="0"/>
          <w:numId w:val="0"/>
        </w:numPr>
        <w:spacing w:before="0" w:after="120" w:line="276" w:lineRule="auto"/>
        <w:ind w:left="720"/>
        <w:rPr>
          <w:rFonts w:asciiTheme="minorHAnsi" w:hAnsiTheme="minorHAnsi"/>
          <w:sz w:val="22"/>
        </w:rPr>
      </w:pPr>
      <w:r w:rsidRPr="003A65D8">
        <w:rPr>
          <w:rFonts w:asciiTheme="minorHAnsi" w:hAnsiTheme="minorHAnsi"/>
          <w:sz w:val="22"/>
        </w:rPr>
        <w:t>v</w:t>
      </w:r>
      <w:r w:rsidR="00C455E4" w:rsidRPr="003A65D8">
        <w:rPr>
          <w:rFonts w:asciiTheme="minorHAnsi" w:hAnsiTheme="minorHAnsi"/>
          <w:sz w:val="22"/>
        </w:rPr>
        <w:t>. odstoupit od této smlouvy, bude-li se j</w:t>
      </w:r>
      <w:r w:rsidR="00FA4A5A">
        <w:rPr>
          <w:rFonts w:asciiTheme="minorHAnsi" w:hAnsiTheme="minorHAnsi"/>
          <w:sz w:val="22"/>
        </w:rPr>
        <w:t>ednat o podstatnou vadu plnění.</w:t>
      </w:r>
    </w:p>
    <w:p w:rsidR="00C81129" w:rsidRPr="003A65D8" w:rsidRDefault="00C81129" w:rsidP="000C4A0B">
      <w:pPr>
        <w:pStyle w:val="Odstavec"/>
        <w:numPr>
          <w:ilvl w:val="0"/>
          <w:numId w:val="0"/>
        </w:numPr>
        <w:spacing w:before="0" w:after="12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 xml:space="preserve">Prodávající je povinen nastoupit k odstranění nahlášené vady bez zbytečného odkladu, nejpozději však do </w:t>
      </w:r>
      <w:r w:rsidR="00BE1CD5">
        <w:rPr>
          <w:rFonts w:asciiTheme="minorHAnsi" w:hAnsiTheme="minorHAnsi"/>
          <w:sz w:val="22"/>
        </w:rPr>
        <w:t>7</w:t>
      </w:r>
      <w:r w:rsidR="00C455E4" w:rsidRPr="003A65D8">
        <w:rPr>
          <w:rFonts w:asciiTheme="minorHAnsi" w:hAnsiTheme="minorHAnsi"/>
          <w:snapToGrid w:val="0"/>
          <w:sz w:val="22"/>
        </w:rPr>
        <w:t xml:space="preserve"> dnů</w:t>
      </w:r>
      <w:r w:rsidR="00C455E4" w:rsidRPr="003A65D8">
        <w:rPr>
          <w:rFonts w:asciiTheme="minorHAnsi" w:hAnsiTheme="minorHAnsi"/>
          <w:sz w:val="22"/>
        </w:rPr>
        <w:t xml:space="preserve"> ode dne nahlášení vady.</w:t>
      </w:r>
    </w:p>
    <w:p w:rsidR="00C81129" w:rsidRPr="003A65D8" w:rsidRDefault="00C81129" w:rsidP="000C4A0B">
      <w:pPr>
        <w:pStyle w:val="Odstavec"/>
        <w:numPr>
          <w:ilvl w:val="0"/>
          <w:numId w:val="0"/>
        </w:numPr>
        <w:spacing w:before="0" w:after="12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je </w:t>
      </w:r>
      <w:r w:rsidR="00C455E4" w:rsidRPr="003A65D8">
        <w:rPr>
          <w:rFonts w:asciiTheme="minorHAnsi" w:hAnsiTheme="minorHAnsi"/>
          <w:snapToGrid w:val="0"/>
          <w:sz w:val="22"/>
        </w:rPr>
        <w:t>povinen</w:t>
      </w:r>
      <w:r w:rsidR="00C455E4" w:rsidRPr="003A65D8">
        <w:rPr>
          <w:rFonts w:asciiTheme="minorHAnsi" w:hAnsiTheme="minorHAnsi"/>
          <w:sz w:val="22"/>
        </w:rPr>
        <w:t xml:space="preserve"> odstranit nahlášené vady bez zbytečného odkladu, nejpozději však do </w:t>
      </w:r>
      <w:r w:rsidR="00BE1CD5">
        <w:rPr>
          <w:rFonts w:asciiTheme="minorHAnsi" w:hAnsiTheme="minorHAnsi"/>
          <w:sz w:val="22"/>
        </w:rPr>
        <w:t>14</w:t>
      </w:r>
      <w:r w:rsidR="00C455E4" w:rsidRPr="003A65D8">
        <w:rPr>
          <w:rFonts w:asciiTheme="minorHAnsi" w:hAnsiTheme="minorHAnsi"/>
          <w:sz w:val="22"/>
        </w:rPr>
        <w:t xml:space="preserve"> dnů ode dne nahlášení vady. </w:t>
      </w:r>
    </w:p>
    <w:p w:rsidR="00C455E4" w:rsidRPr="003A65D8" w:rsidRDefault="00C81129" w:rsidP="000C4A0B">
      <w:pPr>
        <w:pStyle w:val="Odstavec"/>
        <w:numPr>
          <w:ilvl w:val="0"/>
          <w:numId w:val="0"/>
        </w:numPr>
        <w:spacing w:before="0" w:after="120" w:line="276" w:lineRule="auto"/>
        <w:rPr>
          <w:rFonts w:asciiTheme="minorHAnsi" w:hAnsiTheme="minorHAnsi"/>
          <w:sz w:val="22"/>
        </w:rPr>
      </w:pPr>
      <w:r w:rsidRPr="003A65D8">
        <w:rPr>
          <w:rFonts w:asciiTheme="minorHAnsi" w:hAnsiTheme="minorHAnsi"/>
          <w:sz w:val="22"/>
        </w:rPr>
        <w:t>8.</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nenastoupí k odstranění nahlášené vady ve lhůtě podle </w:t>
      </w:r>
      <w:r w:rsidR="00914BA1">
        <w:rPr>
          <w:rFonts w:asciiTheme="minorHAnsi" w:hAnsiTheme="minorHAnsi"/>
          <w:sz w:val="22"/>
        </w:rPr>
        <w:t xml:space="preserve">odstavce </w:t>
      </w:r>
      <w:r w:rsidR="00C455E4" w:rsidRPr="003A65D8">
        <w:rPr>
          <w:rFonts w:asciiTheme="minorHAnsi" w:hAnsiTheme="minorHAnsi"/>
          <w:sz w:val="22"/>
        </w:rPr>
        <w:t>6</w:t>
      </w:r>
      <w:r w:rsidR="00914BA1">
        <w:rPr>
          <w:rFonts w:asciiTheme="minorHAnsi" w:hAnsiTheme="minorHAnsi"/>
          <w:sz w:val="22"/>
        </w:rPr>
        <w:t>.</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455E4" w:rsidRPr="003A65D8" w:rsidRDefault="00C81129" w:rsidP="000C4A0B">
      <w:pPr>
        <w:pStyle w:val="Odstavec"/>
        <w:numPr>
          <w:ilvl w:val="0"/>
          <w:numId w:val="0"/>
        </w:numPr>
        <w:spacing w:before="0" w:after="120" w:line="276" w:lineRule="auto"/>
        <w:rPr>
          <w:rFonts w:asciiTheme="minorHAnsi" w:hAnsiTheme="minorHAnsi"/>
          <w:sz w:val="22"/>
        </w:rPr>
      </w:pPr>
      <w:r w:rsidRPr="003A65D8">
        <w:rPr>
          <w:rFonts w:asciiTheme="minorHAnsi" w:hAnsiTheme="minorHAnsi"/>
          <w:sz w:val="22"/>
        </w:rPr>
        <w:t>9.</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neodstraní vadu nahlášenou ve lhůtě </w:t>
      </w:r>
      <w:r w:rsidR="00914BA1" w:rsidRPr="003A65D8">
        <w:rPr>
          <w:rFonts w:asciiTheme="minorHAnsi" w:hAnsiTheme="minorHAnsi"/>
          <w:sz w:val="22"/>
        </w:rPr>
        <w:t xml:space="preserve">podle </w:t>
      </w:r>
      <w:r w:rsidR="00914BA1">
        <w:rPr>
          <w:rFonts w:asciiTheme="minorHAnsi" w:hAnsiTheme="minorHAnsi"/>
          <w:sz w:val="22"/>
        </w:rPr>
        <w:t>odstavce 7.</w:t>
      </w:r>
      <w:r w:rsidR="00914BA1"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C455E4" w:rsidRPr="003A65D8" w:rsidRDefault="00C81129" w:rsidP="000C4A0B">
      <w:pPr>
        <w:pStyle w:val="Odstavec"/>
        <w:numPr>
          <w:ilvl w:val="0"/>
          <w:numId w:val="0"/>
        </w:numPr>
        <w:spacing w:before="0" w:after="120" w:line="276" w:lineRule="auto"/>
        <w:rPr>
          <w:rFonts w:asciiTheme="minorHAnsi" w:hAnsiTheme="minorHAnsi"/>
          <w:sz w:val="22"/>
        </w:rPr>
      </w:pPr>
      <w:r w:rsidRPr="003A65D8">
        <w:rPr>
          <w:rFonts w:asciiTheme="minorHAnsi" w:hAnsiTheme="minorHAnsi"/>
          <w:sz w:val="22"/>
        </w:rPr>
        <w:t>10.</w:t>
      </w:r>
      <w:r w:rsidRPr="003A65D8">
        <w:rPr>
          <w:rFonts w:asciiTheme="minorHAnsi" w:hAnsiTheme="minorHAnsi"/>
          <w:sz w:val="22"/>
        </w:rPr>
        <w:tab/>
      </w:r>
      <w:r w:rsidR="00C455E4" w:rsidRPr="003A65D8">
        <w:rPr>
          <w:rFonts w:asciiTheme="minorHAnsi" w:hAnsiTheme="minorHAnsi"/>
          <w:sz w:val="22"/>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914BA1">
        <w:rPr>
          <w:rFonts w:asciiTheme="minorHAnsi" w:hAnsiTheme="minorHAnsi"/>
          <w:sz w:val="22"/>
        </w:rPr>
        <w:t>placení smluvní pokuty dle odstavce 8. a 9</w:t>
      </w:r>
      <w:r w:rsidR="00C455E4" w:rsidRPr="003A65D8">
        <w:rPr>
          <w:rFonts w:asciiTheme="minorHAnsi" w:hAnsiTheme="minorHAnsi"/>
          <w:sz w:val="22"/>
        </w:rPr>
        <w:t xml:space="preserve">. </w:t>
      </w:r>
      <w:r w:rsidR="00914BA1">
        <w:rPr>
          <w:rFonts w:asciiTheme="minorHAnsi" w:hAnsiTheme="minorHAnsi"/>
          <w:sz w:val="22"/>
        </w:rPr>
        <w:t>tohoto článku.</w:t>
      </w:r>
    </w:p>
    <w:p w:rsidR="00C455E4" w:rsidRDefault="00C81129" w:rsidP="000C4A0B">
      <w:pPr>
        <w:pStyle w:val="Odstavec"/>
        <w:numPr>
          <w:ilvl w:val="0"/>
          <w:numId w:val="0"/>
        </w:numPr>
        <w:spacing w:before="0" w:after="120" w:line="276" w:lineRule="auto"/>
        <w:rPr>
          <w:rFonts w:asciiTheme="minorHAnsi" w:hAnsiTheme="minorHAnsi"/>
          <w:sz w:val="22"/>
        </w:rPr>
      </w:pPr>
      <w:r w:rsidRPr="003A65D8">
        <w:rPr>
          <w:rFonts w:asciiTheme="minorHAnsi" w:hAnsiTheme="minorHAnsi"/>
          <w:sz w:val="22"/>
        </w:rPr>
        <w:t>11.</w:t>
      </w:r>
      <w:r w:rsidRPr="003A65D8">
        <w:rPr>
          <w:rFonts w:asciiTheme="minorHAnsi" w:hAnsiTheme="minorHAnsi"/>
          <w:sz w:val="22"/>
        </w:rPr>
        <w:tab/>
      </w:r>
      <w:r w:rsidR="00C455E4" w:rsidRPr="003A65D8">
        <w:rPr>
          <w:rFonts w:asciiTheme="minorHAnsi" w:hAnsiTheme="minorHAnsi"/>
          <w:sz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E002BA" w:rsidRDefault="00E002BA" w:rsidP="000C4A0B">
      <w:pPr>
        <w:pStyle w:val="Odstavec"/>
        <w:numPr>
          <w:ilvl w:val="0"/>
          <w:numId w:val="0"/>
        </w:numPr>
        <w:spacing w:before="0" w:after="120" w:line="276" w:lineRule="auto"/>
        <w:rPr>
          <w:rFonts w:asciiTheme="minorHAnsi" w:hAnsiTheme="minorHAnsi"/>
          <w:sz w:val="22"/>
        </w:rPr>
      </w:pPr>
    </w:p>
    <w:p w:rsidR="00C455E4" w:rsidRPr="003A65D8" w:rsidRDefault="00C81129" w:rsidP="000C4A0B">
      <w:pPr>
        <w:pStyle w:val="Nadpisodstavce"/>
      </w:pPr>
      <w:r w:rsidRPr="003A65D8">
        <w:lastRenderedPageBreak/>
        <w:t>I</w:t>
      </w:r>
      <w:r w:rsidR="00C455E4" w:rsidRPr="003A65D8">
        <w:t>X.</w:t>
      </w:r>
      <w:r w:rsidR="00BE1CD5">
        <w:t xml:space="preserve"> </w:t>
      </w:r>
      <w:r w:rsidR="00C455E4" w:rsidRPr="003A65D8">
        <w:t>Odstoupení od smlouvy</w:t>
      </w:r>
    </w:p>
    <w:p w:rsidR="00C81129" w:rsidRPr="003A65D8" w:rsidRDefault="00C81129" w:rsidP="000C4A0B">
      <w:pPr>
        <w:pStyle w:val="Odstavec"/>
        <w:numPr>
          <w:ilvl w:val="0"/>
          <w:numId w:val="0"/>
        </w:numPr>
        <w:spacing w:before="0" w:after="12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Kterákoliv ze smluvních stran je oprávněna od této smlouvy odstoupit v případě jejího podstatného porušení druhou smluvní stranou. </w:t>
      </w:r>
      <w:r w:rsidR="00C455E4" w:rsidRPr="003A65D8">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C455E4" w:rsidRPr="003A65D8">
        <w:rPr>
          <w:rFonts w:asciiTheme="minorHAnsi" w:hAnsiTheme="minorHAnsi"/>
          <w:sz w:val="22"/>
        </w:rPr>
        <w:t>vadného/nedodaného plnění bude odpovídat alespoň 5% celkového objemu dodávky, který je touto smlouvou předpokládán.</w:t>
      </w:r>
    </w:p>
    <w:p w:rsidR="00C455E4" w:rsidRPr="003A65D8" w:rsidRDefault="00C81129" w:rsidP="000C4A0B">
      <w:pPr>
        <w:pStyle w:val="Odstavec"/>
        <w:numPr>
          <w:ilvl w:val="0"/>
          <w:numId w:val="0"/>
        </w:numPr>
        <w:spacing w:before="0" w:after="12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3A65D8" w:rsidRDefault="00C81129" w:rsidP="000C4A0B">
      <w:pPr>
        <w:pStyle w:val="Textkomente"/>
        <w:spacing w:after="120" w:line="276" w:lineRule="auto"/>
        <w:jc w:val="both"/>
        <w:rPr>
          <w:rFonts w:asciiTheme="minorHAnsi" w:hAnsiTheme="minorHAnsi"/>
          <w:sz w:val="22"/>
          <w:szCs w:val="22"/>
        </w:rPr>
      </w:pPr>
      <w:r w:rsidRPr="003A65D8">
        <w:rPr>
          <w:rFonts w:asciiTheme="minorHAnsi" w:hAnsiTheme="minorHAnsi"/>
          <w:sz w:val="22"/>
          <w:szCs w:val="22"/>
        </w:rPr>
        <w:t>3.</w:t>
      </w:r>
      <w:r w:rsidRPr="003A65D8">
        <w:rPr>
          <w:rFonts w:asciiTheme="minorHAnsi" w:hAnsiTheme="minorHAnsi"/>
          <w:sz w:val="22"/>
          <w:szCs w:val="22"/>
        </w:rPr>
        <w:tab/>
      </w:r>
      <w:r w:rsidR="00C455E4" w:rsidRPr="003A65D8">
        <w:rPr>
          <w:rFonts w:asciiTheme="minorHAnsi" w:hAnsiTheme="minorHAnsi"/>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455E4" w:rsidRDefault="00C81129" w:rsidP="000C4A0B">
      <w:pPr>
        <w:pStyle w:val="Textkomente"/>
        <w:spacing w:after="120" w:line="276" w:lineRule="auto"/>
        <w:jc w:val="both"/>
        <w:rPr>
          <w:rFonts w:asciiTheme="minorHAnsi" w:hAnsiTheme="minorHAnsi"/>
          <w:sz w:val="22"/>
          <w:szCs w:val="22"/>
        </w:rPr>
      </w:pPr>
      <w:r w:rsidRPr="003A65D8">
        <w:rPr>
          <w:rFonts w:asciiTheme="minorHAnsi" w:hAnsiTheme="minorHAnsi"/>
          <w:sz w:val="22"/>
          <w:szCs w:val="22"/>
        </w:rPr>
        <w:t>4.</w:t>
      </w:r>
      <w:r w:rsidRPr="003A65D8">
        <w:rPr>
          <w:rFonts w:asciiTheme="minorHAnsi" w:hAnsiTheme="minorHAnsi"/>
          <w:sz w:val="22"/>
          <w:szCs w:val="22"/>
        </w:rPr>
        <w:tab/>
      </w:r>
      <w:r w:rsidR="00C455E4" w:rsidRPr="003A65D8">
        <w:rPr>
          <w:rFonts w:asciiTheme="minorHAnsi" w:hAnsiTheme="minorHAnsi"/>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E002BA" w:rsidRDefault="00E002BA" w:rsidP="000C4A0B">
      <w:pPr>
        <w:pStyle w:val="Textkomente"/>
        <w:spacing w:after="120" w:line="276" w:lineRule="auto"/>
        <w:jc w:val="both"/>
        <w:rPr>
          <w:rFonts w:asciiTheme="minorHAnsi" w:hAnsiTheme="minorHAnsi"/>
          <w:sz w:val="22"/>
          <w:szCs w:val="22"/>
        </w:rPr>
      </w:pPr>
    </w:p>
    <w:p w:rsidR="00C455E4" w:rsidRPr="00BE1CD5" w:rsidRDefault="00C81129" w:rsidP="000C4A0B">
      <w:pPr>
        <w:pStyle w:val="Nadpisodstavce"/>
      </w:pPr>
      <w:r w:rsidRPr="003A65D8">
        <w:t>X</w:t>
      </w:r>
      <w:r w:rsidR="00C455E4" w:rsidRPr="003A65D8">
        <w:t>.</w:t>
      </w:r>
      <w:r w:rsidR="00BE1CD5">
        <w:t xml:space="preserve"> </w:t>
      </w:r>
      <w:r w:rsidR="00C455E4" w:rsidRPr="003A65D8">
        <w:t>Závěrečná ustanovení</w:t>
      </w:r>
    </w:p>
    <w:p w:rsidR="00C81129" w:rsidRPr="00722839" w:rsidRDefault="00C81129" w:rsidP="000C4A0B">
      <w:pPr>
        <w:spacing w:after="120" w:line="276" w:lineRule="auto"/>
        <w:jc w:val="both"/>
        <w:rPr>
          <w:rFonts w:ascii="Calibri" w:hAnsi="Calibri"/>
          <w:sz w:val="22"/>
          <w:szCs w:val="22"/>
        </w:rPr>
      </w:pPr>
      <w:r w:rsidRPr="003A65D8">
        <w:rPr>
          <w:rFonts w:asciiTheme="minorHAnsi" w:hAnsiTheme="minorHAnsi"/>
          <w:sz w:val="22"/>
        </w:rPr>
        <w:t>1.</w:t>
      </w:r>
      <w:r w:rsidRPr="003A65D8">
        <w:rPr>
          <w:rFonts w:asciiTheme="minorHAnsi" w:hAnsiTheme="minorHAnsi"/>
          <w:sz w:val="22"/>
        </w:rPr>
        <w:tab/>
      </w:r>
      <w:r w:rsidR="00722839" w:rsidRPr="00CB7A0D">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Pr="00722839" w:rsidRDefault="00C81129" w:rsidP="000C4A0B">
      <w:pPr>
        <w:pStyle w:val="Odstavec"/>
        <w:numPr>
          <w:ilvl w:val="0"/>
          <w:numId w:val="0"/>
        </w:numPr>
        <w:spacing w:before="0" w:after="120" w:line="276" w:lineRule="auto"/>
        <w:rPr>
          <w:b/>
          <w:sz w:val="22"/>
        </w:rPr>
      </w:pPr>
      <w:r w:rsidRPr="003A65D8">
        <w:rPr>
          <w:rFonts w:asciiTheme="minorHAnsi" w:hAnsiTheme="minorHAnsi"/>
          <w:sz w:val="22"/>
        </w:rPr>
        <w:t>2.</w:t>
      </w:r>
      <w:r w:rsidRPr="003A65D8">
        <w:rPr>
          <w:rFonts w:asciiTheme="minorHAnsi" w:hAnsiTheme="minorHAnsi"/>
          <w:sz w:val="22"/>
        </w:rPr>
        <w:tab/>
      </w:r>
      <w:r w:rsidR="00722839" w:rsidRPr="00D61CC3">
        <w:rPr>
          <w:sz w:val="22"/>
        </w:rPr>
        <w:t>Tuto smlouvu nelze dále postupovat, jakož ani pohledávky z ní vyplývající. Kvitance za částečné plnění a vracení dlužních úpisů s účinky kvitance se vylučují.</w:t>
      </w:r>
      <w:r w:rsidR="00722839">
        <w:rPr>
          <w:sz w:val="22"/>
        </w:rPr>
        <w:t xml:space="preserve">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Pr>
          <w:b/>
          <w:sz w:val="22"/>
        </w:rPr>
        <w:t xml:space="preserve"> </w:t>
      </w:r>
      <w:r w:rsidR="00722839">
        <w:rPr>
          <w:sz w:val="22"/>
        </w:rPr>
        <w:t>zák. č. 89/2012 Sb., občanského zákoníku, se vylučuje.</w:t>
      </w:r>
      <w:r w:rsidR="00722839" w:rsidRPr="00D61CC3">
        <w:rPr>
          <w:sz w:val="22"/>
        </w:rPr>
        <w:t xml:space="preserv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3A65D8">
        <w:rPr>
          <w:rFonts w:asciiTheme="minorHAnsi" w:hAnsiTheme="minorHAnsi"/>
          <w:b/>
          <w:sz w:val="22"/>
        </w:rPr>
        <w:t xml:space="preserve"> </w:t>
      </w:r>
    </w:p>
    <w:p w:rsidR="00C81129" w:rsidRPr="003A65D8" w:rsidRDefault="00722839" w:rsidP="000C4A0B">
      <w:pPr>
        <w:pStyle w:val="Odstavec"/>
        <w:numPr>
          <w:ilvl w:val="0"/>
          <w:numId w:val="0"/>
        </w:numPr>
        <w:spacing w:before="0" w:after="120" w:line="276" w:lineRule="auto"/>
        <w:rPr>
          <w:rFonts w:asciiTheme="minorHAnsi" w:hAnsiTheme="minorHAnsi"/>
          <w:sz w:val="22"/>
        </w:rPr>
      </w:pPr>
      <w:r>
        <w:rPr>
          <w:rFonts w:asciiTheme="minorHAnsi" w:hAnsiTheme="minorHAnsi"/>
          <w:sz w:val="22"/>
        </w:rPr>
        <w:t>3</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Pr="00722839" w:rsidRDefault="00722839" w:rsidP="000C4A0B">
      <w:pPr>
        <w:spacing w:after="120" w:line="276" w:lineRule="auto"/>
        <w:jc w:val="both"/>
        <w:rPr>
          <w:rFonts w:ascii="Calibri" w:hAnsi="Calibri"/>
          <w:sz w:val="22"/>
          <w:szCs w:val="22"/>
        </w:rPr>
      </w:pPr>
      <w:r>
        <w:rPr>
          <w:rFonts w:asciiTheme="minorHAnsi" w:hAnsiTheme="minorHAnsi"/>
          <w:sz w:val="22"/>
        </w:rPr>
        <w:t>4</w:t>
      </w:r>
      <w:r w:rsidR="00C81129" w:rsidRPr="003A65D8">
        <w:rPr>
          <w:rFonts w:asciiTheme="minorHAnsi" w:hAnsiTheme="minorHAnsi"/>
          <w:sz w:val="22"/>
        </w:rPr>
        <w:t>.</w:t>
      </w:r>
      <w:r w:rsidR="00C81129" w:rsidRPr="003A65D8">
        <w:rPr>
          <w:rFonts w:asciiTheme="minorHAnsi" w:hAnsiTheme="minorHAnsi"/>
          <w:sz w:val="22"/>
        </w:rPr>
        <w:tab/>
      </w:r>
      <w:r w:rsidRPr="00722839">
        <w:rPr>
          <w:rFonts w:asciiTheme="minorHAnsi" w:hAnsiTheme="minorHAnsi"/>
          <w:sz w:val="22"/>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r w:rsidRPr="00722839">
        <w:rPr>
          <w:rFonts w:asciiTheme="minorHAnsi" w:hAnsiTheme="minorHAnsi"/>
          <w:sz w:val="22"/>
          <w:szCs w:val="22"/>
        </w:rPr>
        <w:t xml:space="preserve"> Veškeré dohody, učiněné před podpisem Smlouvy a v jejím obsahu nezahrnuté, pozbývají dnem podpisu Smlouvy platnosti, a to bez ohledu na </w:t>
      </w:r>
      <w:r w:rsidRPr="00722839">
        <w:rPr>
          <w:rFonts w:asciiTheme="minorHAnsi" w:hAnsiTheme="minorHAnsi"/>
          <w:sz w:val="22"/>
          <w:szCs w:val="22"/>
        </w:rPr>
        <w:lastRenderedPageBreak/>
        <w:t>funkční postavení osob, které předsmluvní dojednání učinily. Tato Smlouva tak představuje celkovou dohodu smluvních stran na jejím předmětu a nahrazuje všechna předchozí ujednání a dohody dosažené ohledně jejího předmětu.</w:t>
      </w:r>
      <w:r w:rsidRPr="008E67CF">
        <w:rPr>
          <w:rFonts w:ascii="Calibri" w:hAnsi="Calibri"/>
          <w:sz w:val="22"/>
          <w:szCs w:val="22"/>
        </w:rPr>
        <w:t xml:space="preserve"> </w:t>
      </w:r>
    </w:p>
    <w:p w:rsidR="00C81129" w:rsidRPr="003A65D8" w:rsidRDefault="00722839" w:rsidP="000C4A0B">
      <w:pPr>
        <w:pStyle w:val="Odstavec"/>
        <w:numPr>
          <w:ilvl w:val="0"/>
          <w:numId w:val="0"/>
        </w:numPr>
        <w:spacing w:before="0" w:after="120" w:line="276" w:lineRule="auto"/>
        <w:rPr>
          <w:rFonts w:asciiTheme="minorHAnsi" w:hAnsiTheme="minorHAnsi"/>
          <w:sz w:val="22"/>
        </w:rPr>
      </w:pPr>
      <w:r>
        <w:rPr>
          <w:rFonts w:asciiTheme="minorHAnsi" w:hAnsiTheme="minorHAnsi"/>
          <w:sz w:val="22"/>
        </w:rPr>
        <w:t>5</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Tato smlouva byla sepsána ve dvou  vyhotoveních s platností originálu, z nichž každá ze smluvních stran obdrží po jednom.</w:t>
      </w:r>
    </w:p>
    <w:p w:rsidR="005C1C8F" w:rsidRPr="005C1C8F" w:rsidRDefault="00722839" w:rsidP="005C1C8F">
      <w:pPr>
        <w:rPr>
          <w:rFonts w:asciiTheme="minorHAnsi" w:hAnsiTheme="minorHAnsi"/>
          <w:iCs/>
          <w:sz w:val="22"/>
          <w:szCs w:val="22"/>
        </w:rPr>
      </w:pPr>
      <w:r>
        <w:rPr>
          <w:rFonts w:asciiTheme="minorHAnsi" w:hAnsiTheme="minorHAnsi"/>
          <w:sz w:val="22"/>
        </w:rPr>
        <w:t>6</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Tato smlouva nabývá platnosti dnem jejího podpisu oběma smluvními stranami</w:t>
      </w:r>
      <w:r w:rsidR="005C1C8F">
        <w:rPr>
          <w:rFonts w:asciiTheme="minorHAnsi" w:hAnsiTheme="minorHAnsi"/>
          <w:sz w:val="22"/>
        </w:rPr>
        <w:t xml:space="preserve"> </w:t>
      </w:r>
      <w:r w:rsidR="005C1C8F" w:rsidRPr="003A65D8">
        <w:rPr>
          <w:rFonts w:asciiTheme="minorHAnsi" w:hAnsiTheme="minorHAnsi"/>
          <w:sz w:val="22"/>
        </w:rPr>
        <w:t>a účinnosti</w:t>
      </w:r>
      <w:r w:rsidR="005C1C8F">
        <w:rPr>
          <w:rFonts w:asciiTheme="minorHAnsi" w:hAnsiTheme="minorHAnsi"/>
          <w:sz w:val="22"/>
        </w:rPr>
        <w:t xml:space="preserve"> </w:t>
      </w:r>
      <w:r w:rsidR="005C1C8F" w:rsidRPr="005C1C8F">
        <w:rPr>
          <w:rFonts w:asciiTheme="minorHAnsi" w:hAnsiTheme="minorHAnsi"/>
          <w:iCs/>
          <w:sz w:val="22"/>
          <w:szCs w:val="22"/>
        </w:rPr>
        <w:t>ke dni uveřejnění v registru smluv, v souladu s §6 zák. 340/2015 Sb.</w:t>
      </w:r>
    </w:p>
    <w:p w:rsidR="00C81129" w:rsidRPr="003A65D8" w:rsidRDefault="00C455E4" w:rsidP="000C4A0B">
      <w:pPr>
        <w:pStyle w:val="Odstavec"/>
        <w:numPr>
          <w:ilvl w:val="0"/>
          <w:numId w:val="0"/>
        </w:numPr>
        <w:spacing w:before="0" w:after="120" w:line="276" w:lineRule="auto"/>
        <w:rPr>
          <w:rFonts w:asciiTheme="minorHAnsi" w:hAnsiTheme="minorHAnsi"/>
          <w:sz w:val="22"/>
        </w:rPr>
      </w:pPr>
      <w:r w:rsidRPr="003A65D8">
        <w:rPr>
          <w:rFonts w:asciiTheme="minorHAnsi" w:hAnsiTheme="minorHAnsi"/>
          <w:sz w:val="22"/>
        </w:rPr>
        <w:t>.</w:t>
      </w:r>
    </w:p>
    <w:p w:rsidR="00C81129" w:rsidRPr="003A65D8" w:rsidRDefault="00722839" w:rsidP="000C4A0B">
      <w:pPr>
        <w:pStyle w:val="Odstavec"/>
        <w:numPr>
          <w:ilvl w:val="0"/>
          <w:numId w:val="0"/>
        </w:numPr>
        <w:spacing w:before="0" w:after="120" w:line="276" w:lineRule="auto"/>
        <w:rPr>
          <w:rFonts w:asciiTheme="minorHAnsi" w:hAnsiTheme="minorHAnsi"/>
          <w:sz w:val="22"/>
        </w:rPr>
      </w:pPr>
      <w:r>
        <w:rPr>
          <w:rFonts w:asciiTheme="minorHAnsi" w:hAnsiTheme="minorHAnsi"/>
          <w:sz w:val="22"/>
        </w:rPr>
        <w:t>7</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Smluvní strany prohlašují, že si smlouvu řádně přečetly, s celým jejím obsahem souhlasí a na důkaz toho, že se jedná o projev jejich svobodné a vážné vůle, připojují své podpisy.</w:t>
      </w:r>
    </w:p>
    <w:p w:rsidR="00C455E4" w:rsidRPr="003A65D8" w:rsidRDefault="00722839" w:rsidP="000C4A0B">
      <w:pPr>
        <w:pStyle w:val="Odstavec"/>
        <w:numPr>
          <w:ilvl w:val="0"/>
          <w:numId w:val="0"/>
        </w:numPr>
        <w:spacing w:before="0" w:after="120" w:line="276" w:lineRule="auto"/>
        <w:rPr>
          <w:rFonts w:asciiTheme="minorHAnsi" w:hAnsiTheme="minorHAnsi"/>
          <w:sz w:val="22"/>
        </w:rPr>
      </w:pPr>
      <w:r>
        <w:rPr>
          <w:rFonts w:asciiTheme="minorHAnsi" w:hAnsiTheme="minorHAnsi"/>
          <w:sz w:val="22"/>
        </w:rPr>
        <w:t>8</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cs="Arial"/>
          <w:sz w:val="22"/>
        </w:rPr>
        <w:t xml:space="preserve">Prodávající souhlasí se zveřejněním všech náležitostí smluvního vztahu </w:t>
      </w:r>
      <w:r w:rsidR="00C455E4" w:rsidRPr="003A65D8">
        <w:rPr>
          <w:rFonts w:asciiTheme="minorHAnsi" w:hAnsiTheme="minorHAnsi" w:cs="Arial"/>
          <w:bCs/>
          <w:sz w:val="22"/>
        </w:rPr>
        <w:t>(např. podmínky smlouvy).</w:t>
      </w:r>
    </w:p>
    <w:p w:rsidR="00C455E4" w:rsidRPr="003A65D8" w:rsidRDefault="00C455E4" w:rsidP="000C4A0B">
      <w:pPr>
        <w:pStyle w:val="Odstavec"/>
        <w:numPr>
          <w:ilvl w:val="0"/>
          <w:numId w:val="0"/>
        </w:numPr>
        <w:spacing w:before="0" w:after="120" w:line="276" w:lineRule="auto"/>
        <w:ind w:left="720" w:hanging="720"/>
        <w:rPr>
          <w:rFonts w:asciiTheme="minorHAnsi" w:hAnsiTheme="minorHAnsi"/>
          <w:sz w:val="22"/>
        </w:rPr>
      </w:pPr>
    </w:p>
    <w:p w:rsidR="00C455E4" w:rsidRPr="003A65D8" w:rsidRDefault="00C455E4" w:rsidP="000C4A0B">
      <w:pPr>
        <w:pStyle w:val="Odstavec"/>
        <w:numPr>
          <w:ilvl w:val="0"/>
          <w:numId w:val="0"/>
        </w:numPr>
        <w:spacing w:before="0" w:after="120" w:line="276" w:lineRule="auto"/>
        <w:ind w:left="720" w:hanging="720"/>
        <w:rPr>
          <w:rFonts w:asciiTheme="minorHAnsi" w:hAnsiTheme="minorHAnsi" w:cs="Arial"/>
          <w:sz w:val="22"/>
        </w:rPr>
      </w:pPr>
      <w:r w:rsidRPr="003A65D8">
        <w:rPr>
          <w:rFonts w:asciiTheme="minorHAnsi" w:hAnsiTheme="minorHAnsi" w:cs="Arial"/>
          <w:sz w:val="22"/>
        </w:rPr>
        <w:t>Seznam příloh:</w:t>
      </w:r>
    </w:p>
    <w:p w:rsidR="00C455E4" w:rsidRDefault="00C455E4" w:rsidP="000C4A0B">
      <w:pPr>
        <w:pStyle w:val="Odstavec"/>
        <w:numPr>
          <w:ilvl w:val="0"/>
          <w:numId w:val="0"/>
        </w:numPr>
        <w:spacing w:before="0" w:after="120" w:line="276" w:lineRule="auto"/>
        <w:ind w:left="720" w:hanging="720"/>
        <w:rPr>
          <w:rFonts w:asciiTheme="minorHAnsi" w:hAnsiTheme="minorHAnsi" w:cs="Arial"/>
          <w:sz w:val="22"/>
        </w:rPr>
      </w:pPr>
      <w:r w:rsidRPr="003A65D8">
        <w:rPr>
          <w:rFonts w:asciiTheme="minorHAnsi" w:hAnsiTheme="minorHAnsi" w:cs="Arial"/>
          <w:sz w:val="22"/>
        </w:rPr>
        <w:t xml:space="preserve">- Příloha č. 1 – </w:t>
      </w:r>
      <w:r w:rsidR="00BE1CD5">
        <w:rPr>
          <w:rFonts w:asciiTheme="minorHAnsi" w:hAnsiTheme="minorHAnsi" w:cs="Arial"/>
          <w:sz w:val="22"/>
        </w:rPr>
        <w:t xml:space="preserve">cenová nabídka </w:t>
      </w:r>
    </w:p>
    <w:p w:rsidR="00BE1CD5" w:rsidRDefault="00BE1CD5" w:rsidP="000C4A0B">
      <w:pPr>
        <w:pStyle w:val="Odstavec"/>
        <w:numPr>
          <w:ilvl w:val="0"/>
          <w:numId w:val="0"/>
        </w:numPr>
        <w:spacing w:before="0" w:after="120" w:line="276" w:lineRule="auto"/>
        <w:ind w:left="720" w:hanging="720"/>
        <w:rPr>
          <w:rFonts w:asciiTheme="minorHAnsi" w:hAnsiTheme="minorHAnsi" w:cs="Arial"/>
          <w:sz w:val="22"/>
        </w:rPr>
      </w:pPr>
    </w:p>
    <w:p w:rsidR="00E27457" w:rsidRDefault="00E27457" w:rsidP="000C4A0B">
      <w:pPr>
        <w:pStyle w:val="Odstavec"/>
        <w:numPr>
          <w:ilvl w:val="0"/>
          <w:numId w:val="0"/>
        </w:numPr>
        <w:spacing w:before="0" w:after="120" w:line="276" w:lineRule="auto"/>
        <w:ind w:left="720" w:hanging="720"/>
        <w:rPr>
          <w:rFonts w:asciiTheme="minorHAnsi" w:hAnsiTheme="minorHAnsi" w:cs="Arial"/>
          <w:sz w:val="22"/>
        </w:rPr>
      </w:pPr>
    </w:p>
    <w:p w:rsidR="00E27457" w:rsidRPr="003A65D8" w:rsidRDefault="00E27457" w:rsidP="000C4A0B">
      <w:pPr>
        <w:pStyle w:val="Odstavec"/>
        <w:numPr>
          <w:ilvl w:val="0"/>
          <w:numId w:val="0"/>
        </w:numPr>
        <w:spacing w:before="0" w:after="120" w:line="276" w:lineRule="auto"/>
        <w:ind w:left="720" w:hanging="720"/>
        <w:rPr>
          <w:rFonts w:asciiTheme="minorHAnsi" w:hAnsiTheme="minorHAnsi" w:cs="Arial"/>
          <w:sz w:val="22"/>
        </w:rPr>
      </w:pPr>
      <w:permStart w:id="4" w:edGrp="everyone"/>
      <w:r>
        <w:rPr>
          <w:rFonts w:asciiTheme="minorHAnsi" w:hAnsiTheme="minorHAnsi" w:cs="Arial"/>
          <w:sz w:val="22"/>
        </w:rPr>
        <w:t>V Olomouci dne…………………..201</w:t>
      </w:r>
      <w:r w:rsidR="00BE1CD5">
        <w:rPr>
          <w:rFonts w:asciiTheme="minorHAnsi" w:hAnsiTheme="minorHAnsi" w:cs="Arial"/>
          <w:sz w:val="22"/>
        </w:rPr>
        <w:t>7</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V</w:t>
      </w:r>
      <w:r w:rsidR="001B672B">
        <w:rPr>
          <w:rFonts w:asciiTheme="minorHAnsi" w:hAnsiTheme="minorHAnsi" w:cs="Arial"/>
          <w:sz w:val="22"/>
        </w:rPr>
        <w:t xml:space="preserve"> </w:t>
      </w:r>
      <w:r>
        <w:rPr>
          <w:rFonts w:asciiTheme="minorHAnsi" w:hAnsiTheme="minorHAnsi" w:cs="Arial"/>
          <w:sz w:val="22"/>
        </w:rPr>
        <w:t>………</w:t>
      </w:r>
      <w:r w:rsidR="00994999">
        <w:rPr>
          <w:rFonts w:asciiTheme="minorHAnsi" w:hAnsiTheme="minorHAnsi" w:cs="Arial"/>
          <w:sz w:val="22"/>
        </w:rPr>
        <w:t>…</w:t>
      </w:r>
      <w:r>
        <w:rPr>
          <w:rFonts w:asciiTheme="minorHAnsi" w:hAnsiTheme="minorHAnsi" w:cs="Arial"/>
          <w:sz w:val="22"/>
        </w:rPr>
        <w:t>…………dne…………..201</w:t>
      </w:r>
      <w:r w:rsidR="00BE1CD5">
        <w:rPr>
          <w:rFonts w:asciiTheme="minorHAnsi" w:hAnsiTheme="minorHAnsi" w:cs="Arial"/>
          <w:sz w:val="22"/>
        </w:rPr>
        <w:t>7</w:t>
      </w:r>
    </w:p>
    <w:p w:rsidR="00E27457" w:rsidRDefault="00E27457" w:rsidP="000C4A0B">
      <w:pPr>
        <w:pStyle w:val="Odstavec"/>
        <w:numPr>
          <w:ilvl w:val="0"/>
          <w:numId w:val="0"/>
        </w:numPr>
        <w:spacing w:before="0" w:after="120" w:line="276" w:lineRule="auto"/>
        <w:ind w:left="720" w:hanging="720"/>
        <w:rPr>
          <w:rFonts w:asciiTheme="minorHAnsi" w:hAnsiTheme="minorHAnsi" w:cs="Arial"/>
          <w:sz w:val="22"/>
        </w:rPr>
      </w:pPr>
    </w:p>
    <w:p w:rsidR="00BE1CD5" w:rsidRDefault="00BE1CD5" w:rsidP="000C4A0B">
      <w:pPr>
        <w:pStyle w:val="Odstavec"/>
        <w:numPr>
          <w:ilvl w:val="0"/>
          <w:numId w:val="0"/>
        </w:numPr>
        <w:spacing w:before="0" w:after="120" w:line="276" w:lineRule="auto"/>
        <w:ind w:left="720" w:hanging="720"/>
        <w:rPr>
          <w:rFonts w:asciiTheme="minorHAnsi" w:hAnsiTheme="minorHAnsi" w:cs="Arial"/>
          <w:sz w:val="22"/>
        </w:rPr>
      </w:pPr>
    </w:p>
    <w:p w:rsidR="00BE1CD5" w:rsidRDefault="00BE1CD5" w:rsidP="000C4A0B">
      <w:pPr>
        <w:pStyle w:val="Odstavec"/>
        <w:numPr>
          <w:ilvl w:val="0"/>
          <w:numId w:val="0"/>
        </w:numPr>
        <w:spacing w:before="0" w:after="120" w:line="276" w:lineRule="auto"/>
        <w:ind w:left="720" w:hanging="720"/>
        <w:rPr>
          <w:rFonts w:asciiTheme="minorHAnsi" w:hAnsiTheme="minorHAnsi" w:cs="Arial"/>
          <w:sz w:val="22"/>
        </w:rPr>
      </w:pPr>
    </w:p>
    <w:p w:rsidR="00BE1CD5" w:rsidRDefault="00BE1CD5" w:rsidP="000C4A0B">
      <w:pPr>
        <w:pStyle w:val="Odstavec"/>
        <w:numPr>
          <w:ilvl w:val="0"/>
          <w:numId w:val="0"/>
        </w:numPr>
        <w:spacing w:before="0" w:after="120" w:line="276" w:lineRule="auto"/>
        <w:ind w:left="720" w:hanging="720"/>
        <w:rPr>
          <w:rFonts w:asciiTheme="minorHAnsi" w:hAnsiTheme="minorHAnsi" w:cs="Arial"/>
          <w:sz w:val="22"/>
        </w:rPr>
      </w:pPr>
    </w:p>
    <w:p w:rsidR="00BE1CD5" w:rsidRPr="003A65D8" w:rsidRDefault="00BE1CD5" w:rsidP="000C4A0B">
      <w:pPr>
        <w:pStyle w:val="Odstavec"/>
        <w:numPr>
          <w:ilvl w:val="0"/>
          <w:numId w:val="0"/>
        </w:numPr>
        <w:spacing w:before="0" w:after="120" w:line="276" w:lineRule="auto"/>
        <w:ind w:left="720" w:hanging="720"/>
        <w:rPr>
          <w:rFonts w:asciiTheme="minorHAnsi" w:hAnsiTheme="minorHAnsi" w:cs="Arial"/>
          <w:sz w:val="22"/>
        </w:rPr>
      </w:pPr>
    </w:p>
    <w:p w:rsidR="00E27457" w:rsidRDefault="00E27457" w:rsidP="000C4A0B">
      <w:pPr>
        <w:spacing w:after="120" w:line="276" w:lineRule="auto"/>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
    <w:p w:rsidR="00E27457" w:rsidRDefault="00E27457" w:rsidP="000C4A0B">
      <w:pPr>
        <w:spacing w:after="120" w:line="276" w:lineRule="auto"/>
        <w:rPr>
          <w:rFonts w:asciiTheme="minorHAnsi" w:hAnsiTheme="minorHAnsi"/>
          <w:sz w:val="22"/>
          <w:szCs w:val="22"/>
        </w:rPr>
      </w:pPr>
      <w:r>
        <w:rPr>
          <w:rFonts w:asciiTheme="minorHAnsi" w:hAnsiTheme="minorHAnsi"/>
          <w:sz w:val="22"/>
          <w:szCs w:val="22"/>
        </w:rPr>
        <w:t>doc. MUDr. Roman Havlík, Ph.D.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roofErr w:type="gramStart"/>
      <w:r>
        <w:rPr>
          <w:rFonts w:asciiTheme="minorHAnsi" w:hAnsiTheme="minorHAnsi"/>
          <w:sz w:val="22"/>
          <w:szCs w:val="22"/>
        </w:rPr>
        <w:t>…..</w:t>
      </w:r>
      <w:proofErr w:type="gramEnd"/>
    </w:p>
    <w:p w:rsidR="00C455E4" w:rsidRDefault="002801FD" w:rsidP="000C4A0B">
      <w:pPr>
        <w:spacing w:after="120" w:line="276" w:lineRule="auto"/>
        <w:rPr>
          <w:rFonts w:asciiTheme="minorHAnsi" w:hAnsiTheme="minorHAnsi"/>
          <w:sz w:val="22"/>
          <w:szCs w:val="22"/>
        </w:rPr>
      </w:pPr>
      <w:r>
        <w:rPr>
          <w:rFonts w:asciiTheme="minorHAnsi" w:hAnsiTheme="minorHAnsi"/>
          <w:sz w:val="22"/>
          <w:szCs w:val="22"/>
        </w:rPr>
        <w:t>ředitel Fakultní nemocnice Olomouc</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roofErr w:type="gramStart"/>
      <w:r>
        <w:rPr>
          <w:rFonts w:asciiTheme="minorHAnsi" w:hAnsiTheme="minorHAnsi"/>
          <w:sz w:val="22"/>
          <w:szCs w:val="22"/>
        </w:rPr>
        <w:t>…..</w:t>
      </w:r>
      <w:permEnd w:id="4"/>
      <w:proofErr w:type="gramEnd"/>
    </w:p>
    <w:sectPr w:rsidR="00C455E4" w:rsidSect="0034472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B13" w:rsidRDefault="00590B13" w:rsidP="00196F3D">
      <w:r>
        <w:separator/>
      </w:r>
    </w:p>
  </w:endnote>
  <w:endnote w:type="continuationSeparator" w:id="0">
    <w:p w:rsidR="00590B13" w:rsidRDefault="00590B13" w:rsidP="00196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6387"/>
      <w:docPartObj>
        <w:docPartGallery w:val="Page Numbers (Bottom of Page)"/>
        <w:docPartUnique/>
      </w:docPartObj>
    </w:sdtPr>
    <w:sdtContent>
      <w:p w:rsidR="00BE1CD5" w:rsidRDefault="0084445C">
        <w:pPr>
          <w:pStyle w:val="Zpat"/>
          <w:jc w:val="center"/>
        </w:pPr>
        <w:fldSimple w:instr=" PAGE   \* MERGEFORMAT ">
          <w:r w:rsidR="00C229C1">
            <w:rPr>
              <w:noProof/>
            </w:rPr>
            <w:t>6</w:t>
          </w:r>
        </w:fldSimple>
      </w:p>
    </w:sdtContent>
  </w:sdt>
  <w:p w:rsidR="00BE1CD5" w:rsidRDefault="00BE1CD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B13" w:rsidRDefault="00590B13" w:rsidP="00196F3D">
      <w:r>
        <w:separator/>
      </w:r>
    </w:p>
  </w:footnote>
  <w:footnote w:type="continuationSeparator" w:id="0">
    <w:p w:rsidR="00590B13" w:rsidRDefault="00590B13" w:rsidP="00196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3D" w:rsidRDefault="00196F3D">
    <w:pPr>
      <w:pStyle w:val="Zhlav"/>
    </w:pPr>
    <w:r>
      <w:rPr>
        <w:noProof/>
      </w:rPr>
      <w:drawing>
        <wp:anchor distT="0" distB="0" distL="114300" distR="114300" simplePos="0" relativeHeight="251658240" behindDoc="1" locked="0" layoutInCell="1" allowOverlap="0">
          <wp:simplePos x="0" y="0"/>
          <wp:positionH relativeFrom="column">
            <wp:posOffset>5100955</wp:posOffset>
          </wp:positionH>
          <wp:positionV relativeFrom="line">
            <wp:posOffset>-106680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lvlOverride w:ilvl="0">
      <w:startOverride w:val="2"/>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IEOR61cBtTHEj0Dz8HVQxezdTCw=" w:salt="YLSmQ4GJr3iEW+6CjXXl0g=="/>
  <w:defaultTabStop w:val="708"/>
  <w:hyphenationZone w:val="425"/>
  <w:characterSpacingControl w:val="doNotCompress"/>
  <w:hdrShapeDefaults>
    <o:shapedefaults v:ext="edit" spidmax="47106"/>
  </w:hdrShapeDefaults>
  <w:footnotePr>
    <w:footnote w:id="-1"/>
    <w:footnote w:id="0"/>
  </w:footnotePr>
  <w:endnotePr>
    <w:endnote w:id="-1"/>
    <w:endnote w:id="0"/>
  </w:endnotePr>
  <w:compat/>
  <w:rsids>
    <w:rsidRoot w:val="00196F3D"/>
    <w:rsid w:val="0001346C"/>
    <w:rsid w:val="00013F4F"/>
    <w:rsid w:val="00027124"/>
    <w:rsid w:val="00066CF9"/>
    <w:rsid w:val="00067EBA"/>
    <w:rsid w:val="000C4A0B"/>
    <w:rsid w:val="00132AF2"/>
    <w:rsid w:val="00196F3D"/>
    <w:rsid w:val="001B672B"/>
    <w:rsid w:val="002449FF"/>
    <w:rsid w:val="002801FD"/>
    <w:rsid w:val="002C6775"/>
    <w:rsid w:val="002D4AA2"/>
    <w:rsid w:val="002E474E"/>
    <w:rsid w:val="002F44AD"/>
    <w:rsid w:val="0034472A"/>
    <w:rsid w:val="0035545B"/>
    <w:rsid w:val="003756E3"/>
    <w:rsid w:val="003A65D8"/>
    <w:rsid w:val="00417752"/>
    <w:rsid w:val="00455D13"/>
    <w:rsid w:val="004C0052"/>
    <w:rsid w:val="005040D8"/>
    <w:rsid w:val="00504EB0"/>
    <w:rsid w:val="00590B13"/>
    <w:rsid w:val="005C1C8F"/>
    <w:rsid w:val="0060432B"/>
    <w:rsid w:val="00640C1D"/>
    <w:rsid w:val="00646482"/>
    <w:rsid w:val="0068425C"/>
    <w:rsid w:val="00722839"/>
    <w:rsid w:val="00756F54"/>
    <w:rsid w:val="007A304D"/>
    <w:rsid w:val="0084445C"/>
    <w:rsid w:val="008F32D3"/>
    <w:rsid w:val="00914BA1"/>
    <w:rsid w:val="00994999"/>
    <w:rsid w:val="009A18FB"/>
    <w:rsid w:val="009C7FDC"/>
    <w:rsid w:val="00A342E1"/>
    <w:rsid w:val="00A35010"/>
    <w:rsid w:val="00A37527"/>
    <w:rsid w:val="00A56E9D"/>
    <w:rsid w:val="00B74E15"/>
    <w:rsid w:val="00B7678C"/>
    <w:rsid w:val="00BB556C"/>
    <w:rsid w:val="00BB6D76"/>
    <w:rsid w:val="00BD2E51"/>
    <w:rsid w:val="00BE1CD5"/>
    <w:rsid w:val="00C229C1"/>
    <w:rsid w:val="00C455E4"/>
    <w:rsid w:val="00C81129"/>
    <w:rsid w:val="00D01154"/>
    <w:rsid w:val="00DA61E7"/>
    <w:rsid w:val="00DB1238"/>
    <w:rsid w:val="00E002BA"/>
    <w:rsid w:val="00E27457"/>
    <w:rsid w:val="00E45677"/>
    <w:rsid w:val="00E57381"/>
    <w:rsid w:val="00E87DD9"/>
    <w:rsid w:val="00EF1A71"/>
    <w:rsid w:val="00EF3B3E"/>
    <w:rsid w:val="00F13425"/>
    <w:rsid w:val="00F71E18"/>
    <w:rsid w:val="00FA4A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96F3D"/>
    <w:pPr>
      <w:tabs>
        <w:tab w:val="center" w:pos="4536"/>
        <w:tab w:val="right" w:pos="9072"/>
      </w:tabs>
    </w:pPr>
  </w:style>
  <w:style w:type="character" w:customStyle="1" w:styleId="ZhlavChar">
    <w:name w:val="Záhlaví Char"/>
    <w:basedOn w:val="Standardnpsmoodstavce"/>
    <w:link w:val="Zhlav"/>
    <w:uiPriority w:val="99"/>
    <w:semiHidden/>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BB6D76"/>
    <w:pPr>
      <w:keepLines w:val="0"/>
      <w:spacing w:before="120" w:after="120" w:line="276" w:lineRule="auto"/>
      <w:jc w:val="center"/>
    </w:pPr>
    <w:rPr>
      <w:rFonts w:ascii="Calibri" w:eastAsia="Times New Roman" w:hAnsi="Calibri" w:cs="Times New Roman"/>
      <w:bCs w:val="0"/>
      <w:i w:val="0"/>
      <w:iCs w:val="0"/>
      <w:color w:val="auto"/>
      <w:sz w:val="28"/>
    </w:rPr>
  </w:style>
  <w:style w:type="character" w:customStyle="1" w:styleId="OdstavecChar">
    <w:name w:val="Odstavec Char"/>
    <w:link w:val="Odstavec"/>
    <w:rsid w:val="00C455E4"/>
    <w:rPr>
      <w:rFonts w:ascii="Calibri" w:eastAsia="Times New Roman" w:hAnsi="Calibri" w:cs="Times New Roman"/>
      <w:sz w:val="24"/>
    </w:rPr>
  </w:style>
  <w:style w:type="character" w:customStyle="1" w:styleId="NadpisodstavceChar">
    <w:name w:val="Nadpis odstavce Char"/>
    <w:link w:val="Nadpisodstavce"/>
    <w:rsid w:val="00BB6D76"/>
    <w:rPr>
      <w:rFonts w:ascii="Calibri" w:eastAsia="Times New Roman" w:hAnsi="Calibri" w:cs="Times New Roman"/>
      <w:b/>
      <w:sz w:val="28"/>
      <w:szCs w:val="24"/>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paragraph" w:customStyle="1" w:styleId="Standard">
    <w:name w:val="Standard"/>
    <w:rsid w:val="005C1C8F"/>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s>
</file>

<file path=word/webSettings.xml><?xml version="1.0" encoding="utf-8"?>
<w:webSettings xmlns:r="http://schemas.openxmlformats.org/officeDocument/2006/relationships" xmlns:w="http://schemas.openxmlformats.org/wordprocessingml/2006/main">
  <w:divs>
    <w:div w:id="14063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ha@kovosluzbaot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AF5B8-953C-4A63-8FEA-0447E591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1956</Words>
  <Characters>11545</Characters>
  <Application>Microsoft Office Word</Application>
  <DocSecurity>8</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Šturmová</dc:creator>
  <cp:keywords/>
  <dc:description/>
  <cp:lastModifiedBy>63321</cp:lastModifiedBy>
  <cp:revision>26</cp:revision>
  <dcterms:created xsi:type="dcterms:W3CDTF">2016-04-12T07:45:00Z</dcterms:created>
  <dcterms:modified xsi:type="dcterms:W3CDTF">2017-08-21T13:12:00Z</dcterms:modified>
</cp:coreProperties>
</file>