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D4B8" w14:textId="77777777" w:rsidR="008016B3" w:rsidRDefault="0047279B">
      <w:pPr>
        <w:pStyle w:val="Nadpis2"/>
        <w:spacing w:before="76"/>
        <w:ind w:left="1"/>
      </w:pPr>
      <w:r>
        <w:t>Dodatek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účelové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spolupráci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řešení</w:t>
      </w:r>
      <w:r>
        <w:rPr>
          <w:spacing w:val="-3"/>
        </w:rPr>
        <w:t xml:space="preserve"> </w:t>
      </w:r>
      <w:r>
        <w:t>části</w:t>
      </w:r>
      <w:r>
        <w:rPr>
          <w:spacing w:val="-3"/>
        </w:rPr>
        <w:t xml:space="preserve"> </w:t>
      </w:r>
      <w:r>
        <w:t>projektu výzkumu a vývoje č. NU22-03-00130 – změna uznané struktury nákladů</w:t>
      </w:r>
    </w:p>
    <w:p w14:paraId="6A2154F5" w14:textId="77777777" w:rsidR="008016B3" w:rsidRDefault="0047279B">
      <w:pPr>
        <w:ind w:right="19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-5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Dodatek</w:t>
      </w:r>
      <w:r>
        <w:rPr>
          <w:spacing w:val="-2"/>
          <w:sz w:val="24"/>
        </w:rPr>
        <w:t>")</w:t>
      </w:r>
    </w:p>
    <w:p w14:paraId="1BC52B19" w14:textId="77777777" w:rsidR="008016B3" w:rsidRDefault="008016B3">
      <w:pPr>
        <w:pStyle w:val="Zkladntext"/>
      </w:pPr>
    </w:p>
    <w:p w14:paraId="76132DBA" w14:textId="77777777" w:rsidR="008016B3" w:rsidRDefault="008016B3">
      <w:pPr>
        <w:pStyle w:val="Zkladntext"/>
      </w:pPr>
    </w:p>
    <w:p w14:paraId="58CE3BFE" w14:textId="77777777" w:rsidR="008016B3" w:rsidRDefault="008016B3">
      <w:pPr>
        <w:pStyle w:val="Zkladntext"/>
      </w:pPr>
    </w:p>
    <w:p w14:paraId="7AE07030" w14:textId="77777777" w:rsidR="008016B3" w:rsidRDefault="008016B3">
      <w:pPr>
        <w:pStyle w:val="Zkladntext"/>
        <w:spacing w:before="60"/>
      </w:pPr>
    </w:p>
    <w:p w14:paraId="0F3CD761" w14:textId="77777777" w:rsidR="008016B3" w:rsidRDefault="0047279B">
      <w:pPr>
        <w:pStyle w:val="Zkladntext"/>
        <w:spacing w:before="1"/>
        <w:ind w:left="103"/>
      </w:pPr>
      <w:r>
        <w:t>Fakultní</w:t>
      </w:r>
      <w:r>
        <w:rPr>
          <w:spacing w:val="-3"/>
        </w:rPr>
        <w:t xml:space="preserve"> </w:t>
      </w:r>
      <w:r>
        <w:t>Thomayerova</w:t>
      </w:r>
      <w:r>
        <w:rPr>
          <w:spacing w:val="-3"/>
        </w:rPr>
        <w:t xml:space="preserve"> </w:t>
      </w:r>
      <w:r>
        <w:rPr>
          <w:spacing w:val="-2"/>
        </w:rPr>
        <w:t>nemocnice</w:t>
      </w:r>
    </w:p>
    <w:p w14:paraId="2C1F541E" w14:textId="77777777" w:rsidR="008016B3" w:rsidRDefault="0047279B">
      <w:pPr>
        <w:pStyle w:val="Zkladntext"/>
        <w:ind w:left="103"/>
      </w:pPr>
      <w:r>
        <w:t>se</w:t>
      </w:r>
      <w:r>
        <w:rPr>
          <w:spacing w:val="-2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Vídeňská</w:t>
      </w:r>
      <w:r>
        <w:rPr>
          <w:spacing w:val="-1"/>
        </w:rPr>
        <w:t xml:space="preserve"> </w:t>
      </w:r>
      <w:r>
        <w:t>800,</w:t>
      </w:r>
      <w:r>
        <w:rPr>
          <w:spacing w:val="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59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Krč</w:t>
      </w:r>
    </w:p>
    <w:p w14:paraId="48EADF5C" w14:textId="77777777" w:rsidR="008016B3" w:rsidRDefault="0047279B">
      <w:pPr>
        <w:pStyle w:val="Zkladntext"/>
        <w:ind w:left="103" w:right="2499"/>
      </w:pPr>
      <w:r>
        <w:t>Státní příspěvková organizace zřízená Ministerstvem zdravotnictví ČR 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Pr,</w:t>
      </w:r>
      <w:r>
        <w:rPr>
          <w:spacing w:val="-3"/>
        </w:rPr>
        <w:t xml:space="preserve"> </w:t>
      </w:r>
      <w:r>
        <w:t>vl.</w:t>
      </w:r>
      <w:r>
        <w:rPr>
          <w:spacing w:val="-3"/>
        </w:rPr>
        <w:t xml:space="preserve"> </w:t>
      </w:r>
      <w:r>
        <w:t>1043 IČ: 00064190</w:t>
      </w:r>
    </w:p>
    <w:p w14:paraId="7587ABCD" w14:textId="77777777" w:rsidR="008016B3" w:rsidRDefault="0047279B">
      <w:pPr>
        <w:pStyle w:val="Zkladntext"/>
        <w:ind w:left="103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CZ00064190</w:t>
      </w:r>
    </w:p>
    <w:p w14:paraId="70D6E070" w14:textId="77777777" w:rsidR="008016B3" w:rsidRDefault="0047279B">
      <w:pPr>
        <w:pStyle w:val="Zkladntext"/>
        <w:ind w:left="103" w:right="5804"/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rPr>
          <w:spacing w:val="-10"/>
        </w:rPr>
        <w:t xml:space="preserve"> </w:t>
      </w:r>
      <w:r>
        <w:t>Česká</w:t>
      </w:r>
      <w:r>
        <w:rPr>
          <w:spacing w:val="-10"/>
        </w:rPr>
        <w:t xml:space="preserve"> </w:t>
      </w:r>
      <w:r>
        <w:t>národní</w:t>
      </w:r>
      <w:r>
        <w:rPr>
          <w:spacing w:val="-10"/>
        </w:rPr>
        <w:t xml:space="preserve"> </w:t>
      </w:r>
      <w:r>
        <w:t>banka Číslo účtu: 20001-36831041/0710</w:t>
      </w:r>
    </w:p>
    <w:p w14:paraId="7E6D2A63" w14:textId="77777777" w:rsidR="008016B3" w:rsidRDefault="0047279B">
      <w:pPr>
        <w:pStyle w:val="Zkladntext"/>
        <w:ind w:left="103"/>
      </w:pPr>
      <w:r>
        <w:t>Zastoupená:</w:t>
      </w:r>
      <w:r>
        <w:rPr>
          <w:spacing w:val="-4"/>
        </w:rPr>
        <w:t xml:space="preserve"> </w:t>
      </w:r>
      <w:r>
        <w:t>doc.</w:t>
      </w:r>
      <w:r>
        <w:rPr>
          <w:spacing w:val="-2"/>
        </w:rPr>
        <w:t xml:space="preserve"> </w:t>
      </w:r>
      <w:r>
        <w:t>MUDr. Zdeňkem</w:t>
      </w:r>
      <w:r>
        <w:rPr>
          <w:spacing w:val="-2"/>
        </w:rPr>
        <w:t xml:space="preserve"> </w:t>
      </w:r>
      <w:r>
        <w:t>Benešem,</w:t>
      </w:r>
      <w:r>
        <w:rPr>
          <w:spacing w:val="-2"/>
        </w:rPr>
        <w:t xml:space="preserve"> </w:t>
      </w:r>
      <w:r>
        <w:t>CSc.,</w:t>
      </w:r>
      <w:r>
        <w:rPr>
          <w:spacing w:val="-1"/>
        </w:rPr>
        <w:t xml:space="preserve"> </w:t>
      </w:r>
      <w:r>
        <w:rPr>
          <w:spacing w:val="-2"/>
        </w:rPr>
        <w:t>ředitelem</w:t>
      </w:r>
    </w:p>
    <w:p w14:paraId="3D0001FD" w14:textId="77777777" w:rsidR="008016B3" w:rsidRDefault="0047279B">
      <w:pPr>
        <w:pStyle w:val="Zkladntext"/>
        <w:ind w:left="103" w:right="7991"/>
      </w:pP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 xml:space="preserve">„Příjemce“) </w:t>
      </w:r>
      <w:r>
        <w:rPr>
          <w:spacing w:val="-10"/>
        </w:rPr>
        <w:t>a</w:t>
      </w:r>
    </w:p>
    <w:p w14:paraId="445921A6" w14:textId="77777777" w:rsidR="008016B3" w:rsidRDefault="008016B3">
      <w:pPr>
        <w:pStyle w:val="Zkladntext"/>
      </w:pPr>
    </w:p>
    <w:p w14:paraId="2A6CB5DF" w14:textId="77777777" w:rsidR="008016B3" w:rsidRDefault="0047279B">
      <w:pPr>
        <w:pStyle w:val="Zkladntext"/>
        <w:ind w:left="103"/>
      </w:pPr>
      <w:r>
        <w:t>Všeobecná</w:t>
      </w:r>
      <w:r>
        <w:rPr>
          <w:spacing w:val="-3"/>
        </w:rPr>
        <w:t xml:space="preserve"> </w:t>
      </w:r>
      <w:r>
        <w:t>fakultní</w:t>
      </w:r>
      <w:r>
        <w:rPr>
          <w:spacing w:val="-1"/>
        </w:rPr>
        <w:t xml:space="preserve"> </w:t>
      </w:r>
      <w:r>
        <w:t>nemocnice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4"/>
        </w:rPr>
        <w:t>Praze</w:t>
      </w:r>
    </w:p>
    <w:p w14:paraId="2789FA50" w14:textId="77777777" w:rsidR="008016B3" w:rsidRDefault="0047279B">
      <w:pPr>
        <w:pStyle w:val="Zkladntext"/>
        <w:ind w:left="103"/>
      </w:pPr>
      <w:r>
        <w:t>se</w:t>
      </w:r>
      <w:r>
        <w:rPr>
          <w:spacing w:val="-2"/>
        </w:rPr>
        <w:t xml:space="preserve"> </w:t>
      </w:r>
      <w:r>
        <w:t>sídlem: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Nemocnice 499/2,</w:t>
      </w:r>
      <w:r>
        <w:rPr>
          <w:spacing w:val="-1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354A1C8" w14:textId="77777777" w:rsidR="008016B3" w:rsidRDefault="0047279B">
      <w:pPr>
        <w:pStyle w:val="Zkladntext"/>
        <w:ind w:left="104" w:right="8266"/>
      </w:pPr>
      <w:r>
        <w:t>IČ: 00064165 DIČ:</w:t>
      </w:r>
      <w:r>
        <w:rPr>
          <w:spacing w:val="-15"/>
        </w:rPr>
        <w:t xml:space="preserve"> </w:t>
      </w:r>
      <w:r>
        <w:t>CZ00064165</w:t>
      </w:r>
    </w:p>
    <w:p w14:paraId="10CF63E1" w14:textId="77777777" w:rsidR="008016B3" w:rsidRDefault="0047279B">
      <w:pPr>
        <w:pStyle w:val="Zkladntext"/>
        <w:ind w:left="104" w:right="5804"/>
      </w:pPr>
      <w:r>
        <w:t>Bankovní</w:t>
      </w:r>
      <w:r>
        <w:rPr>
          <w:spacing w:val="-10"/>
        </w:rPr>
        <w:t xml:space="preserve"> </w:t>
      </w:r>
      <w:r>
        <w:t>spojení:</w:t>
      </w:r>
      <w:r>
        <w:rPr>
          <w:spacing w:val="-10"/>
        </w:rPr>
        <w:t xml:space="preserve"> </w:t>
      </w:r>
      <w:r>
        <w:t>Česká</w:t>
      </w:r>
      <w:r>
        <w:rPr>
          <w:spacing w:val="-11"/>
        </w:rPr>
        <w:t xml:space="preserve"> </w:t>
      </w:r>
      <w:r>
        <w:t>národní</w:t>
      </w:r>
      <w:r>
        <w:rPr>
          <w:spacing w:val="-10"/>
        </w:rPr>
        <w:t xml:space="preserve"> </w:t>
      </w:r>
      <w:r>
        <w:t>banka Číslo účtu: 30007-24035021/0710</w:t>
      </w:r>
    </w:p>
    <w:p w14:paraId="7F3769B4" w14:textId="77777777" w:rsidR="008016B3" w:rsidRDefault="0047279B">
      <w:pPr>
        <w:pStyle w:val="Zkladntext"/>
        <w:ind w:left="104"/>
      </w:pPr>
      <w:r>
        <w:t>Zastoupená:</w:t>
      </w:r>
      <w:r>
        <w:rPr>
          <w:spacing w:val="-3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MUDr.</w:t>
      </w:r>
      <w:r>
        <w:rPr>
          <w:spacing w:val="-1"/>
        </w:rPr>
        <w:t xml:space="preserve"> </w:t>
      </w:r>
      <w:r>
        <w:t>Davidem</w:t>
      </w:r>
      <w:r>
        <w:rPr>
          <w:spacing w:val="-3"/>
        </w:rPr>
        <w:t xml:space="preserve"> </w:t>
      </w:r>
      <w:r>
        <w:t>Feltem,</w:t>
      </w:r>
      <w:r>
        <w:rPr>
          <w:spacing w:val="-2"/>
        </w:rPr>
        <w:t xml:space="preserve"> </w:t>
      </w:r>
      <w:r>
        <w:t>Ph.D.,</w:t>
      </w:r>
      <w:r>
        <w:rPr>
          <w:spacing w:val="-3"/>
        </w:rPr>
        <w:t xml:space="preserve"> </w:t>
      </w:r>
      <w:r>
        <w:t>MBA,</w:t>
      </w:r>
      <w:r>
        <w:rPr>
          <w:spacing w:val="-2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0BDF1CB9" w14:textId="64AFDD89" w:rsidR="008016B3" w:rsidRDefault="00623DC6">
      <w:pPr>
        <w:pStyle w:val="Zkladntext"/>
        <w:ind w:left="103"/>
      </w:pPr>
      <w:r>
        <w:t>[OU   OU]</w:t>
      </w:r>
      <w:r w:rsidR="0047279B">
        <w:t>,</w:t>
      </w:r>
      <w:r w:rsidR="0047279B">
        <w:rPr>
          <w:spacing w:val="-3"/>
        </w:rPr>
        <w:t xml:space="preserve"> </w:t>
      </w:r>
      <w:r w:rsidR="0047279B">
        <w:t>na</w:t>
      </w:r>
      <w:r w:rsidR="0047279B">
        <w:rPr>
          <w:spacing w:val="-4"/>
        </w:rPr>
        <w:t xml:space="preserve"> </w:t>
      </w:r>
      <w:r w:rsidR="0047279B">
        <w:t>základě</w:t>
      </w:r>
      <w:r w:rsidR="0047279B">
        <w:rPr>
          <w:spacing w:val="-2"/>
        </w:rPr>
        <w:t xml:space="preserve"> </w:t>
      </w:r>
      <w:r w:rsidR="0047279B">
        <w:t>Plné</w:t>
      </w:r>
      <w:r w:rsidR="0047279B">
        <w:rPr>
          <w:spacing w:val="-4"/>
        </w:rPr>
        <w:t xml:space="preserve"> </w:t>
      </w:r>
      <w:r w:rsidR="0047279B">
        <w:t>moci</w:t>
      </w:r>
      <w:r w:rsidR="0047279B">
        <w:rPr>
          <w:spacing w:val="-3"/>
        </w:rPr>
        <w:t xml:space="preserve"> </w:t>
      </w:r>
      <w:r w:rsidR="0047279B">
        <w:t>ze</w:t>
      </w:r>
      <w:r w:rsidR="0047279B">
        <w:rPr>
          <w:spacing w:val="-4"/>
        </w:rPr>
        <w:t xml:space="preserve"> </w:t>
      </w:r>
      <w:r w:rsidR="0047279B">
        <w:t>dne</w:t>
      </w:r>
      <w:r w:rsidR="0047279B">
        <w:rPr>
          <w:spacing w:val="-4"/>
        </w:rPr>
        <w:t xml:space="preserve"> </w:t>
      </w:r>
      <w:r w:rsidR="0047279B">
        <w:t>7.6.2019 (dále jen „</w:t>
      </w:r>
      <w:proofErr w:type="spellStart"/>
      <w:r w:rsidR="0047279B">
        <w:t>Spolupříjemce</w:t>
      </w:r>
      <w:proofErr w:type="spellEnd"/>
      <w:r w:rsidR="0047279B">
        <w:t>“</w:t>
      </w:r>
      <w:r>
        <w:t>)</w:t>
      </w:r>
    </w:p>
    <w:p w14:paraId="095DA247" w14:textId="77777777" w:rsidR="008016B3" w:rsidRDefault="008016B3">
      <w:pPr>
        <w:pStyle w:val="Zkladntext"/>
      </w:pPr>
    </w:p>
    <w:p w14:paraId="682732B1" w14:textId="77777777" w:rsidR="008016B3" w:rsidRDefault="008016B3">
      <w:pPr>
        <w:pStyle w:val="Zkladntext"/>
        <w:spacing w:before="24"/>
      </w:pPr>
    </w:p>
    <w:p w14:paraId="42D09348" w14:textId="77777777" w:rsidR="008016B3" w:rsidRDefault="0047279B">
      <w:pPr>
        <w:pStyle w:val="Nadpis2"/>
      </w:pPr>
      <w:bookmarkStart w:id="0" w:name="I."/>
      <w:bookmarkEnd w:id="0"/>
      <w:r>
        <w:rPr>
          <w:spacing w:val="-5"/>
        </w:rPr>
        <w:t>I.</w:t>
      </w:r>
    </w:p>
    <w:p w14:paraId="56AF08F9" w14:textId="77777777" w:rsidR="008016B3" w:rsidRDefault="008016B3">
      <w:pPr>
        <w:pStyle w:val="Zkladntext"/>
        <w:spacing w:before="120"/>
        <w:rPr>
          <w:b/>
        </w:rPr>
      </w:pPr>
    </w:p>
    <w:p w14:paraId="13F80DCE" w14:textId="77777777" w:rsidR="008016B3" w:rsidRDefault="0047279B">
      <w:pPr>
        <w:pStyle w:val="Odstavecseseznamem"/>
        <w:numPr>
          <w:ilvl w:val="0"/>
          <w:numId w:val="3"/>
        </w:numPr>
        <w:tabs>
          <w:tab w:val="left" w:pos="464"/>
        </w:tabs>
        <w:spacing w:before="0"/>
        <w:ind w:right="620"/>
        <w:jc w:val="both"/>
        <w:rPr>
          <w:sz w:val="24"/>
        </w:rPr>
      </w:pPr>
      <w:r>
        <w:rPr>
          <w:sz w:val="24"/>
        </w:rPr>
        <w:t>Mezi shora uvedenými stranami byla dne 6.4.2022 uzavřena Smlouva o poskytnutí účelové podpory a</w:t>
      </w:r>
      <w:r>
        <w:rPr>
          <w:spacing w:val="-4"/>
          <w:sz w:val="24"/>
        </w:rPr>
        <w:t xml:space="preserve"> </w:t>
      </w:r>
      <w:r>
        <w:rPr>
          <w:sz w:val="24"/>
        </w:rPr>
        <w:t>spolupráci při řešení části projektu výzkumu a vývoje č. NU22-03-00130, panelu č. P03 (dále jen „</w:t>
      </w:r>
      <w:r>
        <w:rPr>
          <w:b/>
          <w:sz w:val="24"/>
        </w:rPr>
        <w:t>Smlouva</w:t>
      </w:r>
      <w:r>
        <w:rPr>
          <w:sz w:val="24"/>
        </w:rPr>
        <w:t>"), jejímž předmětem bylo řešení projektu:</w:t>
      </w:r>
    </w:p>
    <w:p w14:paraId="2E36470B" w14:textId="77777777" w:rsidR="008016B3" w:rsidRDefault="0047279B">
      <w:pPr>
        <w:pStyle w:val="Nadpis2"/>
        <w:spacing w:before="60"/>
        <w:ind w:left="452" w:right="334"/>
        <w:jc w:val="both"/>
      </w:pPr>
      <w:r>
        <w:rPr>
          <w:b w:val="0"/>
        </w:rPr>
        <w:t xml:space="preserve">Název projektu: </w:t>
      </w:r>
      <w:r>
        <w:t>Genové a proteinové markery subtypů primárně plicního a mimoplicního malobuněčného neuroendokrinního karcinomu: Prognostické korelace onemocnění.</w:t>
      </w:r>
    </w:p>
    <w:p w14:paraId="7350351A" w14:textId="77777777" w:rsidR="008016B3" w:rsidRDefault="0047279B">
      <w:pPr>
        <w:spacing w:before="60"/>
        <w:ind w:left="452"/>
        <w:jc w:val="both"/>
        <w:rPr>
          <w:sz w:val="24"/>
        </w:rPr>
      </w:pPr>
      <w:r>
        <w:rPr>
          <w:sz w:val="24"/>
        </w:rPr>
        <w:t>Registrační</w:t>
      </w:r>
      <w:r>
        <w:rPr>
          <w:spacing w:val="-4"/>
          <w:sz w:val="24"/>
        </w:rPr>
        <w:t xml:space="preserve"> </w:t>
      </w:r>
      <w:r>
        <w:rPr>
          <w:sz w:val="24"/>
        </w:rPr>
        <w:t>číslo</w:t>
      </w:r>
      <w:r>
        <w:rPr>
          <w:spacing w:val="-2"/>
          <w:sz w:val="24"/>
        </w:rPr>
        <w:t xml:space="preserve"> </w:t>
      </w:r>
      <w:r>
        <w:rPr>
          <w:sz w:val="24"/>
        </w:rPr>
        <w:t>projektu: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NU22-03-00130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Projekt</w:t>
      </w:r>
      <w:r>
        <w:rPr>
          <w:spacing w:val="-2"/>
          <w:sz w:val="24"/>
        </w:rPr>
        <w:t>")</w:t>
      </w:r>
    </w:p>
    <w:p w14:paraId="67122AEB" w14:textId="77777777" w:rsidR="008016B3" w:rsidRDefault="0047279B">
      <w:pPr>
        <w:pStyle w:val="Odstavecseseznamem"/>
        <w:numPr>
          <w:ilvl w:val="0"/>
          <w:numId w:val="3"/>
        </w:numPr>
        <w:tabs>
          <w:tab w:val="left" w:pos="464"/>
        </w:tabs>
        <w:ind w:right="334"/>
        <w:jc w:val="both"/>
        <w:rPr>
          <w:sz w:val="24"/>
        </w:rPr>
      </w:pPr>
      <w:r>
        <w:rPr>
          <w:sz w:val="24"/>
        </w:rPr>
        <w:t>Pojmy použité v textu tohoto Dodatku mají stejný význam, jako obdobné pojmy použité a definované v rámci Smlouvy nebo na které Smlouva odkazuje.</w:t>
      </w:r>
    </w:p>
    <w:p w14:paraId="3F05589B" w14:textId="77777777" w:rsidR="008016B3" w:rsidRDefault="008016B3">
      <w:pPr>
        <w:pStyle w:val="Zkladntext"/>
        <w:spacing w:before="120"/>
      </w:pPr>
    </w:p>
    <w:p w14:paraId="4B2506FA" w14:textId="77777777" w:rsidR="008016B3" w:rsidRDefault="0047279B">
      <w:pPr>
        <w:pStyle w:val="Nadpis2"/>
        <w:ind w:left="2"/>
      </w:pPr>
      <w:r>
        <w:rPr>
          <w:spacing w:val="-5"/>
        </w:rPr>
        <w:t>II.</w:t>
      </w:r>
    </w:p>
    <w:p w14:paraId="66898866" w14:textId="77777777" w:rsidR="008016B3" w:rsidRDefault="008016B3">
      <w:pPr>
        <w:pStyle w:val="Zkladntext"/>
        <w:spacing w:before="103"/>
        <w:rPr>
          <w:b/>
        </w:rPr>
      </w:pPr>
    </w:p>
    <w:p w14:paraId="45429A41" w14:textId="77777777" w:rsidR="008016B3" w:rsidRDefault="0047279B">
      <w:pPr>
        <w:pStyle w:val="Odstavecseseznamem"/>
        <w:numPr>
          <w:ilvl w:val="0"/>
          <w:numId w:val="2"/>
        </w:numPr>
        <w:tabs>
          <w:tab w:val="left" w:pos="464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tímto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Dodatkem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vyjímají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10. 2023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řešení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pracovníka</w:t>
      </w:r>
    </w:p>
    <w:p w14:paraId="27248A5A" w14:textId="4F4DD968" w:rsidR="008016B3" w:rsidRDefault="00945869">
      <w:pPr>
        <w:pStyle w:val="Zkladntext"/>
        <w:ind w:left="464"/>
        <w:jc w:val="both"/>
      </w:pPr>
      <w:r w:rsidRPr="00945869">
        <w:rPr>
          <w:sz w:val="28"/>
          <w:szCs w:val="28"/>
        </w:rPr>
        <w:t>xxxxxxxxxxxxxxx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kategorie</w:t>
      </w:r>
      <w:r>
        <w:rPr>
          <w:spacing w:val="-2"/>
        </w:rPr>
        <w:t xml:space="preserve"> Student.</w:t>
      </w:r>
    </w:p>
    <w:p w14:paraId="3FDC7743" w14:textId="4F2E8B57" w:rsidR="008016B3" w:rsidRDefault="0047279B">
      <w:pPr>
        <w:pStyle w:val="Odstavecseseznamem"/>
        <w:numPr>
          <w:ilvl w:val="0"/>
          <w:numId w:val="2"/>
        </w:numPr>
        <w:tabs>
          <w:tab w:val="left" w:pos="464"/>
        </w:tabs>
        <w:spacing w:before="0"/>
        <w:ind w:right="11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tímto</w:t>
      </w:r>
      <w:r>
        <w:rPr>
          <w:spacing w:val="-5"/>
          <w:sz w:val="24"/>
        </w:rPr>
        <w:t xml:space="preserve"> </w:t>
      </w:r>
      <w:r>
        <w:rPr>
          <w:sz w:val="24"/>
        </w:rPr>
        <w:t>Dodatkem</w:t>
      </w:r>
      <w:r>
        <w:rPr>
          <w:spacing w:val="-4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mění</w:t>
      </w:r>
      <w:r>
        <w:rPr>
          <w:spacing w:val="-4"/>
          <w:sz w:val="24"/>
        </w:rPr>
        <w:t xml:space="preserve"> </w:t>
      </w:r>
      <w:r>
        <w:rPr>
          <w:sz w:val="24"/>
        </w:rPr>
        <w:t>strukturu</w:t>
      </w:r>
      <w:r>
        <w:rPr>
          <w:spacing w:val="-5"/>
          <w:sz w:val="24"/>
        </w:rPr>
        <w:t xml:space="preserve"> </w:t>
      </w:r>
      <w:r>
        <w:rPr>
          <w:sz w:val="24"/>
        </w:rPr>
        <w:t>uznaných</w:t>
      </w:r>
      <w:r>
        <w:rPr>
          <w:spacing w:val="-5"/>
          <w:sz w:val="24"/>
        </w:rPr>
        <w:t xml:space="preserve"> </w:t>
      </w:r>
      <w:r>
        <w:rPr>
          <w:sz w:val="24"/>
        </w:rPr>
        <w:t>nákladů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01.</w:t>
      </w:r>
      <w:r>
        <w:rPr>
          <w:spacing w:val="-5"/>
          <w:sz w:val="24"/>
        </w:rPr>
        <w:t xml:space="preserve"> </w:t>
      </w:r>
      <w:r>
        <w:rPr>
          <w:sz w:val="24"/>
        </w:rPr>
        <w:t>10.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ukončení doby řešení projektu u spolupříjemce (Všeobecná fakultní nemocnice v Praze). Změna spočívá v přesunu účelové podpory ve výši 182 750 Kč, u člena týmu </w:t>
      </w:r>
      <w:r w:rsidR="00945869">
        <w:rPr>
          <w:sz w:val="24"/>
        </w:rPr>
        <w:t>XXXXXXXXXXXXXX</w:t>
      </w:r>
      <w:r>
        <w:rPr>
          <w:sz w:val="24"/>
        </w:rPr>
        <w:t>. v rámci položky Osobní náklady od osoby označené student k osobě neoznačené student. Výše požadované účelové podpory a uznaných nákladů projektu se touto změnou nemění.</w:t>
      </w:r>
    </w:p>
    <w:p w14:paraId="07D813A5" w14:textId="77777777" w:rsidR="008016B3" w:rsidRDefault="008016B3">
      <w:pPr>
        <w:jc w:val="both"/>
        <w:rPr>
          <w:sz w:val="24"/>
        </w:rPr>
        <w:sectPr w:rsidR="008016B3">
          <w:type w:val="continuous"/>
          <w:pgSz w:w="11900" w:h="16850"/>
          <w:pgMar w:top="1040" w:right="720" w:bottom="280" w:left="1000" w:header="708" w:footer="708" w:gutter="0"/>
          <w:cols w:space="708"/>
        </w:sectPr>
      </w:pPr>
    </w:p>
    <w:p w14:paraId="07764D4E" w14:textId="77777777" w:rsidR="008016B3" w:rsidRDefault="0047279B">
      <w:pPr>
        <w:pStyle w:val="Odstavecseseznamem"/>
        <w:numPr>
          <w:ilvl w:val="0"/>
          <w:numId w:val="2"/>
        </w:numPr>
        <w:tabs>
          <w:tab w:val="left" w:pos="464"/>
        </w:tabs>
        <w:spacing w:before="76"/>
        <w:ind w:right="118"/>
        <w:jc w:val="both"/>
        <w:rPr>
          <w:sz w:val="24"/>
        </w:rPr>
      </w:pPr>
      <w:r>
        <w:rPr>
          <w:sz w:val="24"/>
        </w:rPr>
        <w:lastRenderedPageBreak/>
        <w:t>Tato změna byla schválena odpovědnými orgány Agentury pro zdravotnický výzkum České republiky na základě žádosti o změnu ze dne 25. 9. 2023.</w:t>
      </w:r>
    </w:p>
    <w:p w14:paraId="60804AD4" w14:textId="77777777" w:rsidR="008016B3" w:rsidRDefault="008016B3">
      <w:pPr>
        <w:pStyle w:val="Zkladntext"/>
      </w:pPr>
    </w:p>
    <w:p w14:paraId="34C38846" w14:textId="77777777" w:rsidR="008016B3" w:rsidRDefault="008016B3">
      <w:pPr>
        <w:pStyle w:val="Zkladntext"/>
        <w:spacing w:before="24"/>
      </w:pPr>
    </w:p>
    <w:p w14:paraId="4C4FB66D" w14:textId="77777777" w:rsidR="008016B3" w:rsidRDefault="0047279B">
      <w:pPr>
        <w:pStyle w:val="Nadpis2"/>
        <w:spacing w:before="1"/>
      </w:pPr>
      <w:r>
        <w:rPr>
          <w:spacing w:val="-4"/>
        </w:rPr>
        <w:t>III.</w:t>
      </w:r>
    </w:p>
    <w:p w14:paraId="29165B00" w14:textId="77777777" w:rsidR="008016B3" w:rsidRDefault="008016B3">
      <w:pPr>
        <w:pStyle w:val="Zkladntext"/>
        <w:spacing w:before="119"/>
        <w:rPr>
          <w:b/>
        </w:rPr>
      </w:pPr>
    </w:p>
    <w:p w14:paraId="59ADDBF3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3"/>
        </w:tabs>
        <w:spacing w:before="1"/>
        <w:ind w:left="463" w:right="117"/>
        <w:jc w:val="both"/>
        <w:rPr>
          <w:sz w:val="24"/>
        </w:rPr>
      </w:pPr>
      <w:r>
        <w:rPr>
          <w:sz w:val="24"/>
        </w:rPr>
        <w:t>Ostatní</w:t>
      </w:r>
      <w:r>
        <w:rPr>
          <w:spacing w:val="-10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tímto</w:t>
      </w:r>
      <w:r>
        <w:rPr>
          <w:spacing w:val="-6"/>
          <w:sz w:val="24"/>
        </w:rPr>
        <w:t xml:space="preserve"> </w:t>
      </w:r>
      <w:r>
        <w:rPr>
          <w:sz w:val="24"/>
        </w:rPr>
        <w:t>Dodatkem</w:t>
      </w:r>
      <w:r>
        <w:rPr>
          <w:spacing w:val="-5"/>
          <w:sz w:val="24"/>
        </w:rPr>
        <w:t xml:space="preserve"> </w:t>
      </w:r>
      <w:r>
        <w:rPr>
          <w:sz w:val="24"/>
        </w:rPr>
        <w:t>nemění.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</w:t>
      </w:r>
      <w:r>
        <w:rPr>
          <w:spacing w:val="-3"/>
          <w:sz w:val="24"/>
        </w:rPr>
        <w:t xml:space="preserve"> </w:t>
      </w:r>
      <w:r>
        <w:rPr>
          <w:sz w:val="24"/>
        </w:rPr>
        <w:t>změny</w:t>
      </w:r>
      <w:r>
        <w:rPr>
          <w:spacing w:val="-6"/>
          <w:sz w:val="24"/>
        </w:rPr>
        <w:t xml:space="preserve"> </w:t>
      </w:r>
      <w:r>
        <w:rPr>
          <w:sz w:val="24"/>
        </w:rPr>
        <w:t>či</w:t>
      </w:r>
      <w:r>
        <w:rPr>
          <w:spacing w:val="-3"/>
          <w:sz w:val="24"/>
        </w:rPr>
        <w:t xml:space="preserve"> </w:t>
      </w:r>
      <w:r>
        <w:rPr>
          <w:sz w:val="24"/>
        </w:rPr>
        <w:t>doplňky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Dodatku mohou být provedeny pouze písemně prostřednictvím vzestupně číslovaných dodatků podepsaných oběma smluvními stranami. Jiná forma změny tohoto Dodatku je vyloučena.</w:t>
      </w:r>
    </w:p>
    <w:p w14:paraId="7DDBE805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3"/>
        </w:tabs>
        <w:ind w:left="463" w:right="119"/>
        <w:jc w:val="both"/>
        <w:rPr>
          <w:sz w:val="24"/>
        </w:rPr>
      </w:pPr>
      <w:r>
        <w:rPr>
          <w:sz w:val="24"/>
        </w:rPr>
        <w:t>Neplatnost jakéhokoliv ustanovení tohoto Dodatku se nedotýká jeho platnosti jako celku nebo platnosti kterékoliv jiné jeho části</w:t>
      </w:r>
    </w:p>
    <w:p w14:paraId="7860F37C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4"/>
        </w:tabs>
        <w:ind w:right="117"/>
        <w:jc w:val="both"/>
        <w:rPr>
          <w:sz w:val="24"/>
        </w:rPr>
      </w:pPr>
      <w:r>
        <w:rPr>
          <w:sz w:val="24"/>
        </w:rPr>
        <w:t>Tento Dodatek nabývá platnosti 1.10.2023 a účinnosti dnem jeho uveřejnění v</w:t>
      </w:r>
      <w:r>
        <w:rPr>
          <w:spacing w:val="-14"/>
          <w:sz w:val="24"/>
        </w:rPr>
        <w:t xml:space="preserve"> </w:t>
      </w:r>
      <w:r>
        <w:rPr>
          <w:sz w:val="24"/>
        </w:rPr>
        <w:t>registru smluv dle zákona č.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340/2015 Sb., o zvláštních podmínkách účinnosti některých smluv, uveřejňování těchto smluv a o registru smluv (zákon o registru smluv), ve znění pozdějších předpisů. Ustanovení </w:t>
      </w:r>
      <w:r>
        <w:rPr>
          <w:spacing w:val="-2"/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jejím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uveřejnění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registru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smluv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použijí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uveřejnění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tohoto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Dodatku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registru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smluv </w:t>
      </w:r>
      <w:r>
        <w:rPr>
          <w:sz w:val="24"/>
        </w:rPr>
        <w:t>mutatis mutandis.</w:t>
      </w:r>
    </w:p>
    <w:p w14:paraId="3A69DD00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4"/>
        </w:tabs>
        <w:jc w:val="both"/>
        <w:rPr>
          <w:sz w:val="24"/>
        </w:rPr>
      </w:pPr>
      <w:r>
        <w:rPr>
          <w:sz w:val="24"/>
        </w:rPr>
        <w:t>Tento</w:t>
      </w:r>
      <w:r>
        <w:rPr>
          <w:spacing w:val="-3"/>
          <w:sz w:val="24"/>
        </w:rPr>
        <w:t xml:space="preserve"> </w:t>
      </w:r>
      <w:r>
        <w:rPr>
          <w:sz w:val="24"/>
        </w:rPr>
        <w:t>dodatek se</w:t>
      </w:r>
      <w:r>
        <w:rPr>
          <w:spacing w:val="-2"/>
          <w:sz w:val="24"/>
        </w:rPr>
        <w:t xml:space="preserve"> </w:t>
      </w:r>
      <w:r>
        <w:rPr>
          <w:sz w:val="24"/>
        </w:rPr>
        <w:t>stává</w:t>
      </w:r>
      <w:r>
        <w:rPr>
          <w:spacing w:val="-1"/>
          <w:sz w:val="24"/>
        </w:rPr>
        <w:t xml:space="preserve"> </w:t>
      </w:r>
      <w:r>
        <w:rPr>
          <w:sz w:val="24"/>
        </w:rPr>
        <w:t>nedílnou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 shora</w:t>
      </w:r>
      <w:r>
        <w:rPr>
          <w:spacing w:val="-2"/>
          <w:sz w:val="24"/>
        </w:rPr>
        <w:t xml:space="preserve"> </w:t>
      </w:r>
      <w:r>
        <w:rPr>
          <w:sz w:val="24"/>
        </w:rPr>
        <w:t>uvedené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řešení.</w:t>
      </w:r>
    </w:p>
    <w:p w14:paraId="0A5013B5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3"/>
        </w:tabs>
        <w:ind w:left="463" w:right="119"/>
        <w:rPr>
          <w:sz w:val="24"/>
        </w:rPr>
      </w:pPr>
      <w:r>
        <w:rPr>
          <w:sz w:val="24"/>
        </w:rPr>
        <w:t>Veškeré spory vzniklé v souvislosti s</w:t>
      </w:r>
      <w:r>
        <w:rPr>
          <w:spacing w:val="-2"/>
          <w:sz w:val="24"/>
        </w:rPr>
        <w:t xml:space="preserve"> </w:t>
      </w:r>
      <w:r>
        <w:rPr>
          <w:sz w:val="24"/>
        </w:rPr>
        <w:t>tímto Dodatkem budou smluvní strany řešit smírně. Nedojde- li k dosažení dohody, jsou k řešení sporů příslušné soudy České republiky.</w:t>
      </w:r>
    </w:p>
    <w:p w14:paraId="3D10BDE7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3"/>
        </w:tabs>
        <w:ind w:left="463" w:right="389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závazně</w:t>
      </w:r>
      <w:r>
        <w:rPr>
          <w:spacing w:val="-2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tento</w:t>
      </w:r>
      <w:r>
        <w:rPr>
          <w:spacing w:val="-3"/>
          <w:sz w:val="24"/>
        </w:rPr>
        <w:t xml:space="preserve"> </w:t>
      </w:r>
      <w:r>
        <w:rPr>
          <w:sz w:val="24"/>
        </w:rPr>
        <w:t>Dodatek</w:t>
      </w:r>
      <w:r>
        <w:rPr>
          <w:spacing w:val="-3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jeho</w:t>
      </w:r>
      <w:r>
        <w:rPr>
          <w:spacing w:val="-3"/>
          <w:sz w:val="24"/>
        </w:rPr>
        <w:t xml:space="preserve"> </w:t>
      </w:r>
      <w:r>
        <w:rPr>
          <w:sz w:val="24"/>
        </w:rPr>
        <w:t>obsahem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seznámily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 tímto zcela a bezvýhradně souhlasí.</w:t>
      </w:r>
    </w:p>
    <w:p w14:paraId="465214C5" w14:textId="77777777" w:rsidR="008016B3" w:rsidRDefault="0047279B">
      <w:pPr>
        <w:pStyle w:val="Odstavecseseznamem"/>
        <w:numPr>
          <w:ilvl w:val="0"/>
          <w:numId w:val="1"/>
        </w:numPr>
        <w:tabs>
          <w:tab w:val="left" w:pos="463"/>
        </w:tabs>
        <w:spacing w:before="0"/>
        <w:ind w:left="463" w:right="116"/>
        <w:jc w:val="both"/>
        <w:rPr>
          <w:sz w:val="24"/>
        </w:rPr>
      </w:pPr>
      <w:r>
        <w:rPr>
          <w:sz w:val="24"/>
        </w:rPr>
        <w:t>Dodatek je</w:t>
      </w:r>
      <w:r>
        <w:rPr>
          <w:spacing w:val="-1"/>
          <w:sz w:val="24"/>
        </w:rPr>
        <w:t xml:space="preserve"> </w:t>
      </w:r>
      <w:r>
        <w:rPr>
          <w:sz w:val="24"/>
        </w:rPr>
        <w:t>vyhotoven ve dvou vyhotoveních s platností originálu, z</w:t>
      </w:r>
      <w:r>
        <w:rPr>
          <w:spacing w:val="-1"/>
          <w:sz w:val="24"/>
        </w:rPr>
        <w:t xml:space="preserve"> </w:t>
      </w:r>
      <w:r>
        <w:rPr>
          <w:sz w:val="24"/>
        </w:rPr>
        <w:t>nichž</w:t>
      </w:r>
      <w:r>
        <w:rPr>
          <w:spacing w:val="-1"/>
          <w:sz w:val="24"/>
        </w:rPr>
        <w:t xml:space="preserve"> </w:t>
      </w:r>
      <w:r>
        <w:rPr>
          <w:sz w:val="24"/>
        </w:rPr>
        <w:t>každá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smluvních stran obdrží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jednom.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neplatí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tento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podepsán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elektronickým</w:t>
      </w:r>
      <w:r>
        <w:rPr>
          <w:spacing w:val="-1"/>
          <w:sz w:val="24"/>
        </w:rPr>
        <w:t xml:space="preserve"> </w:t>
      </w:r>
      <w:r>
        <w:rPr>
          <w:sz w:val="24"/>
        </w:rPr>
        <w:t>podpisem</w:t>
      </w:r>
      <w:r>
        <w:rPr>
          <w:spacing w:val="-1"/>
          <w:sz w:val="24"/>
        </w:rPr>
        <w:t xml:space="preserve"> </w:t>
      </w:r>
      <w:r>
        <w:rPr>
          <w:sz w:val="24"/>
        </w:rPr>
        <w:t>dle zákona č. 297/2016 Sb., o službách vytvářejících důvěru pro elektronické transakce, ve znění pozdějších předpisů.</w:t>
      </w:r>
    </w:p>
    <w:p w14:paraId="55F398D7" w14:textId="77777777" w:rsidR="008016B3" w:rsidRDefault="008016B3">
      <w:pPr>
        <w:pStyle w:val="Zkladntext"/>
      </w:pPr>
    </w:p>
    <w:p w14:paraId="7D3B50AF" w14:textId="77777777" w:rsidR="008016B3" w:rsidRDefault="008016B3">
      <w:pPr>
        <w:pStyle w:val="Zkladntext"/>
        <w:spacing w:before="180"/>
      </w:pPr>
    </w:p>
    <w:p w14:paraId="67934EF2" w14:textId="5F6C1579" w:rsidR="008016B3" w:rsidRDefault="0047279B">
      <w:pPr>
        <w:pStyle w:val="Zkladntext"/>
        <w:ind w:left="103"/>
      </w:pPr>
      <w:bookmarkStart w:id="1" w:name="V_Praze_dne"/>
      <w:bookmarkEnd w:id="1"/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 w:rsidR="00623DC6">
        <w:rPr>
          <w:spacing w:val="-5"/>
        </w:rPr>
        <w:t xml:space="preserve"> 30.9.2025</w:t>
      </w:r>
    </w:p>
    <w:p w14:paraId="1948800B" w14:textId="77777777" w:rsidR="008016B3" w:rsidRDefault="0047279B">
      <w:pPr>
        <w:pStyle w:val="Zkladntext"/>
        <w:spacing w:before="139"/>
        <w:ind w:left="103"/>
      </w:pPr>
      <w:bookmarkStart w:id="2" w:name="Příjemce:_Fakultní_Thomayerova_nemocnice"/>
      <w:bookmarkEnd w:id="2"/>
      <w:r>
        <w:t>Příjemce:</w:t>
      </w:r>
      <w:r>
        <w:rPr>
          <w:spacing w:val="-3"/>
        </w:rPr>
        <w:t xml:space="preserve"> </w:t>
      </w:r>
      <w:r>
        <w:t>Fakultní</w:t>
      </w:r>
      <w:r>
        <w:rPr>
          <w:spacing w:val="-3"/>
        </w:rPr>
        <w:t xml:space="preserve"> </w:t>
      </w:r>
      <w:r>
        <w:t>Thomayerova</w:t>
      </w:r>
      <w:r>
        <w:rPr>
          <w:spacing w:val="-3"/>
        </w:rPr>
        <w:t xml:space="preserve"> </w:t>
      </w:r>
      <w:r>
        <w:t>nemocnice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D64EF94" w14:textId="62492666" w:rsidR="008016B3" w:rsidRDefault="00623DC6">
      <w:pPr>
        <w:pStyle w:val="Zkladntext"/>
        <w:ind w:left="6404" w:right="1467" w:hanging="1344"/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581ECE5B" wp14:editId="5D4C5D08">
                <wp:simplePos x="0" y="0"/>
                <wp:positionH relativeFrom="page">
                  <wp:posOffset>9121564</wp:posOffset>
                </wp:positionH>
                <wp:positionV relativeFrom="paragraph">
                  <wp:posOffset>254852</wp:posOffset>
                </wp:positionV>
                <wp:extent cx="1309977" cy="548640"/>
                <wp:effectExtent l="19050" t="13335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069669">
                          <a:off x="0" y="0"/>
                          <a:ext cx="1309977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50" h="548640">
                              <a:moveTo>
                                <a:pt x="99494" y="432273"/>
                              </a:moveTo>
                              <a:lnTo>
                                <a:pt x="51460" y="463506"/>
                              </a:lnTo>
                              <a:lnTo>
                                <a:pt x="20868" y="493685"/>
                              </a:lnTo>
                              <a:lnTo>
                                <a:pt x="4716" y="519859"/>
                              </a:lnTo>
                              <a:lnTo>
                                <a:pt x="0" y="539077"/>
                              </a:lnTo>
                              <a:lnTo>
                                <a:pt x="3596" y="546305"/>
                              </a:lnTo>
                              <a:lnTo>
                                <a:pt x="3732" y="546305"/>
                              </a:lnTo>
                              <a:lnTo>
                                <a:pt x="6708" y="548069"/>
                              </a:lnTo>
                              <a:lnTo>
                                <a:pt x="42164" y="548069"/>
                              </a:lnTo>
                              <a:lnTo>
                                <a:pt x="45431" y="546946"/>
                              </a:lnTo>
                              <a:lnTo>
                                <a:pt x="10680" y="546946"/>
                              </a:lnTo>
                              <a:lnTo>
                                <a:pt x="15546" y="526499"/>
                              </a:lnTo>
                              <a:lnTo>
                                <a:pt x="33586" y="497620"/>
                              </a:lnTo>
                              <a:lnTo>
                                <a:pt x="62377" y="464736"/>
                              </a:lnTo>
                              <a:lnTo>
                                <a:pt x="99494" y="432273"/>
                              </a:lnTo>
                              <a:close/>
                            </a:path>
                            <a:path w="552450" h="548640">
                              <a:moveTo>
                                <a:pt x="236089" y="0"/>
                              </a:moveTo>
                              <a:lnTo>
                                <a:pt x="217381" y="42659"/>
                              </a:lnTo>
                              <a:lnTo>
                                <a:pt x="216977" y="57336"/>
                              </a:lnTo>
                              <a:lnTo>
                                <a:pt x="217381" y="69729"/>
                              </a:lnTo>
                              <a:lnTo>
                                <a:pt x="222598" y="111862"/>
                              </a:lnTo>
                              <a:lnTo>
                                <a:pt x="232083" y="157236"/>
                              </a:lnTo>
                              <a:lnTo>
                                <a:pt x="236089" y="172572"/>
                              </a:lnTo>
                              <a:lnTo>
                                <a:pt x="231917" y="190567"/>
                              </a:lnTo>
                              <a:lnTo>
                                <a:pt x="202380" y="267071"/>
                              </a:lnTo>
                              <a:lnTo>
                                <a:pt x="179571" y="317708"/>
                              </a:lnTo>
                              <a:lnTo>
                                <a:pt x="153106" y="371353"/>
                              </a:lnTo>
                              <a:lnTo>
                                <a:pt x="124263" y="424071"/>
                              </a:lnTo>
                              <a:lnTo>
                                <a:pt x="94321" y="471925"/>
                              </a:lnTo>
                              <a:lnTo>
                                <a:pt x="64557" y="510979"/>
                              </a:lnTo>
                              <a:lnTo>
                                <a:pt x="36251" y="537299"/>
                              </a:lnTo>
                              <a:lnTo>
                                <a:pt x="10680" y="546946"/>
                              </a:lnTo>
                              <a:lnTo>
                                <a:pt x="45431" y="546946"/>
                              </a:lnTo>
                              <a:lnTo>
                                <a:pt x="47296" y="546305"/>
                              </a:lnTo>
                              <a:lnTo>
                                <a:pt x="76377" y="521018"/>
                              </a:lnTo>
                              <a:lnTo>
                                <a:pt x="111676" y="476233"/>
                              </a:lnTo>
                              <a:lnTo>
                                <a:pt x="153457" y="409788"/>
                              </a:lnTo>
                              <a:lnTo>
                                <a:pt x="158835" y="408102"/>
                              </a:lnTo>
                              <a:lnTo>
                                <a:pt x="153457" y="408102"/>
                              </a:lnTo>
                              <a:lnTo>
                                <a:pt x="193324" y="335105"/>
                              </a:lnTo>
                              <a:lnTo>
                                <a:pt x="219857" y="279024"/>
                              </a:lnTo>
                              <a:lnTo>
                                <a:pt x="236378" y="236329"/>
                              </a:lnTo>
                              <a:lnTo>
                                <a:pt x="246207" y="203488"/>
                              </a:lnTo>
                              <a:lnTo>
                                <a:pt x="265938" y="203488"/>
                              </a:lnTo>
                              <a:lnTo>
                                <a:pt x="253514" y="170885"/>
                              </a:lnTo>
                              <a:lnTo>
                                <a:pt x="257575" y="142217"/>
                              </a:lnTo>
                              <a:lnTo>
                                <a:pt x="246207" y="142217"/>
                              </a:lnTo>
                              <a:lnTo>
                                <a:pt x="239742" y="117554"/>
                              </a:lnTo>
                              <a:lnTo>
                                <a:pt x="235386" y="93734"/>
                              </a:lnTo>
                              <a:lnTo>
                                <a:pt x="232927" y="71389"/>
                              </a:lnTo>
                              <a:lnTo>
                                <a:pt x="232154" y="51153"/>
                              </a:lnTo>
                              <a:lnTo>
                                <a:pt x="232264" y="46094"/>
                              </a:lnTo>
                              <a:lnTo>
                                <a:pt x="232338" y="42659"/>
                              </a:lnTo>
                              <a:lnTo>
                                <a:pt x="233629" y="28317"/>
                              </a:lnTo>
                              <a:lnTo>
                                <a:pt x="237134" y="13447"/>
                              </a:lnTo>
                              <a:lnTo>
                                <a:pt x="243958" y="3372"/>
                              </a:lnTo>
                              <a:lnTo>
                                <a:pt x="257650" y="3372"/>
                              </a:lnTo>
                              <a:lnTo>
                                <a:pt x="250423" y="562"/>
                              </a:lnTo>
                              <a:lnTo>
                                <a:pt x="236089" y="0"/>
                              </a:lnTo>
                              <a:close/>
                            </a:path>
                            <a:path w="552450" h="548640">
                              <a:moveTo>
                                <a:pt x="546377" y="406977"/>
                              </a:moveTo>
                              <a:lnTo>
                                <a:pt x="530638" y="406977"/>
                              </a:lnTo>
                              <a:lnTo>
                                <a:pt x="524455" y="412599"/>
                              </a:lnTo>
                              <a:lnTo>
                                <a:pt x="524455" y="427776"/>
                              </a:lnTo>
                              <a:lnTo>
                                <a:pt x="530638" y="433397"/>
                              </a:lnTo>
                              <a:lnTo>
                                <a:pt x="546377" y="433397"/>
                              </a:lnTo>
                              <a:lnTo>
                                <a:pt x="549188" y="430587"/>
                              </a:lnTo>
                              <a:lnTo>
                                <a:pt x="532324" y="430587"/>
                              </a:lnTo>
                              <a:lnTo>
                                <a:pt x="527265" y="426090"/>
                              </a:lnTo>
                              <a:lnTo>
                                <a:pt x="527265" y="414285"/>
                              </a:lnTo>
                              <a:lnTo>
                                <a:pt x="532324" y="409788"/>
                              </a:lnTo>
                              <a:lnTo>
                                <a:pt x="549188" y="409788"/>
                              </a:lnTo>
                              <a:lnTo>
                                <a:pt x="546377" y="406977"/>
                              </a:lnTo>
                              <a:close/>
                            </a:path>
                            <a:path w="552450" h="548640">
                              <a:moveTo>
                                <a:pt x="549188" y="409788"/>
                              </a:moveTo>
                              <a:lnTo>
                                <a:pt x="544691" y="409788"/>
                              </a:lnTo>
                              <a:lnTo>
                                <a:pt x="548626" y="414285"/>
                              </a:lnTo>
                              <a:lnTo>
                                <a:pt x="548626" y="426090"/>
                              </a:lnTo>
                              <a:lnTo>
                                <a:pt x="544691" y="430587"/>
                              </a:lnTo>
                              <a:lnTo>
                                <a:pt x="549188" y="430587"/>
                              </a:lnTo>
                              <a:lnTo>
                                <a:pt x="551998" y="427776"/>
                              </a:lnTo>
                              <a:lnTo>
                                <a:pt x="551998" y="412599"/>
                              </a:lnTo>
                              <a:lnTo>
                                <a:pt x="549188" y="409788"/>
                              </a:lnTo>
                              <a:close/>
                            </a:path>
                            <a:path w="552450" h="548640">
                              <a:moveTo>
                                <a:pt x="541880" y="411474"/>
                              </a:moveTo>
                              <a:lnTo>
                                <a:pt x="532886" y="411474"/>
                              </a:lnTo>
                              <a:lnTo>
                                <a:pt x="532886" y="427776"/>
                              </a:lnTo>
                              <a:lnTo>
                                <a:pt x="535697" y="427776"/>
                              </a:lnTo>
                              <a:lnTo>
                                <a:pt x="535697" y="421593"/>
                              </a:lnTo>
                              <a:lnTo>
                                <a:pt x="542817" y="421593"/>
                              </a:lnTo>
                              <a:lnTo>
                                <a:pt x="542442" y="421031"/>
                              </a:lnTo>
                              <a:lnTo>
                                <a:pt x="540756" y="420468"/>
                              </a:lnTo>
                              <a:lnTo>
                                <a:pt x="544129" y="419344"/>
                              </a:lnTo>
                              <a:lnTo>
                                <a:pt x="535697" y="419344"/>
                              </a:lnTo>
                              <a:lnTo>
                                <a:pt x="535697" y="414847"/>
                              </a:lnTo>
                              <a:lnTo>
                                <a:pt x="543754" y="414847"/>
                              </a:lnTo>
                              <a:lnTo>
                                <a:pt x="543660" y="414285"/>
                              </a:lnTo>
                              <a:lnTo>
                                <a:pt x="543566" y="413723"/>
                              </a:lnTo>
                              <a:lnTo>
                                <a:pt x="541880" y="411474"/>
                              </a:lnTo>
                              <a:close/>
                            </a:path>
                            <a:path w="552450" h="548640">
                              <a:moveTo>
                                <a:pt x="542817" y="421593"/>
                              </a:moveTo>
                              <a:lnTo>
                                <a:pt x="539070" y="421593"/>
                              </a:lnTo>
                              <a:lnTo>
                                <a:pt x="540194" y="423279"/>
                              </a:lnTo>
                              <a:lnTo>
                                <a:pt x="540756" y="424965"/>
                              </a:lnTo>
                              <a:lnTo>
                                <a:pt x="541318" y="427776"/>
                              </a:lnTo>
                              <a:lnTo>
                                <a:pt x="544129" y="427776"/>
                              </a:lnTo>
                              <a:lnTo>
                                <a:pt x="543566" y="424965"/>
                              </a:lnTo>
                              <a:lnTo>
                                <a:pt x="543566" y="422717"/>
                              </a:lnTo>
                              <a:lnTo>
                                <a:pt x="542817" y="421593"/>
                              </a:lnTo>
                              <a:close/>
                            </a:path>
                            <a:path w="552450" h="548640">
                              <a:moveTo>
                                <a:pt x="543754" y="414847"/>
                              </a:moveTo>
                              <a:lnTo>
                                <a:pt x="539632" y="414847"/>
                              </a:lnTo>
                              <a:lnTo>
                                <a:pt x="540756" y="415409"/>
                              </a:lnTo>
                              <a:lnTo>
                                <a:pt x="540756" y="418782"/>
                              </a:lnTo>
                              <a:lnTo>
                                <a:pt x="539070" y="419344"/>
                              </a:lnTo>
                              <a:lnTo>
                                <a:pt x="544129" y="419344"/>
                              </a:lnTo>
                              <a:lnTo>
                                <a:pt x="544129" y="417096"/>
                              </a:lnTo>
                              <a:lnTo>
                                <a:pt x="543848" y="415409"/>
                              </a:lnTo>
                              <a:lnTo>
                                <a:pt x="543754" y="414847"/>
                              </a:lnTo>
                              <a:close/>
                            </a:path>
                            <a:path w="552450" h="548640">
                              <a:moveTo>
                                <a:pt x="265938" y="203488"/>
                              </a:moveTo>
                              <a:lnTo>
                                <a:pt x="246207" y="203488"/>
                              </a:lnTo>
                              <a:lnTo>
                                <a:pt x="276543" y="264400"/>
                              </a:lnTo>
                              <a:lnTo>
                                <a:pt x="308040" y="305865"/>
                              </a:lnTo>
                              <a:lnTo>
                                <a:pt x="337428" y="332259"/>
                              </a:lnTo>
                              <a:lnTo>
                                <a:pt x="361441" y="347954"/>
                              </a:lnTo>
                              <a:lnTo>
                                <a:pt x="310573" y="358073"/>
                              </a:lnTo>
                              <a:lnTo>
                                <a:pt x="258069" y="371353"/>
                              </a:lnTo>
                              <a:lnTo>
                                <a:pt x="205242" y="387953"/>
                              </a:lnTo>
                              <a:lnTo>
                                <a:pt x="153457" y="408102"/>
                              </a:lnTo>
                              <a:lnTo>
                                <a:pt x="158835" y="408102"/>
                              </a:lnTo>
                              <a:lnTo>
                                <a:pt x="195113" y="396724"/>
                              </a:lnTo>
                              <a:lnTo>
                                <a:pt x="240221" y="385279"/>
                              </a:lnTo>
                              <a:lnTo>
                                <a:pt x="287381" y="375588"/>
                              </a:lnTo>
                              <a:lnTo>
                                <a:pt x="335188" y="367786"/>
                              </a:lnTo>
                              <a:lnTo>
                                <a:pt x="382239" y="362007"/>
                              </a:lnTo>
                              <a:lnTo>
                                <a:pt x="424447" y="362007"/>
                              </a:lnTo>
                              <a:lnTo>
                                <a:pt x="415404" y="358073"/>
                              </a:lnTo>
                              <a:lnTo>
                                <a:pt x="453531" y="356325"/>
                              </a:lnTo>
                              <a:lnTo>
                                <a:pt x="540533" y="356325"/>
                              </a:lnTo>
                              <a:lnTo>
                                <a:pt x="525930" y="348446"/>
                              </a:lnTo>
                              <a:lnTo>
                                <a:pt x="504964" y="344020"/>
                              </a:lnTo>
                              <a:lnTo>
                                <a:pt x="390671" y="344020"/>
                              </a:lnTo>
                              <a:lnTo>
                                <a:pt x="377628" y="336554"/>
                              </a:lnTo>
                              <a:lnTo>
                                <a:pt x="340080" y="311416"/>
                              </a:lnTo>
                              <a:lnTo>
                                <a:pt x="312168" y="283055"/>
                              </a:lnTo>
                              <a:lnTo>
                                <a:pt x="288365" y="248950"/>
                              </a:lnTo>
                              <a:lnTo>
                                <a:pt x="268779" y="210945"/>
                              </a:lnTo>
                              <a:lnTo>
                                <a:pt x="265938" y="203488"/>
                              </a:lnTo>
                              <a:close/>
                            </a:path>
                            <a:path w="552450" h="548640">
                              <a:moveTo>
                                <a:pt x="424447" y="362007"/>
                              </a:moveTo>
                              <a:lnTo>
                                <a:pt x="382239" y="362007"/>
                              </a:lnTo>
                              <a:lnTo>
                                <a:pt x="419128" y="378678"/>
                              </a:lnTo>
                              <a:lnTo>
                                <a:pt x="455595" y="391238"/>
                              </a:lnTo>
                              <a:lnTo>
                                <a:pt x="489111" y="399160"/>
                              </a:lnTo>
                              <a:lnTo>
                                <a:pt x="517147" y="401918"/>
                              </a:lnTo>
                              <a:lnTo>
                                <a:pt x="528749" y="401163"/>
                              </a:lnTo>
                              <a:lnTo>
                                <a:pt x="537453" y="398827"/>
                              </a:lnTo>
                              <a:lnTo>
                                <a:pt x="543312" y="394804"/>
                              </a:lnTo>
                              <a:lnTo>
                                <a:pt x="544303" y="392924"/>
                              </a:lnTo>
                              <a:lnTo>
                                <a:pt x="528951" y="392924"/>
                              </a:lnTo>
                              <a:lnTo>
                                <a:pt x="506704" y="390404"/>
                              </a:lnTo>
                              <a:lnTo>
                                <a:pt x="479134" y="383298"/>
                              </a:lnTo>
                              <a:lnTo>
                                <a:pt x="448086" y="372293"/>
                              </a:lnTo>
                              <a:lnTo>
                                <a:pt x="424447" y="362007"/>
                              </a:lnTo>
                              <a:close/>
                            </a:path>
                            <a:path w="552450" h="548640">
                              <a:moveTo>
                                <a:pt x="546377" y="388989"/>
                              </a:moveTo>
                              <a:lnTo>
                                <a:pt x="542442" y="390676"/>
                              </a:lnTo>
                              <a:lnTo>
                                <a:pt x="536259" y="392924"/>
                              </a:lnTo>
                              <a:lnTo>
                                <a:pt x="544303" y="392924"/>
                              </a:lnTo>
                              <a:lnTo>
                                <a:pt x="546377" y="388989"/>
                              </a:lnTo>
                              <a:close/>
                            </a:path>
                            <a:path w="552450" h="548640">
                              <a:moveTo>
                                <a:pt x="540533" y="356325"/>
                              </a:moveTo>
                              <a:lnTo>
                                <a:pt x="453531" y="356325"/>
                              </a:lnTo>
                              <a:lnTo>
                                <a:pt x="497824" y="357581"/>
                              </a:lnTo>
                              <a:lnTo>
                                <a:pt x="534213" y="365266"/>
                              </a:lnTo>
                              <a:lnTo>
                                <a:pt x="548626" y="382806"/>
                              </a:lnTo>
                              <a:lnTo>
                                <a:pt x="550312" y="378871"/>
                              </a:lnTo>
                              <a:lnTo>
                                <a:pt x="552002" y="377185"/>
                              </a:lnTo>
                              <a:lnTo>
                                <a:pt x="552002" y="373250"/>
                              </a:lnTo>
                              <a:lnTo>
                                <a:pt x="545156" y="358819"/>
                              </a:lnTo>
                              <a:lnTo>
                                <a:pt x="540533" y="356325"/>
                              </a:lnTo>
                              <a:close/>
                            </a:path>
                            <a:path w="552450" h="548640">
                              <a:moveTo>
                                <a:pt x="458125" y="340085"/>
                              </a:moveTo>
                              <a:lnTo>
                                <a:pt x="443079" y="340462"/>
                              </a:lnTo>
                              <a:lnTo>
                                <a:pt x="426716" y="341420"/>
                              </a:lnTo>
                              <a:lnTo>
                                <a:pt x="390671" y="344020"/>
                              </a:lnTo>
                              <a:lnTo>
                                <a:pt x="504964" y="344020"/>
                              </a:lnTo>
                              <a:lnTo>
                                <a:pt x="496270" y="342184"/>
                              </a:lnTo>
                              <a:lnTo>
                                <a:pt x="458125" y="340085"/>
                              </a:lnTo>
                              <a:close/>
                            </a:path>
                            <a:path w="552450" h="548640">
                              <a:moveTo>
                                <a:pt x="263070" y="46094"/>
                              </a:moveTo>
                              <a:lnTo>
                                <a:pt x="260040" y="62694"/>
                              </a:lnTo>
                              <a:lnTo>
                                <a:pt x="256536" y="84037"/>
                              </a:lnTo>
                              <a:lnTo>
                                <a:pt x="252083" y="110439"/>
                              </a:lnTo>
                              <a:lnTo>
                                <a:pt x="246285" y="141795"/>
                              </a:lnTo>
                              <a:lnTo>
                                <a:pt x="246207" y="142217"/>
                              </a:lnTo>
                              <a:lnTo>
                                <a:pt x="257575" y="142217"/>
                              </a:lnTo>
                              <a:lnTo>
                                <a:pt x="258090" y="138581"/>
                              </a:lnTo>
                              <a:lnTo>
                                <a:pt x="260611" y="107646"/>
                              </a:lnTo>
                              <a:lnTo>
                                <a:pt x="261972" y="77133"/>
                              </a:lnTo>
                              <a:lnTo>
                                <a:pt x="263070" y="46094"/>
                              </a:lnTo>
                              <a:close/>
                            </a:path>
                            <a:path w="552450" h="548640">
                              <a:moveTo>
                                <a:pt x="257650" y="3372"/>
                              </a:moveTo>
                              <a:lnTo>
                                <a:pt x="243958" y="3372"/>
                              </a:lnTo>
                              <a:lnTo>
                                <a:pt x="250027" y="7202"/>
                              </a:lnTo>
                              <a:lnTo>
                                <a:pt x="255881" y="13447"/>
                              </a:lnTo>
                              <a:lnTo>
                                <a:pt x="260479" y="22660"/>
                              </a:lnTo>
                              <a:lnTo>
                                <a:pt x="263070" y="35975"/>
                              </a:lnTo>
                              <a:lnTo>
                                <a:pt x="265178" y="15177"/>
                              </a:lnTo>
                              <a:lnTo>
                                <a:pt x="260541" y="4496"/>
                              </a:lnTo>
                              <a:lnTo>
                                <a:pt x="257650" y="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txbx>
                        <w:txbxContent>
                          <w:p w14:paraId="36714D16" w14:textId="77777777" w:rsidR="00623DC6" w:rsidRDefault="00623DC6" w:rsidP="00623DC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ECE5B" id="Graphic 1" o:spid="_x0000_s1026" style="position:absolute;left:0;text-align:left;margin-left:718.25pt;margin-top:20.05pt;width:103.15pt;height:43.2pt;rotation:10998764fd;z-index:-15784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52450,548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" adj="-11796480,,5400" path="m99494,432273l51460,463506,20868,493685,4716,519859,,539077r3596,7228l3732,546305r2976,1764l42164,548069r3267,-1123l10680,546946r4866,-20447l33586,497620,62377,464736,99494,432273xem236089,l217381,42659r-404,14677l217381,69729r5217,42133l232083,157236r4006,15336l231917,190567r-29537,76504l179571,317708r-26465,53645l124263,424071,94321,471925,64557,510979,36251,537299r-25571,9647l45431,546946r1865,-641l76377,521018r35299,-44785l153457,409788r5378,-1686l153457,408102r39867,-72997l219857,279024r16521,-42695l246207,203488r19731,l253514,170885r4061,-28668l246207,142217r-6465,-24663l235386,93734,232927,71389r-773,-20236l232264,46094r74,-3435l233629,28317r3505,-14870l243958,3372r13692,l250423,562,236089,xem546377,406977r-15739,l524455,412599r,15177l530638,433397r15739,l549188,430587r-16864,l527265,426090r,-11805l532324,409788r16864,l546377,406977xem549188,409788r-4497,l548626,414285r,11805l544691,430587r4497,l551998,427776r,-15177l549188,409788xem541880,411474r-8994,l532886,427776r2811,l535697,421593r7120,l542442,421031r-1686,-563l544129,419344r-8432,l535697,414847r8057,l543660,414285r-94,-562l541880,411474xem542817,421593r-3747,l540194,423279r562,1686l541318,427776r2811,l543566,424965r,-2248l542817,421593xem543754,414847r-4122,l540756,415409r,3373l539070,419344r5059,l544129,417096r-281,-1687l543754,414847xem265938,203488r-19731,l276543,264400r31497,41465l337428,332259r24013,15695l310573,358073r-52504,13280l205242,387953r-51785,20149l158835,408102r36278,-11378l240221,385279r47160,-9691l335188,367786r47051,-5779l424447,362007r-9043,-3934l453531,356325r87002,l525930,348446r-20966,-4426l390671,344020r-13043,-7466l340080,311416,312168,283055,288365,248950,268779,210945r-2841,-7457xem424447,362007r-42208,l419128,378678r36467,12560l489111,399160r28036,2758l528749,401163r8704,-2336l543312,394804r991,-1880l528951,392924r-22247,-2520l479134,383298,448086,372293,424447,362007xem546377,388989r-3935,1687l536259,392924r8044,l546377,388989xem540533,356325r-87002,l497824,357581r36389,7685l548626,382806r1686,-3935l552002,377185r,-3935l545156,358819r-4623,-2494xem458125,340085r-15046,377l426716,341420r-36045,2600l504964,344020r-8694,-1836l458125,340085xem263070,46094r-3030,16600l256536,84037r-4453,26402l246285,141795r-78,422l257575,142217r515,-3636l260611,107646r1361,-30513l263070,46094xem257650,3372r-13692,l250027,7202r5854,6245l260479,22660r2591,13315l265178,15177,260541,4496,257650,3372xe" fillcolor="#ffd8d8" stroked="f">
                <v:stroke joinstyle="miter"/>
                <v:formulas/>
                <v:path arrowok="t" o:connecttype="custom" textboxrect="0,0,552450,548640"/>
                <v:textbox inset="0,0,0,0">
                  <w:txbxContent>
                    <w:p w14:paraId="36714D16" w14:textId="77777777" w:rsidR="00623DC6" w:rsidRDefault="00623DC6" w:rsidP="00623DC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279B">
        <w:t>doc.MUDr.</w:t>
      </w:r>
      <w:r w:rsidR="0047279B">
        <w:rPr>
          <w:spacing w:val="-13"/>
        </w:rPr>
        <w:t xml:space="preserve"> </w:t>
      </w:r>
      <w:r w:rsidR="0047279B">
        <w:t>Zdeněk</w:t>
      </w:r>
      <w:r w:rsidR="0047279B">
        <w:rPr>
          <w:spacing w:val="-13"/>
        </w:rPr>
        <w:t xml:space="preserve"> </w:t>
      </w:r>
      <w:r w:rsidR="0047279B">
        <w:t>Beneš,</w:t>
      </w:r>
      <w:r w:rsidR="0047279B">
        <w:rPr>
          <w:spacing w:val="-13"/>
        </w:rPr>
        <w:t xml:space="preserve"> </w:t>
      </w:r>
      <w:r w:rsidR="0047279B">
        <w:t xml:space="preserve">CSc. </w:t>
      </w:r>
      <w:bookmarkStart w:id="3" w:name="ředitel"/>
      <w:bookmarkEnd w:id="3"/>
      <w:r w:rsidR="0047279B">
        <w:rPr>
          <w:spacing w:val="-2"/>
        </w:rPr>
        <w:t>ředitel</w:t>
      </w:r>
    </w:p>
    <w:p w14:paraId="7447C27A" w14:textId="641A5C05" w:rsidR="008016B3" w:rsidRDefault="008016B3">
      <w:pPr>
        <w:pStyle w:val="Zkladntext"/>
        <w:spacing w:before="186"/>
        <w:rPr>
          <w:sz w:val="20"/>
        </w:rPr>
      </w:pPr>
    </w:p>
    <w:p w14:paraId="7FFCA79F" w14:textId="77777777" w:rsidR="008016B3" w:rsidRDefault="008016B3">
      <w:pPr>
        <w:rPr>
          <w:sz w:val="20"/>
        </w:rPr>
        <w:sectPr w:rsidR="008016B3">
          <w:pgSz w:w="11900" w:h="16850"/>
          <w:pgMar w:top="1040" w:right="720" w:bottom="280" w:left="1000" w:header="708" w:footer="708" w:gutter="0"/>
          <w:cols w:space="708"/>
        </w:sectPr>
      </w:pPr>
    </w:p>
    <w:p w14:paraId="1AB76EC8" w14:textId="77777777" w:rsidR="008016B3" w:rsidRDefault="008016B3">
      <w:pPr>
        <w:pStyle w:val="Zkladntext"/>
        <w:spacing w:before="136"/>
      </w:pPr>
    </w:p>
    <w:p w14:paraId="0A21B76A" w14:textId="77777777" w:rsidR="008016B3" w:rsidRDefault="0047279B">
      <w:pPr>
        <w:pStyle w:val="Zkladntext"/>
        <w:spacing w:line="271" w:lineRule="exact"/>
        <w:ind w:left="104"/>
      </w:pPr>
      <w:bookmarkStart w:id="4" w:name="V_Praze_dne:"/>
      <w:bookmarkEnd w:id="4"/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4"/>
        </w:rPr>
        <w:t>dne:</w:t>
      </w:r>
    </w:p>
    <w:p w14:paraId="27E242CA" w14:textId="77777777" w:rsidR="00623DC6" w:rsidRDefault="0047279B" w:rsidP="00623DC6">
      <w:pPr>
        <w:spacing w:before="169"/>
        <w:rPr>
          <w:rFonts w:ascii="Myriad Pro" w:eastAsia="Myriad Pro" w:hAnsi="Myriad Pro" w:cs="Myriad Pro"/>
          <w:sz w:val="27"/>
          <w:szCs w:val="27"/>
        </w:rPr>
      </w:pPr>
      <w:r>
        <w:br w:type="column"/>
      </w:r>
    </w:p>
    <w:p w14:paraId="66A1B0DD" w14:textId="09A28AD7" w:rsidR="00623DC6" w:rsidRDefault="00623DC6" w:rsidP="00623DC6">
      <w:pPr>
        <w:spacing w:before="169"/>
        <w:rPr>
          <w:rFonts w:ascii="Myriad Pro" w:hAnsi="Myriad Pro"/>
          <w:sz w:val="16"/>
        </w:rPr>
      </w:pPr>
    </w:p>
    <w:p w14:paraId="4DB44740" w14:textId="77777777" w:rsidR="008016B3" w:rsidRDefault="008016B3">
      <w:pPr>
        <w:spacing w:line="244" w:lineRule="auto"/>
        <w:rPr>
          <w:rFonts w:ascii="Myriad Pro" w:hAnsi="Myriad Pro"/>
          <w:sz w:val="16"/>
        </w:rPr>
        <w:sectPr w:rsidR="008016B3">
          <w:type w:val="continuous"/>
          <w:pgSz w:w="11900" w:h="16850"/>
          <w:pgMar w:top="1040" w:right="720" w:bottom="280" w:left="1000" w:header="708" w:footer="708" w:gutter="0"/>
          <w:cols w:num="3" w:space="708" w:equalWidth="0">
            <w:col w:w="1381" w:space="4224"/>
            <w:col w:w="1841" w:space="122"/>
            <w:col w:w="2612"/>
          </w:cols>
        </w:sectPr>
      </w:pPr>
    </w:p>
    <w:p w14:paraId="15AAF4EF" w14:textId="77777777" w:rsidR="00623DC6" w:rsidRDefault="00623DC6">
      <w:pPr>
        <w:pStyle w:val="Zkladntext"/>
        <w:spacing w:line="281" w:lineRule="exact"/>
        <w:ind w:left="104"/>
        <w:rPr>
          <w:spacing w:val="-10"/>
        </w:rPr>
      </w:pPr>
    </w:p>
    <w:p w14:paraId="7399F00F" w14:textId="77777777" w:rsidR="00623DC6" w:rsidRDefault="00623DC6">
      <w:pPr>
        <w:pStyle w:val="Zkladntext"/>
        <w:spacing w:line="281" w:lineRule="exact"/>
        <w:ind w:left="104"/>
        <w:rPr>
          <w:spacing w:val="-10"/>
        </w:rPr>
      </w:pPr>
    </w:p>
    <w:p w14:paraId="181E3FEA" w14:textId="20731FDD" w:rsidR="008016B3" w:rsidRDefault="0047279B">
      <w:pPr>
        <w:pStyle w:val="Zkladntext"/>
        <w:spacing w:line="281" w:lineRule="exact"/>
        <w:ind w:left="104"/>
      </w:pPr>
      <w:proofErr w:type="spellStart"/>
      <w:proofErr w:type="gramStart"/>
      <w:r>
        <w:rPr>
          <w:spacing w:val="-10"/>
        </w:rPr>
        <w:t>Spolupříjemce</w:t>
      </w:r>
      <w:proofErr w:type="spellEnd"/>
      <w:r>
        <w:rPr>
          <w:spacing w:val="-10"/>
        </w:rPr>
        <w:t>:</w:t>
      </w:r>
      <w:r>
        <w:rPr>
          <w:spacing w:val="1"/>
        </w:rPr>
        <w:t xml:space="preserve"> </w:t>
      </w:r>
      <w:r w:rsidR="00623DC6">
        <w:rPr>
          <w:spacing w:val="1"/>
        </w:rPr>
        <w:t xml:space="preserve">  </w:t>
      </w:r>
      <w:proofErr w:type="gramEnd"/>
      <w:r w:rsidR="00623DC6">
        <w:rPr>
          <w:spacing w:val="1"/>
        </w:rPr>
        <w:t xml:space="preserve">                                       </w:t>
      </w:r>
      <w:r>
        <w:rPr>
          <w:spacing w:val="-10"/>
        </w:rPr>
        <w:t>Všeobecná</w:t>
      </w:r>
      <w:r>
        <w:t xml:space="preserve"> </w:t>
      </w:r>
      <w:r>
        <w:rPr>
          <w:spacing w:val="-10"/>
        </w:rPr>
        <w:t>fakultní</w:t>
      </w:r>
      <w:r>
        <w:rPr>
          <w:spacing w:val="1"/>
        </w:rPr>
        <w:t xml:space="preserve"> </w:t>
      </w:r>
      <w:r>
        <w:rPr>
          <w:spacing w:val="-10"/>
        </w:rPr>
        <w:t>nemocnice</w:t>
      </w:r>
      <w:r>
        <w:rPr>
          <w:spacing w:val="1"/>
        </w:rPr>
        <w:t xml:space="preserve"> </w:t>
      </w:r>
      <w:r>
        <w:rPr>
          <w:spacing w:val="-10"/>
        </w:rPr>
        <w:t>v</w:t>
      </w:r>
      <w:r>
        <w:rPr>
          <w:spacing w:val="2"/>
        </w:rPr>
        <w:t xml:space="preserve"> </w:t>
      </w:r>
      <w:r>
        <w:rPr>
          <w:spacing w:val="-10"/>
        </w:rPr>
        <w:t>Praze</w:t>
      </w:r>
      <w:r>
        <w:t xml:space="preserve"> </w:t>
      </w:r>
    </w:p>
    <w:p w14:paraId="5B86A96E" w14:textId="6700A89E" w:rsidR="008016B3" w:rsidRDefault="00623DC6">
      <w:pPr>
        <w:pStyle w:val="Zkladntext"/>
        <w:ind w:left="3884" w:right="558" w:hanging="900"/>
      </w:pPr>
      <w:bookmarkStart w:id="5" w:name="prof._MUDr._Pavel_Michálek,_Ph.D.,D.E.S."/>
      <w:bookmarkEnd w:id="5"/>
      <w:r>
        <w:t>[OU   OU],</w:t>
      </w:r>
      <w:r w:rsidR="0047279B">
        <w:t xml:space="preserve"> </w:t>
      </w:r>
      <w:bookmarkStart w:id="6" w:name="náměstek_pro_vědu,_výzkum_a_výuku"/>
      <w:bookmarkEnd w:id="6"/>
      <w:r w:rsidR="0047279B">
        <w:t>náměstek pro vědu, výzkum a výuku</w:t>
      </w:r>
    </w:p>
    <w:p w14:paraId="1C91080B" w14:textId="77777777" w:rsidR="00623DC6" w:rsidRDefault="00623DC6">
      <w:pPr>
        <w:pStyle w:val="Zkladntext"/>
        <w:ind w:left="3884" w:right="558" w:hanging="900"/>
      </w:pPr>
    </w:p>
    <w:p w14:paraId="0A4CA562" w14:textId="13313EFA" w:rsidR="00623DC6" w:rsidRDefault="00623DC6" w:rsidP="00623DC6">
      <w:pPr>
        <w:pStyle w:val="Zkladntext"/>
        <w:ind w:left="3884" w:right="558" w:hanging="3742"/>
      </w:pPr>
      <w:r>
        <w:t>[OU   OU]</w:t>
      </w:r>
      <w:r>
        <w:t xml:space="preserve"> = osobní údaj</w:t>
      </w:r>
    </w:p>
    <w:sectPr w:rsidR="00623DC6">
      <w:type w:val="continuous"/>
      <w:pgSz w:w="11900" w:h="16850"/>
      <w:pgMar w:top="1040" w:right="72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C26"/>
    <w:multiLevelType w:val="hybridMultilevel"/>
    <w:tmpl w:val="0BA0676A"/>
    <w:lvl w:ilvl="0" w:tplc="BCAA465A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03A3E8E">
      <w:numFmt w:val="bullet"/>
      <w:lvlText w:val="•"/>
      <w:lvlJc w:val="left"/>
      <w:pPr>
        <w:ind w:left="1431" w:hanging="360"/>
      </w:pPr>
      <w:rPr>
        <w:rFonts w:hint="default"/>
        <w:lang w:val="cs-CZ" w:eastAsia="en-US" w:bidi="ar-SA"/>
      </w:rPr>
    </w:lvl>
    <w:lvl w:ilvl="2" w:tplc="4600004E">
      <w:numFmt w:val="bullet"/>
      <w:lvlText w:val="•"/>
      <w:lvlJc w:val="left"/>
      <w:pPr>
        <w:ind w:left="2403" w:hanging="360"/>
      </w:pPr>
      <w:rPr>
        <w:rFonts w:hint="default"/>
        <w:lang w:val="cs-CZ" w:eastAsia="en-US" w:bidi="ar-SA"/>
      </w:rPr>
    </w:lvl>
    <w:lvl w:ilvl="3" w:tplc="064E5D42">
      <w:numFmt w:val="bullet"/>
      <w:lvlText w:val="•"/>
      <w:lvlJc w:val="left"/>
      <w:pPr>
        <w:ind w:left="3375" w:hanging="360"/>
      </w:pPr>
      <w:rPr>
        <w:rFonts w:hint="default"/>
        <w:lang w:val="cs-CZ" w:eastAsia="en-US" w:bidi="ar-SA"/>
      </w:rPr>
    </w:lvl>
    <w:lvl w:ilvl="4" w:tplc="0A92F4D6">
      <w:numFmt w:val="bullet"/>
      <w:lvlText w:val="•"/>
      <w:lvlJc w:val="left"/>
      <w:pPr>
        <w:ind w:left="4347" w:hanging="360"/>
      </w:pPr>
      <w:rPr>
        <w:rFonts w:hint="default"/>
        <w:lang w:val="cs-CZ" w:eastAsia="en-US" w:bidi="ar-SA"/>
      </w:rPr>
    </w:lvl>
    <w:lvl w:ilvl="5" w:tplc="61F09F1C">
      <w:numFmt w:val="bullet"/>
      <w:lvlText w:val="•"/>
      <w:lvlJc w:val="left"/>
      <w:pPr>
        <w:ind w:left="5319" w:hanging="360"/>
      </w:pPr>
      <w:rPr>
        <w:rFonts w:hint="default"/>
        <w:lang w:val="cs-CZ" w:eastAsia="en-US" w:bidi="ar-SA"/>
      </w:rPr>
    </w:lvl>
    <w:lvl w:ilvl="6" w:tplc="6248CDBC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2F8A2818">
      <w:numFmt w:val="bullet"/>
      <w:lvlText w:val="•"/>
      <w:lvlJc w:val="left"/>
      <w:pPr>
        <w:ind w:left="7263" w:hanging="360"/>
      </w:pPr>
      <w:rPr>
        <w:rFonts w:hint="default"/>
        <w:lang w:val="cs-CZ" w:eastAsia="en-US" w:bidi="ar-SA"/>
      </w:rPr>
    </w:lvl>
    <w:lvl w:ilvl="8" w:tplc="8A267032">
      <w:numFmt w:val="bullet"/>
      <w:lvlText w:val="•"/>
      <w:lvlJc w:val="left"/>
      <w:pPr>
        <w:ind w:left="823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FA82349"/>
    <w:multiLevelType w:val="hybridMultilevel"/>
    <w:tmpl w:val="B57AAF2A"/>
    <w:lvl w:ilvl="0" w:tplc="7D28E7FE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C9485E2">
      <w:numFmt w:val="bullet"/>
      <w:lvlText w:val="•"/>
      <w:lvlJc w:val="left"/>
      <w:pPr>
        <w:ind w:left="1431" w:hanging="360"/>
      </w:pPr>
      <w:rPr>
        <w:rFonts w:hint="default"/>
        <w:lang w:val="cs-CZ" w:eastAsia="en-US" w:bidi="ar-SA"/>
      </w:rPr>
    </w:lvl>
    <w:lvl w:ilvl="2" w:tplc="C688D650">
      <w:numFmt w:val="bullet"/>
      <w:lvlText w:val="•"/>
      <w:lvlJc w:val="left"/>
      <w:pPr>
        <w:ind w:left="2403" w:hanging="360"/>
      </w:pPr>
      <w:rPr>
        <w:rFonts w:hint="default"/>
        <w:lang w:val="cs-CZ" w:eastAsia="en-US" w:bidi="ar-SA"/>
      </w:rPr>
    </w:lvl>
    <w:lvl w:ilvl="3" w:tplc="3B9C3CE6">
      <w:numFmt w:val="bullet"/>
      <w:lvlText w:val="•"/>
      <w:lvlJc w:val="left"/>
      <w:pPr>
        <w:ind w:left="3375" w:hanging="360"/>
      </w:pPr>
      <w:rPr>
        <w:rFonts w:hint="default"/>
        <w:lang w:val="cs-CZ" w:eastAsia="en-US" w:bidi="ar-SA"/>
      </w:rPr>
    </w:lvl>
    <w:lvl w:ilvl="4" w:tplc="B24CA0F8">
      <w:numFmt w:val="bullet"/>
      <w:lvlText w:val="•"/>
      <w:lvlJc w:val="left"/>
      <w:pPr>
        <w:ind w:left="4347" w:hanging="360"/>
      </w:pPr>
      <w:rPr>
        <w:rFonts w:hint="default"/>
        <w:lang w:val="cs-CZ" w:eastAsia="en-US" w:bidi="ar-SA"/>
      </w:rPr>
    </w:lvl>
    <w:lvl w:ilvl="5" w:tplc="DA3E2FC0">
      <w:numFmt w:val="bullet"/>
      <w:lvlText w:val="•"/>
      <w:lvlJc w:val="left"/>
      <w:pPr>
        <w:ind w:left="5319" w:hanging="360"/>
      </w:pPr>
      <w:rPr>
        <w:rFonts w:hint="default"/>
        <w:lang w:val="cs-CZ" w:eastAsia="en-US" w:bidi="ar-SA"/>
      </w:rPr>
    </w:lvl>
    <w:lvl w:ilvl="6" w:tplc="5024D978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4DF05550">
      <w:numFmt w:val="bullet"/>
      <w:lvlText w:val="•"/>
      <w:lvlJc w:val="left"/>
      <w:pPr>
        <w:ind w:left="7263" w:hanging="360"/>
      </w:pPr>
      <w:rPr>
        <w:rFonts w:hint="default"/>
        <w:lang w:val="cs-CZ" w:eastAsia="en-US" w:bidi="ar-SA"/>
      </w:rPr>
    </w:lvl>
    <w:lvl w:ilvl="8" w:tplc="36FE22C8">
      <w:numFmt w:val="bullet"/>
      <w:lvlText w:val="•"/>
      <w:lvlJc w:val="left"/>
      <w:pPr>
        <w:ind w:left="823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F0232"/>
    <w:multiLevelType w:val="hybridMultilevel"/>
    <w:tmpl w:val="E660AF52"/>
    <w:lvl w:ilvl="0" w:tplc="7E36845A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3667778">
      <w:numFmt w:val="bullet"/>
      <w:lvlText w:val="•"/>
      <w:lvlJc w:val="left"/>
      <w:pPr>
        <w:ind w:left="1431" w:hanging="360"/>
      </w:pPr>
      <w:rPr>
        <w:rFonts w:hint="default"/>
        <w:lang w:val="cs-CZ" w:eastAsia="en-US" w:bidi="ar-SA"/>
      </w:rPr>
    </w:lvl>
    <w:lvl w:ilvl="2" w:tplc="D272E544">
      <w:numFmt w:val="bullet"/>
      <w:lvlText w:val="•"/>
      <w:lvlJc w:val="left"/>
      <w:pPr>
        <w:ind w:left="2403" w:hanging="360"/>
      </w:pPr>
      <w:rPr>
        <w:rFonts w:hint="default"/>
        <w:lang w:val="cs-CZ" w:eastAsia="en-US" w:bidi="ar-SA"/>
      </w:rPr>
    </w:lvl>
    <w:lvl w:ilvl="3" w:tplc="077C90DC">
      <w:numFmt w:val="bullet"/>
      <w:lvlText w:val="•"/>
      <w:lvlJc w:val="left"/>
      <w:pPr>
        <w:ind w:left="3375" w:hanging="360"/>
      </w:pPr>
      <w:rPr>
        <w:rFonts w:hint="default"/>
        <w:lang w:val="cs-CZ" w:eastAsia="en-US" w:bidi="ar-SA"/>
      </w:rPr>
    </w:lvl>
    <w:lvl w:ilvl="4" w:tplc="C6148DC6">
      <w:numFmt w:val="bullet"/>
      <w:lvlText w:val="•"/>
      <w:lvlJc w:val="left"/>
      <w:pPr>
        <w:ind w:left="4347" w:hanging="360"/>
      </w:pPr>
      <w:rPr>
        <w:rFonts w:hint="default"/>
        <w:lang w:val="cs-CZ" w:eastAsia="en-US" w:bidi="ar-SA"/>
      </w:rPr>
    </w:lvl>
    <w:lvl w:ilvl="5" w:tplc="7A1ADA52">
      <w:numFmt w:val="bullet"/>
      <w:lvlText w:val="•"/>
      <w:lvlJc w:val="left"/>
      <w:pPr>
        <w:ind w:left="5319" w:hanging="360"/>
      </w:pPr>
      <w:rPr>
        <w:rFonts w:hint="default"/>
        <w:lang w:val="cs-CZ" w:eastAsia="en-US" w:bidi="ar-SA"/>
      </w:rPr>
    </w:lvl>
    <w:lvl w:ilvl="6" w:tplc="0A6AD496">
      <w:numFmt w:val="bullet"/>
      <w:lvlText w:val="•"/>
      <w:lvlJc w:val="left"/>
      <w:pPr>
        <w:ind w:left="6291" w:hanging="360"/>
      </w:pPr>
      <w:rPr>
        <w:rFonts w:hint="default"/>
        <w:lang w:val="cs-CZ" w:eastAsia="en-US" w:bidi="ar-SA"/>
      </w:rPr>
    </w:lvl>
    <w:lvl w:ilvl="7" w:tplc="0CDC98D0">
      <w:numFmt w:val="bullet"/>
      <w:lvlText w:val="•"/>
      <w:lvlJc w:val="left"/>
      <w:pPr>
        <w:ind w:left="7263" w:hanging="360"/>
      </w:pPr>
      <w:rPr>
        <w:rFonts w:hint="default"/>
        <w:lang w:val="cs-CZ" w:eastAsia="en-US" w:bidi="ar-SA"/>
      </w:rPr>
    </w:lvl>
    <w:lvl w:ilvl="8" w:tplc="EED05556">
      <w:numFmt w:val="bullet"/>
      <w:lvlText w:val="•"/>
      <w:lvlJc w:val="left"/>
      <w:pPr>
        <w:ind w:left="8235" w:hanging="360"/>
      </w:pPr>
      <w:rPr>
        <w:rFonts w:hint="default"/>
        <w:lang w:val="cs-CZ" w:eastAsia="en-US" w:bidi="ar-SA"/>
      </w:rPr>
    </w:lvl>
  </w:abstractNum>
  <w:num w:numId="1" w16cid:durableId="1364553808">
    <w:abstractNumId w:val="2"/>
  </w:num>
  <w:num w:numId="2" w16cid:durableId="341932066">
    <w:abstractNumId w:val="1"/>
  </w:num>
  <w:num w:numId="3" w16cid:durableId="610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B3"/>
    <w:rsid w:val="001F5BB5"/>
    <w:rsid w:val="0047279B"/>
    <w:rsid w:val="00512F7D"/>
    <w:rsid w:val="00623DC6"/>
    <w:rsid w:val="008016B3"/>
    <w:rsid w:val="00945869"/>
    <w:rsid w:val="00D86580"/>
    <w:rsid w:val="10F2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3990"/>
  <w15:docId w15:val="{0C5136C0-D427-46E1-819D-609E04C7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03" w:lineRule="exact"/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right="1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60"/>
      <w:ind w:left="46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E71E3-04F5-44FC-A312-FED14009C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D5386D-688B-44F9-AC19-AB0CC0E5C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43ADD8-D7EE-43F4-A78F-078EC85DE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3449</Characters>
  <Application>Microsoft Office Word</Application>
  <DocSecurity>4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Mašterová Hana</cp:lastModifiedBy>
  <cp:revision>2</cp:revision>
  <dcterms:created xsi:type="dcterms:W3CDTF">2025-10-02T12:58:00Z</dcterms:created>
  <dcterms:modified xsi:type="dcterms:W3CDTF">2025-10-02T12:58:00Z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Acrobat PDFMaker 24 pro Word</vt:lpwstr>
  </property>
  <property fmtid="{D5CDD505-2E9C-101B-9397-08002B2CF9AE}" pid="4" name="LastSaved">
    <vt:filetime>2025-09-29T00:00:00Z</vt:filetime>
  </property>
  <property fmtid="{D5CDD505-2E9C-101B-9397-08002B2CF9AE}" pid="5" name="MSIP_Label_2063cd7f-2d21-486a-9f29-9c1683fdd175_ActionId">
    <vt:lpwstr>53db60ef-6878-4a2f-9fba-9ace68201f3a</vt:lpwstr>
  </property>
  <property fmtid="{D5CDD505-2E9C-101B-9397-08002B2CF9AE}" pid="6" name="MSIP_Label_2063cd7f-2d21-486a-9f29-9c1683fdd175_ContentBits">
    <vt:lpwstr>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etDate">
    <vt:lpwstr>2025-09-24T07:23:52Z</vt:lpwstr>
  </property>
  <property fmtid="{D5CDD505-2E9C-101B-9397-08002B2CF9AE}" pid="11" name="MSIP_Label_2063cd7f-2d21-486a-9f29-9c1683fdd175_SiteId">
    <vt:lpwstr>0f277086-d4e0-4971-bc1a-bbc5df0eb246</vt:lpwstr>
  </property>
  <property fmtid="{D5CDD505-2E9C-101B-9397-08002B2CF9AE}" pid="12" name="MSIP_Label_2063cd7f-2d21-486a-9f29-9c1683fdd175_Tag">
    <vt:lpwstr>10, 3, 0, 1</vt:lpwstr>
  </property>
  <property fmtid="{D5CDD505-2E9C-101B-9397-08002B2CF9AE}" pid="13" name="MSIP_Label_c93be096-951f-40f1-830d-c27b8a8c2c27_ActionId">
    <vt:lpwstr>0116ffb9-7940-40a1-b5e9-ff7904a34968</vt:lpwstr>
  </property>
  <property fmtid="{D5CDD505-2E9C-101B-9397-08002B2CF9AE}" pid="14" name="MSIP_Label_c93be096-951f-40f1-830d-c27b8a8c2c27_ContentBits">
    <vt:lpwstr>0</vt:lpwstr>
  </property>
  <property fmtid="{D5CDD505-2E9C-101B-9397-08002B2CF9AE}" pid="15" name="MSIP_Label_c93be096-951f-40f1-830d-c27b8a8c2c27_Enabled">
    <vt:lpwstr>true</vt:lpwstr>
  </property>
  <property fmtid="{D5CDD505-2E9C-101B-9397-08002B2CF9AE}" pid="16" name="MSIP_Label_c93be096-951f-40f1-830d-c27b8a8c2c27_Method">
    <vt:lpwstr>Standard</vt:lpwstr>
  </property>
  <property fmtid="{D5CDD505-2E9C-101B-9397-08002B2CF9AE}" pid="17" name="MSIP_Label_c93be096-951f-40f1-830d-c27b8a8c2c27_Name">
    <vt:lpwstr>defa4170-0d19-0005-0004-bc88714345d2</vt:lpwstr>
  </property>
  <property fmtid="{D5CDD505-2E9C-101B-9397-08002B2CF9AE}" pid="18" name="MSIP_Label_c93be096-951f-40f1-830d-c27b8a8c2c27_SetDate">
    <vt:lpwstr>2025-09-23T13:25:16Z</vt:lpwstr>
  </property>
  <property fmtid="{D5CDD505-2E9C-101B-9397-08002B2CF9AE}" pid="19" name="MSIP_Label_c93be096-951f-40f1-830d-c27b8a8c2c27_SiteId">
    <vt:lpwstr>00847377-d903-4047-af0c-776d9611e3e6</vt:lpwstr>
  </property>
  <property fmtid="{D5CDD505-2E9C-101B-9397-08002B2CF9AE}" pid="20" name="MSIP_Label_c93be096-951f-40f1-830d-c27b8a8c2c27_Tag">
    <vt:lpwstr>10, 3, 0, 1</vt:lpwstr>
  </property>
  <property fmtid="{D5CDD505-2E9C-101B-9397-08002B2CF9AE}" pid="21" name="Producer">
    <vt:lpwstr>Adobe PDF Library 24.2.121</vt:lpwstr>
  </property>
  <property fmtid="{D5CDD505-2E9C-101B-9397-08002B2CF9AE}" pid="22" name="SourceModified">
    <vt:lpwstr/>
  </property>
</Properties>
</file>