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36D3" w14:textId="55A46DD1" w:rsidR="00FE5F0F" w:rsidRPr="009A26FB" w:rsidRDefault="009A49B9" w:rsidP="00273ABF">
      <w:pPr>
        <w:pStyle w:val="Bezmezer"/>
        <w:tabs>
          <w:tab w:val="left" w:pos="2268"/>
        </w:tabs>
        <w:spacing w:before="240"/>
        <w:ind w:right="515"/>
        <w:rPr>
          <w:rFonts w:cs="Segoe UI"/>
        </w:rPr>
      </w:pPr>
      <w:r w:rsidRPr="009A26FB">
        <w:rPr>
          <w:rFonts w:cs="Segoe UI"/>
        </w:rPr>
        <w:t>Č</w:t>
      </w:r>
      <w:r w:rsidR="00823D5F">
        <w:rPr>
          <w:rFonts w:cs="Segoe UI"/>
        </w:rPr>
        <w:t>.</w:t>
      </w:r>
      <w:r w:rsidRPr="009A26FB">
        <w:rPr>
          <w:rFonts w:cs="Segoe UI"/>
        </w:rPr>
        <w:t xml:space="preserve"> smlouvy:</w:t>
      </w:r>
      <w:r w:rsidRPr="009A26FB">
        <w:rPr>
          <w:rFonts w:cs="Segoe UI"/>
        </w:rPr>
        <w:tab/>
      </w:r>
      <w:r w:rsidR="00F558E9">
        <w:rPr>
          <w:rFonts w:cs="Segoe UI"/>
        </w:rPr>
        <w:t>203</w:t>
      </w:r>
      <w:r w:rsidR="00874302">
        <w:rPr>
          <w:rFonts w:cs="Segoe UI"/>
        </w:rPr>
        <w:t>/2025</w:t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 w:rsidRPr="00B236D3">
        <w:rPr>
          <w:rFonts w:cs="Segoe UI"/>
        </w:rPr>
        <w:t>Č. smlouvy: SEC/2025/0014</w:t>
      </w:r>
    </w:p>
    <w:p w14:paraId="531422A1" w14:textId="58AEDDD1" w:rsidR="009A49B9" w:rsidRDefault="009A49B9" w:rsidP="00273ABF">
      <w:pPr>
        <w:pStyle w:val="Bezmezer"/>
        <w:tabs>
          <w:tab w:val="left" w:pos="2268"/>
        </w:tabs>
        <w:ind w:right="515"/>
        <w:rPr>
          <w:rFonts w:cs="Segoe UI"/>
        </w:rPr>
      </w:pPr>
      <w:r w:rsidRPr="009A26FB">
        <w:rPr>
          <w:rFonts w:cs="Segoe UI"/>
        </w:rPr>
        <w:t>Č</w:t>
      </w:r>
      <w:r w:rsidR="00823D5F">
        <w:rPr>
          <w:rFonts w:cs="Segoe UI"/>
        </w:rPr>
        <w:t>. VZ</w:t>
      </w:r>
      <w:r w:rsidRPr="009A26FB">
        <w:rPr>
          <w:rFonts w:cs="Segoe UI"/>
        </w:rPr>
        <w:t>:</w:t>
      </w:r>
      <w:r w:rsidRPr="009A26FB">
        <w:rPr>
          <w:rFonts w:cs="Segoe UI"/>
        </w:rPr>
        <w:tab/>
      </w:r>
      <w:r w:rsidR="00F558E9">
        <w:rPr>
          <w:rFonts w:cs="Segoe UI"/>
        </w:rPr>
        <w:t>5</w:t>
      </w:r>
      <w:r w:rsidR="005700F3" w:rsidRPr="009A26FB">
        <w:rPr>
          <w:rFonts w:cs="Segoe UI"/>
        </w:rPr>
        <w:t>/202</w:t>
      </w:r>
      <w:r w:rsidR="00F558E9">
        <w:rPr>
          <w:rFonts w:cs="Segoe UI"/>
        </w:rPr>
        <w:t>5</w:t>
      </w:r>
    </w:p>
    <w:p w14:paraId="5733BAA3" w14:textId="5E06FD42" w:rsidR="00B236D3" w:rsidRPr="009A26FB" w:rsidRDefault="00B236D3" w:rsidP="00273ABF">
      <w:pPr>
        <w:pStyle w:val="Bezmezer"/>
        <w:tabs>
          <w:tab w:val="left" w:pos="2268"/>
        </w:tabs>
        <w:spacing w:after="240"/>
        <w:ind w:right="515"/>
        <w:rPr>
          <w:rFonts w:cs="Segoe UI"/>
        </w:rPr>
      </w:pPr>
      <w:r>
        <w:rPr>
          <w:rFonts w:cs="Segoe UI"/>
        </w:rPr>
        <w:t xml:space="preserve">Č. j.: </w:t>
      </w:r>
      <w:r>
        <w:rPr>
          <w:rFonts w:cs="Segoe UI"/>
        </w:rPr>
        <w:tab/>
      </w:r>
      <w:r w:rsidRPr="00B236D3">
        <w:rPr>
          <w:rFonts w:cs="Segoe UI"/>
        </w:rPr>
        <w:t>SFZP 238619/2025</w:t>
      </w:r>
    </w:p>
    <w:p w14:paraId="35BB7AB5" w14:textId="275C02B7" w:rsidR="00534D4B" w:rsidRPr="00B236D3" w:rsidRDefault="00A073CD" w:rsidP="00273ABF">
      <w:pPr>
        <w:spacing w:after="240"/>
        <w:ind w:right="515"/>
        <w:jc w:val="left"/>
        <w:rPr>
          <w:rStyle w:val="Siln"/>
          <w:rFonts w:cs="Segoe UI"/>
          <w:b w:val="0"/>
          <w:bCs w:val="0"/>
          <w:caps/>
          <w:color w:val="73767D"/>
          <w:sz w:val="36"/>
          <w:szCs w:val="36"/>
        </w:rPr>
      </w:pPr>
      <w:r>
        <w:rPr>
          <w:rFonts w:cs="Segoe UI"/>
          <w:caps/>
          <w:color w:val="73767D"/>
          <w:sz w:val="36"/>
          <w:szCs w:val="36"/>
        </w:rPr>
        <w:t xml:space="preserve">dodatek č. 1 ke </w:t>
      </w:r>
      <w:r w:rsidR="006A2EEE" w:rsidRPr="009A26FB">
        <w:rPr>
          <w:rFonts w:cs="Segoe UI"/>
          <w:caps/>
          <w:color w:val="73767D"/>
          <w:sz w:val="36"/>
          <w:szCs w:val="36"/>
        </w:rPr>
        <w:t>Smlouv</w:t>
      </w:r>
      <w:r>
        <w:rPr>
          <w:rFonts w:cs="Segoe UI"/>
          <w:caps/>
          <w:color w:val="73767D"/>
          <w:sz w:val="36"/>
          <w:szCs w:val="36"/>
        </w:rPr>
        <w:t>ě</w:t>
      </w:r>
      <w:r w:rsidR="006A2EEE" w:rsidRPr="009A26FB">
        <w:rPr>
          <w:rFonts w:cs="Segoe UI"/>
          <w:caps/>
          <w:color w:val="73767D"/>
          <w:sz w:val="36"/>
          <w:szCs w:val="36"/>
        </w:rPr>
        <w:t xml:space="preserve"> o </w:t>
      </w:r>
      <w:r w:rsidR="00F558E9">
        <w:rPr>
          <w:rFonts w:cs="Segoe UI"/>
          <w:caps/>
          <w:color w:val="73767D"/>
          <w:sz w:val="36"/>
          <w:szCs w:val="36"/>
        </w:rPr>
        <w:t>DÍLO – Dodávka a</w:t>
      </w:r>
      <w:r w:rsidR="0001240A">
        <w:rPr>
          <w:rFonts w:cs="Segoe UI"/>
          <w:caps/>
          <w:color w:val="73767D"/>
          <w:sz w:val="36"/>
          <w:szCs w:val="36"/>
        </w:rPr>
        <w:t> </w:t>
      </w:r>
      <w:r w:rsidR="00F558E9">
        <w:rPr>
          <w:rFonts w:cs="Segoe UI"/>
          <w:caps/>
          <w:color w:val="73767D"/>
          <w:sz w:val="36"/>
          <w:szCs w:val="36"/>
        </w:rPr>
        <w:t>instalace fve na objekt v kaplanově ulici</w:t>
      </w:r>
    </w:p>
    <w:p w14:paraId="6BC63E17" w14:textId="7DDA2B49" w:rsidR="005F5394" w:rsidRPr="009A26FB" w:rsidRDefault="005F5394" w:rsidP="00273ABF">
      <w:pPr>
        <w:pStyle w:val="Bezmezer"/>
        <w:spacing w:after="120"/>
        <w:ind w:right="515"/>
        <w:rPr>
          <w:rStyle w:val="Siln"/>
          <w:rFonts w:cs="Segoe UI"/>
        </w:rPr>
      </w:pPr>
      <w:r w:rsidRPr="009A26FB">
        <w:rPr>
          <w:rStyle w:val="Siln"/>
          <w:rFonts w:cs="Segoe UI"/>
        </w:rPr>
        <w:t>SMLUVNÍ STRANY:</w:t>
      </w:r>
    </w:p>
    <w:p w14:paraId="459E8174" w14:textId="77777777" w:rsidR="00F558E9" w:rsidRPr="004D46DE" w:rsidRDefault="00F558E9" w:rsidP="00273ABF">
      <w:pPr>
        <w:spacing w:before="0"/>
        <w:ind w:right="515"/>
        <w:rPr>
          <w:rFonts w:cs="Segoe UI"/>
          <w:b/>
          <w:iCs/>
          <w:szCs w:val="20"/>
        </w:rPr>
      </w:pPr>
      <w:r w:rsidRPr="004D46DE">
        <w:rPr>
          <w:rFonts w:cs="Segoe UI"/>
          <w:b/>
          <w:iCs/>
          <w:szCs w:val="20"/>
        </w:rPr>
        <w:t>Státní fond životního prostředí České republiky</w:t>
      </w:r>
    </w:p>
    <w:p w14:paraId="6CD91681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5F414B1F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sídlo: Kaplanova 1931/1, 148 00 Praha 11 – Chodov</w:t>
      </w:r>
    </w:p>
    <w:p w14:paraId="66EBD2A1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 xml:space="preserve">zastoupený: Ing. Petrem Valdmanem, ředitelem Státního fondu životního prostředí ČR </w:t>
      </w:r>
    </w:p>
    <w:p w14:paraId="7FFC59AE" w14:textId="342B3723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IČ</w:t>
      </w:r>
      <w:r w:rsidR="00CB42D0">
        <w:rPr>
          <w:rFonts w:cs="Segoe UI"/>
          <w:iCs/>
          <w:szCs w:val="20"/>
        </w:rPr>
        <w:t>O</w:t>
      </w:r>
      <w:r w:rsidRPr="004D46DE">
        <w:rPr>
          <w:rFonts w:cs="Segoe UI"/>
          <w:iCs/>
          <w:szCs w:val="20"/>
        </w:rPr>
        <w:t>: 00020729</w:t>
      </w:r>
    </w:p>
    <w:p w14:paraId="0F095755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DIČ: není plátcem DPH</w:t>
      </w:r>
    </w:p>
    <w:p w14:paraId="746819BD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korespondenční adresa: Olbrachtova 2006/9, 140 00 Praha 4 – Krč</w:t>
      </w:r>
    </w:p>
    <w:p w14:paraId="3A757E0A" w14:textId="77777777" w:rsidR="003F791B" w:rsidRDefault="003F791B" w:rsidP="00273ABF">
      <w:pPr>
        <w:spacing w:before="0"/>
        <w:ind w:right="515"/>
      </w:pPr>
      <w:r>
        <w:t>bankovní</w:t>
      </w:r>
      <w:r>
        <w:rPr>
          <w:rFonts w:ascii="Times New Roman" w:hAnsi="Times New Roman"/>
          <w:spacing w:val="-2"/>
        </w:rPr>
        <w:t xml:space="preserve"> </w:t>
      </w:r>
      <w:r>
        <w:t xml:space="preserve">spojení: </w:t>
      </w:r>
      <w:r w:rsidRPr="007A38A8">
        <w:rPr>
          <w:highlight w:val="yellow"/>
        </w:rPr>
        <w:t>XXX</w:t>
      </w:r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č.</w:t>
      </w:r>
      <w:r>
        <w:rPr>
          <w:rFonts w:ascii="Times New Roman" w:hAnsi="Times New Roman"/>
          <w:spacing w:val="-1"/>
        </w:rPr>
        <w:t xml:space="preserve"> </w:t>
      </w:r>
      <w:r>
        <w:t>účtu:</w:t>
      </w:r>
      <w:r>
        <w:rPr>
          <w:rFonts w:ascii="Times New Roman" w:hAnsi="Times New Roman"/>
          <w:spacing w:val="-1"/>
        </w:rPr>
        <w:t xml:space="preserve"> </w:t>
      </w:r>
      <w:r w:rsidRPr="007A38A8">
        <w:rPr>
          <w:highlight w:val="yellow"/>
        </w:rPr>
        <w:t>XXX</w:t>
      </w:r>
    </w:p>
    <w:p w14:paraId="53DF5966" w14:textId="6B588529" w:rsidR="003F791B" w:rsidRPr="003F791B" w:rsidRDefault="003F791B" w:rsidP="00273ABF">
      <w:pPr>
        <w:spacing w:before="0"/>
        <w:ind w:right="515"/>
      </w:pPr>
      <w:r>
        <w:t>kontaktní</w:t>
      </w:r>
      <w:r>
        <w:rPr>
          <w:rFonts w:ascii="Times New Roman" w:hAnsi="Times New Roman"/>
          <w:spacing w:val="-2"/>
        </w:rPr>
        <w:t xml:space="preserve"> </w:t>
      </w:r>
      <w:r>
        <w:t>osoba</w:t>
      </w:r>
      <w:r>
        <w:rPr>
          <w:rFonts w:ascii="Times New Roman" w:hAnsi="Times New Roman"/>
          <w:spacing w:val="-1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účely</w:t>
      </w:r>
      <w:r>
        <w:rPr>
          <w:rFonts w:ascii="Times New Roman" w:hAnsi="Times New Roman"/>
          <w:spacing w:val="-1"/>
        </w:rPr>
        <w:t xml:space="preserve"> </w:t>
      </w:r>
      <w:r>
        <w:t xml:space="preserve">smlouvy: </w:t>
      </w:r>
      <w:r w:rsidRPr="007A38A8">
        <w:rPr>
          <w:highlight w:val="yellow"/>
        </w:rPr>
        <w:t>XXX</w:t>
      </w:r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tel.:</w:t>
      </w:r>
      <w:r w:rsidRPr="007A38A8">
        <w:rPr>
          <w:highlight w:val="yellow"/>
        </w:rPr>
        <w:t xml:space="preserve"> XXX</w:t>
      </w:r>
      <w:r>
        <w:t>,</w:t>
      </w:r>
      <w:r>
        <w:rPr>
          <w:rFonts w:ascii="Times New Roman" w:hAnsi="Times New Roman"/>
        </w:rPr>
        <w:t xml:space="preserve"> </w:t>
      </w:r>
      <w:r>
        <w:t xml:space="preserve">e-mail: </w:t>
      </w:r>
      <w:r w:rsidRPr="007A38A8">
        <w:rPr>
          <w:highlight w:val="yellow"/>
        </w:rPr>
        <w:t>XXX</w:t>
      </w:r>
      <w:r>
        <w:t xml:space="preserve"> </w:t>
      </w:r>
    </w:p>
    <w:p w14:paraId="7E57730C" w14:textId="4F8C4928" w:rsidR="00F558E9" w:rsidRPr="004D46DE" w:rsidRDefault="00F558E9" w:rsidP="00273ABF">
      <w:pPr>
        <w:ind w:right="515"/>
        <w:rPr>
          <w:rFonts w:cs="Segoe UI"/>
          <w:i/>
          <w:iCs/>
          <w:szCs w:val="20"/>
        </w:rPr>
      </w:pPr>
      <w:r w:rsidRPr="004D46DE">
        <w:rPr>
          <w:rFonts w:cs="Segoe UI"/>
          <w:i/>
          <w:iCs/>
          <w:szCs w:val="20"/>
        </w:rPr>
        <w:t>(dále jen „Objednatel“)</w:t>
      </w:r>
    </w:p>
    <w:p w14:paraId="23887934" w14:textId="4B3F6A8E" w:rsidR="00F558E9" w:rsidRPr="00F558E9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na straně jedné</w:t>
      </w:r>
    </w:p>
    <w:p w14:paraId="1BB31518" w14:textId="0666744E" w:rsidR="005F5394" w:rsidRPr="009A26FB" w:rsidRDefault="005F5394" w:rsidP="00273ABF">
      <w:pPr>
        <w:pStyle w:val="Bezmezer"/>
        <w:spacing w:before="120" w:after="120"/>
        <w:ind w:right="515"/>
        <w:rPr>
          <w:rFonts w:cs="Segoe UI"/>
        </w:rPr>
      </w:pPr>
      <w:r w:rsidRPr="009A26FB">
        <w:rPr>
          <w:rFonts w:cs="Segoe UI"/>
        </w:rPr>
        <w:t>a</w:t>
      </w:r>
    </w:p>
    <w:p w14:paraId="2DEAF227" w14:textId="77777777" w:rsidR="00F558E9" w:rsidRPr="004D46DE" w:rsidRDefault="00F558E9" w:rsidP="00273ABF">
      <w:pPr>
        <w:spacing w:before="0"/>
        <w:ind w:right="515"/>
        <w:rPr>
          <w:rFonts w:cs="Segoe UI"/>
          <w:b/>
          <w:iCs/>
          <w:szCs w:val="20"/>
        </w:rPr>
      </w:pPr>
      <w:r>
        <w:rPr>
          <w:rFonts w:cs="Segoe UI"/>
          <w:b/>
          <w:iCs/>
          <w:szCs w:val="20"/>
        </w:rPr>
        <w:t>SECURITY TECHNOLOGIES a.s.</w:t>
      </w:r>
    </w:p>
    <w:p w14:paraId="295896EA" w14:textId="77777777" w:rsidR="00F558E9" w:rsidRPr="004D46DE" w:rsidRDefault="00F558E9" w:rsidP="00273ABF">
      <w:pPr>
        <w:spacing w:before="0"/>
        <w:ind w:right="515"/>
        <w:rPr>
          <w:rFonts w:cs="Segoe UI"/>
          <w:szCs w:val="20"/>
        </w:rPr>
      </w:pPr>
      <w:r w:rsidRPr="004D46DE">
        <w:rPr>
          <w:rFonts w:cs="Segoe UI"/>
          <w:szCs w:val="20"/>
        </w:rPr>
        <w:t>zapsaná v</w:t>
      </w:r>
      <w:r w:rsidRPr="00CB30CB">
        <w:rPr>
          <w:rFonts w:cs="Segoe UI"/>
          <w:szCs w:val="20"/>
        </w:rPr>
        <w:t> </w:t>
      </w:r>
      <w:r>
        <w:rPr>
          <w:rFonts w:cs="Segoe UI"/>
          <w:szCs w:val="20"/>
        </w:rPr>
        <w:t>OR</w:t>
      </w:r>
      <w:r w:rsidRPr="00CB30CB">
        <w:rPr>
          <w:rFonts w:cs="Segoe UI"/>
          <w:szCs w:val="20"/>
        </w:rPr>
        <w:t xml:space="preserve"> vedeném Krajským soudem v Brně, v oddíle B, vložka 7394</w:t>
      </w:r>
    </w:p>
    <w:p w14:paraId="46A25331" w14:textId="77777777" w:rsidR="00F558E9" w:rsidRPr="004D46DE" w:rsidRDefault="00F558E9" w:rsidP="00273ABF">
      <w:pPr>
        <w:spacing w:before="0"/>
        <w:ind w:right="515"/>
        <w:rPr>
          <w:rFonts w:cs="Segoe UI"/>
          <w:szCs w:val="20"/>
        </w:rPr>
      </w:pPr>
      <w:r w:rsidRPr="004D46DE">
        <w:rPr>
          <w:rFonts w:cs="Segoe UI"/>
          <w:szCs w:val="20"/>
        </w:rPr>
        <w:t xml:space="preserve">sídlo: </w:t>
      </w:r>
      <w:r>
        <w:rPr>
          <w:rFonts w:cs="Segoe UI"/>
          <w:szCs w:val="20"/>
        </w:rPr>
        <w:t>Komprdova 4333/20, 615 00 Brno</w:t>
      </w:r>
    </w:p>
    <w:p w14:paraId="5C5E63E1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szCs w:val="20"/>
        </w:rPr>
        <w:t xml:space="preserve">zastoupena: </w:t>
      </w:r>
      <w:r>
        <w:rPr>
          <w:rFonts w:cs="Segoe UI"/>
          <w:szCs w:val="20"/>
        </w:rPr>
        <w:t>Kamilem Urbánkem, MBA, členem představenstva</w:t>
      </w:r>
    </w:p>
    <w:p w14:paraId="2C2A89DA" w14:textId="77777777" w:rsidR="00F558E9" w:rsidRPr="004D46DE" w:rsidRDefault="00F558E9" w:rsidP="00273ABF">
      <w:pPr>
        <w:spacing w:before="0"/>
        <w:ind w:right="515"/>
        <w:rPr>
          <w:rFonts w:cs="Segoe UI"/>
          <w:szCs w:val="20"/>
        </w:rPr>
      </w:pPr>
      <w:r w:rsidRPr="004D46DE">
        <w:rPr>
          <w:rFonts w:cs="Segoe UI"/>
          <w:szCs w:val="20"/>
        </w:rPr>
        <w:t>IČ</w:t>
      </w:r>
      <w:r>
        <w:rPr>
          <w:rFonts w:cs="Segoe UI"/>
          <w:szCs w:val="20"/>
        </w:rPr>
        <w:t>O</w:t>
      </w:r>
      <w:r w:rsidRPr="004D46DE">
        <w:rPr>
          <w:rFonts w:cs="Segoe UI"/>
          <w:szCs w:val="20"/>
        </w:rPr>
        <w:t xml:space="preserve">: </w:t>
      </w:r>
      <w:r>
        <w:rPr>
          <w:rFonts w:cs="Segoe UI"/>
          <w:szCs w:val="20"/>
        </w:rPr>
        <w:t>44015542</w:t>
      </w:r>
    </w:p>
    <w:p w14:paraId="76F7453C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szCs w:val="20"/>
        </w:rPr>
        <w:t xml:space="preserve">DIČ: </w:t>
      </w:r>
      <w:r>
        <w:rPr>
          <w:rFonts w:cs="Segoe UI"/>
          <w:szCs w:val="20"/>
        </w:rPr>
        <w:t>CZ44015542</w:t>
      </w:r>
    </w:p>
    <w:p w14:paraId="07281539" w14:textId="77777777" w:rsidR="00F558E9" w:rsidRDefault="00F558E9" w:rsidP="00273ABF">
      <w:pPr>
        <w:spacing w:before="0"/>
        <w:ind w:right="515"/>
        <w:rPr>
          <w:rFonts w:cs="Segoe UI"/>
          <w:szCs w:val="20"/>
        </w:rPr>
      </w:pPr>
      <w:r w:rsidRPr="004D46DE">
        <w:rPr>
          <w:rFonts w:cs="Segoe UI"/>
          <w:szCs w:val="20"/>
        </w:rPr>
        <w:t xml:space="preserve">korespondenční adresa: </w:t>
      </w:r>
      <w:r>
        <w:rPr>
          <w:rFonts w:cs="Segoe UI"/>
          <w:szCs w:val="20"/>
        </w:rPr>
        <w:t>Komprdova 4333/20, 615 00 Brno</w:t>
      </w:r>
    </w:p>
    <w:p w14:paraId="303B767B" w14:textId="77777777" w:rsidR="003F791B" w:rsidRDefault="003F791B" w:rsidP="00273ABF">
      <w:pPr>
        <w:spacing w:before="0"/>
        <w:ind w:right="515"/>
      </w:pPr>
      <w:r>
        <w:t>bankovní</w:t>
      </w:r>
      <w:r>
        <w:rPr>
          <w:rFonts w:ascii="Times New Roman" w:hAnsi="Times New Roman"/>
          <w:spacing w:val="-3"/>
        </w:rPr>
        <w:t xml:space="preserve"> </w:t>
      </w:r>
      <w:r>
        <w:t xml:space="preserve">spojení: </w:t>
      </w:r>
      <w:r w:rsidRPr="007A38A8">
        <w:rPr>
          <w:highlight w:val="yellow"/>
        </w:rPr>
        <w:t>XXX</w:t>
      </w:r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č.</w:t>
      </w:r>
      <w:r>
        <w:rPr>
          <w:rFonts w:ascii="Times New Roman" w:hAnsi="Times New Roman"/>
          <w:spacing w:val="-3"/>
        </w:rPr>
        <w:t xml:space="preserve"> </w:t>
      </w:r>
      <w:r>
        <w:t>účtu:</w:t>
      </w:r>
      <w:r>
        <w:rPr>
          <w:rFonts w:ascii="Times New Roman" w:hAnsi="Times New Roman"/>
          <w:spacing w:val="-3"/>
        </w:rPr>
        <w:t xml:space="preserve"> </w:t>
      </w:r>
      <w:r w:rsidRPr="007A38A8">
        <w:rPr>
          <w:highlight w:val="yellow"/>
        </w:rPr>
        <w:t>XXX</w:t>
      </w:r>
    </w:p>
    <w:p w14:paraId="743D192F" w14:textId="77777777" w:rsidR="003F791B" w:rsidRDefault="003F791B" w:rsidP="00273ABF">
      <w:pPr>
        <w:spacing w:before="0"/>
        <w:ind w:right="515"/>
      </w:pPr>
      <w:r>
        <w:t>kontaktní</w:t>
      </w:r>
      <w:r>
        <w:rPr>
          <w:rFonts w:ascii="Times New Roman" w:hAnsi="Times New Roman"/>
          <w:spacing w:val="-3"/>
        </w:rPr>
        <w:t xml:space="preserve"> </w:t>
      </w:r>
      <w:r>
        <w:t>osoba</w:t>
      </w:r>
      <w:r>
        <w:rPr>
          <w:rFonts w:ascii="Times New Roman" w:hAnsi="Times New Roman"/>
          <w:spacing w:val="-3"/>
        </w:rPr>
        <w:t xml:space="preserve"> </w:t>
      </w:r>
      <w:r>
        <w:t>pro</w:t>
      </w:r>
      <w:r>
        <w:rPr>
          <w:rFonts w:ascii="Times New Roman" w:hAnsi="Times New Roman"/>
          <w:spacing w:val="-1"/>
        </w:rPr>
        <w:t xml:space="preserve"> </w:t>
      </w:r>
      <w:r>
        <w:t>účely</w:t>
      </w:r>
      <w:r>
        <w:rPr>
          <w:rFonts w:ascii="Times New Roman" w:hAnsi="Times New Roman"/>
          <w:spacing w:val="-2"/>
        </w:rPr>
        <w:t xml:space="preserve"> </w:t>
      </w:r>
      <w:r>
        <w:t xml:space="preserve">smlouvy: </w:t>
      </w:r>
      <w:r w:rsidRPr="007A38A8">
        <w:rPr>
          <w:highlight w:val="yellow"/>
        </w:rPr>
        <w:t>XXX</w:t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t xml:space="preserve">tel.: </w:t>
      </w:r>
      <w:r w:rsidRPr="007A38A8">
        <w:rPr>
          <w:highlight w:val="yellow"/>
        </w:rPr>
        <w:t>XXX</w:t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t>e-mail:</w:t>
      </w:r>
      <w:r>
        <w:rPr>
          <w:rFonts w:ascii="Times New Roman" w:hAnsi="Times New Roman"/>
          <w:spacing w:val="-2"/>
        </w:rPr>
        <w:t xml:space="preserve"> </w:t>
      </w:r>
      <w:r w:rsidRPr="007A38A8">
        <w:rPr>
          <w:highlight w:val="yellow"/>
        </w:rPr>
        <w:t>XXX</w:t>
      </w:r>
    </w:p>
    <w:p w14:paraId="10F85B37" w14:textId="77777777" w:rsidR="00F558E9" w:rsidRPr="004D46DE" w:rsidRDefault="00F558E9" w:rsidP="00273ABF">
      <w:pPr>
        <w:ind w:right="515"/>
        <w:rPr>
          <w:rFonts w:cs="Segoe UI"/>
          <w:b/>
          <w:i/>
          <w:iCs/>
          <w:szCs w:val="20"/>
        </w:rPr>
      </w:pPr>
      <w:r w:rsidRPr="004D46DE">
        <w:rPr>
          <w:rFonts w:cs="Segoe UI"/>
          <w:i/>
          <w:iCs/>
          <w:szCs w:val="20"/>
        </w:rPr>
        <w:t>(dále jen „Zhotovitel“)</w:t>
      </w:r>
    </w:p>
    <w:p w14:paraId="22D001CF" w14:textId="77777777" w:rsidR="00F558E9" w:rsidRPr="004D46DE" w:rsidRDefault="00F558E9" w:rsidP="00273ABF">
      <w:pPr>
        <w:spacing w:before="0"/>
        <w:ind w:right="515"/>
        <w:rPr>
          <w:rFonts w:cs="Segoe UI"/>
          <w:iCs/>
          <w:szCs w:val="20"/>
        </w:rPr>
      </w:pPr>
      <w:r w:rsidRPr="004D46DE">
        <w:rPr>
          <w:rFonts w:cs="Segoe UI"/>
          <w:iCs/>
          <w:szCs w:val="20"/>
        </w:rPr>
        <w:t>na straně druhé</w:t>
      </w:r>
    </w:p>
    <w:p w14:paraId="0E38926D" w14:textId="5B374AD1" w:rsidR="00A073CD" w:rsidRDefault="00A073CD" w:rsidP="00273ABF">
      <w:pPr>
        <w:pStyle w:val="Bezmezer"/>
        <w:spacing w:before="360"/>
        <w:ind w:right="515"/>
        <w:rPr>
          <w:rFonts w:cs="Segoe UI"/>
          <w:b/>
          <w:bCs/>
        </w:rPr>
      </w:pPr>
      <w:r w:rsidRPr="00A073CD">
        <w:rPr>
          <w:rFonts w:cs="Segoe UI"/>
          <w:b/>
          <w:bCs/>
        </w:rPr>
        <w:t>VZHLEDEM K TOMU, ŽE:</w:t>
      </w:r>
    </w:p>
    <w:p w14:paraId="3D7BBB82" w14:textId="07D11BA7" w:rsidR="00A073CD" w:rsidRPr="00173739" w:rsidRDefault="00AE6145" w:rsidP="00273ABF">
      <w:pPr>
        <w:pStyle w:val="Bezmezer"/>
        <w:numPr>
          <w:ilvl w:val="0"/>
          <w:numId w:val="18"/>
        </w:numPr>
        <w:spacing w:before="120" w:after="240"/>
        <w:ind w:left="425" w:right="515" w:hanging="425"/>
        <w:rPr>
          <w:rFonts w:cs="Segoe UI"/>
        </w:rPr>
      </w:pPr>
      <w:r w:rsidRPr="00A073CD">
        <w:rPr>
          <w:rFonts w:cs="Segoe UI"/>
        </w:rPr>
        <w:t xml:space="preserve">Smluvní strany </w:t>
      </w:r>
      <w:r w:rsidR="00A073CD">
        <w:rPr>
          <w:rFonts w:cs="Segoe UI"/>
        </w:rPr>
        <w:t>uzavřely dne</w:t>
      </w:r>
      <w:r w:rsidR="00173739">
        <w:rPr>
          <w:rFonts w:cs="Segoe UI"/>
        </w:rPr>
        <w:t xml:space="preserve"> 23. 7</w:t>
      </w:r>
      <w:r w:rsidR="00A073CD">
        <w:rPr>
          <w:rFonts w:cs="Segoe UI"/>
        </w:rPr>
        <w:t xml:space="preserve">. 2025 </w:t>
      </w:r>
      <w:r w:rsidR="001A05EF" w:rsidRPr="00A073CD">
        <w:rPr>
          <w:rFonts w:cs="Segoe UI"/>
        </w:rPr>
        <w:t xml:space="preserve">Smlouvu o </w:t>
      </w:r>
      <w:r w:rsidR="00173739">
        <w:rPr>
          <w:rFonts w:cs="Segoe UI"/>
        </w:rPr>
        <w:t xml:space="preserve">dílo – Dodávka a instalace FVE na objekt v Kaplanově ulici </w:t>
      </w:r>
      <w:r w:rsidR="009777F6" w:rsidRPr="00A073CD">
        <w:rPr>
          <w:rFonts w:cs="Segoe UI"/>
        </w:rPr>
        <w:t>(dále jen „</w:t>
      </w:r>
      <w:r w:rsidR="00F77C25">
        <w:rPr>
          <w:rFonts w:cs="Segoe UI"/>
        </w:rPr>
        <w:t>S</w:t>
      </w:r>
      <w:r w:rsidR="009777F6" w:rsidRPr="00A073CD">
        <w:rPr>
          <w:rFonts w:cs="Segoe UI"/>
        </w:rPr>
        <w:t>mlouva“</w:t>
      </w:r>
      <w:r w:rsidR="001A05EF" w:rsidRPr="00A073CD">
        <w:rPr>
          <w:rFonts w:cs="Segoe UI"/>
        </w:rPr>
        <w:t>)</w:t>
      </w:r>
      <w:r w:rsidR="00A073CD">
        <w:rPr>
          <w:rFonts w:cs="Segoe UI"/>
        </w:rPr>
        <w:t>, která nabyla účinnosti dne</w:t>
      </w:r>
      <w:r w:rsidR="00173739">
        <w:rPr>
          <w:rFonts w:cs="Segoe UI"/>
        </w:rPr>
        <w:t xml:space="preserve"> 24. 7</w:t>
      </w:r>
      <w:r w:rsidR="00A073CD">
        <w:rPr>
          <w:rFonts w:cs="Segoe UI"/>
        </w:rPr>
        <w:t>. 2025</w:t>
      </w:r>
      <w:r w:rsidR="0001240A">
        <w:rPr>
          <w:rFonts w:cs="Segoe UI"/>
        </w:rPr>
        <w:t>, a to na základě výsledku výběrového řízení k zakázce č. 5/2025 s názvem „</w:t>
      </w:r>
      <w:r w:rsidR="0001240A" w:rsidRPr="0001240A">
        <w:rPr>
          <w:rFonts w:cs="Segoe UI"/>
          <w:i/>
          <w:iCs/>
        </w:rPr>
        <w:t>Dodávka a instalace FVE na objekt v</w:t>
      </w:r>
      <w:r w:rsidR="00312E53">
        <w:rPr>
          <w:rFonts w:cs="Segoe UI"/>
          <w:i/>
          <w:iCs/>
        </w:rPr>
        <w:t> </w:t>
      </w:r>
      <w:r w:rsidR="0001240A" w:rsidRPr="0001240A">
        <w:rPr>
          <w:rFonts w:cs="Segoe UI"/>
          <w:i/>
          <w:iCs/>
        </w:rPr>
        <w:t>Kaplanově ulici“,</w:t>
      </w:r>
      <w:r w:rsidR="0001240A">
        <w:rPr>
          <w:rFonts w:cs="Segoe UI"/>
          <w:i/>
          <w:iCs/>
        </w:rPr>
        <w:t xml:space="preserve"> </w:t>
      </w:r>
      <w:r w:rsidR="0001240A" w:rsidRPr="0001240A">
        <w:rPr>
          <w:rFonts w:cs="Segoe UI"/>
        </w:rPr>
        <w:t>systémové č. VZ: N006/25/V00018074</w:t>
      </w:r>
      <w:r w:rsidR="009777F6" w:rsidRPr="00A073CD">
        <w:rPr>
          <w:rFonts w:cs="Segoe UI"/>
        </w:rPr>
        <w:t>.</w:t>
      </w:r>
      <w:r w:rsidR="006727A3" w:rsidRPr="00A073CD">
        <w:rPr>
          <w:rFonts w:cs="Segoe UI"/>
        </w:rPr>
        <w:t xml:space="preserve"> </w:t>
      </w:r>
    </w:p>
    <w:p w14:paraId="2D065E43" w14:textId="6306BF5B" w:rsidR="00442213" w:rsidRDefault="00D202A3" w:rsidP="00273ABF">
      <w:pPr>
        <w:pStyle w:val="Odstavecseseznamem"/>
        <w:numPr>
          <w:ilvl w:val="0"/>
          <w:numId w:val="18"/>
        </w:numPr>
        <w:spacing w:after="120"/>
        <w:ind w:left="357" w:right="515" w:hanging="357"/>
      </w:pPr>
      <w:r>
        <w:t xml:space="preserve">Z důvodu využití novějších technologií fotovoltaických panelů byl </w:t>
      </w:r>
      <w:r w:rsidR="00077147">
        <w:t xml:space="preserve">na střechu objektu </w:t>
      </w:r>
      <w:r w:rsidR="003F59BC">
        <w:t>na</w:t>
      </w:r>
      <w:r>
        <w:t xml:space="preserve">instalován </w:t>
      </w:r>
      <w:r w:rsidR="009308DB">
        <w:t>menší poč</w:t>
      </w:r>
      <w:r w:rsidR="004861BB">
        <w:t>et</w:t>
      </w:r>
      <w:r w:rsidR="009308DB">
        <w:t xml:space="preserve"> </w:t>
      </w:r>
      <w:r w:rsidR="00442213">
        <w:t>panel</w:t>
      </w:r>
      <w:r w:rsidR="009308DB">
        <w:t>ů</w:t>
      </w:r>
      <w:r w:rsidR="00442213">
        <w:t xml:space="preserve"> </w:t>
      </w:r>
      <w:r w:rsidR="00B66E63">
        <w:t xml:space="preserve">(102 kusů) </w:t>
      </w:r>
      <w:r w:rsidR="00442213">
        <w:t>s vyšším výkonem, než byl</w:t>
      </w:r>
      <w:r w:rsidR="00077147">
        <w:t xml:space="preserve"> Smlouvou ujednán</w:t>
      </w:r>
      <w:r>
        <w:t>, přičemž c</w:t>
      </w:r>
      <w:r w:rsidR="00442213">
        <w:t xml:space="preserve">elkový výkon FVE </w:t>
      </w:r>
      <w:r>
        <w:t xml:space="preserve">zůstal </w:t>
      </w:r>
      <w:r w:rsidR="00442213">
        <w:t xml:space="preserve">zachován. </w:t>
      </w:r>
      <w:r w:rsidR="004861BB">
        <w:t xml:space="preserve">S ohledem na změnu </w:t>
      </w:r>
      <w:r w:rsidR="00077147">
        <w:t xml:space="preserve">počtu fotovoltaických panelů </w:t>
      </w:r>
      <w:r w:rsidR="003218A5">
        <w:t xml:space="preserve">došlo </w:t>
      </w:r>
      <w:r w:rsidR="00442213">
        <w:t xml:space="preserve">ke snížení </w:t>
      </w:r>
      <w:r w:rsidR="003218A5">
        <w:t>ceny</w:t>
      </w:r>
      <w:r w:rsidR="00C2081B">
        <w:t xml:space="preserve"> </w:t>
      </w:r>
      <w:r w:rsidR="00077147">
        <w:t xml:space="preserve">o 18 740 Kč bez DPH, konkrétně </w:t>
      </w:r>
      <w:r w:rsidR="00077147">
        <w:lastRenderedPageBreak/>
        <w:t>za</w:t>
      </w:r>
      <w:r w:rsidR="002E30EA">
        <w:t> </w:t>
      </w:r>
      <w:r w:rsidR="00077147">
        <w:t xml:space="preserve">položku č. 3 - </w:t>
      </w:r>
      <w:r w:rsidR="00C2081B">
        <w:t xml:space="preserve">konstrukce pro fotovoltaické panely, </w:t>
      </w:r>
      <w:r w:rsidR="00077147">
        <w:t xml:space="preserve">položku č. 9 - </w:t>
      </w:r>
      <w:proofErr w:type="spellStart"/>
      <w:r w:rsidR="00C2081B">
        <w:t>optimizér</w:t>
      </w:r>
      <w:r>
        <w:t>y</w:t>
      </w:r>
      <w:proofErr w:type="spellEnd"/>
      <w:r w:rsidR="00C2081B">
        <w:t xml:space="preserve"> a</w:t>
      </w:r>
      <w:r w:rsidR="00077147">
        <w:t xml:space="preserve"> položku č. 28, resp. 29 - </w:t>
      </w:r>
      <w:r w:rsidR="00C2081B">
        <w:t xml:space="preserve">montážní </w:t>
      </w:r>
      <w:r>
        <w:t>práce – konstrukce a fotovoltaické panely</w:t>
      </w:r>
      <w:r w:rsidR="00B66E63">
        <w:t>.</w:t>
      </w:r>
      <w:r>
        <w:t xml:space="preserve"> </w:t>
      </w:r>
    </w:p>
    <w:p w14:paraId="685AEED4" w14:textId="312DAB84" w:rsidR="00442213" w:rsidRPr="009308DB" w:rsidRDefault="001C1A32" w:rsidP="00273ABF">
      <w:pPr>
        <w:pStyle w:val="Odstavecseseznamem"/>
        <w:numPr>
          <w:ilvl w:val="0"/>
          <w:numId w:val="18"/>
        </w:numPr>
        <w:spacing w:after="120"/>
        <w:ind w:left="426" w:right="515" w:hanging="426"/>
      </w:pPr>
      <w:r>
        <w:t>Dále bylo v průběhu realizace díla zjištěno, že n</w:t>
      </w:r>
      <w:r w:rsidR="00442213">
        <w:t xml:space="preserve">a základě požadavku </w:t>
      </w:r>
      <w:proofErr w:type="spellStart"/>
      <w:r w:rsidR="00442213">
        <w:t>PRE</w:t>
      </w:r>
      <w:r w:rsidR="00C2081B">
        <w:t>distribuce</w:t>
      </w:r>
      <w:proofErr w:type="spellEnd"/>
      <w:r w:rsidR="00C2081B">
        <w:t>, a.s.</w:t>
      </w:r>
      <w:r w:rsidR="003218A5">
        <w:t>,</w:t>
      </w:r>
      <w:r w:rsidR="00442213">
        <w:t xml:space="preserve"> </w:t>
      </w:r>
      <w:r w:rsidR="003218A5" w:rsidRPr="009308DB">
        <w:rPr>
          <w:kern w:val="32"/>
        </w:rPr>
        <w:t>jako</w:t>
      </w:r>
      <w:r w:rsidR="00077147">
        <w:rPr>
          <w:kern w:val="32"/>
        </w:rPr>
        <w:t>žto</w:t>
      </w:r>
      <w:r w:rsidR="003218A5" w:rsidRPr="009308DB">
        <w:rPr>
          <w:kern w:val="32"/>
        </w:rPr>
        <w:t xml:space="preserve"> distributora elektřiny, na kterou bude FVE připojena</w:t>
      </w:r>
      <w:r w:rsidR="003218A5">
        <w:rPr>
          <w:kern w:val="32"/>
        </w:rPr>
        <w:t>,</w:t>
      </w:r>
      <w:r w:rsidR="003218A5">
        <w:t xml:space="preserve"> </w:t>
      </w:r>
      <w:r w:rsidR="00442213">
        <w:t xml:space="preserve">musí být FVE </w:t>
      </w:r>
      <w:r w:rsidR="00C2081B">
        <w:t xml:space="preserve">nově </w:t>
      </w:r>
      <w:r w:rsidR="00442213">
        <w:t xml:space="preserve">vybavena </w:t>
      </w:r>
      <w:r>
        <w:t xml:space="preserve">také </w:t>
      </w:r>
      <w:r w:rsidR="00442213">
        <w:t>ochranou sítě – integrací AC rozvaděče PLA/UF</w:t>
      </w:r>
      <w:r w:rsidR="003218A5">
        <w:t>.</w:t>
      </w:r>
      <w:r w:rsidR="00D55280">
        <w:t xml:space="preserve"> </w:t>
      </w:r>
      <w:r w:rsidR="00C2081B">
        <w:t>C</w:t>
      </w:r>
      <w:r w:rsidR="00D55280">
        <w:t xml:space="preserve">ena díla byla </w:t>
      </w:r>
      <w:r w:rsidR="00C2081B">
        <w:t xml:space="preserve">za </w:t>
      </w:r>
      <w:r w:rsidR="00D55280">
        <w:t>ochran</w:t>
      </w:r>
      <w:r w:rsidR="00C2081B">
        <w:t>u</w:t>
      </w:r>
      <w:r w:rsidR="00D55280">
        <w:t xml:space="preserve"> sítě navýšena o 15 000 Kč bez DPH</w:t>
      </w:r>
      <w:r w:rsidR="00442213" w:rsidRPr="009308DB">
        <w:t xml:space="preserve">. </w:t>
      </w:r>
    </w:p>
    <w:p w14:paraId="6FC15E2A" w14:textId="2F18D1E1" w:rsidR="00241C5C" w:rsidRPr="009308DB" w:rsidRDefault="001C1A32" w:rsidP="00273ABF">
      <w:pPr>
        <w:pStyle w:val="Default"/>
        <w:numPr>
          <w:ilvl w:val="0"/>
          <w:numId w:val="18"/>
        </w:numPr>
        <w:spacing w:after="120" w:line="264" w:lineRule="auto"/>
        <w:ind w:left="425" w:right="515" w:hanging="425"/>
        <w:jc w:val="both"/>
        <w:rPr>
          <w:sz w:val="20"/>
          <w:szCs w:val="20"/>
        </w:rPr>
      </w:pPr>
      <w:r w:rsidRPr="009308DB">
        <w:rPr>
          <w:sz w:val="20"/>
          <w:szCs w:val="20"/>
        </w:rPr>
        <w:t xml:space="preserve">S ohledem na výše </w:t>
      </w:r>
      <w:r w:rsidR="009308DB" w:rsidRPr="009308DB">
        <w:rPr>
          <w:sz w:val="20"/>
          <w:szCs w:val="20"/>
        </w:rPr>
        <w:t xml:space="preserve">popsané </w:t>
      </w:r>
      <w:r w:rsidR="009308DB" w:rsidRPr="009308DB">
        <w:rPr>
          <w:kern w:val="32"/>
          <w:sz w:val="20"/>
          <w:szCs w:val="20"/>
        </w:rPr>
        <w:t xml:space="preserve">došlo </w:t>
      </w:r>
      <w:r w:rsidR="00312E53" w:rsidRPr="009308DB">
        <w:rPr>
          <w:kern w:val="32"/>
          <w:sz w:val="20"/>
          <w:szCs w:val="20"/>
        </w:rPr>
        <w:t xml:space="preserve">ke změně </w:t>
      </w:r>
      <w:r w:rsidR="004861BB">
        <w:rPr>
          <w:kern w:val="32"/>
          <w:sz w:val="20"/>
          <w:szCs w:val="20"/>
        </w:rPr>
        <w:t xml:space="preserve">celkové </w:t>
      </w:r>
      <w:r w:rsidR="00312E53" w:rsidRPr="009308DB">
        <w:rPr>
          <w:kern w:val="32"/>
          <w:sz w:val="20"/>
          <w:szCs w:val="20"/>
        </w:rPr>
        <w:t>ceny</w:t>
      </w:r>
      <w:r w:rsidR="009308DB" w:rsidRPr="009308DB">
        <w:rPr>
          <w:kern w:val="32"/>
          <w:sz w:val="20"/>
          <w:szCs w:val="20"/>
        </w:rPr>
        <w:t xml:space="preserve"> díla</w:t>
      </w:r>
      <w:r w:rsidR="003218A5">
        <w:rPr>
          <w:kern w:val="32"/>
          <w:sz w:val="20"/>
          <w:szCs w:val="20"/>
        </w:rPr>
        <w:t xml:space="preserve">, která byla </w:t>
      </w:r>
      <w:r w:rsidR="00C2081B">
        <w:rPr>
          <w:kern w:val="32"/>
          <w:sz w:val="20"/>
          <w:szCs w:val="20"/>
        </w:rPr>
        <w:t xml:space="preserve">v součtu </w:t>
      </w:r>
      <w:r w:rsidR="009308DB" w:rsidRPr="009308DB">
        <w:rPr>
          <w:kern w:val="32"/>
          <w:sz w:val="20"/>
          <w:szCs w:val="20"/>
        </w:rPr>
        <w:t>snížena</w:t>
      </w:r>
      <w:r w:rsidR="00FC65CC">
        <w:rPr>
          <w:kern w:val="32"/>
          <w:sz w:val="20"/>
          <w:szCs w:val="20"/>
        </w:rPr>
        <w:br/>
      </w:r>
      <w:r w:rsidR="009308DB" w:rsidRPr="009308DB">
        <w:rPr>
          <w:kern w:val="32"/>
          <w:sz w:val="20"/>
          <w:szCs w:val="20"/>
        </w:rPr>
        <w:t>o</w:t>
      </w:r>
      <w:r w:rsidR="00C2081B">
        <w:rPr>
          <w:kern w:val="32"/>
          <w:sz w:val="20"/>
          <w:szCs w:val="20"/>
        </w:rPr>
        <w:t> </w:t>
      </w:r>
      <w:r w:rsidR="00FC65CC">
        <w:rPr>
          <w:sz w:val="20"/>
          <w:szCs w:val="20"/>
        </w:rPr>
        <w:t>3 740</w:t>
      </w:r>
      <w:r w:rsidR="009308DB" w:rsidRPr="009308DB">
        <w:rPr>
          <w:sz w:val="20"/>
          <w:szCs w:val="20"/>
        </w:rPr>
        <w:t>,</w:t>
      </w:r>
      <w:r w:rsidR="00FC65CC">
        <w:rPr>
          <w:sz w:val="20"/>
          <w:szCs w:val="20"/>
        </w:rPr>
        <w:t>0</w:t>
      </w:r>
      <w:r w:rsidR="009308DB" w:rsidRPr="009308DB">
        <w:rPr>
          <w:sz w:val="20"/>
          <w:szCs w:val="20"/>
        </w:rPr>
        <w:t xml:space="preserve">0 Kč </w:t>
      </w:r>
      <w:r w:rsidR="000A4165">
        <w:rPr>
          <w:sz w:val="20"/>
          <w:szCs w:val="20"/>
        </w:rPr>
        <w:t>bez</w:t>
      </w:r>
      <w:r w:rsidR="009308DB" w:rsidRPr="009308DB">
        <w:rPr>
          <w:sz w:val="20"/>
          <w:szCs w:val="20"/>
        </w:rPr>
        <w:t xml:space="preserve"> DPH.</w:t>
      </w:r>
      <w:r w:rsidR="003218A5">
        <w:rPr>
          <w:sz w:val="20"/>
          <w:szCs w:val="20"/>
        </w:rPr>
        <w:t xml:space="preserve"> </w:t>
      </w:r>
    </w:p>
    <w:p w14:paraId="2AD5EBE0" w14:textId="601C76EB" w:rsidR="00A073CD" w:rsidRPr="003218A5" w:rsidRDefault="004861BB" w:rsidP="00273A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426" w:right="515" w:hanging="426"/>
        <w:rPr>
          <w:rFonts w:cs="Segoe UI"/>
        </w:rPr>
      </w:pPr>
      <w:r>
        <w:rPr>
          <w:rFonts w:cs="Segoe UI"/>
        </w:rPr>
        <w:t xml:space="preserve">Smluvní </w:t>
      </w:r>
      <w:r w:rsidR="00241C5C" w:rsidRPr="003218A5">
        <w:rPr>
          <w:rFonts w:cs="Segoe UI"/>
        </w:rPr>
        <w:t xml:space="preserve">strany </w:t>
      </w:r>
      <w:r>
        <w:rPr>
          <w:rFonts w:cs="Segoe UI"/>
        </w:rPr>
        <w:t xml:space="preserve">se tak </w:t>
      </w:r>
      <w:r w:rsidR="00241C5C" w:rsidRPr="003218A5">
        <w:rPr>
          <w:rFonts w:cs="Segoe UI"/>
        </w:rPr>
        <w:t xml:space="preserve">dohodly na uzavření tohoto Dodatku č. 1 ke </w:t>
      </w:r>
      <w:r w:rsidR="0001240A" w:rsidRPr="003218A5">
        <w:rPr>
          <w:rFonts w:cs="Segoe UI"/>
        </w:rPr>
        <w:t>S</w:t>
      </w:r>
      <w:r w:rsidR="00241C5C" w:rsidRPr="003218A5">
        <w:rPr>
          <w:rFonts w:cs="Segoe UI"/>
        </w:rPr>
        <w:t xml:space="preserve">mlouvě (dále jen </w:t>
      </w:r>
      <w:r w:rsidR="00241C5C" w:rsidRPr="003218A5">
        <w:rPr>
          <w:rFonts w:cs="Segoe UI"/>
          <w:i/>
          <w:iCs/>
        </w:rPr>
        <w:t>„</w:t>
      </w:r>
      <w:r w:rsidR="00F77C25" w:rsidRPr="003218A5">
        <w:rPr>
          <w:rFonts w:cs="Segoe UI"/>
          <w:i/>
          <w:iCs/>
        </w:rPr>
        <w:t>Do</w:t>
      </w:r>
      <w:r w:rsidR="00241C5C" w:rsidRPr="003218A5">
        <w:rPr>
          <w:rFonts w:cs="Segoe UI"/>
          <w:i/>
          <w:iCs/>
        </w:rPr>
        <w:t>datek“</w:t>
      </w:r>
      <w:r w:rsidR="00241C5C" w:rsidRPr="003218A5">
        <w:rPr>
          <w:rFonts w:cs="Segoe UI"/>
        </w:rPr>
        <w:t>)</w:t>
      </w:r>
      <w:r w:rsidR="00B66E63">
        <w:rPr>
          <w:rFonts w:cs="Segoe UI"/>
        </w:rPr>
        <w:t>.</w:t>
      </w:r>
    </w:p>
    <w:p w14:paraId="549C11EF" w14:textId="120E5376" w:rsidR="00042B2E" w:rsidRPr="00042B2E" w:rsidRDefault="00241C5C" w:rsidP="00273ABF">
      <w:pPr>
        <w:pStyle w:val="Nadpis1"/>
        <w:numPr>
          <w:ilvl w:val="0"/>
          <w:numId w:val="3"/>
        </w:numPr>
        <w:ind w:right="515"/>
        <w:rPr>
          <w:rFonts w:cs="Segoe UI"/>
        </w:rPr>
      </w:pPr>
      <w:bookmarkStart w:id="0" w:name="_Toc52371858"/>
      <w:r>
        <w:rPr>
          <w:rFonts w:cs="Segoe UI"/>
        </w:rPr>
        <w:t>změna ujednání</w:t>
      </w:r>
      <w:bookmarkEnd w:id="0"/>
    </w:p>
    <w:p w14:paraId="48730586" w14:textId="3D6E45A9" w:rsidR="00F77C25" w:rsidRPr="00BE078B" w:rsidRDefault="00F77C25" w:rsidP="00273ABF">
      <w:pPr>
        <w:pStyle w:val="Podtitul11"/>
        <w:numPr>
          <w:ilvl w:val="1"/>
          <w:numId w:val="3"/>
        </w:numPr>
        <w:ind w:left="576" w:right="515" w:hanging="576"/>
        <w:rPr>
          <w:rFonts w:cs="Segoe UI"/>
        </w:rPr>
      </w:pPr>
      <w:bookmarkStart w:id="1" w:name="_Toc51681535"/>
      <w:r>
        <w:rPr>
          <w:rFonts w:cs="Segoe UI"/>
        </w:rPr>
        <w:t>Cena díla uvedená v čl. 3.1 Smlouvy</w:t>
      </w:r>
      <w:r w:rsidR="00E93CDA">
        <w:rPr>
          <w:rFonts w:cs="Segoe UI"/>
        </w:rPr>
        <w:t xml:space="preserve"> se mění následovně</w:t>
      </w:r>
      <w:r w:rsidRPr="00BE078B">
        <w:rPr>
          <w:rFonts w:cs="Segoe UI"/>
        </w:rPr>
        <w:t>:</w:t>
      </w:r>
    </w:p>
    <w:p w14:paraId="6532126A" w14:textId="6F620C15" w:rsidR="00F77C25" w:rsidRPr="00E93CDA" w:rsidRDefault="00E93CDA" w:rsidP="00273ABF">
      <w:pPr>
        <w:pStyle w:val="Odstavecseseznamem"/>
        <w:tabs>
          <w:tab w:val="clear" w:pos="1418"/>
        </w:tabs>
        <w:autoSpaceDE w:val="0"/>
        <w:autoSpaceDN w:val="0"/>
        <w:adjustRightInd w:val="0"/>
        <w:spacing w:line="240" w:lineRule="auto"/>
        <w:ind w:left="993" w:right="515" w:firstLine="0"/>
        <w:jc w:val="left"/>
        <w:rPr>
          <w:rFonts w:ascii="SegoeUI,Bold" w:hAnsi="SegoeUI,Bold" w:cs="SegoeUI,Bold"/>
          <w:b/>
          <w:bCs/>
          <w:i/>
          <w:iCs/>
        </w:rPr>
      </w:pPr>
      <w:r>
        <w:rPr>
          <w:rFonts w:ascii="SegoeUI,Bold" w:hAnsi="SegoeUI,Bold" w:cs="SegoeUI,Bold"/>
          <w:b/>
          <w:bCs/>
          <w:i/>
          <w:iCs/>
        </w:rPr>
        <w:t>„</w:t>
      </w:r>
      <w:r w:rsidR="00F77C25" w:rsidRPr="00E93CDA">
        <w:rPr>
          <w:rFonts w:ascii="SegoeUI,Bold" w:hAnsi="SegoeUI,Bold" w:cs="SegoeUI,Bold"/>
          <w:b/>
          <w:bCs/>
          <w:i/>
          <w:iCs/>
        </w:rPr>
        <w:t xml:space="preserve">Cena za FVE bez DPH: </w:t>
      </w:r>
      <w:r w:rsidR="00F77C25" w:rsidRPr="00E93CDA">
        <w:rPr>
          <w:rFonts w:ascii="SegoeUI,Bold" w:hAnsi="SegoeUI,Bold" w:cs="SegoeUI,Bold"/>
          <w:b/>
          <w:bCs/>
          <w:i/>
          <w:iCs/>
        </w:rPr>
        <w:tab/>
      </w:r>
      <w:r w:rsidR="00F77C25" w:rsidRPr="00E93CDA">
        <w:rPr>
          <w:rFonts w:ascii="SegoeUI,Bold" w:hAnsi="SegoeUI,Bold" w:cs="SegoeUI,Bold"/>
          <w:b/>
          <w:bCs/>
          <w:i/>
          <w:iCs/>
        </w:rPr>
        <w:tab/>
      </w:r>
      <w:r w:rsidR="00F77C25" w:rsidRPr="00E93CDA">
        <w:rPr>
          <w:rFonts w:ascii="SegoeUI,Bold" w:hAnsi="SegoeUI,Bold" w:cs="SegoeUI,Bold"/>
          <w:b/>
          <w:bCs/>
          <w:i/>
          <w:iCs/>
        </w:rPr>
        <w:tab/>
      </w:r>
      <w:r w:rsidR="00F77C25" w:rsidRPr="00E93CDA">
        <w:rPr>
          <w:rFonts w:ascii="SegoeUI,Bold" w:hAnsi="SegoeUI,Bold" w:cs="SegoeUI,Bold"/>
          <w:b/>
          <w:bCs/>
          <w:i/>
          <w:iCs/>
        </w:rPr>
        <w:tab/>
      </w:r>
      <w:r w:rsidR="00722F85" w:rsidRPr="00E93CDA">
        <w:rPr>
          <w:rFonts w:ascii="SegoeUI,Bold" w:hAnsi="SegoeUI,Bold" w:cs="SegoeUI,Bold"/>
          <w:b/>
          <w:bCs/>
          <w:i/>
          <w:iCs/>
        </w:rPr>
        <w:t>799 387</w:t>
      </w:r>
      <w:r w:rsidR="00F77C25" w:rsidRPr="00E93CDA">
        <w:rPr>
          <w:rFonts w:ascii="SegoeUI,Bold" w:hAnsi="SegoeUI,Bold" w:cs="SegoeUI,Bold"/>
          <w:b/>
          <w:bCs/>
          <w:i/>
          <w:iCs/>
        </w:rPr>
        <w:t>,00 Kč;</w:t>
      </w:r>
    </w:p>
    <w:p w14:paraId="4CF9606C" w14:textId="7BF5B718" w:rsidR="00F77C25" w:rsidRPr="00E93CDA" w:rsidRDefault="00F77C25" w:rsidP="00273ABF">
      <w:pPr>
        <w:pStyle w:val="Odstavecseseznamem"/>
        <w:tabs>
          <w:tab w:val="clear" w:pos="1418"/>
        </w:tabs>
        <w:autoSpaceDE w:val="0"/>
        <w:autoSpaceDN w:val="0"/>
        <w:adjustRightInd w:val="0"/>
        <w:spacing w:line="240" w:lineRule="auto"/>
        <w:ind w:left="993" w:right="515" w:firstLine="0"/>
        <w:jc w:val="left"/>
        <w:rPr>
          <w:rFonts w:ascii="SegoeUI,Bold" w:hAnsi="SegoeUI,Bold" w:cs="SegoeUI,Bold"/>
          <w:b/>
          <w:bCs/>
          <w:i/>
          <w:iCs/>
        </w:rPr>
      </w:pPr>
      <w:r w:rsidRPr="00E93CDA">
        <w:rPr>
          <w:rFonts w:ascii="SegoeUI,Bold" w:hAnsi="SegoeUI,Bold" w:cs="SegoeUI,Bold"/>
          <w:b/>
          <w:bCs/>
          <w:i/>
          <w:iCs/>
        </w:rPr>
        <w:t xml:space="preserve">DPH ve výši 21 % za FVE: </w:t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Pr="00E93CDA">
        <w:rPr>
          <w:rFonts w:ascii="SegoeUI,Bold" w:hAnsi="SegoeUI,Bold" w:cs="SegoeUI,Bold"/>
          <w:b/>
          <w:bCs/>
          <w:i/>
          <w:iCs/>
        </w:rPr>
        <w:tab/>
        <w:t>16</w:t>
      </w:r>
      <w:r w:rsidR="00722F85" w:rsidRPr="00E93CDA">
        <w:rPr>
          <w:rFonts w:ascii="SegoeUI,Bold" w:hAnsi="SegoeUI,Bold" w:cs="SegoeUI,Bold"/>
          <w:b/>
          <w:bCs/>
          <w:i/>
          <w:iCs/>
        </w:rPr>
        <w:t>7 871</w:t>
      </w:r>
      <w:r w:rsidRPr="00E93CDA">
        <w:rPr>
          <w:rFonts w:ascii="SegoeUI,Bold" w:hAnsi="SegoeUI,Bold" w:cs="SegoeUI,Bold"/>
          <w:b/>
          <w:bCs/>
          <w:i/>
          <w:iCs/>
        </w:rPr>
        <w:t>,</w:t>
      </w:r>
      <w:r w:rsidR="00722F85" w:rsidRPr="00E93CDA">
        <w:rPr>
          <w:rFonts w:ascii="SegoeUI,Bold" w:hAnsi="SegoeUI,Bold" w:cs="SegoeUI,Bold"/>
          <w:b/>
          <w:bCs/>
          <w:i/>
          <w:iCs/>
        </w:rPr>
        <w:t>2</w:t>
      </w:r>
      <w:r w:rsidRPr="00E93CDA">
        <w:rPr>
          <w:rFonts w:ascii="SegoeUI,Bold" w:hAnsi="SegoeUI,Bold" w:cs="SegoeUI,Bold"/>
          <w:b/>
          <w:bCs/>
          <w:i/>
          <w:iCs/>
        </w:rPr>
        <w:t>7 Kč;</w:t>
      </w:r>
    </w:p>
    <w:p w14:paraId="15F4E900" w14:textId="4E8F2BEE" w:rsidR="00F77C25" w:rsidRPr="00E93CDA" w:rsidRDefault="00F77C25" w:rsidP="00273ABF">
      <w:pPr>
        <w:pStyle w:val="Odstavecseseznamem"/>
        <w:tabs>
          <w:tab w:val="clear" w:pos="1418"/>
        </w:tabs>
        <w:autoSpaceDE w:val="0"/>
        <w:autoSpaceDN w:val="0"/>
        <w:adjustRightInd w:val="0"/>
        <w:spacing w:line="240" w:lineRule="auto"/>
        <w:ind w:left="993" w:right="515" w:firstLine="0"/>
        <w:jc w:val="left"/>
        <w:rPr>
          <w:rFonts w:ascii="SegoeUI,Bold" w:hAnsi="SegoeUI,Bold" w:cs="SegoeUI,Bold"/>
          <w:b/>
          <w:bCs/>
          <w:i/>
          <w:iCs/>
        </w:rPr>
      </w:pPr>
      <w:r w:rsidRPr="00E93CDA">
        <w:rPr>
          <w:rFonts w:ascii="SegoeUI,Bold" w:hAnsi="SegoeUI,Bold" w:cs="SegoeUI,Bold"/>
          <w:b/>
          <w:bCs/>
          <w:i/>
          <w:iCs/>
        </w:rPr>
        <w:t xml:space="preserve">Cena za pravidelný pětiletý servis bez DPH: </w:t>
      </w:r>
      <w:r w:rsidRPr="00E93CDA">
        <w:rPr>
          <w:rFonts w:ascii="SegoeUI,Bold" w:hAnsi="SegoeUI,Bold" w:cs="SegoeUI,Bold"/>
          <w:b/>
          <w:bCs/>
          <w:i/>
          <w:iCs/>
        </w:rPr>
        <w:tab/>
        <w:t>22 500,00 Kč;</w:t>
      </w:r>
    </w:p>
    <w:p w14:paraId="6F9B6FB3" w14:textId="65952E76" w:rsidR="00F77C25" w:rsidRPr="00E93CDA" w:rsidRDefault="00F77C25" w:rsidP="00273ABF">
      <w:pPr>
        <w:pStyle w:val="Odstavecseseznamem"/>
        <w:tabs>
          <w:tab w:val="clear" w:pos="1418"/>
        </w:tabs>
        <w:autoSpaceDE w:val="0"/>
        <w:autoSpaceDN w:val="0"/>
        <w:adjustRightInd w:val="0"/>
        <w:spacing w:line="240" w:lineRule="auto"/>
        <w:ind w:left="993" w:right="515" w:firstLine="0"/>
        <w:jc w:val="left"/>
        <w:rPr>
          <w:rFonts w:ascii="SegoeUI,Bold" w:hAnsi="SegoeUI,Bold" w:cs="SegoeUI,Bold"/>
          <w:b/>
          <w:bCs/>
          <w:i/>
          <w:iCs/>
        </w:rPr>
      </w:pPr>
      <w:r w:rsidRPr="00E93CDA">
        <w:rPr>
          <w:rFonts w:ascii="SegoeUI,Bold" w:hAnsi="SegoeUI,Bold" w:cs="SegoeUI,Bold"/>
          <w:b/>
          <w:bCs/>
          <w:i/>
          <w:iCs/>
        </w:rPr>
        <w:t xml:space="preserve">DPH ve výši 21 % za pravidelný pětiletý servis: </w:t>
      </w:r>
      <w:r w:rsidRPr="00E93CDA">
        <w:rPr>
          <w:rFonts w:ascii="SegoeUI,Bold" w:hAnsi="SegoeUI,Bold" w:cs="SegoeUI,Bold"/>
          <w:b/>
          <w:bCs/>
          <w:i/>
          <w:iCs/>
        </w:rPr>
        <w:tab/>
        <w:t>4 725,00 Kč;</w:t>
      </w:r>
    </w:p>
    <w:p w14:paraId="09375958" w14:textId="65198E65" w:rsidR="00F03E8E" w:rsidRPr="00F03E8E" w:rsidRDefault="00F77C25" w:rsidP="00273ABF">
      <w:pPr>
        <w:pStyle w:val="Podtitul11"/>
        <w:numPr>
          <w:ilvl w:val="0"/>
          <w:numId w:val="0"/>
        </w:numPr>
        <w:spacing w:before="120"/>
        <w:ind w:left="993" w:right="515"/>
        <w:rPr>
          <w:rFonts w:cs="Segoe UI"/>
        </w:rPr>
      </w:pPr>
      <w:r w:rsidRPr="00E93CDA">
        <w:rPr>
          <w:rFonts w:ascii="SegoeUI,Bold" w:hAnsi="SegoeUI,Bold" w:cs="SegoeUI,Bold"/>
          <w:b/>
          <w:bCs/>
          <w:i/>
          <w:iCs/>
        </w:rPr>
        <w:t xml:space="preserve">Cena celkem s DPH: </w:t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Pr="00E93CDA">
        <w:rPr>
          <w:rFonts w:ascii="SegoeUI,Bold" w:hAnsi="SegoeUI,Bold" w:cs="SegoeUI,Bold"/>
          <w:b/>
          <w:bCs/>
          <w:i/>
          <w:iCs/>
        </w:rPr>
        <w:tab/>
      </w:r>
      <w:r w:rsidR="00722F85" w:rsidRPr="00E93CDA">
        <w:rPr>
          <w:rFonts w:ascii="SegoeUI,Bold" w:hAnsi="SegoeUI,Bold" w:cs="SegoeUI,Bold"/>
          <w:b/>
          <w:bCs/>
          <w:i/>
          <w:iCs/>
        </w:rPr>
        <w:t xml:space="preserve">994 483,27 </w:t>
      </w:r>
      <w:r w:rsidRPr="00E93CDA">
        <w:rPr>
          <w:rFonts w:ascii="SegoeUI,Bold" w:hAnsi="SegoeUI,Bold" w:cs="SegoeUI,Bold"/>
          <w:b/>
          <w:bCs/>
          <w:i/>
          <w:iCs/>
        </w:rPr>
        <w:t>Kč</w:t>
      </w:r>
      <w:r>
        <w:rPr>
          <w:rFonts w:ascii="SegoeUI,Bold" w:hAnsi="SegoeUI,Bold" w:cs="SegoeUI,Bold"/>
          <w:b/>
          <w:bCs/>
        </w:rPr>
        <w:t>.</w:t>
      </w:r>
      <w:r w:rsidR="00E93CDA">
        <w:rPr>
          <w:rFonts w:ascii="SegoeUI,Bold" w:hAnsi="SegoeUI,Bold" w:cs="SegoeUI,Bold"/>
          <w:b/>
          <w:bCs/>
        </w:rPr>
        <w:t>“</w:t>
      </w:r>
    </w:p>
    <w:p w14:paraId="7F0B6321" w14:textId="039E5748" w:rsidR="0088020A" w:rsidRDefault="00E93CDA" w:rsidP="00273ABF">
      <w:pPr>
        <w:pStyle w:val="Podtitul11"/>
        <w:numPr>
          <w:ilvl w:val="1"/>
          <w:numId w:val="3"/>
        </w:numPr>
        <w:ind w:left="576" w:right="515" w:hanging="576"/>
        <w:rPr>
          <w:rFonts w:cs="Segoe UI"/>
        </w:rPr>
      </w:pPr>
      <w:r>
        <w:rPr>
          <w:rFonts w:cs="Segoe UI"/>
        </w:rPr>
        <w:t xml:space="preserve">V návaznosti na změnu </w:t>
      </w:r>
      <w:r w:rsidR="003F59BC">
        <w:rPr>
          <w:rFonts w:cs="Segoe UI"/>
        </w:rPr>
        <w:t xml:space="preserve">ceny díla </w:t>
      </w:r>
      <w:r>
        <w:rPr>
          <w:rFonts w:cs="Segoe UI"/>
        </w:rPr>
        <w:t xml:space="preserve">uvedenou v odst. 1.1 </w:t>
      </w:r>
      <w:r w:rsidR="003F59BC">
        <w:rPr>
          <w:rFonts w:cs="Segoe UI"/>
        </w:rPr>
        <w:t xml:space="preserve">výše </w:t>
      </w:r>
      <w:r>
        <w:rPr>
          <w:rFonts w:cs="Segoe UI"/>
        </w:rPr>
        <w:t xml:space="preserve">dochází </w:t>
      </w:r>
      <w:r w:rsidR="0088020A">
        <w:rPr>
          <w:rFonts w:cs="Segoe UI"/>
        </w:rPr>
        <w:t xml:space="preserve">také </w:t>
      </w:r>
      <w:r>
        <w:rPr>
          <w:rFonts w:cs="Segoe UI"/>
        </w:rPr>
        <w:t xml:space="preserve">ke změně jednotlivých </w:t>
      </w:r>
      <w:r w:rsidR="0088020A">
        <w:rPr>
          <w:rFonts w:cs="Segoe UI"/>
        </w:rPr>
        <w:t>položek a</w:t>
      </w:r>
      <w:r w:rsidR="00273ABF">
        <w:rPr>
          <w:rFonts w:cs="Segoe UI"/>
        </w:rPr>
        <w:t> </w:t>
      </w:r>
      <w:r w:rsidR="0088020A">
        <w:rPr>
          <w:rFonts w:cs="Segoe UI"/>
        </w:rPr>
        <w:t>cen upravených v příloze č. 2 Smlouvy – Výkaz výměr. Aktualizovaná verze Výkazu výměr tvoří přílohu č. 1 tohoto Dodatku.</w:t>
      </w:r>
    </w:p>
    <w:bookmarkEnd w:id="1"/>
    <w:p w14:paraId="7A4EE498" w14:textId="27B72A22" w:rsidR="00042B2E" w:rsidRDefault="00042B2E" w:rsidP="00273ABF">
      <w:pPr>
        <w:pStyle w:val="Nadpis1"/>
        <w:numPr>
          <w:ilvl w:val="0"/>
          <w:numId w:val="3"/>
        </w:numPr>
        <w:ind w:right="515"/>
        <w:rPr>
          <w:rFonts w:cs="Segoe UI"/>
        </w:rPr>
      </w:pPr>
      <w:r>
        <w:rPr>
          <w:rFonts w:cs="Segoe UI"/>
        </w:rPr>
        <w:t>závěrečná ustanovení</w:t>
      </w:r>
    </w:p>
    <w:p w14:paraId="0870D982" w14:textId="43A90DA9" w:rsidR="00042B2E" w:rsidRDefault="00042B2E" w:rsidP="00273ABF">
      <w:pPr>
        <w:pStyle w:val="Odstavecseseznamem"/>
        <w:numPr>
          <w:ilvl w:val="1"/>
          <w:numId w:val="3"/>
        </w:numPr>
        <w:ind w:left="426" w:right="515" w:hanging="426"/>
      </w:pPr>
      <w:r w:rsidRPr="00042B2E">
        <w:t xml:space="preserve">Ostatní ustanovení </w:t>
      </w:r>
      <w:r w:rsidR="00E56C5B">
        <w:t>S</w:t>
      </w:r>
      <w:r>
        <w:t>mlouvy</w:t>
      </w:r>
      <w:r w:rsidR="00E56C5B">
        <w:t>, včetně ostatních příloh,</w:t>
      </w:r>
      <w:r>
        <w:t xml:space="preserve"> </w:t>
      </w:r>
      <w:r w:rsidRPr="00042B2E">
        <w:t>zůstávají nedotčena.</w:t>
      </w:r>
    </w:p>
    <w:p w14:paraId="5DDBDB04" w14:textId="598D6341" w:rsidR="00E56C5B" w:rsidRDefault="00E56C5B" w:rsidP="00273ABF">
      <w:pPr>
        <w:pStyle w:val="Odstavecseseznamem"/>
        <w:numPr>
          <w:ilvl w:val="1"/>
          <w:numId w:val="3"/>
        </w:numPr>
        <w:ind w:left="426" w:right="515" w:hanging="426"/>
      </w:pPr>
      <w:r>
        <w:t xml:space="preserve">Nedílnou součástí tohoto </w:t>
      </w:r>
      <w:r w:rsidR="00E93CDA">
        <w:t>Dodatku je příloha č. 1 – Výkaz výměr.</w:t>
      </w:r>
    </w:p>
    <w:p w14:paraId="1B24F944" w14:textId="147C4888" w:rsidR="00042B2E" w:rsidRDefault="00042B2E" w:rsidP="00273ABF">
      <w:pPr>
        <w:pStyle w:val="Odstavecseseznamem"/>
        <w:numPr>
          <w:ilvl w:val="1"/>
          <w:numId w:val="3"/>
        </w:numPr>
        <w:ind w:left="426" w:right="515" w:hanging="426"/>
      </w:pPr>
      <w:r w:rsidRPr="00042B2E">
        <w:t xml:space="preserve">Tento </w:t>
      </w:r>
      <w:r w:rsidR="0086401E">
        <w:t>d</w:t>
      </w:r>
      <w:r w:rsidRPr="00042B2E">
        <w:t xml:space="preserve">odatek nabývá platnosti dnem podpisu poslední smluvní stranou a účinnosti dnem jeho uveřejnění v registru smluv v souladu se zákonem č. 340/2015 Sb., o zvláštních podmínkách účinnosti některých smluv, uveřejňování těchto smluv a o registru smluv (zákon o registru smluv), ve znění pozdějších předpisů. Uveřejnění </w:t>
      </w:r>
      <w:r w:rsidR="0086401E">
        <w:t>d</w:t>
      </w:r>
      <w:r w:rsidRPr="00042B2E">
        <w:t xml:space="preserve">odatku zajistí </w:t>
      </w:r>
      <w:r>
        <w:t>o</w:t>
      </w:r>
      <w:r w:rsidRPr="00042B2E">
        <w:t xml:space="preserve">bjednatel a o této skutečnosti neprodleně informuje </w:t>
      </w:r>
      <w:r w:rsidR="00B2708C">
        <w:t>Z</w:t>
      </w:r>
      <w:r w:rsidR="00AE5991">
        <w:t>hotovitele</w:t>
      </w:r>
      <w:r w:rsidRPr="00042B2E">
        <w:t xml:space="preserve">. </w:t>
      </w:r>
    </w:p>
    <w:p w14:paraId="2272B658" w14:textId="4AA9226F" w:rsidR="00241C5C" w:rsidRPr="00042B2E" w:rsidRDefault="00042B2E" w:rsidP="00273ABF">
      <w:pPr>
        <w:pStyle w:val="Odstavecseseznamem"/>
        <w:numPr>
          <w:ilvl w:val="1"/>
          <w:numId w:val="3"/>
        </w:numPr>
        <w:spacing w:after="240"/>
        <w:ind w:left="426" w:right="515" w:hanging="426"/>
      </w:pPr>
      <w:r w:rsidRPr="00042B2E">
        <w:t xml:space="preserve">Smluvní strany prohlašují, že se s obsahem tohoto </w:t>
      </w:r>
      <w:r>
        <w:t>d</w:t>
      </w:r>
      <w:r w:rsidRPr="00042B2E">
        <w:t xml:space="preserve">odatku seznámily, a že tento </w:t>
      </w:r>
      <w:r>
        <w:t>d</w:t>
      </w:r>
      <w:r w:rsidRPr="00042B2E">
        <w:t xml:space="preserve">odatek uzavřely na základě své pravé, svobodné, vážné a omylu prosté vůle. </w:t>
      </w:r>
    </w:p>
    <w:p w14:paraId="5BEBCDFB" w14:textId="77777777" w:rsidR="00042B2E" w:rsidRDefault="00042B2E" w:rsidP="002340D2">
      <w:pPr>
        <w:pStyle w:val="Bezmezer"/>
      </w:pPr>
    </w:p>
    <w:p w14:paraId="0184DAB6" w14:textId="30EFA664" w:rsidR="00B236D3" w:rsidRDefault="00A002B9" w:rsidP="00B236D3">
      <w:pPr>
        <w:pStyle w:val="Bezmezer"/>
        <w:spacing w:after="600"/>
      </w:pPr>
      <w:r w:rsidRPr="009A26FB">
        <w:t>V Praze</w:t>
      </w:r>
      <w:r w:rsidRPr="009A26FB">
        <w:rPr>
          <w:caps/>
        </w:rPr>
        <w:t xml:space="preserve"> </w:t>
      </w:r>
      <w:r w:rsidRPr="009A26FB">
        <w:t>dne</w:t>
      </w:r>
      <w:r w:rsidR="003F791B">
        <w:t xml:space="preserve"> 2. 10. 2025</w:t>
      </w:r>
      <w:r w:rsidR="003F791B">
        <w:tab/>
      </w:r>
      <w:r w:rsidR="003F791B">
        <w:tab/>
      </w:r>
      <w:r w:rsidR="00173739">
        <w:tab/>
      </w:r>
      <w:r w:rsidR="00241C5C">
        <w:tab/>
      </w:r>
      <w:r w:rsidR="002340D2">
        <w:tab/>
      </w:r>
      <w:r w:rsidRPr="009A26FB">
        <w:t>V</w:t>
      </w:r>
      <w:r w:rsidR="001D494D">
        <w:t> </w:t>
      </w:r>
      <w:r w:rsidR="00E32722">
        <w:t xml:space="preserve">Brně </w:t>
      </w:r>
      <w:r w:rsidRPr="009A26FB">
        <w:t>dne</w:t>
      </w:r>
      <w:r w:rsidR="008844FF" w:rsidRPr="009A26FB">
        <w:t xml:space="preserve"> </w:t>
      </w:r>
      <w:r w:rsidR="003F791B">
        <w:t>24. 9. 2025</w:t>
      </w:r>
    </w:p>
    <w:p w14:paraId="201996D7" w14:textId="73ADFE2F" w:rsidR="00B236D3" w:rsidRPr="00B236D3" w:rsidRDefault="00B236D3" w:rsidP="00B236D3">
      <w:pPr>
        <w:pStyle w:val="Bezmezer"/>
        <w:spacing w:before="240"/>
        <w:rPr>
          <w:rFonts w:cs="Segoe UI"/>
          <w:iCs/>
        </w:rPr>
      </w:pPr>
      <w:r w:rsidRPr="00B236D3">
        <w:rPr>
          <w:rFonts w:cs="Segoe UI"/>
          <w:iCs/>
        </w:rPr>
        <w:t>……………………………………………………………..</w:t>
      </w:r>
      <w:r w:rsidRPr="00B236D3">
        <w:rPr>
          <w:rFonts w:cs="Segoe UI"/>
          <w:iCs/>
        </w:rPr>
        <w:tab/>
      </w:r>
      <w:r w:rsidRPr="00B236D3">
        <w:rPr>
          <w:rFonts w:cs="Segoe UI"/>
          <w:iCs/>
        </w:rPr>
        <w:tab/>
      </w:r>
      <w:r w:rsidRPr="00B236D3">
        <w:rPr>
          <w:rFonts w:cs="Segoe UI"/>
          <w:iCs/>
        </w:rPr>
        <w:tab/>
        <w:t>……………………………………………………………..</w:t>
      </w:r>
    </w:p>
    <w:p w14:paraId="102F7B2D" w14:textId="31157AED" w:rsidR="00A002B9" w:rsidRPr="009A26FB" w:rsidRDefault="00A002B9" w:rsidP="00B236D3">
      <w:pPr>
        <w:pStyle w:val="Bezmezer"/>
        <w:rPr>
          <w:rFonts w:cs="Segoe UI"/>
        </w:rPr>
      </w:pPr>
      <w:r w:rsidRPr="009A26FB">
        <w:rPr>
          <w:rFonts w:cs="Segoe UI"/>
          <w:i/>
        </w:rPr>
        <w:t xml:space="preserve">za </w:t>
      </w:r>
      <w:r w:rsidR="00173739">
        <w:rPr>
          <w:rFonts w:cs="Segoe UI"/>
          <w:i/>
        </w:rPr>
        <w:t>O</w:t>
      </w:r>
      <w:r w:rsidRPr="009A26FB">
        <w:rPr>
          <w:rFonts w:cs="Segoe UI"/>
          <w:i/>
        </w:rPr>
        <w:t>bjednatele</w:t>
      </w:r>
      <w:r w:rsidRPr="009A26FB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="00B236D3">
        <w:rPr>
          <w:rFonts w:cs="Segoe UI"/>
        </w:rPr>
        <w:tab/>
      </w:r>
      <w:r w:rsidRPr="009A26FB">
        <w:rPr>
          <w:rFonts w:cs="Segoe UI"/>
          <w:i/>
        </w:rPr>
        <w:t xml:space="preserve">za </w:t>
      </w:r>
      <w:r w:rsidR="00173739">
        <w:rPr>
          <w:rFonts w:cs="Segoe UI"/>
          <w:i/>
        </w:rPr>
        <w:t>Zhotovitele</w:t>
      </w:r>
    </w:p>
    <w:p w14:paraId="08952BC4" w14:textId="358F8761" w:rsidR="00A002B9" w:rsidRPr="009A26FB" w:rsidRDefault="00A002B9" w:rsidP="00B236D3">
      <w:pPr>
        <w:pStyle w:val="Normalnicslovnabc"/>
        <w:keepNext/>
        <w:numPr>
          <w:ilvl w:val="0"/>
          <w:numId w:val="0"/>
        </w:numPr>
        <w:tabs>
          <w:tab w:val="left" w:pos="4962"/>
        </w:tabs>
        <w:spacing w:line="264" w:lineRule="auto"/>
        <w:ind w:left="357" w:hanging="357"/>
        <w:rPr>
          <w:rFonts w:cs="Segoe UI"/>
        </w:rPr>
      </w:pPr>
      <w:r w:rsidRPr="009A26FB">
        <w:rPr>
          <w:rFonts w:cs="Segoe UI"/>
          <w:b/>
          <w:iCs/>
        </w:rPr>
        <w:t>Ing. Petr Valdman</w:t>
      </w:r>
      <w:r w:rsidRPr="009A26FB">
        <w:rPr>
          <w:rFonts w:cs="Segoe UI"/>
        </w:rPr>
        <w:tab/>
      </w:r>
      <w:r w:rsidR="00173739" w:rsidRPr="00173739">
        <w:rPr>
          <w:rFonts w:cs="Segoe UI"/>
          <w:b/>
          <w:bCs/>
        </w:rPr>
        <w:t>Kamil Urbánek, MBA</w:t>
      </w:r>
    </w:p>
    <w:p w14:paraId="5DBCBD71" w14:textId="1AFC16DF" w:rsidR="00A002B9" w:rsidRDefault="00A002B9" w:rsidP="00B236D3">
      <w:pPr>
        <w:pStyle w:val="slovanseznam"/>
        <w:tabs>
          <w:tab w:val="left" w:pos="4962"/>
        </w:tabs>
        <w:spacing w:before="0"/>
        <w:ind w:left="567" w:hanging="567"/>
        <w:rPr>
          <w:rFonts w:cs="Segoe UI"/>
          <w:sz w:val="18"/>
          <w:szCs w:val="18"/>
        </w:rPr>
      </w:pPr>
      <w:r w:rsidRPr="00173739">
        <w:rPr>
          <w:rFonts w:cs="Segoe UI"/>
          <w:sz w:val="18"/>
          <w:szCs w:val="18"/>
        </w:rPr>
        <w:t>ředitel Státního fondu životního prostředí ČR</w:t>
      </w:r>
      <w:r w:rsidRPr="00173739">
        <w:rPr>
          <w:rFonts w:cs="Segoe UI"/>
          <w:sz w:val="18"/>
          <w:szCs w:val="18"/>
        </w:rPr>
        <w:tab/>
      </w:r>
      <w:r w:rsidR="00173739" w:rsidRPr="00173739">
        <w:rPr>
          <w:rFonts w:cs="Segoe UI"/>
          <w:sz w:val="18"/>
          <w:szCs w:val="18"/>
        </w:rPr>
        <w:t>člen představenstva SECURITY TECHNOLOGIES a.s.</w:t>
      </w:r>
    </w:p>
    <w:p w14:paraId="0322E11C" w14:textId="77777777" w:rsidR="001B2183" w:rsidRDefault="001B2183" w:rsidP="00B236D3">
      <w:pPr>
        <w:pStyle w:val="slovanseznam"/>
        <w:tabs>
          <w:tab w:val="left" w:pos="4962"/>
        </w:tabs>
        <w:spacing w:before="0"/>
        <w:ind w:left="567" w:hanging="567"/>
        <w:rPr>
          <w:rFonts w:cs="Segoe UI"/>
          <w:sz w:val="18"/>
          <w:szCs w:val="18"/>
        </w:rPr>
      </w:pPr>
    </w:p>
    <w:p w14:paraId="46161672" w14:textId="0E2D431C" w:rsidR="001B2183" w:rsidRDefault="001B2183" w:rsidP="001B2183">
      <w:pPr>
        <w:ind w:left="1427" w:right="1420"/>
        <w:jc w:val="left"/>
        <w:rPr>
          <w:b/>
          <w:sz w:val="32"/>
        </w:rPr>
      </w:pPr>
      <w:r>
        <w:rPr>
          <w:b/>
          <w:sz w:val="32"/>
        </w:rPr>
        <w:lastRenderedPageBreak/>
        <w:t>Dodávka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a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instalace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b/>
          <w:sz w:val="32"/>
        </w:rPr>
        <w:t>FVE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na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b/>
          <w:sz w:val="32"/>
        </w:rPr>
        <w:t>objekt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v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Kaplanově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b/>
          <w:spacing w:val="-2"/>
          <w:sz w:val="32"/>
        </w:rPr>
        <w:t>ulici</w:t>
      </w:r>
      <w:r>
        <w:rPr>
          <w:b/>
          <w:spacing w:val="-2"/>
          <w:sz w:val="32"/>
        </w:rPr>
        <w:t xml:space="preserve"> </w:t>
      </w:r>
    </w:p>
    <w:p w14:paraId="5867FE7C" w14:textId="77777777" w:rsidR="001B2183" w:rsidRDefault="001B2183" w:rsidP="001B2183">
      <w:pPr>
        <w:pStyle w:val="Zkladntext"/>
        <w:ind w:left="0" w:firstLine="0"/>
        <w:jc w:val="left"/>
        <w:rPr>
          <w:b/>
          <w:sz w:val="20"/>
        </w:rPr>
      </w:pPr>
    </w:p>
    <w:p w14:paraId="289ACA8B" w14:textId="77777777" w:rsidR="001B2183" w:rsidRDefault="001B2183" w:rsidP="001B2183">
      <w:pPr>
        <w:pStyle w:val="Zkladntext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6101"/>
        <w:gridCol w:w="708"/>
        <w:gridCol w:w="1334"/>
        <w:gridCol w:w="1211"/>
      </w:tblGrid>
      <w:tr w:rsidR="001B2183" w14:paraId="3BECADDA" w14:textId="77777777" w:rsidTr="00502569">
        <w:trPr>
          <w:trHeight w:val="798"/>
        </w:trPr>
        <w:tc>
          <w:tcPr>
            <w:tcW w:w="986" w:type="dxa"/>
            <w:shd w:val="clear" w:color="auto" w:fill="C0C0C0"/>
          </w:tcPr>
          <w:p w14:paraId="5558F4C3" w14:textId="77777777" w:rsidR="001B2183" w:rsidRDefault="001B2183" w:rsidP="00877951">
            <w:pPr>
              <w:pStyle w:val="TableParagraph"/>
              <w:spacing w:before="6" w:line="240" w:lineRule="auto"/>
              <w:rPr>
                <w:b/>
                <w:sz w:val="18"/>
              </w:rPr>
            </w:pPr>
          </w:p>
          <w:p w14:paraId="50B2B481" w14:textId="77777777" w:rsidR="001B2183" w:rsidRDefault="001B2183" w:rsidP="00877951">
            <w:pPr>
              <w:pStyle w:val="TableParagraph"/>
              <w:spacing w:before="1" w:line="260" w:lineRule="atLeast"/>
              <w:ind w:left="148" w:right="128" w:firstLine="276"/>
              <w:rPr>
                <w:sz w:val="20"/>
              </w:rPr>
            </w:pPr>
            <w:r>
              <w:rPr>
                <w:spacing w:val="-6"/>
                <w:sz w:val="20"/>
              </w:rPr>
              <w:t>č.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6101" w:type="dxa"/>
            <w:shd w:val="clear" w:color="auto" w:fill="C0C0C0"/>
          </w:tcPr>
          <w:p w14:paraId="72C3A6A1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6DC72A9" w14:textId="77777777" w:rsidR="001B2183" w:rsidRDefault="001B2183" w:rsidP="00877951">
            <w:pPr>
              <w:pStyle w:val="TableParagraph"/>
              <w:spacing w:before="184" w:line="248" w:lineRule="exact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specifikace</w:t>
            </w:r>
          </w:p>
        </w:tc>
        <w:tc>
          <w:tcPr>
            <w:tcW w:w="708" w:type="dxa"/>
            <w:shd w:val="clear" w:color="auto" w:fill="C0C0C0"/>
          </w:tcPr>
          <w:p w14:paraId="6227A71E" w14:textId="77777777" w:rsidR="001B2183" w:rsidRDefault="001B2183" w:rsidP="00877951">
            <w:pPr>
              <w:pStyle w:val="TableParagraph"/>
              <w:spacing w:before="6" w:line="240" w:lineRule="auto"/>
              <w:rPr>
                <w:b/>
                <w:sz w:val="18"/>
              </w:rPr>
            </w:pPr>
          </w:p>
          <w:p w14:paraId="26430F0E" w14:textId="77777777" w:rsidR="001B2183" w:rsidRDefault="001B2183" w:rsidP="00877951">
            <w:pPr>
              <w:pStyle w:val="TableParagraph"/>
              <w:spacing w:before="1" w:line="260" w:lineRule="atLeast"/>
              <w:ind w:left="166" w:right="93" w:hanging="48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ks,m</w:t>
            </w:r>
            <w:proofErr w:type="spellEnd"/>
          </w:p>
        </w:tc>
        <w:tc>
          <w:tcPr>
            <w:tcW w:w="1334" w:type="dxa"/>
            <w:shd w:val="clear" w:color="auto" w:fill="C0C0C0"/>
          </w:tcPr>
          <w:p w14:paraId="75A547CD" w14:textId="77777777" w:rsidR="001B2183" w:rsidRDefault="001B2183" w:rsidP="00877951">
            <w:pPr>
              <w:pStyle w:val="TableParagraph"/>
              <w:spacing w:before="6" w:line="240" w:lineRule="auto"/>
              <w:rPr>
                <w:b/>
                <w:sz w:val="18"/>
              </w:rPr>
            </w:pPr>
          </w:p>
          <w:p w14:paraId="60C07AC2" w14:textId="77777777" w:rsidR="001B2183" w:rsidRDefault="001B2183" w:rsidP="00877951">
            <w:pPr>
              <w:pStyle w:val="TableParagraph"/>
              <w:spacing w:before="1" w:line="260" w:lineRule="atLeast"/>
              <w:ind w:left="184" w:right="154" w:firstLine="100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DPH/ks</w:t>
            </w:r>
          </w:p>
        </w:tc>
        <w:tc>
          <w:tcPr>
            <w:tcW w:w="1211" w:type="dxa"/>
            <w:shd w:val="clear" w:color="auto" w:fill="C0C0C0"/>
          </w:tcPr>
          <w:p w14:paraId="533244E9" w14:textId="77777777" w:rsidR="001B2183" w:rsidRDefault="001B2183" w:rsidP="00877951">
            <w:pPr>
              <w:pStyle w:val="TableParagraph"/>
              <w:spacing w:line="263" w:lineRule="exact"/>
              <w:ind w:left="259" w:hanging="60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  <w:p w14:paraId="4A8A6FB7" w14:textId="77777777" w:rsidR="001B2183" w:rsidRDefault="001B2183" w:rsidP="00877951">
            <w:pPr>
              <w:pStyle w:val="TableParagraph"/>
              <w:spacing w:line="264" w:lineRule="exact"/>
              <w:ind w:left="300" w:right="168" w:hanging="41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1B2183" w14:paraId="3CC14802" w14:textId="77777777" w:rsidTr="00502569">
        <w:trPr>
          <w:trHeight w:val="265"/>
        </w:trPr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D08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CE4D" w14:textId="3F457188" w:rsidR="001B2183" w:rsidRPr="001B2183" w:rsidRDefault="001B2183" w:rsidP="001B2183">
            <w:pPr>
              <w:spacing w:before="0" w:line="240" w:lineRule="auto"/>
              <w:jc w:val="left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 xml:space="preserve">  </w:t>
            </w:r>
            <w:r>
              <w:rPr>
                <w:rFonts w:cs="Segoe UI"/>
                <w:color w:val="000000"/>
                <w:szCs w:val="20"/>
              </w:rPr>
              <w:t>Fotovoltaický panel 485Wp - účinnost 23%, 98 ks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21C4" w14:textId="01506553" w:rsidR="001B2183" w:rsidRDefault="001B2183" w:rsidP="00877951">
            <w:pPr>
              <w:pStyle w:val="TableParagraph"/>
              <w:ind w:left="196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>
              <w:rPr>
                <w:spacing w:val="-5"/>
                <w:sz w:val="20"/>
              </w:rPr>
              <w:t>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2C0" w14:textId="1339B699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010</w:t>
            </w:r>
            <w:r w:rsidR="00B5434F">
              <w:rPr>
                <w:sz w:val="20"/>
              </w:rPr>
              <w:t>,00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3295" w14:textId="32281F1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980</w:t>
            </w:r>
            <w:r w:rsidR="00B5434F">
              <w:rPr>
                <w:sz w:val="20"/>
              </w:rPr>
              <w:t>,00</w:t>
            </w:r>
          </w:p>
        </w:tc>
      </w:tr>
      <w:tr w:rsidR="001B2183" w14:paraId="1F7CEAA7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24F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9BE3" w14:textId="24A10BA0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 w:rsidRPr="001B2183">
              <w:rPr>
                <w:sz w:val="20"/>
              </w:rPr>
              <w:t>Fotovoltaický panel 510Wp - účinnost 23% 4 ks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840" w14:textId="307D1D5D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692" w14:textId="2ADF082A" w:rsidR="001B2183" w:rsidRDefault="001B2183" w:rsidP="001B2183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055</w:t>
            </w:r>
            <w:r w:rsidR="00B5434F">
              <w:rPr>
                <w:sz w:val="20"/>
              </w:rPr>
              <w:t>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611" w14:textId="11B4A5A4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220</w:t>
            </w:r>
            <w:r w:rsidR="00B5434F">
              <w:rPr>
                <w:sz w:val="20"/>
              </w:rPr>
              <w:t>,00</w:t>
            </w:r>
          </w:p>
        </w:tc>
      </w:tr>
      <w:tr w:rsidR="001B2183" w14:paraId="223C4955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BF4B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63AF" w14:textId="08EBD970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Konstrukce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0°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1B2183">
              <w:rPr>
                <w:spacing w:val="-1"/>
                <w:sz w:val="20"/>
              </w:rPr>
              <w:t xml:space="preserve">orientace </w:t>
            </w:r>
            <w:r>
              <w:rPr>
                <w:spacing w:val="-1"/>
                <w:sz w:val="20"/>
              </w:rPr>
              <w:t>JIH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655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F8D7" w14:textId="349AA697" w:rsidR="001B2183" w:rsidRDefault="001B2183" w:rsidP="001B2183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800</w:t>
            </w:r>
            <w:r w:rsidR="00B5434F">
              <w:rPr>
                <w:sz w:val="20"/>
              </w:rPr>
              <w:t>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2167" w14:textId="611AF1F0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800</w:t>
            </w:r>
            <w:r w:rsidR="00B5434F">
              <w:rPr>
                <w:sz w:val="20"/>
              </w:rPr>
              <w:t>,00</w:t>
            </w:r>
          </w:p>
        </w:tc>
      </w:tr>
      <w:tr w:rsidR="001B2183" w14:paraId="098D9167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82E3" w14:textId="63E33D72" w:rsidR="001B2183" w:rsidRDefault="001B2183" w:rsidP="00877951">
            <w:pPr>
              <w:pStyle w:val="TableParagraph"/>
              <w:ind w:left="1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1D65" w14:textId="5CD84001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 w:rsidRPr="001B2183">
              <w:rPr>
                <w:sz w:val="20"/>
              </w:rPr>
              <w:t xml:space="preserve">Konstrukce pro 82 FV panelů sklon 10° </w:t>
            </w:r>
            <w:proofErr w:type="spellStart"/>
            <w:r w:rsidRPr="001B2183">
              <w:rPr>
                <w:sz w:val="20"/>
              </w:rPr>
              <w:t>plochí</w:t>
            </w:r>
            <w:proofErr w:type="spellEnd"/>
            <w:r w:rsidRPr="001B2183">
              <w:rPr>
                <w:sz w:val="20"/>
              </w:rPr>
              <w:t xml:space="preserve"> střecha V/Z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B137" w14:textId="4D172F50" w:rsidR="001B2183" w:rsidRDefault="001B2183" w:rsidP="00877951">
            <w:pPr>
              <w:pStyle w:val="TableParagraph"/>
              <w:ind w:left="2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58D4" w14:textId="5F7F3130" w:rsidR="001B2183" w:rsidRDefault="001B2183" w:rsidP="001B2183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480</w:t>
            </w:r>
            <w:r w:rsidR="00B5434F">
              <w:rPr>
                <w:sz w:val="20"/>
              </w:rPr>
              <w:t>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B2A8" w14:textId="685AEFC6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  <w:r w:rsidR="00B5434F">
              <w:rPr>
                <w:sz w:val="20"/>
              </w:rPr>
              <w:t> </w:t>
            </w:r>
            <w:r>
              <w:rPr>
                <w:sz w:val="20"/>
              </w:rPr>
              <w:t>480</w:t>
            </w:r>
            <w:r w:rsidR="00B5434F">
              <w:rPr>
                <w:sz w:val="20"/>
              </w:rPr>
              <w:t>,00</w:t>
            </w:r>
          </w:p>
        </w:tc>
      </w:tr>
      <w:tr w:rsidR="001B2183" w14:paraId="5200EB81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FE58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637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přitížení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5100Kg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35B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7673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030D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</w:tr>
      <w:tr w:rsidR="001B2183" w14:paraId="5735D1AE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8F48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6159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Zemnící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svorka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konstrukci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pospojení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drátem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62E8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45F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567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760,00</w:t>
            </w:r>
          </w:p>
        </w:tc>
      </w:tr>
      <w:tr w:rsidR="001B2183" w14:paraId="18205608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E211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88E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konektor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MC4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male/</w:t>
            </w:r>
            <w:proofErr w:type="spellStart"/>
            <w:r>
              <w:rPr>
                <w:sz w:val="20"/>
              </w:rPr>
              <w:t>female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pár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C62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2B8D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2CB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392,00</w:t>
            </w:r>
          </w:p>
        </w:tc>
      </w:tr>
      <w:tr w:rsidR="001B2183" w14:paraId="5E180EF5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40B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5A3E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Solar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6mm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černý,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požární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odolnost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B2CA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EAF8" w14:textId="527EC938" w:rsidR="001B2183" w:rsidRDefault="001B2183" w:rsidP="00877951">
            <w:pPr>
              <w:pStyle w:val="TableParagraph"/>
              <w:ind w:left="196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  <w:r w:rsidR="00502569">
              <w:rPr>
                <w:spacing w:val="-5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FC0A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0491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960,00</w:t>
            </w:r>
          </w:p>
        </w:tc>
      </w:tr>
      <w:tr w:rsidR="001B2183" w14:paraId="785321C4" w14:textId="77777777" w:rsidTr="00502569">
        <w:trPr>
          <w:trHeight w:val="10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B694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F2322FB" w14:textId="77777777" w:rsidR="001B2183" w:rsidRDefault="001B2183" w:rsidP="00877951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3201E182" w14:textId="77777777" w:rsidR="001B2183" w:rsidRDefault="001B2183" w:rsidP="0087795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87A" w14:textId="77777777" w:rsidR="001B2183" w:rsidRDefault="001B2183" w:rsidP="00877951">
            <w:pPr>
              <w:pStyle w:val="TableParagraph"/>
              <w:spacing w:line="240" w:lineRule="auto"/>
              <w:ind w:left="76"/>
              <w:rPr>
                <w:sz w:val="20"/>
              </w:rPr>
            </w:pP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střídač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50kW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úrovni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maximální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účinnost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98,3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%.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Automatické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odpojení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4692F867" w14:textId="77777777" w:rsidR="001B2183" w:rsidRDefault="001B2183" w:rsidP="00877951">
            <w:pPr>
              <w:pStyle w:val="TableParagraph"/>
              <w:spacing w:line="264" w:lineRule="exact"/>
              <w:ind w:left="76"/>
              <w:rPr>
                <w:sz w:val="20"/>
              </w:rPr>
            </w:pPr>
            <w:r>
              <w:rPr>
                <w:sz w:val="20"/>
              </w:rPr>
              <w:t>ztrátě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sítě,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integrovaná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obloukům,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záruka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5738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82EC3FB" w14:textId="77777777" w:rsidR="001B2183" w:rsidRDefault="001B2183" w:rsidP="00877951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55213658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B6B7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79248822" w14:textId="77777777" w:rsidR="001B2183" w:rsidRDefault="001B2183" w:rsidP="00877951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098771B9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2F1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0A04BE3" w14:textId="77777777" w:rsidR="001B2183" w:rsidRDefault="001B2183" w:rsidP="00877951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608C101D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1B2183" w14:paraId="3D7DB559" w14:textId="77777777" w:rsidTr="00502569">
        <w:trPr>
          <w:trHeight w:val="159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585C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AA19A83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4B16C4E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0594C894" w14:textId="77777777" w:rsidR="001B2183" w:rsidRDefault="001B2183" w:rsidP="00877951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37DF79E2" w14:textId="77777777" w:rsidR="001B2183" w:rsidRDefault="001B2183" w:rsidP="00877951">
            <w:pPr>
              <w:pStyle w:val="TableParagraph"/>
              <w:spacing w:line="251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BB6" w14:textId="77777777" w:rsidR="001B2183" w:rsidRDefault="001B2183" w:rsidP="00877951">
            <w:pPr>
              <w:pStyle w:val="TableParagraph"/>
              <w:spacing w:line="266" w:lineRule="exact"/>
              <w:ind w:left="76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Optimizer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maximální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výrobu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solárních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zmírnění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typů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ztrát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odpojení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vedení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účinnost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99,5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integrovanou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ochranou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obloukům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monitoruje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konektory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indetifikuje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možné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způsobené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opotřebením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konektoru,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zabránilo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riziku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oblouku,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záruka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48F9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72C1203E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75FED5AB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C57F7BB" w14:textId="77777777" w:rsidR="001B2183" w:rsidRDefault="001B2183" w:rsidP="00877951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65C7AF73" w14:textId="30B11B82" w:rsidR="001B2183" w:rsidRDefault="001B2183" w:rsidP="00877951">
            <w:pPr>
              <w:pStyle w:val="TableParagraph"/>
              <w:spacing w:line="251" w:lineRule="exact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B5434F">
              <w:rPr>
                <w:spacing w:val="-5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CBE9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8756A28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B76696F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78B78630" w14:textId="77777777" w:rsidR="001B2183" w:rsidRDefault="001B2183" w:rsidP="00877951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33A3C87D" w14:textId="77777777" w:rsidR="001B2183" w:rsidRDefault="001B2183" w:rsidP="00877951">
            <w:pPr>
              <w:pStyle w:val="TableParagraph"/>
              <w:spacing w:line="251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305D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1FF282A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4B4BEEE" w14:textId="77777777" w:rsidR="001B2183" w:rsidRDefault="001B2183" w:rsidP="0087795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50D8AF9" w14:textId="77777777" w:rsidR="001B2183" w:rsidRDefault="001B2183" w:rsidP="00877951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53995C7B" w14:textId="4999DF73" w:rsidR="001B2183" w:rsidRDefault="00B5434F" w:rsidP="00877951">
            <w:pPr>
              <w:pStyle w:val="TableParagraph"/>
              <w:spacing w:line="251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77 000</w:t>
            </w:r>
            <w:r w:rsidR="001B2183">
              <w:rPr>
                <w:spacing w:val="-2"/>
                <w:sz w:val="20"/>
              </w:rPr>
              <w:t>,00</w:t>
            </w:r>
          </w:p>
        </w:tc>
      </w:tr>
      <w:tr w:rsidR="00B5434F" w14:paraId="20AB88DE" w14:textId="77777777" w:rsidTr="00502569">
        <w:trPr>
          <w:trHeight w:val="30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1B46" w14:textId="27FEC62F" w:rsidR="00B5434F" w:rsidRPr="00B5434F" w:rsidRDefault="00B5434F" w:rsidP="00B5434F">
            <w:pPr>
              <w:pStyle w:val="TableParagraph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B5434F">
              <w:rPr>
                <w:bCs/>
                <w:sz w:val="20"/>
                <w:szCs w:val="20"/>
              </w:rPr>
              <w:t>1</w:t>
            </w:r>
            <w:r w:rsidR="005E7D0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2538" w14:textId="2AC245B5" w:rsidR="00B5434F" w:rsidRPr="00B5434F" w:rsidRDefault="005E7D0F" w:rsidP="00877951">
            <w:pPr>
              <w:pStyle w:val="TableParagraph"/>
              <w:spacing w:line="266" w:lineRule="exact"/>
              <w:ind w:left="76" w:right="138"/>
              <w:rPr>
                <w:bCs/>
                <w:sz w:val="20"/>
                <w:szCs w:val="20"/>
              </w:rPr>
            </w:pPr>
            <w:proofErr w:type="spellStart"/>
            <w:r w:rsidRPr="005E7D0F">
              <w:rPr>
                <w:bCs/>
                <w:sz w:val="20"/>
                <w:szCs w:val="20"/>
              </w:rPr>
              <w:t>Ochana</w:t>
            </w:r>
            <w:proofErr w:type="spellEnd"/>
            <w:r w:rsidRPr="005E7D0F">
              <w:rPr>
                <w:bCs/>
                <w:sz w:val="20"/>
                <w:szCs w:val="20"/>
              </w:rPr>
              <w:t xml:space="preserve"> sítě - integrace AC </w:t>
            </w:r>
            <w:proofErr w:type="spellStart"/>
            <w:r w:rsidRPr="005E7D0F">
              <w:rPr>
                <w:bCs/>
                <w:sz w:val="20"/>
                <w:szCs w:val="20"/>
              </w:rPr>
              <w:t>rozvadeč</w:t>
            </w:r>
            <w:proofErr w:type="spellEnd"/>
            <w:r w:rsidRPr="005E7D0F">
              <w:rPr>
                <w:bCs/>
                <w:sz w:val="20"/>
                <w:szCs w:val="20"/>
              </w:rPr>
              <w:t xml:space="preserve"> PLA/ UF- </w:t>
            </w:r>
            <w:proofErr w:type="spellStart"/>
            <w:r w:rsidRPr="005E7D0F">
              <w:rPr>
                <w:bCs/>
                <w:sz w:val="20"/>
                <w:szCs w:val="20"/>
              </w:rPr>
              <w:t>Guard</w:t>
            </w:r>
            <w:proofErr w:type="spellEnd"/>
            <w:r w:rsidRPr="005E7D0F">
              <w:rPr>
                <w:bCs/>
                <w:sz w:val="20"/>
                <w:szCs w:val="20"/>
              </w:rPr>
              <w:t xml:space="preserve"> dle PPDS </w:t>
            </w:r>
            <w:r>
              <w:rPr>
                <w:bCs/>
                <w:sz w:val="20"/>
                <w:szCs w:val="20"/>
              </w:rPr>
              <w:t>P</w:t>
            </w:r>
            <w:r w:rsidRPr="005E7D0F">
              <w:rPr>
                <w:bCs/>
                <w:sz w:val="20"/>
                <w:szCs w:val="20"/>
              </w:rPr>
              <w:t>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B88C" w14:textId="57228726" w:rsidR="00B5434F" w:rsidRPr="00B5434F" w:rsidRDefault="005E7D0F" w:rsidP="005E7D0F">
            <w:pPr>
              <w:pStyle w:val="TableParagraph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F94" w14:textId="0D4E2E4A" w:rsidR="00B5434F" w:rsidRPr="00B5434F" w:rsidRDefault="005E7D0F" w:rsidP="005E7D0F">
            <w:pPr>
              <w:pStyle w:val="TableParagraph"/>
              <w:spacing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15 000,00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801C" w14:textId="03C6B3A2" w:rsidR="00B5434F" w:rsidRPr="00B5434F" w:rsidRDefault="005E7D0F" w:rsidP="005E7D0F">
            <w:pPr>
              <w:pStyle w:val="TableParagraph"/>
              <w:spacing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15 000,00</w:t>
            </w:r>
          </w:p>
        </w:tc>
      </w:tr>
      <w:tr w:rsidR="001B2183" w14:paraId="199214CB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8EE" w14:textId="1C542562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C4E1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Chránička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průměr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E472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DB3C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CF9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675,00</w:t>
            </w:r>
          </w:p>
        </w:tc>
      </w:tr>
      <w:tr w:rsidR="001B2183" w14:paraId="0777DA59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7ECC" w14:textId="00023351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23CA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Chránička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UV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rezist</w:t>
            </w:r>
            <w:proofErr w:type="spellEnd"/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průměr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165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FE55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D707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1B2183" w14:paraId="3A59BA58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41A8" w14:textId="51B074B6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7BC8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střešní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kabelový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žlab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50x50mm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podkladových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bloků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8E0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E76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A79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</w:tr>
      <w:tr w:rsidR="001B2183" w14:paraId="67A72C17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B83" w14:textId="634B9723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A664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kabelový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žlab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fasádu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-vč.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víka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10x50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0DD8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DD4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6E37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</w:tr>
      <w:tr w:rsidR="001B2183" w14:paraId="3282092D" w14:textId="77777777" w:rsidTr="00502569">
        <w:trPr>
          <w:trHeight w:val="52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4ECB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7E026C74" w14:textId="1343A4C5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8C83" w14:textId="77777777" w:rsidR="001B2183" w:rsidRDefault="001B2183" w:rsidP="00877951">
            <w:pPr>
              <w:pStyle w:val="TableParagraph"/>
              <w:spacing w:line="264" w:lineRule="exact"/>
              <w:ind w:left="76" w:right="138"/>
              <w:rPr>
                <w:sz w:val="20"/>
              </w:rPr>
            </w:pPr>
            <w:r>
              <w:rPr>
                <w:sz w:val="20"/>
              </w:rPr>
              <w:t>stop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tlačítko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venkovní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sklíčkem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perforaci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467F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7FEB45DB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CF3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660612FF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B00F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1855E6C0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</w:tr>
      <w:tr w:rsidR="001B2183" w14:paraId="39A540CC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CA61" w14:textId="2D580AA6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CC92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kabelová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odolná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požáru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P60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venkovní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použití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D501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AA5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958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350,00</w:t>
            </w:r>
          </w:p>
        </w:tc>
      </w:tr>
      <w:tr w:rsidR="001B2183" w14:paraId="07B9D6C0" w14:textId="77777777" w:rsidTr="00502569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A50F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6DCFE6D8" w14:textId="1D7AF06E" w:rsidR="001B2183" w:rsidRDefault="001B2183" w:rsidP="00877951">
            <w:pPr>
              <w:pStyle w:val="TableParagraph"/>
              <w:spacing w:line="248" w:lineRule="exact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E7B9" w14:textId="77777777" w:rsidR="001B2183" w:rsidRDefault="001B2183" w:rsidP="00877951">
            <w:pPr>
              <w:pStyle w:val="TableParagraph"/>
              <w:spacing w:line="266" w:lineRule="exact"/>
              <w:ind w:left="76" w:right="404"/>
              <w:rPr>
                <w:sz w:val="20"/>
              </w:rPr>
            </w:pP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2x2,5mm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odolnost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P60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funkční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integritou,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CXKH-V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9CC5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5E47EF02" w14:textId="77777777" w:rsidR="001B2183" w:rsidRDefault="001B2183" w:rsidP="00877951">
            <w:pPr>
              <w:pStyle w:val="TableParagraph"/>
              <w:spacing w:line="248" w:lineRule="exact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779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552A84F8" w14:textId="77777777" w:rsidR="001B2183" w:rsidRDefault="001B2183" w:rsidP="00877951">
            <w:pPr>
              <w:pStyle w:val="TableParagraph"/>
              <w:spacing w:line="24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F7C8" w14:textId="77777777" w:rsidR="001B2183" w:rsidRDefault="001B2183" w:rsidP="00877951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269D9DC2" w14:textId="77777777" w:rsidR="001B2183" w:rsidRDefault="001B2183" w:rsidP="00877951">
            <w:pPr>
              <w:pStyle w:val="TableParagraph"/>
              <w:spacing w:line="248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350,00</w:t>
            </w:r>
          </w:p>
        </w:tc>
      </w:tr>
      <w:tr w:rsidR="001B2183" w14:paraId="5D9CE9D7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2ADC" w14:textId="461CB2AF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3316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LTE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nezávislé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datové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B88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CE26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550E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1B2183" w14:paraId="77DDF905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6FA" w14:textId="4C6BFBB3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E7D0F">
              <w:rPr>
                <w:spacing w:val="-5"/>
                <w:sz w:val="20"/>
              </w:rPr>
              <w:t>9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57E9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Rozvaděč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R-AC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výbavou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F7C" w14:textId="77777777" w:rsidR="001B2183" w:rsidRDefault="001B2183" w:rsidP="0087795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E9B8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113C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1B2183" w14:paraId="12056B98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26EF" w14:textId="33FE7A38" w:rsidR="001B2183" w:rsidRDefault="005E7D0F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AE1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Rozvaděč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R-DC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výbavou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B3A" w14:textId="77777777" w:rsidR="001B2183" w:rsidRDefault="001B2183" w:rsidP="0087795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B077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19D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1B2183" w14:paraId="7D877DA2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6B99" w14:textId="6DBF4C5F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D46E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HOP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3F94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CC68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A219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1B2183" w14:paraId="180DB490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A710" w14:textId="15D41DCE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EA5A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silový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CYKY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4x50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5ADC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D6F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080E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640,00</w:t>
            </w:r>
          </w:p>
        </w:tc>
      </w:tr>
      <w:tr w:rsidR="001B2183" w14:paraId="36AEAA4F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C9FC" w14:textId="51C8FB05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A1EF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poj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odpojovač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3x100A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pojistek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3x100A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26A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A843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DE50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1B2183" w14:paraId="63E10B4F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D4B" w14:textId="4F5ED86C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2DB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žlab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drátěný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rozvodna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200x50mm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68E1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A1A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389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</w:tr>
      <w:tr w:rsidR="001B2183" w14:paraId="4A294316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CCE9" w14:textId="412F7B1A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E01B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3x1,5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cyky</w:t>
            </w:r>
            <w:proofErr w:type="spellEnd"/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signál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675D" w14:textId="77777777" w:rsidR="001B2183" w:rsidRDefault="001B2183" w:rsidP="0087795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48C8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D02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1B2183" w14:paraId="18A454AB" w14:textId="77777777" w:rsidTr="00502569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8945" w14:textId="1B42F0B9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396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datový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cat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7AF6" w14:textId="77777777" w:rsidR="001B2183" w:rsidRDefault="001B2183" w:rsidP="0087795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56B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2D9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1B2183" w14:paraId="43F6745B" w14:textId="77777777" w:rsidTr="00502569">
        <w:trPr>
          <w:trHeight w:val="26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2AF" w14:textId="60488172" w:rsidR="001B2183" w:rsidRDefault="001B2183" w:rsidP="0087795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471E" w14:textId="77777777" w:rsidR="001B2183" w:rsidRDefault="001B2183" w:rsidP="0087795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přesun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hmot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střechu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0F9" w14:textId="77777777" w:rsidR="001B2183" w:rsidRDefault="001B2183" w:rsidP="008779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758" w14:textId="77777777" w:rsidR="001B2183" w:rsidRDefault="001B2183" w:rsidP="0087795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381" w14:textId="77777777" w:rsidR="001B2183" w:rsidRDefault="001B2183" w:rsidP="0087795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1B2183" w14:paraId="3818FED4" w14:textId="77777777" w:rsidTr="00502569">
        <w:trPr>
          <w:trHeight w:val="26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AA00" w14:textId="475B171C" w:rsidR="001B2183" w:rsidRDefault="001B2183" w:rsidP="00877951">
            <w:pPr>
              <w:pStyle w:val="TableParagraph"/>
              <w:spacing w:line="248" w:lineRule="exact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A98D" w14:textId="77777777" w:rsidR="001B2183" w:rsidRDefault="001B2183" w:rsidP="00877951">
            <w:pPr>
              <w:pStyle w:val="TableParagraph"/>
              <w:spacing w:line="248" w:lineRule="exact"/>
              <w:ind w:left="77"/>
              <w:rPr>
                <w:sz w:val="20"/>
              </w:rPr>
            </w:pPr>
            <w:r>
              <w:rPr>
                <w:sz w:val="20"/>
              </w:rPr>
              <w:t>Drobný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montážní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hmoždinky,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dutinky,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průchodky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11D" w14:textId="77777777" w:rsidR="001B2183" w:rsidRDefault="001B2183" w:rsidP="00877951">
            <w:pPr>
              <w:pStyle w:val="TableParagraph"/>
              <w:spacing w:line="24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55AC" w14:textId="77777777" w:rsidR="001B2183" w:rsidRDefault="001B2183" w:rsidP="00877951">
            <w:pPr>
              <w:pStyle w:val="TableParagraph"/>
              <w:spacing w:line="24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93E8" w14:textId="77777777" w:rsidR="001B2183" w:rsidRDefault="001B2183" w:rsidP="00877951">
            <w:pPr>
              <w:pStyle w:val="TableParagraph"/>
              <w:spacing w:line="248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</w:tbl>
    <w:p w14:paraId="31F4D2CC" w14:textId="77777777" w:rsidR="001B2183" w:rsidRDefault="001B2183" w:rsidP="001B2183">
      <w:pPr>
        <w:spacing w:line="248" w:lineRule="exact"/>
        <w:jc w:val="right"/>
        <w:sectPr w:rsidR="001B2183" w:rsidSect="001B2183">
          <w:headerReference w:type="default" r:id="rId8"/>
          <w:pgSz w:w="11900" w:h="16840"/>
          <w:pgMar w:top="760" w:right="380" w:bottom="1800" w:left="940" w:header="0" w:footer="1618" w:gutter="0"/>
          <w:pgNumType w:start="1"/>
          <w:cols w:space="708"/>
        </w:sectPr>
      </w:pPr>
    </w:p>
    <w:p w14:paraId="1847B667" w14:textId="5680EC48" w:rsidR="001B2183" w:rsidRDefault="001B2183" w:rsidP="001B2183">
      <w:pPr>
        <w:pStyle w:val="Zkladntext"/>
        <w:ind w:left="229" w:firstLine="0"/>
        <w:jc w:val="left"/>
        <w:rPr>
          <w:sz w:val="20"/>
        </w:rPr>
      </w:pPr>
    </w:p>
    <w:p w14:paraId="122D3C2D" w14:textId="77777777" w:rsidR="001B2183" w:rsidRDefault="001B2183" w:rsidP="005E7D0F">
      <w:pPr>
        <w:pStyle w:val="Zkladntext"/>
        <w:spacing w:before="11"/>
        <w:ind w:left="0" w:firstLine="0"/>
        <w:jc w:val="left"/>
        <w:rPr>
          <w:b/>
        </w:rPr>
      </w:pPr>
    </w:p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12"/>
        <w:gridCol w:w="567"/>
        <w:gridCol w:w="1276"/>
        <w:gridCol w:w="1559"/>
      </w:tblGrid>
      <w:tr w:rsidR="001B2183" w14:paraId="26748507" w14:textId="77777777" w:rsidTr="005E7D0F">
        <w:trPr>
          <w:trHeight w:val="265"/>
        </w:trPr>
        <w:tc>
          <w:tcPr>
            <w:tcW w:w="1135" w:type="dxa"/>
          </w:tcPr>
          <w:p w14:paraId="6C6A4B02" w14:textId="68D9E080" w:rsidR="001B2183" w:rsidRDefault="001B2183" w:rsidP="005E7D0F">
            <w:pPr>
              <w:pStyle w:val="TableParagraph"/>
              <w:ind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E7D0F">
              <w:rPr>
                <w:spacing w:val="-5"/>
                <w:sz w:val="20"/>
              </w:rPr>
              <w:t>9</w:t>
            </w:r>
          </w:p>
        </w:tc>
        <w:tc>
          <w:tcPr>
            <w:tcW w:w="5812" w:type="dxa"/>
          </w:tcPr>
          <w:p w14:paraId="44CC8290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Montážní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panely</w:t>
            </w:r>
          </w:p>
        </w:tc>
        <w:tc>
          <w:tcPr>
            <w:tcW w:w="567" w:type="dxa"/>
          </w:tcPr>
          <w:p w14:paraId="74B9AB72" w14:textId="77777777" w:rsidR="001B2183" w:rsidRDefault="001B2183" w:rsidP="005E7D0F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11F32C27" w14:textId="3CCE6EE4" w:rsidR="001B2183" w:rsidRDefault="005E7D0F" w:rsidP="005E7D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102 900</w:t>
            </w:r>
            <w:r w:rsidR="001B2183">
              <w:rPr>
                <w:spacing w:val="-2"/>
                <w:sz w:val="20"/>
              </w:rPr>
              <w:t>,00</w:t>
            </w:r>
          </w:p>
        </w:tc>
        <w:tc>
          <w:tcPr>
            <w:tcW w:w="1559" w:type="dxa"/>
          </w:tcPr>
          <w:p w14:paraId="38F191D6" w14:textId="04DF7EFD" w:rsidR="001B2183" w:rsidRPr="005E7D0F" w:rsidRDefault="005E7D0F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pacing w:val="-2"/>
                <w:sz w:val="20"/>
              </w:rPr>
              <w:t>102 900</w:t>
            </w:r>
            <w:r w:rsidR="001B2183" w:rsidRPr="005E7D0F">
              <w:rPr>
                <w:spacing w:val="-2"/>
                <w:sz w:val="20"/>
              </w:rPr>
              <w:t>,00</w:t>
            </w:r>
          </w:p>
        </w:tc>
      </w:tr>
      <w:tr w:rsidR="001B2183" w14:paraId="1CB68061" w14:textId="77777777" w:rsidTr="005E7D0F">
        <w:trPr>
          <w:trHeight w:val="265"/>
        </w:trPr>
        <w:tc>
          <w:tcPr>
            <w:tcW w:w="1135" w:type="dxa"/>
          </w:tcPr>
          <w:p w14:paraId="5F201F8E" w14:textId="048088DC" w:rsidR="001B2183" w:rsidRDefault="005E7D0F" w:rsidP="005E7D0F">
            <w:pPr>
              <w:pStyle w:val="TableParagraph"/>
              <w:ind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812" w:type="dxa"/>
          </w:tcPr>
          <w:p w14:paraId="6E676566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Montážní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</w:t>
            </w:r>
          </w:p>
        </w:tc>
        <w:tc>
          <w:tcPr>
            <w:tcW w:w="567" w:type="dxa"/>
          </w:tcPr>
          <w:p w14:paraId="0FA9D997" w14:textId="77777777" w:rsidR="001B2183" w:rsidRDefault="001B2183" w:rsidP="005E7D0F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020D401D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59" w:type="dxa"/>
          </w:tcPr>
          <w:p w14:paraId="51614C3C" w14:textId="77777777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28</w:t>
            </w:r>
            <w:r w:rsidRPr="005E7D0F">
              <w:rPr>
                <w:spacing w:val="2"/>
                <w:sz w:val="20"/>
              </w:rPr>
              <w:t xml:space="preserve"> </w:t>
            </w:r>
            <w:r w:rsidRPr="005E7D0F">
              <w:rPr>
                <w:spacing w:val="-2"/>
                <w:sz w:val="20"/>
              </w:rPr>
              <w:t>500,00</w:t>
            </w:r>
          </w:p>
        </w:tc>
      </w:tr>
      <w:tr w:rsidR="001B2183" w14:paraId="3DB199B3" w14:textId="77777777" w:rsidTr="005E7D0F">
        <w:trPr>
          <w:trHeight w:val="265"/>
        </w:trPr>
        <w:tc>
          <w:tcPr>
            <w:tcW w:w="1135" w:type="dxa"/>
          </w:tcPr>
          <w:p w14:paraId="2067C6E8" w14:textId="5CD8730C" w:rsidR="001B2183" w:rsidRDefault="001B2183" w:rsidP="005E7D0F">
            <w:pPr>
              <w:pStyle w:val="TableParagraph"/>
              <w:ind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5E7D0F">
              <w:rPr>
                <w:spacing w:val="-5"/>
                <w:sz w:val="20"/>
              </w:rPr>
              <w:t>1</w:t>
            </w:r>
          </w:p>
        </w:tc>
        <w:tc>
          <w:tcPr>
            <w:tcW w:w="5812" w:type="dxa"/>
          </w:tcPr>
          <w:p w14:paraId="48467890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Výchozí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</w:t>
            </w:r>
          </w:p>
        </w:tc>
        <w:tc>
          <w:tcPr>
            <w:tcW w:w="567" w:type="dxa"/>
          </w:tcPr>
          <w:p w14:paraId="528C14B0" w14:textId="77777777" w:rsidR="001B2183" w:rsidRDefault="001B2183" w:rsidP="005E7D0F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63027EC0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559" w:type="dxa"/>
          </w:tcPr>
          <w:p w14:paraId="71C56B48" w14:textId="77777777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6</w:t>
            </w:r>
            <w:r w:rsidRPr="005E7D0F">
              <w:rPr>
                <w:spacing w:val="3"/>
                <w:sz w:val="20"/>
              </w:rPr>
              <w:t xml:space="preserve"> </w:t>
            </w:r>
            <w:r w:rsidRPr="005E7D0F">
              <w:rPr>
                <w:spacing w:val="-2"/>
                <w:sz w:val="20"/>
              </w:rPr>
              <w:t>400,00</w:t>
            </w:r>
          </w:p>
        </w:tc>
      </w:tr>
      <w:tr w:rsidR="001B2183" w14:paraId="6D6EF7C2" w14:textId="77777777" w:rsidTr="005E7D0F">
        <w:trPr>
          <w:trHeight w:val="265"/>
        </w:trPr>
        <w:tc>
          <w:tcPr>
            <w:tcW w:w="1135" w:type="dxa"/>
          </w:tcPr>
          <w:p w14:paraId="61623B45" w14:textId="1D87BC52" w:rsidR="001B2183" w:rsidRDefault="001B2183" w:rsidP="005E7D0F">
            <w:pPr>
              <w:pStyle w:val="TableParagraph"/>
              <w:ind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5E7D0F">
              <w:rPr>
                <w:spacing w:val="-5"/>
                <w:sz w:val="20"/>
              </w:rPr>
              <w:t>2</w:t>
            </w:r>
          </w:p>
        </w:tc>
        <w:tc>
          <w:tcPr>
            <w:tcW w:w="5812" w:type="dxa"/>
          </w:tcPr>
          <w:p w14:paraId="1088BEB4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Doprava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materiálu</w:t>
            </w:r>
          </w:p>
        </w:tc>
        <w:tc>
          <w:tcPr>
            <w:tcW w:w="567" w:type="dxa"/>
          </w:tcPr>
          <w:p w14:paraId="6908C3CC" w14:textId="77777777" w:rsidR="001B2183" w:rsidRDefault="001B2183" w:rsidP="005E7D0F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104C6319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559" w:type="dxa"/>
          </w:tcPr>
          <w:p w14:paraId="5D825E78" w14:textId="77777777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4</w:t>
            </w:r>
            <w:r w:rsidRPr="005E7D0F">
              <w:rPr>
                <w:spacing w:val="3"/>
                <w:sz w:val="20"/>
              </w:rPr>
              <w:t xml:space="preserve"> </w:t>
            </w:r>
            <w:r w:rsidRPr="005E7D0F">
              <w:rPr>
                <w:spacing w:val="-2"/>
                <w:sz w:val="20"/>
              </w:rPr>
              <w:t>000,00</w:t>
            </w:r>
          </w:p>
        </w:tc>
      </w:tr>
      <w:tr w:rsidR="001B2183" w14:paraId="55F66E21" w14:textId="77777777" w:rsidTr="005E7D0F">
        <w:trPr>
          <w:trHeight w:val="265"/>
        </w:trPr>
        <w:tc>
          <w:tcPr>
            <w:tcW w:w="1135" w:type="dxa"/>
            <w:shd w:val="clear" w:color="auto" w:fill="C0C0C0"/>
          </w:tcPr>
          <w:p w14:paraId="5523C955" w14:textId="77777777" w:rsidR="001B2183" w:rsidRDefault="001B2183" w:rsidP="005E7D0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655" w:type="dxa"/>
            <w:gridSpan w:val="3"/>
            <w:shd w:val="clear" w:color="auto" w:fill="C0C0C0"/>
          </w:tcPr>
          <w:p w14:paraId="58EFA575" w14:textId="77777777" w:rsidR="001B2183" w:rsidRDefault="001B2183" w:rsidP="005E7D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materiál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59" w:type="dxa"/>
          </w:tcPr>
          <w:p w14:paraId="7CAB62B3" w14:textId="625805C8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65</w:t>
            </w:r>
            <w:r w:rsidR="005E7D0F" w:rsidRPr="005E7D0F">
              <w:rPr>
                <w:sz w:val="20"/>
              </w:rPr>
              <w:t>7 587</w:t>
            </w:r>
            <w:r w:rsidRPr="005E7D0F">
              <w:rPr>
                <w:spacing w:val="-2"/>
                <w:sz w:val="20"/>
              </w:rPr>
              <w:t>,00</w:t>
            </w:r>
          </w:p>
        </w:tc>
      </w:tr>
      <w:tr w:rsidR="001B2183" w14:paraId="142CA180" w14:textId="77777777" w:rsidTr="005E7D0F">
        <w:trPr>
          <w:trHeight w:val="265"/>
        </w:trPr>
        <w:tc>
          <w:tcPr>
            <w:tcW w:w="1135" w:type="dxa"/>
            <w:shd w:val="clear" w:color="auto" w:fill="C0C0C0"/>
          </w:tcPr>
          <w:p w14:paraId="69EBC0A0" w14:textId="77777777" w:rsidR="001B2183" w:rsidRDefault="001B2183" w:rsidP="005E7D0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655" w:type="dxa"/>
            <w:gridSpan w:val="3"/>
            <w:shd w:val="clear" w:color="auto" w:fill="C0C0C0"/>
          </w:tcPr>
          <w:p w14:paraId="1449B5C2" w14:textId="77777777" w:rsidR="001B2183" w:rsidRDefault="001B2183" w:rsidP="005E7D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doprava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59" w:type="dxa"/>
          </w:tcPr>
          <w:p w14:paraId="6ACEA213" w14:textId="75619F34" w:rsidR="001B2183" w:rsidRPr="005E7D0F" w:rsidRDefault="005E7D0F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pacing w:val="-2"/>
                <w:sz w:val="20"/>
              </w:rPr>
              <w:t>141 800</w:t>
            </w:r>
            <w:r w:rsidR="001B2183" w:rsidRPr="005E7D0F">
              <w:rPr>
                <w:spacing w:val="-2"/>
                <w:sz w:val="20"/>
              </w:rPr>
              <w:t>,00</w:t>
            </w:r>
          </w:p>
        </w:tc>
      </w:tr>
      <w:tr w:rsidR="001B2183" w14:paraId="0AB12897" w14:textId="77777777" w:rsidTr="005E7D0F">
        <w:trPr>
          <w:trHeight w:val="265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 w14:paraId="0F3C62E0" w14:textId="53D7F333" w:rsidR="001B2183" w:rsidRDefault="001B2183" w:rsidP="005E7D0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5E7D0F">
              <w:rPr>
                <w:spacing w:val="-5"/>
                <w:sz w:val="20"/>
              </w:rPr>
              <w:t>3</w:t>
            </w:r>
          </w:p>
        </w:tc>
        <w:tc>
          <w:tcPr>
            <w:tcW w:w="5812" w:type="dxa"/>
            <w:tcBorders>
              <w:bottom w:val="single" w:sz="8" w:space="0" w:color="000000"/>
            </w:tcBorders>
          </w:tcPr>
          <w:p w14:paraId="1AA9E7C5" w14:textId="77777777" w:rsidR="001B2183" w:rsidRDefault="001B2183" w:rsidP="005E7D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servisní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služby/rok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032D337B" w14:textId="77777777" w:rsidR="001B2183" w:rsidRDefault="001B2183" w:rsidP="005E7D0F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81CB106" w14:textId="77777777" w:rsidR="001B2183" w:rsidRDefault="001B2183" w:rsidP="005E7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59" w:type="dxa"/>
          </w:tcPr>
          <w:p w14:paraId="7FC02DFC" w14:textId="77777777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22</w:t>
            </w:r>
            <w:r w:rsidRPr="005E7D0F">
              <w:rPr>
                <w:spacing w:val="2"/>
                <w:sz w:val="20"/>
              </w:rPr>
              <w:t xml:space="preserve"> </w:t>
            </w:r>
            <w:r w:rsidRPr="005E7D0F">
              <w:rPr>
                <w:spacing w:val="-2"/>
                <w:sz w:val="20"/>
              </w:rPr>
              <w:t>500,00</w:t>
            </w:r>
          </w:p>
        </w:tc>
      </w:tr>
      <w:tr w:rsidR="001B2183" w14:paraId="13B8B548" w14:textId="77777777" w:rsidTr="005E7D0F">
        <w:trPr>
          <w:trHeight w:val="265"/>
        </w:trPr>
        <w:tc>
          <w:tcPr>
            <w:tcW w:w="8790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496EEF10" w14:textId="77777777" w:rsidR="001B2183" w:rsidRDefault="001B2183" w:rsidP="005E7D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59" w:type="dxa"/>
          </w:tcPr>
          <w:p w14:paraId="3FD61A38" w14:textId="6D2CB274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82</w:t>
            </w:r>
            <w:r w:rsidR="005E7D0F" w:rsidRPr="005E7D0F">
              <w:rPr>
                <w:sz w:val="20"/>
              </w:rPr>
              <w:t>1</w:t>
            </w:r>
            <w:r w:rsidRPr="005E7D0F">
              <w:rPr>
                <w:spacing w:val="1"/>
                <w:sz w:val="20"/>
              </w:rPr>
              <w:t xml:space="preserve"> </w:t>
            </w:r>
            <w:r w:rsidR="005E7D0F" w:rsidRPr="005E7D0F">
              <w:rPr>
                <w:spacing w:val="1"/>
                <w:sz w:val="20"/>
              </w:rPr>
              <w:t>887</w:t>
            </w:r>
            <w:r w:rsidRPr="005E7D0F">
              <w:rPr>
                <w:spacing w:val="-2"/>
                <w:sz w:val="20"/>
              </w:rPr>
              <w:t>,00</w:t>
            </w:r>
          </w:p>
        </w:tc>
      </w:tr>
      <w:tr w:rsidR="001B2183" w14:paraId="4D6FB24E" w14:textId="77777777" w:rsidTr="005E7D0F">
        <w:trPr>
          <w:trHeight w:val="265"/>
        </w:trPr>
        <w:tc>
          <w:tcPr>
            <w:tcW w:w="8790" w:type="dxa"/>
            <w:gridSpan w:val="4"/>
            <w:tcBorders>
              <w:left w:val="single" w:sz="8" w:space="0" w:color="000000"/>
            </w:tcBorders>
            <w:shd w:val="clear" w:color="auto" w:fill="C0C0C0"/>
          </w:tcPr>
          <w:p w14:paraId="300F43F4" w14:textId="77777777" w:rsidR="001B2183" w:rsidRDefault="001B2183" w:rsidP="005E7D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59" w:type="dxa"/>
          </w:tcPr>
          <w:p w14:paraId="54AEB557" w14:textId="736099D1" w:rsidR="001B2183" w:rsidRPr="005E7D0F" w:rsidRDefault="001B2183" w:rsidP="005E7D0F">
            <w:pPr>
              <w:pStyle w:val="TableParagraph"/>
              <w:ind w:right="48"/>
              <w:jc w:val="right"/>
              <w:rPr>
                <w:sz w:val="20"/>
              </w:rPr>
            </w:pPr>
            <w:r w:rsidRPr="005E7D0F">
              <w:rPr>
                <w:sz w:val="20"/>
              </w:rPr>
              <w:t>17</w:t>
            </w:r>
            <w:r w:rsidR="005E7D0F" w:rsidRPr="005E7D0F">
              <w:rPr>
                <w:sz w:val="20"/>
              </w:rPr>
              <w:t>2</w:t>
            </w:r>
            <w:r w:rsidRPr="005E7D0F">
              <w:rPr>
                <w:spacing w:val="1"/>
                <w:sz w:val="20"/>
              </w:rPr>
              <w:t xml:space="preserve"> </w:t>
            </w:r>
            <w:r w:rsidR="005E7D0F" w:rsidRPr="005E7D0F">
              <w:rPr>
                <w:spacing w:val="1"/>
                <w:sz w:val="20"/>
              </w:rPr>
              <w:t>596</w:t>
            </w:r>
            <w:r w:rsidRPr="005E7D0F">
              <w:rPr>
                <w:spacing w:val="-2"/>
                <w:sz w:val="20"/>
              </w:rPr>
              <w:t>,</w:t>
            </w:r>
            <w:r w:rsidR="005E7D0F" w:rsidRPr="005E7D0F">
              <w:rPr>
                <w:spacing w:val="-2"/>
                <w:sz w:val="20"/>
              </w:rPr>
              <w:t>2</w:t>
            </w:r>
            <w:r w:rsidRPr="005E7D0F">
              <w:rPr>
                <w:spacing w:val="-2"/>
                <w:sz w:val="20"/>
              </w:rPr>
              <w:t>7</w:t>
            </w:r>
          </w:p>
        </w:tc>
      </w:tr>
      <w:tr w:rsidR="001B2183" w14:paraId="55F07756" w14:textId="77777777" w:rsidTr="005E7D0F">
        <w:trPr>
          <w:trHeight w:val="268"/>
        </w:trPr>
        <w:tc>
          <w:tcPr>
            <w:tcW w:w="879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1184329" w14:textId="77777777" w:rsidR="001B2183" w:rsidRDefault="001B2183" w:rsidP="005E7D0F">
            <w:pPr>
              <w:pStyle w:val="TableParagraph"/>
              <w:spacing w:line="24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včetně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59" w:type="dxa"/>
          </w:tcPr>
          <w:p w14:paraId="2AD55A28" w14:textId="036B76FC" w:rsidR="001B2183" w:rsidRPr="005E7D0F" w:rsidRDefault="005E7D0F" w:rsidP="005E7D0F">
            <w:pPr>
              <w:pStyle w:val="TableParagraph"/>
              <w:spacing w:line="248" w:lineRule="exact"/>
              <w:ind w:right="48"/>
              <w:jc w:val="right"/>
              <w:rPr>
                <w:sz w:val="20"/>
              </w:rPr>
            </w:pPr>
            <w:r w:rsidRPr="005E7D0F">
              <w:rPr>
                <w:spacing w:val="-2"/>
                <w:sz w:val="20"/>
              </w:rPr>
              <w:t>994 483</w:t>
            </w:r>
            <w:r w:rsidR="001B2183" w:rsidRPr="005E7D0F">
              <w:rPr>
                <w:spacing w:val="-2"/>
                <w:sz w:val="20"/>
              </w:rPr>
              <w:t>,</w:t>
            </w:r>
            <w:r w:rsidRPr="005E7D0F">
              <w:rPr>
                <w:spacing w:val="-2"/>
                <w:sz w:val="20"/>
              </w:rPr>
              <w:t>2</w:t>
            </w:r>
            <w:r w:rsidR="001B2183" w:rsidRPr="005E7D0F">
              <w:rPr>
                <w:spacing w:val="-2"/>
                <w:sz w:val="20"/>
              </w:rPr>
              <w:t>7</w:t>
            </w:r>
          </w:p>
        </w:tc>
      </w:tr>
    </w:tbl>
    <w:p w14:paraId="051F1109" w14:textId="77777777" w:rsidR="001B2183" w:rsidRDefault="001B2183" w:rsidP="001B2183">
      <w:pPr>
        <w:pStyle w:val="Zkladntext"/>
        <w:ind w:left="0" w:firstLine="0"/>
        <w:jc w:val="left"/>
        <w:rPr>
          <w:b/>
          <w:sz w:val="26"/>
        </w:rPr>
      </w:pPr>
    </w:p>
    <w:p w14:paraId="06BA9236" w14:textId="77777777" w:rsidR="001B2183" w:rsidRPr="00173739" w:rsidRDefault="001B2183" w:rsidP="00B236D3">
      <w:pPr>
        <w:pStyle w:val="slovanseznam"/>
        <w:tabs>
          <w:tab w:val="left" w:pos="4962"/>
        </w:tabs>
        <w:spacing w:before="0"/>
        <w:ind w:left="567" w:hanging="567"/>
        <w:rPr>
          <w:rFonts w:cs="Segoe UI"/>
          <w:sz w:val="18"/>
          <w:szCs w:val="18"/>
        </w:rPr>
      </w:pPr>
    </w:p>
    <w:sectPr w:rsidR="001B2183" w:rsidRPr="00173739" w:rsidSect="003973F5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AD99" w14:textId="77777777" w:rsidR="00805348" w:rsidRDefault="00805348" w:rsidP="003973F5">
      <w:pPr>
        <w:spacing w:before="0" w:line="240" w:lineRule="auto"/>
      </w:pPr>
      <w:r>
        <w:separator/>
      </w:r>
    </w:p>
  </w:endnote>
  <w:endnote w:type="continuationSeparator" w:id="0">
    <w:p w14:paraId="6B952F63" w14:textId="77777777" w:rsidR="00805348" w:rsidRDefault="00805348" w:rsidP="003973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DA65" w14:textId="7FAC17F9" w:rsidR="004276B9" w:rsidRDefault="001C7927">
    <w:pPr>
      <w:pStyle w:val="Zpat"/>
    </w:pPr>
    <w:r w:rsidRPr="004E16E2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652273D" wp14:editId="68B806D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381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75CD8" w14:textId="0B069018" w:rsidR="001C7927" w:rsidRPr="00F02675" w:rsidRDefault="001C7927" w:rsidP="00740FCD">
                          <w:pPr>
                            <w:spacing w:before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2273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" filled="f" stroked="f">
              <v:textbox style="mso-fit-shape-to-text:t" inset="0,0,0,0">
                <w:txbxContent>
                  <w:p w14:paraId="18675CD8" w14:textId="0B069018" w:rsidR="001C7927" w:rsidRPr="00F02675" w:rsidRDefault="001C7927" w:rsidP="00740FCD">
                    <w:pPr>
                      <w:spacing w:before="0"/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41C5C">
      <w:t xml:space="preserve">Dodatek č. 1 ke </w:t>
    </w:r>
    <w:r>
      <w:t>Smlouv</w:t>
    </w:r>
    <w:r w:rsidR="00241C5C">
      <w:t>ě</w:t>
    </w:r>
    <w:r>
      <w:t xml:space="preserve"> </w:t>
    </w:r>
    <w:r w:rsidR="00B236D3">
      <w:t>o dílo – Dodávka a instalace FVE na objekt v Kaplanově ulici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EE0C" w14:textId="464EB1E5" w:rsidR="001C7927" w:rsidRDefault="001C7927">
    <w:pPr>
      <w:pStyle w:val="Zpat"/>
    </w:pPr>
    <w:r w:rsidRPr="004E16E2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DF2C37" wp14:editId="08B0074F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381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2E10B" w14:textId="627AA1F0" w:rsidR="001C7927" w:rsidRPr="00F02675" w:rsidRDefault="001C7927" w:rsidP="009A49B9">
                          <w:pPr>
                            <w:spacing w:before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F2C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46F2E10B" w14:textId="627AA1F0" w:rsidR="001C7927" w:rsidRPr="00F02675" w:rsidRDefault="001C7927" w:rsidP="009A49B9">
                    <w:pPr>
                      <w:spacing w:before="0"/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236D3" w:rsidRPr="00B236D3">
      <w:t xml:space="preserve"> </w:t>
    </w:r>
    <w:r w:rsidR="00B236D3">
      <w:t>Dodatek č. 1 ke Smlouvě o dílo – Dodávka a instalace FVE na objekt v Kaplanově ulici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6771" w14:textId="77777777" w:rsidR="00805348" w:rsidRDefault="00805348" w:rsidP="003973F5">
      <w:pPr>
        <w:spacing w:before="0" w:line="240" w:lineRule="auto"/>
      </w:pPr>
      <w:r>
        <w:separator/>
      </w:r>
    </w:p>
  </w:footnote>
  <w:footnote w:type="continuationSeparator" w:id="0">
    <w:p w14:paraId="4F1538D7" w14:textId="77777777" w:rsidR="00805348" w:rsidRDefault="00805348" w:rsidP="003973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CD76" w14:textId="6436E44A" w:rsidR="00502569" w:rsidRDefault="00502569" w:rsidP="00502569">
    <w:pPr>
      <w:pStyle w:val="Zhlav"/>
      <w:spacing w:before="240" w:after="240"/>
    </w:pPr>
    <w:r w:rsidRPr="00FD4A83">
      <w:rPr>
        <w:noProof/>
      </w:rPr>
      <w:drawing>
        <wp:inline distT="0" distB="0" distL="0" distR="0" wp14:anchorId="28E0D3A2" wp14:editId="5423C524">
          <wp:extent cx="2394000" cy="658800"/>
          <wp:effectExtent l="0" t="0" r="6350" b="8255"/>
          <wp:docPr id="812259879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1A1" w14:textId="5BD40BB8" w:rsidR="001C7927" w:rsidRDefault="001C7927" w:rsidP="003973F5">
    <w:pPr>
      <w:pStyle w:val="Zhlav"/>
    </w:pPr>
  </w:p>
  <w:p w14:paraId="61D38750" w14:textId="3A184BD0" w:rsidR="00567B9E" w:rsidRPr="003973F5" w:rsidRDefault="00567B9E" w:rsidP="003973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792DB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68B9C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20FCE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1D9C3AFA"/>
    <w:lvl w:ilvl="0">
      <w:start w:val="1"/>
      <w:numFmt w:val="decimal"/>
      <w:pStyle w:val="Podtitu11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E219F"/>
    <w:multiLevelType w:val="hybridMultilevel"/>
    <w:tmpl w:val="1B66A2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ED7081"/>
    <w:multiLevelType w:val="hybridMultilevel"/>
    <w:tmpl w:val="B1A2FF3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31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B133D4"/>
    <w:multiLevelType w:val="multilevel"/>
    <w:tmpl w:val="0426A7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1" w15:restartNumberingAfterBreak="0">
    <w:nsid w:val="216B4972"/>
    <w:multiLevelType w:val="hybridMultilevel"/>
    <w:tmpl w:val="CA7EB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745CD"/>
    <w:multiLevelType w:val="hybridMultilevel"/>
    <w:tmpl w:val="2990C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F0BB9"/>
    <w:multiLevelType w:val="multilevel"/>
    <w:tmpl w:val="CE7C2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93447B"/>
    <w:multiLevelType w:val="hybridMultilevel"/>
    <w:tmpl w:val="7EC03466"/>
    <w:lvl w:ilvl="0" w:tplc="96B88CB8">
      <w:start w:val="1"/>
      <w:numFmt w:val="bullet"/>
      <w:pStyle w:val="odrk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748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0B44FC"/>
    <w:multiLevelType w:val="multilevel"/>
    <w:tmpl w:val="8CC03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1A3C58"/>
    <w:multiLevelType w:val="hybridMultilevel"/>
    <w:tmpl w:val="62061C4E"/>
    <w:lvl w:ilvl="0" w:tplc="6658D050">
      <w:start w:val="1"/>
      <w:numFmt w:val="upp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04B4A"/>
    <w:multiLevelType w:val="hybridMultilevel"/>
    <w:tmpl w:val="683C2D8C"/>
    <w:lvl w:ilvl="0" w:tplc="2AA0C28E">
      <w:start w:val="1"/>
      <w:numFmt w:val="bullet"/>
      <w:pStyle w:val="cislovani4odrazky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7405B8"/>
    <w:multiLevelType w:val="hybridMultilevel"/>
    <w:tmpl w:val="23480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60F89"/>
    <w:multiLevelType w:val="multilevel"/>
    <w:tmpl w:val="5B4AADA8"/>
    <w:lvl w:ilvl="0">
      <w:start w:val="1"/>
      <w:numFmt w:val="decimal"/>
      <w:lvlText w:val="%1."/>
      <w:lvlJc w:val="right"/>
      <w:pPr>
        <w:ind w:left="432" w:hanging="432"/>
      </w:pPr>
    </w:lvl>
    <w:lvl w:ilvl="1">
      <w:start w:val="1"/>
      <w:numFmt w:val="decimal"/>
      <w:lvlText w:val="%1.%2."/>
      <w:lvlJc w:val="right"/>
      <w:pPr>
        <w:ind w:left="576" w:hanging="576"/>
      </w:pPr>
      <w:rPr>
        <w:b/>
        <w:color w:val="000000"/>
      </w:rPr>
    </w:lvl>
    <w:lvl w:ilvl="2">
      <w:start w:val="1"/>
      <w:numFmt w:val="decimal"/>
      <w:lvlText w:val="%1.%2.%3."/>
      <w:lvlJc w:val="right"/>
      <w:pPr>
        <w:ind w:left="720" w:hanging="720"/>
      </w:pPr>
      <w:rPr>
        <w:rFonts w:ascii="Quattrocento Sans" w:eastAsia="Quattrocento Sans" w:hAnsi="Quattrocento Sans" w:cs="Quattrocento Sans"/>
        <w:sz w:val="20"/>
        <w:szCs w:val="20"/>
      </w:rPr>
    </w:lvl>
    <w:lvl w:ilvl="3">
      <w:start w:val="1"/>
      <w:numFmt w:val="decimal"/>
      <w:lvlText w:val="%1.%2.%3.%4."/>
      <w:lvlJc w:val="right"/>
      <w:pPr>
        <w:ind w:left="864" w:hanging="864"/>
      </w:pPr>
    </w:lvl>
    <w:lvl w:ilvl="4">
      <w:start w:val="1"/>
      <w:numFmt w:val="decimal"/>
      <w:lvlText w:val="%1.%2.%3.%4.%5."/>
      <w:lvlJc w:val="right"/>
      <w:pPr>
        <w:ind w:left="1008" w:hanging="1008"/>
      </w:pPr>
    </w:lvl>
    <w:lvl w:ilvl="5">
      <w:start w:val="1"/>
      <w:numFmt w:val="decimal"/>
      <w:lvlText w:val="%1.%2.%3.%4.%5.%6."/>
      <w:lvlJc w:val="right"/>
      <w:pPr>
        <w:ind w:left="1152" w:hanging="1152"/>
      </w:pPr>
    </w:lvl>
    <w:lvl w:ilvl="6">
      <w:start w:val="1"/>
      <w:numFmt w:val="decimal"/>
      <w:lvlText w:val="%1.%2.%3.%4.%5.%6.%7."/>
      <w:lvlJc w:val="right"/>
      <w:pPr>
        <w:ind w:left="1296" w:hanging="1296"/>
      </w:pPr>
    </w:lvl>
    <w:lvl w:ilvl="7">
      <w:start w:val="1"/>
      <w:numFmt w:val="decimal"/>
      <w:lvlText w:val="%1.%2.%3.%4.%5.%6.%7.%8."/>
      <w:lvlJc w:val="right"/>
      <w:pPr>
        <w:ind w:left="1440" w:hanging="1440"/>
      </w:pPr>
    </w:lvl>
    <w:lvl w:ilvl="8">
      <w:start w:val="1"/>
      <w:numFmt w:val="decimal"/>
      <w:lvlText w:val="%1.%2.%3.%4.%5.%6.%7.%8.%9."/>
      <w:lvlJc w:val="right"/>
      <w:pPr>
        <w:ind w:left="1584" w:hanging="1584"/>
      </w:pPr>
    </w:lvl>
  </w:abstractNum>
  <w:abstractNum w:abstractNumId="21" w15:restartNumberingAfterBreak="0">
    <w:nsid w:val="58AA280A"/>
    <w:multiLevelType w:val="multilevel"/>
    <w:tmpl w:val="1C98554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F36587C"/>
    <w:multiLevelType w:val="multilevel"/>
    <w:tmpl w:val="C5D0394C"/>
    <w:lvl w:ilvl="0"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116A6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751119"/>
    <w:multiLevelType w:val="hybridMultilevel"/>
    <w:tmpl w:val="0AA83C7C"/>
    <w:lvl w:ilvl="0" w:tplc="51F0DE0C">
      <w:start w:val="5"/>
      <w:numFmt w:val="bullet"/>
      <w:lvlText w:val="-"/>
      <w:lvlJc w:val="left"/>
      <w:pPr>
        <w:ind w:left="936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7CB03A94"/>
    <w:multiLevelType w:val="hybridMultilevel"/>
    <w:tmpl w:val="EB966072"/>
    <w:lvl w:ilvl="0" w:tplc="6658D050">
      <w:start w:val="1"/>
      <w:numFmt w:val="upp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80530">
    <w:abstractNumId w:val="3"/>
  </w:num>
  <w:num w:numId="2" w16cid:durableId="291130716">
    <w:abstractNumId w:val="7"/>
  </w:num>
  <w:num w:numId="3" w16cid:durableId="1135443661">
    <w:abstractNumId w:val="21"/>
  </w:num>
  <w:num w:numId="4" w16cid:durableId="1574587082">
    <w:abstractNumId w:val="18"/>
  </w:num>
  <w:num w:numId="5" w16cid:durableId="1220703566">
    <w:abstractNumId w:val="8"/>
  </w:num>
  <w:num w:numId="6" w16cid:durableId="2111388783">
    <w:abstractNumId w:val="4"/>
  </w:num>
  <w:num w:numId="7" w16cid:durableId="126624559">
    <w:abstractNumId w:val="24"/>
  </w:num>
  <w:num w:numId="8" w16cid:durableId="529925206">
    <w:abstractNumId w:val="25"/>
  </w:num>
  <w:num w:numId="9" w16cid:durableId="1779254469">
    <w:abstractNumId w:val="14"/>
  </w:num>
  <w:num w:numId="10" w16cid:durableId="262345661">
    <w:abstractNumId w:val="20"/>
  </w:num>
  <w:num w:numId="11" w16cid:durableId="712269417">
    <w:abstractNumId w:val="6"/>
  </w:num>
  <w:num w:numId="12" w16cid:durableId="1449155066">
    <w:abstractNumId w:val="22"/>
  </w:num>
  <w:num w:numId="13" w16cid:durableId="2036271545">
    <w:abstractNumId w:val="16"/>
  </w:num>
  <w:num w:numId="14" w16cid:durableId="1853370182">
    <w:abstractNumId w:val="13"/>
  </w:num>
  <w:num w:numId="15" w16cid:durableId="715814427">
    <w:abstractNumId w:val="10"/>
  </w:num>
  <w:num w:numId="16" w16cid:durableId="398331619">
    <w:abstractNumId w:val="5"/>
  </w:num>
  <w:num w:numId="17" w16cid:durableId="1363288756">
    <w:abstractNumId w:val="3"/>
  </w:num>
  <w:num w:numId="18" w16cid:durableId="774402435">
    <w:abstractNumId w:val="17"/>
  </w:num>
  <w:num w:numId="19" w16cid:durableId="1089935128">
    <w:abstractNumId w:val="9"/>
  </w:num>
  <w:num w:numId="20" w16cid:durableId="1026366948">
    <w:abstractNumId w:val="0"/>
  </w:num>
  <w:num w:numId="21" w16cid:durableId="298923842">
    <w:abstractNumId w:val="23"/>
  </w:num>
  <w:num w:numId="22" w16cid:durableId="1133135959">
    <w:abstractNumId w:val="26"/>
  </w:num>
  <w:num w:numId="23" w16cid:durableId="136262540">
    <w:abstractNumId w:val="19"/>
  </w:num>
  <w:num w:numId="24" w16cid:durableId="1896505497">
    <w:abstractNumId w:val="11"/>
  </w:num>
  <w:num w:numId="25" w16cid:durableId="373769818">
    <w:abstractNumId w:val="12"/>
  </w:num>
  <w:num w:numId="26" w16cid:durableId="546838464">
    <w:abstractNumId w:val="2"/>
  </w:num>
  <w:num w:numId="27" w16cid:durableId="1444156194">
    <w:abstractNumId w:val="15"/>
  </w:num>
  <w:num w:numId="28" w16cid:durableId="8217008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F5"/>
    <w:rsid w:val="00000F6A"/>
    <w:rsid w:val="000036B8"/>
    <w:rsid w:val="00007C7B"/>
    <w:rsid w:val="00007DC7"/>
    <w:rsid w:val="00011935"/>
    <w:rsid w:val="0001240A"/>
    <w:rsid w:val="00014068"/>
    <w:rsid w:val="00014B40"/>
    <w:rsid w:val="00015112"/>
    <w:rsid w:val="00017C19"/>
    <w:rsid w:val="0002450A"/>
    <w:rsid w:val="0003402A"/>
    <w:rsid w:val="000354B9"/>
    <w:rsid w:val="00037474"/>
    <w:rsid w:val="00042B2E"/>
    <w:rsid w:val="00052095"/>
    <w:rsid w:val="000574C9"/>
    <w:rsid w:val="00074DB4"/>
    <w:rsid w:val="00077147"/>
    <w:rsid w:val="0008355A"/>
    <w:rsid w:val="00090EE4"/>
    <w:rsid w:val="000921DF"/>
    <w:rsid w:val="00093B21"/>
    <w:rsid w:val="0009721D"/>
    <w:rsid w:val="000A4165"/>
    <w:rsid w:val="000A6001"/>
    <w:rsid w:val="000A78ED"/>
    <w:rsid w:val="000B382D"/>
    <w:rsid w:val="000C1B6A"/>
    <w:rsid w:val="000C79E9"/>
    <w:rsid w:val="000D1458"/>
    <w:rsid w:val="000D3BED"/>
    <w:rsid w:val="000E21E0"/>
    <w:rsid w:val="000E5EB8"/>
    <w:rsid w:val="000E667C"/>
    <w:rsid w:val="000F20F4"/>
    <w:rsid w:val="000F4975"/>
    <w:rsid w:val="000F7F0F"/>
    <w:rsid w:val="00100812"/>
    <w:rsid w:val="00104ECC"/>
    <w:rsid w:val="0010650C"/>
    <w:rsid w:val="001076B0"/>
    <w:rsid w:val="00113256"/>
    <w:rsid w:val="00117A22"/>
    <w:rsid w:val="00133B3D"/>
    <w:rsid w:val="00135F36"/>
    <w:rsid w:val="001375AB"/>
    <w:rsid w:val="0014020C"/>
    <w:rsid w:val="001463E8"/>
    <w:rsid w:val="001603FD"/>
    <w:rsid w:val="0016122B"/>
    <w:rsid w:val="00162DC7"/>
    <w:rsid w:val="00167649"/>
    <w:rsid w:val="001676DB"/>
    <w:rsid w:val="00171FE6"/>
    <w:rsid w:val="00173739"/>
    <w:rsid w:val="00174689"/>
    <w:rsid w:val="00175CAA"/>
    <w:rsid w:val="00181327"/>
    <w:rsid w:val="00181980"/>
    <w:rsid w:val="001849F2"/>
    <w:rsid w:val="00185741"/>
    <w:rsid w:val="001927D2"/>
    <w:rsid w:val="00194372"/>
    <w:rsid w:val="001A05EF"/>
    <w:rsid w:val="001A2604"/>
    <w:rsid w:val="001A5123"/>
    <w:rsid w:val="001A79B9"/>
    <w:rsid w:val="001A7DB5"/>
    <w:rsid w:val="001B2183"/>
    <w:rsid w:val="001B4ED2"/>
    <w:rsid w:val="001B5ECE"/>
    <w:rsid w:val="001B5FDD"/>
    <w:rsid w:val="001C1A32"/>
    <w:rsid w:val="001C392D"/>
    <w:rsid w:val="001C4088"/>
    <w:rsid w:val="001C64BA"/>
    <w:rsid w:val="001C6803"/>
    <w:rsid w:val="001C780E"/>
    <w:rsid w:val="001C7927"/>
    <w:rsid w:val="001D3AB6"/>
    <w:rsid w:val="001D494D"/>
    <w:rsid w:val="001D6768"/>
    <w:rsid w:val="001E3A07"/>
    <w:rsid w:val="001F634A"/>
    <w:rsid w:val="00206A73"/>
    <w:rsid w:val="00207471"/>
    <w:rsid w:val="00211B24"/>
    <w:rsid w:val="00212838"/>
    <w:rsid w:val="00223018"/>
    <w:rsid w:val="002334DF"/>
    <w:rsid w:val="002340D2"/>
    <w:rsid w:val="00235199"/>
    <w:rsid w:val="00237656"/>
    <w:rsid w:val="00241C5C"/>
    <w:rsid w:val="002448E5"/>
    <w:rsid w:val="002467A6"/>
    <w:rsid w:val="00246A3E"/>
    <w:rsid w:val="0025067F"/>
    <w:rsid w:val="00250BC4"/>
    <w:rsid w:val="00250DE9"/>
    <w:rsid w:val="0025214B"/>
    <w:rsid w:val="002607F2"/>
    <w:rsid w:val="00262D95"/>
    <w:rsid w:val="00273502"/>
    <w:rsid w:val="00273ABF"/>
    <w:rsid w:val="00276BD9"/>
    <w:rsid w:val="002855DD"/>
    <w:rsid w:val="0029205A"/>
    <w:rsid w:val="00292CC4"/>
    <w:rsid w:val="002933A5"/>
    <w:rsid w:val="002A0C5D"/>
    <w:rsid w:val="002B323D"/>
    <w:rsid w:val="002B51F0"/>
    <w:rsid w:val="002C4386"/>
    <w:rsid w:val="002D451E"/>
    <w:rsid w:val="002D69CA"/>
    <w:rsid w:val="002D707A"/>
    <w:rsid w:val="002D7908"/>
    <w:rsid w:val="002D7919"/>
    <w:rsid w:val="002D7CFF"/>
    <w:rsid w:val="002E268A"/>
    <w:rsid w:val="002E30EA"/>
    <w:rsid w:val="002E6EA0"/>
    <w:rsid w:val="002E7576"/>
    <w:rsid w:val="002E7D95"/>
    <w:rsid w:val="002F05FD"/>
    <w:rsid w:val="002F0A0C"/>
    <w:rsid w:val="002F11F7"/>
    <w:rsid w:val="0030060C"/>
    <w:rsid w:val="00302F7B"/>
    <w:rsid w:val="0030675E"/>
    <w:rsid w:val="003112E9"/>
    <w:rsid w:val="00312E53"/>
    <w:rsid w:val="00315044"/>
    <w:rsid w:val="00315E7F"/>
    <w:rsid w:val="00320621"/>
    <w:rsid w:val="00321761"/>
    <w:rsid w:val="003218A5"/>
    <w:rsid w:val="00323424"/>
    <w:rsid w:val="00324702"/>
    <w:rsid w:val="00330AAD"/>
    <w:rsid w:val="00330D62"/>
    <w:rsid w:val="00333A61"/>
    <w:rsid w:val="00333C38"/>
    <w:rsid w:val="00335D3E"/>
    <w:rsid w:val="003376FB"/>
    <w:rsid w:val="003406C2"/>
    <w:rsid w:val="0034140E"/>
    <w:rsid w:val="00344C05"/>
    <w:rsid w:val="003535FF"/>
    <w:rsid w:val="003621E6"/>
    <w:rsid w:val="0036307D"/>
    <w:rsid w:val="003724C9"/>
    <w:rsid w:val="00377FED"/>
    <w:rsid w:val="003925A9"/>
    <w:rsid w:val="003925D3"/>
    <w:rsid w:val="00393FFE"/>
    <w:rsid w:val="003973F5"/>
    <w:rsid w:val="003B0029"/>
    <w:rsid w:val="003B3C33"/>
    <w:rsid w:val="003C0717"/>
    <w:rsid w:val="003C6BFB"/>
    <w:rsid w:val="003C6EEE"/>
    <w:rsid w:val="003C7BFB"/>
    <w:rsid w:val="003D7C7B"/>
    <w:rsid w:val="003E6740"/>
    <w:rsid w:val="003F5896"/>
    <w:rsid w:val="003F59BC"/>
    <w:rsid w:val="003F791B"/>
    <w:rsid w:val="00405DB0"/>
    <w:rsid w:val="004221A9"/>
    <w:rsid w:val="00423458"/>
    <w:rsid w:val="004276B9"/>
    <w:rsid w:val="00431762"/>
    <w:rsid w:val="00437B6E"/>
    <w:rsid w:val="00442213"/>
    <w:rsid w:val="00444C25"/>
    <w:rsid w:val="00455365"/>
    <w:rsid w:val="00472B70"/>
    <w:rsid w:val="00473021"/>
    <w:rsid w:val="00485B9D"/>
    <w:rsid w:val="004861BB"/>
    <w:rsid w:val="00487EDD"/>
    <w:rsid w:val="00490C1A"/>
    <w:rsid w:val="00491051"/>
    <w:rsid w:val="00493A4C"/>
    <w:rsid w:val="00493C9A"/>
    <w:rsid w:val="004A0E35"/>
    <w:rsid w:val="004A4A27"/>
    <w:rsid w:val="004A6340"/>
    <w:rsid w:val="004B2BA7"/>
    <w:rsid w:val="004C63A5"/>
    <w:rsid w:val="004C72C0"/>
    <w:rsid w:val="004C7D19"/>
    <w:rsid w:val="004D02DE"/>
    <w:rsid w:val="004D0C71"/>
    <w:rsid w:val="004D382A"/>
    <w:rsid w:val="004E5F09"/>
    <w:rsid w:val="004E65F3"/>
    <w:rsid w:val="004F03AA"/>
    <w:rsid w:val="004F3188"/>
    <w:rsid w:val="00502569"/>
    <w:rsid w:val="00503023"/>
    <w:rsid w:val="00507415"/>
    <w:rsid w:val="00511906"/>
    <w:rsid w:val="00516102"/>
    <w:rsid w:val="00521441"/>
    <w:rsid w:val="00523032"/>
    <w:rsid w:val="00524A9A"/>
    <w:rsid w:val="00534D4B"/>
    <w:rsid w:val="0053516E"/>
    <w:rsid w:val="0054100F"/>
    <w:rsid w:val="005447BC"/>
    <w:rsid w:val="00544B8A"/>
    <w:rsid w:val="00554520"/>
    <w:rsid w:val="0056308F"/>
    <w:rsid w:val="00564BE0"/>
    <w:rsid w:val="00567923"/>
    <w:rsid w:val="00567B9E"/>
    <w:rsid w:val="005700F3"/>
    <w:rsid w:val="005706DB"/>
    <w:rsid w:val="00570BF6"/>
    <w:rsid w:val="00572A98"/>
    <w:rsid w:val="00574470"/>
    <w:rsid w:val="00575895"/>
    <w:rsid w:val="00576CDE"/>
    <w:rsid w:val="00585BED"/>
    <w:rsid w:val="00585EF9"/>
    <w:rsid w:val="005926D9"/>
    <w:rsid w:val="00594259"/>
    <w:rsid w:val="005948D9"/>
    <w:rsid w:val="0059740D"/>
    <w:rsid w:val="005A3930"/>
    <w:rsid w:val="005A7328"/>
    <w:rsid w:val="005B00A3"/>
    <w:rsid w:val="005B0672"/>
    <w:rsid w:val="005B3473"/>
    <w:rsid w:val="005C1964"/>
    <w:rsid w:val="005C63CF"/>
    <w:rsid w:val="005D080B"/>
    <w:rsid w:val="005D1D8B"/>
    <w:rsid w:val="005D426F"/>
    <w:rsid w:val="005D43DF"/>
    <w:rsid w:val="005D73C1"/>
    <w:rsid w:val="005E1BB8"/>
    <w:rsid w:val="005E28B1"/>
    <w:rsid w:val="005E3AE2"/>
    <w:rsid w:val="005E7D0F"/>
    <w:rsid w:val="005F3B15"/>
    <w:rsid w:val="005F3DF9"/>
    <w:rsid w:val="005F5394"/>
    <w:rsid w:val="00602FC1"/>
    <w:rsid w:val="00604993"/>
    <w:rsid w:val="006067C0"/>
    <w:rsid w:val="00625DE6"/>
    <w:rsid w:val="006433B3"/>
    <w:rsid w:val="00645981"/>
    <w:rsid w:val="006602C6"/>
    <w:rsid w:val="00662B53"/>
    <w:rsid w:val="00662D1B"/>
    <w:rsid w:val="00666F2C"/>
    <w:rsid w:val="00671AB8"/>
    <w:rsid w:val="006727A3"/>
    <w:rsid w:val="00672D89"/>
    <w:rsid w:val="006747B9"/>
    <w:rsid w:val="00675C28"/>
    <w:rsid w:val="006769B9"/>
    <w:rsid w:val="006811BA"/>
    <w:rsid w:val="006863A5"/>
    <w:rsid w:val="00694A34"/>
    <w:rsid w:val="00694BDB"/>
    <w:rsid w:val="006A2EEE"/>
    <w:rsid w:val="006A578F"/>
    <w:rsid w:val="006A7E51"/>
    <w:rsid w:val="006C1679"/>
    <w:rsid w:val="006C4A52"/>
    <w:rsid w:val="006C6EAA"/>
    <w:rsid w:val="006C7731"/>
    <w:rsid w:val="006D2DA0"/>
    <w:rsid w:val="006E1E90"/>
    <w:rsid w:val="006F1289"/>
    <w:rsid w:val="006F46A0"/>
    <w:rsid w:val="007026A8"/>
    <w:rsid w:val="0071082F"/>
    <w:rsid w:val="007156E9"/>
    <w:rsid w:val="00717FF5"/>
    <w:rsid w:val="0072134C"/>
    <w:rsid w:val="00721401"/>
    <w:rsid w:val="00722F85"/>
    <w:rsid w:val="0073376B"/>
    <w:rsid w:val="00740FCD"/>
    <w:rsid w:val="007430D8"/>
    <w:rsid w:val="00743C73"/>
    <w:rsid w:val="0074439C"/>
    <w:rsid w:val="00746C63"/>
    <w:rsid w:val="00746F58"/>
    <w:rsid w:val="00761FEF"/>
    <w:rsid w:val="00765F1D"/>
    <w:rsid w:val="00766640"/>
    <w:rsid w:val="007738ED"/>
    <w:rsid w:val="00775E65"/>
    <w:rsid w:val="00775E6B"/>
    <w:rsid w:val="00777801"/>
    <w:rsid w:val="007879B8"/>
    <w:rsid w:val="0079438B"/>
    <w:rsid w:val="007A0127"/>
    <w:rsid w:val="007A2E71"/>
    <w:rsid w:val="007B49B0"/>
    <w:rsid w:val="007B49FA"/>
    <w:rsid w:val="007B7FEA"/>
    <w:rsid w:val="007C0DCF"/>
    <w:rsid w:val="007C6982"/>
    <w:rsid w:val="007D2B27"/>
    <w:rsid w:val="007E08A8"/>
    <w:rsid w:val="007E3C76"/>
    <w:rsid w:val="007E75D2"/>
    <w:rsid w:val="007F36CE"/>
    <w:rsid w:val="007F5847"/>
    <w:rsid w:val="007F6340"/>
    <w:rsid w:val="007F6740"/>
    <w:rsid w:val="00800404"/>
    <w:rsid w:val="00801084"/>
    <w:rsid w:val="00802501"/>
    <w:rsid w:val="00805348"/>
    <w:rsid w:val="0080612D"/>
    <w:rsid w:val="0080670B"/>
    <w:rsid w:val="00810261"/>
    <w:rsid w:val="00810E9F"/>
    <w:rsid w:val="0081292A"/>
    <w:rsid w:val="008158EE"/>
    <w:rsid w:val="00816BD4"/>
    <w:rsid w:val="00823D5F"/>
    <w:rsid w:val="00826167"/>
    <w:rsid w:val="00827C41"/>
    <w:rsid w:val="00840084"/>
    <w:rsid w:val="00841799"/>
    <w:rsid w:val="00844A75"/>
    <w:rsid w:val="0085168B"/>
    <w:rsid w:val="008605A4"/>
    <w:rsid w:val="0086401E"/>
    <w:rsid w:val="00864560"/>
    <w:rsid w:val="0087415C"/>
    <w:rsid w:val="00874302"/>
    <w:rsid w:val="00875307"/>
    <w:rsid w:val="0088020A"/>
    <w:rsid w:val="008844FF"/>
    <w:rsid w:val="00884C53"/>
    <w:rsid w:val="00886D13"/>
    <w:rsid w:val="00890004"/>
    <w:rsid w:val="008A07D4"/>
    <w:rsid w:val="008A1EA3"/>
    <w:rsid w:val="008A2C3C"/>
    <w:rsid w:val="008A4940"/>
    <w:rsid w:val="008B29A2"/>
    <w:rsid w:val="008B4B87"/>
    <w:rsid w:val="008B5048"/>
    <w:rsid w:val="008B64FE"/>
    <w:rsid w:val="008C1992"/>
    <w:rsid w:val="008C439C"/>
    <w:rsid w:val="008C5031"/>
    <w:rsid w:val="008C67D8"/>
    <w:rsid w:val="008D2D7B"/>
    <w:rsid w:val="008D4572"/>
    <w:rsid w:val="008D7E25"/>
    <w:rsid w:val="008E1509"/>
    <w:rsid w:val="008E2BA0"/>
    <w:rsid w:val="008E79BA"/>
    <w:rsid w:val="008F0EEB"/>
    <w:rsid w:val="008F44D2"/>
    <w:rsid w:val="008F4533"/>
    <w:rsid w:val="008F4C77"/>
    <w:rsid w:val="008F6DB1"/>
    <w:rsid w:val="009005B2"/>
    <w:rsid w:val="00900D9A"/>
    <w:rsid w:val="0090284C"/>
    <w:rsid w:val="00904425"/>
    <w:rsid w:val="00906127"/>
    <w:rsid w:val="00910408"/>
    <w:rsid w:val="00910C2D"/>
    <w:rsid w:val="00914AF5"/>
    <w:rsid w:val="009151DC"/>
    <w:rsid w:val="00915E09"/>
    <w:rsid w:val="0091626A"/>
    <w:rsid w:val="009252EB"/>
    <w:rsid w:val="009271E4"/>
    <w:rsid w:val="009308DB"/>
    <w:rsid w:val="0093741C"/>
    <w:rsid w:val="009377EC"/>
    <w:rsid w:val="009424A7"/>
    <w:rsid w:val="0094432B"/>
    <w:rsid w:val="00944B23"/>
    <w:rsid w:val="00947FD3"/>
    <w:rsid w:val="00951307"/>
    <w:rsid w:val="00951E2C"/>
    <w:rsid w:val="00954AA2"/>
    <w:rsid w:val="0095707A"/>
    <w:rsid w:val="009613C5"/>
    <w:rsid w:val="00973315"/>
    <w:rsid w:val="0097733B"/>
    <w:rsid w:val="009777F6"/>
    <w:rsid w:val="0098433C"/>
    <w:rsid w:val="00984873"/>
    <w:rsid w:val="00987408"/>
    <w:rsid w:val="0099358F"/>
    <w:rsid w:val="00993BE2"/>
    <w:rsid w:val="009A26FB"/>
    <w:rsid w:val="009A2EAB"/>
    <w:rsid w:val="009A2EC6"/>
    <w:rsid w:val="009A3985"/>
    <w:rsid w:val="009A49B9"/>
    <w:rsid w:val="009A4BFC"/>
    <w:rsid w:val="009A7C87"/>
    <w:rsid w:val="009B64A0"/>
    <w:rsid w:val="009B777D"/>
    <w:rsid w:val="009C20B4"/>
    <w:rsid w:val="009C2643"/>
    <w:rsid w:val="009C4D70"/>
    <w:rsid w:val="009D07DE"/>
    <w:rsid w:val="009D4BFD"/>
    <w:rsid w:val="009E1621"/>
    <w:rsid w:val="009E42CD"/>
    <w:rsid w:val="009F007D"/>
    <w:rsid w:val="009F19A0"/>
    <w:rsid w:val="009F3193"/>
    <w:rsid w:val="009F451C"/>
    <w:rsid w:val="009F4DE3"/>
    <w:rsid w:val="00A002B9"/>
    <w:rsid w:val="00A03A5F"/>
    <w:rsid w:val="00A073CD"/>
    <w:rsid w:val="00A13E79"/>
    <w:rsid w:val="00A153AD"/>
    <w:rsid w:val="00A21221"/>
    <w:rsid w:val="00A26A65"/>
    <w:rsid w:val="00A3107A"/>
    <w:rsid w:val="00A3178A"/>
    <w:rsid w:val="00A369AC"/>
    <w:rsid w:val="00A41685"/>
    <w:rsid w:val="00A436B8"/>
    <w:rsid w:val="00A45912"/>
    <w:rsid w:val="00A47E8C"/>
    <w:rsid w:val="00A5460E"/>
    <w:rsid w:val="00A72259"/>
    <w:rsid w:val="00A80A89"/>
    <w:rsid w:val="00A87019"/>
    <w:rsid w:val="00A87276"/>
    <w:rsid w:val="00A914CF"/>
    <w:rsid w:val="00A92F5B"/>
    <w:rsid w:val="00AA2072"/>
    <w:rsid w:val="00AA371E"/>
    <w:rsid w:val="00AA401A"/>
    <w:rsid w:val="00AB3370"/>
    <w:rsid w:val="00AC2C89"/>
    <w:rsid w:val="00AC5142"/>
    <w:rsid w:val="00AE3F25"/>
    <w:rsid w:val="00AE5991"/>
    <w:rsid w:val="00AE6145"/>
    <w:rsid w:val="00AF0540"/>
    <w:rsid w:val="00AF108D"/>
    <w:rsid w:val="00AF15F6"/>
    <w:rsid w:val="00AF25BA"/>
    <w:rsid w:val="00AF4AE8"/>
    <w:rsid w:val="00AF4E26"/>
    <w:rsid w:val="00AF5617"/>
    <w:rsid w:val="00AF6EF3"/>
    <w:rsid w:val="00B1191D"/>
    <w:rsid w:val="00B17DAA"/>
    <w:rsid w:val="00B236D3"/>
    <w:rsid w:val="00B26593"/>
    <w:rsid w:val="00B26F1A"/>
    <w:rsid w:val="00B26F94"/>
    <w:rsid w:val="00B2708C"/>
    <w:rsid w:val="00B34F3F"/>
    <w:rsid w:val="00B36294"/>
    <w:rsid w:val="00B4029F"/>
    <w:rsid w:val="00B453C0"/>
    <w:rsid w:val="00B5434F"/>
    <w:rsid w:val="00B6456F"/>
    <w:rsid w:val="00B645B2"/>
    <w:rsid w:val="00B66E63"/>
    <w:rsid w:val="00B74B6E"/>
    <w:rsid w:val="00B75EA5"/>
    <w:rsid w:val="00B769C6"/>
    <w:rsid w:val="00B814E8"/>
    <w:rsid w:val="00B846A2"/>
    <w:rsid w:val="00B8547C"/>
    <w:rsid w:val="00B85F12"/>
    <w:rsid w:val="00B865BA"/>
    <w:rsid w:val="00B86FD1"/>
    <w:rsid w:val="00B901FF"/>
    <w:rsid w:val="00B93A34"/>
    <w:rsid w:val="00B94B89"/>
    <w:rsid w:val="00B94E42"/>
    <w:rsid w:val="00B9542B"/>
    <w:rsid w:val="00B957D4"/>
    <w:rsid w:val="00BA1F0B"/>
    <w:rsid w:val="00BB0F80"/>
    <w:rsid w:val="00BB4C54"/>
    <w:rsid w:val="00BB7A49"/>
    <w:rsid w:val="00BC4E03"/>
    <w:rsid w:val="00BD195B"/>
    <w:rsid w:val="00BD1D57"/>
    <w:rsid w:val="00BD65C8"/>
    <w:rsid w:val="00BE078B"/>
    <w:rsid w:val="00BE40A1"/>
    <w:rsid w:val="00BF69F6"/>
    <w:rsid w:val="00BF71EF"/>
    <w:rsid w:val="00C01D93"/>
    <w:rsid w:val="00C10C20"/>
    <w:rsid w:val="00C133DB"/>
    <w:rsid w:val="00C2081B"/>
    <w:rsid w:val="00C21107"/>
    <w:rsid w:val="00C219F9"/>
    <w:rsid w:val="00C265D0"/>
    <w:rsid w:val="00C31AA4"/>
    <w:rsid w:val="00C31E64"/>
    <w:rsid w:val="00C35604"/>
    <w:rsid w:val="00C35622"/>
    <w:rsid w:val="00C40857"/>
    <w:rsid w:val="00C41849"/>
    <w:rsid w:val="00C42531"/>
    <w:rsid w:val="00C43A3F"/>
    <w:rsid w:val="00C520B5"/>
    <w:rsid w:val="00C55A82"/>
    <w:rsid w:val="00C56FCD"/>
    <w:rsid w:val="00C575B5"/>
    <w:rsid w:val="00C57E04"/>
    <w:rsid w:val="00C627F7"/>
    <w:rsid w:val="00C65420"/>
    <w:rsid w:val="00C65F6B"/>
    <w:rsid w:val="00C678B2"/>
    <w:rsid w:val="00C70BBB"/>
    <w:rsid w:val="00C74535"/>
    <w:rsid w:val="00C77EDD"/>
    <w:rsid w:val="00C876D6"/>
    <w:rsid w:val="00CA1C51"/>
    <w:rsid w:val="00CA29C3"/>
    <w:rsid w:val="00CA62A6"/>
    <w:rsid w:val="00CB42D0"/>
    <w:rsid w:val="00CB6F1D"/>
    <w:rsid w:val="00CC2570"/>
    <w:rsid w:val="00CC3284"/>
    <w:rsid w:val="00CC3F3D"/>
    <w:rsid w:val="00CF04E2"/>
    <w:rsid w:val="00CF1AE5"/>
    <w:rsid w:val="00CF4032"/>
    <w:rsid w:val="00D003AE"/>
    <w:rsid w:val="00D10596"/>
    <w:rsid w:val="00D1556C"/>
    <w:rsid w:val="00D202A3"/>
    <w:rsid w:val="00D268B2"/>
    <w:rsid w:val="00D371EF"/>
    <w:rsid w:val="00D44642"/>
    <w:rsid w:val="00D47316"/>
    <w:rsid w:val="00D51D9F"/>
    <w:rsid w:val="00D53287"/>
    <w:rsid w:val="00D53DBC"/>
    <w:rsid w:val="00D55280"/>
    <w:rsid w:val="00D55FCE"/>
    <w:rsid w:val="00D64AA1"/>
    <w:rsid w:val="00D65FD3"/>
    <w:rsid w:val="00D7430F"/>
    <w:rsid w:val="00D748AD"/>
    <w:rsid w:val="00D769D7"/>
    <w:rsid w:val="00D7784C"/>
    <w:rsid w:val="00D80126"/>
    <w:rsid w:val="00D861C4"/>
    <w:rsid w:val="00D90F23"/>
    <w:rsid w:val="00D96878"/>
    <w:rsid w:val="00DA155A"/>
    <w:rsid w:val="00DA49CF"/>
    <w:rsid w:val="00DA4EC2"/>
    <w:rsid w:val="00DA59DC"/>
    <w:rsid w:val="00DB1FBF"/>
    <w:rsid w:val="00DB702E"/>
    <w:rsid w:val="00DC25A3"/>
    <w:rsid w:val="00DC27E8"/>
    <w:rsid w:val="00DC60F6"/>
    <w:rsid w:val="00DD1C72"/>
    <w:rsid w:val="00DD5588"/>
    <w:rsid w:val="00DD7BFB"/>
    <w:rsid w:val="00DE49C9"/>
    <w:rsid w:val="00DE58DC"/>
    <w:rsid w:val="00DF43DB"/>
    <w:rsid w:val="00DF5ABF"/>
    <w:rsid w:val="00DF61EF"/>
    <w:rsid w:val="00E00FA2"/>
    <w:rsid w:val="00E10893"/>
    <w:rsid w:val="00E121F5"/>
    <w:rsid w:val="00E14464"/>
    <w:rsid w:val="00E16962"/>
    <w:rsid w:val="00E17ABB"/>
    <w:rsid w:val="00E2313E"/>
    <w:rsid w:val="00E32191"/>
    <w:rsid w:val="00E32722"/>
    <w:rsid w:val="00E354C5"/>
    <w:rsid w:val="00E40F80"/>
    <w:rsid w:val="00E43928"/>
    <w:rsid w:val="00E4398F"/>
    <w:rsid w:val="00E46A74"/>
    <w:rsid w:val="00E51C87"/>
    <w:rsid w:val="00E51D08"/>
    <w:rsid w:val="00E53131"/>
    <w:rsid w:val="00E56542"/>
    <w:rsid w:val="00E56C5B"/>
    <w:rsid w:val="00E57D8E"/>
    <w:rsid w:val="00E603F0"/>
    <w:rsid w:val="00E63311"/>
    <w:rsid w:val="00E65341"/>
    <w:rsid w:val="00E66BFA"/>
    <w:rsid w:val="00E76258"/>
    <w:rsid w:val="00E77059"/>
    <w:rsid w:val="00E83EF9"/>
    <w:rsid w:val="00E867A5"/>
    <w:rsid w:val="00E90A49"/>
    <w:rsid w:val="00E91717"/>
    <w:rsid w:val="00E91D82"/>
    <w:rsid w:val="00E938FD"/>
    <w:rsid w:val="00E93CDA"/>
    <w:rsid w:val="00EB587E"/>
    <w:rsid w:val="00EC3E07"/>
    <w:rsid w:val="00EC4E97"/>
    <w:rsid w:val="00ED1585"/>
    <w:rsid w:val="00ED239D"/>
    <w:rsid w:val="00ED471E"/>
    <w:rsid w:val="00ED531F"/>
    <w:rsid w:val="00ED5E9A"/>
    <w:rsid w:val="00ED6705"/>
    <w:rsid w:val="00F03E8E"/>
    <w:rsid w:val="00F04031"/>
    <w:rsid w:val="00F046D0"/>
    <w:rsid w:val="00F10AA0"/>
    <w:rsid w:val="00F11984"/>
    <w:rsid w:val="00F125C4"/>
    <w:rsid w:val="00F14025"/>
    <w:rsid w:val="00F16F04"/>
    <w:rsid w:val="00F25B12"/>
    <w:rsid w:val="00F2666F"/>
    <w:rsid w:val="00F3108A"/>
    <w:rsid w:val="00F40096"/>
    <w:rsid w:val="00F42313"/>
    <w:rsid w:val="00F5252E"/>
    <w:rsid w:val="00F544A2"/>
    <w:rsid w:val="00F558E9"/>
    <w:rsid w:val="00F5625B"/>
    <w:rsid w:val="00F613FA"/>
    <w:rsid w:val="00F61A44"/>
    <w:rsid w:val="00F63821"/>
    <w:rsid w:val="00F66EBF"/>
    <w:rsid w:val="00F72BDE"/>
    <w:rsid w:val="00F767FA"/>
    <w:rsid w:val="00F769C5"/>
    <w:rsid w:val="00F77C25"/>
    <w:rsid w:val="00F8221D"/>
    <w:rsid w:val="00F90FCD"/>
    <w:rsid w:val="00FA4A10"/>
    <w:rsid w:val="00FA6B2E"/>
    <w:rsid w:val="00FB1343"/>
    <w:rsid w:val="00FB553E"/>
    <w:rsid w:val="00FC01CB"/>
    <w:rsid w:val="00FC0F9E"/>
    <w:rsid w:val="00FC2083"/>
    <w:rsid w:val="00FC5E4E"/>
    <w:rsid w:val="00FC65CC"/>
    <w:rsid w:val="00FD4D2D"/>
    <w:rsid w:val="00FD51D2"/>
    <w:rsid w:val="00FE5E33"/>
    <w:rsid w:val="00FE5F0F"/>
    <w:rsid w:val="00FF2300"/>
    <w:rsid w:val="00FF274C"/>
    <w:rsid w:val="00FF5F84"/>
    <w:rsid w:val="00FF787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2EC5"/>
  <w15:docId w15:val="{F7F49177-FEDF-4A78-8DAB-D6D965B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973F5"/>
    <w:pPr>
      <w:spacing w:before="120" w:after="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qFormat/>
    <w:rsid w:val="009777F6"/>
    <w:pPr>
      <w:keepNext/>
      <w:keepLines/>
      <w:spacing w:before="360" w:after="12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D2DA0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Cs w:val="26"/>
    </w:rPr>
  </w:style>
  <w:style w:type="paragraph" w:styleId="Nadpis3">
    <w:name w:val="heading 3"/>
    <w:basedOn w:val="Normln"/>
    <w:next w:val="Normln"/>
    <w:link w:val="Nadpis3Char"/>
    <w:qFormat/>
    <w:rsid w:val="00900D9A"/>
    <w:pPr>
      <w:keepNext/>
      <w:pBdr>
        <w:bottom w:val="single" w:sz="8" w:space="1" w:color="auto"/>
      </w:pBdr>
      <w:spacing w:before="240" w:after="60" w:line="288" w:lineRule="auto"/>
      <w:ind w:left="720" w:hanging="720"/>
      <w:jc w:val="left"/>
      <w:outlineLvl w:val="2"/>
    </w:pPr>
    <w:rPr>
      <w:rFonts w:eastAsia="Times New Roman" w:cs="Arial"/>
      <w:b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900D9A"/>
    <w:pPr>
      <w:keepNext/>
      <w:keepLines/>
      <w:spacing w:before="200" w:line="288" w:lineRule="auto"/>
      <w:ind w:left="1147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861C4"/>
    <w:pPr>
      <w:keepNext/>
      <w:keepLines/>
      <w:spacing w:before="200" w:line="288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D861C4"/>
    <w:pPr>
      <w:keepNext/>
      <w:keepLines/>
      <w:spacing w:before="200" w:line="288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861C4"/>
    <w:pPr>
      <w:keepNext/>
      <w:keepLines/>
      <w:spacing w:before="200" w:line="288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861C4"/>
    <w:pPr>
      <w:keepNext/>
      <w:keepLines/>
      <w:spacing w:before="200" w:line="288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861C4"/>
    <w:pPr>
      <w:keepNext/>
      <w:keepLines/>
      <w:spacing w:before="200" w:line="288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9A49B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A49B9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5F5394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3973F5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973F5"/>
    <w:rPr>
      <w:rFonts w:ascii="Segoe UI" w:hAnsi="Segoe UI"/>
      <w:color w:val="73767D"/>
      <w:sz w:val="16"/>
    </w:rPr>
  </w:style>
  <w:style w:type="paragraph" w:styleId="Nzev">
    <w:name w:val="Title"/>
    <w:basedOn w:val="Normln"/>
    <w:next w:val="Normln"/>
    <w:link w:val="NzevChar"/>
    <w:autoRedefine/>
    <w:qFormat/>
    <w:rsid w:val="00F613FA"/>
    <w:pPr>
      <w:keepNext/>
      <w:spacing w:before="0" w:after="360" w:line="240" w:lineRule="auto"/>
      <w:jc w:val="left"/>
    </w:pPr>
    <w:rPr>
      <w:rFonts w:eastAsiaTheme="majorEastAsia" w:cs="Segoe UI"/>
      <w:i/>
      <w:szCs w:val="44"/>
    </w:rPr>
  </w:style>
  <w:style w:type="character" w:customStyle="1" w:styleId="NzevChar">
    <w:name w:val="Název Char"/>
    <w:basedOn w:val="Standardnpsmoodstavce"/>
    <w:link w:val="Nzev"/>
    <w:rsid w:val="00F613FA"/>
    <w:rPr>
      <w:rFonts w:ascii="Segoe UI" w:eastAsiaTheme="majorEastAsia" w:hAnsi="Segoe UI" w:cs="Segoe UI"/>
      <w:i/>
      <w:sz w:val="20"/>
      <w:szCs w:val="44"/>
    </w:rPr>
  </w:style>
  <w:style w:type="character" w:styleId="Siln">
    <w:name w:val="Strong"/>
    <w:basedOn w:val="Standardnpsmoodstavce"/>
    <w:uiPriority w:val="22"/>
    <w:qFormat/>
    <w:rsid w:val="00C77EDD"/>
    <w:rPr>
      <w:rFonts w:ascii="Segoe UI" w:hAnsi="Segoe UI"/>
      <w:b/>
      <w:bCs/>
      <w:i w:val="0"/>
      <w:color w:val="auto"/>
      <w:sz w:val="20"/>
      <w:u w:val="none"/>
    </w:rPr>
  </w:style>
  <w:style w:type="paragraph" w:styleId="Podnadpis">
    <w:name w:val="Subtitle"/>
    <w:basedOn w:val="Normln"/>
    <w:next w:val="Normln"/>
    <w:link w:val="PodnadpisChar"/>
    <w:qFormat/>
    <w:rsid w:val="00C77EDD"/>
    <w:pPr>
      <w:numPr>
        <w:ilvl w:val="1"/>
      </w:numPr>
      <w:spacing w:before="0" w:line="240" w:lineRule="auto"/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rsid w:val="00C77EDD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C77EDD"/>
    <w:pPr>
      <w:spacing w:before="600"/>
    </w:pPr>
  </w:style>
  <w:style w:type="character" w:customStyle="1" w:styleId="OslovenChar">
    <w:name w:val="Oslovení Char"/>
    <w:basedOn w:val="Standardnpsmoodstavce"/>
    <w:link w:val="Osloven"/>
    <w:uiPriority w:val="99"/>
    <w:rsid w:val="00C77EDD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rsid w:val="009777F6"/>
    <w:rPr>
      <w:rFonts w:ascii="Segoe UI" w:eastAsiaTheme="majorEastAsia" w:hAnsi="Segoe UI" w:cstheme="majorBidi"/>
      <w:b/>
      <w:bCs/>
      <w:caps/>
      <w:sz w:val="20"/>
      <w:szCs w:val="28"/>
    </w:rPr>
  </w:style>
  <w:style w:type="paragraph" w:styleId="slovanseznam2">
    <w:name w:val="List Number 2"/>
    <w:basedOn w:val="Normln"/>
    <w:unhideWhenUsed/>
    <w:qFormat/>
    <w:rsid w:val="00ED471E"/>
  </w:style>
  <w:style w:type="character" w:customStyle="1" w:styleId="Nadpis2Char">
    <w:name w:val="Nadpis 2 Char"/>
    <w:basedOn w:val="Standardnpsmoodstavce"/>
    <w:link w:val="Nadpis2"/>
    <w:uiPriority w:val="9"/>
    <w:semiHidden/>
    <w:rsid w:val="006D2DA0"/>
    <w:rPr>
      <w:rFonts w:ascii="Segoe UI" w:eastAsiaTheme="majorEastAsia" w:hAnsi="Segoe UI" w:cstheme="majorBidi"/>
      <w:b/>
      <w:bCs/>
      <w:caps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3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3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A49B9"/>
  </w:style>
  <w:style w:type="paragraph" w:styleId="slovanseznam">
    <w:name w:val="List Number"/>
    <w:basedOn w:val="Normln"/>
    <w:unhideWhenUsed/>
    <w:qFormat/>
    <w:rsid w:val="001463E8"/>
  </w:style>
  <w:style w:type="paragraph" w:styleId="slovanseznam3">
    <w:name w:val="List Number 3"/>
    <w:basedOn w:val="Normln"/>
    <w:uiPriority w:val="99"/>
    <w:unhideWhenUsed/>
    <w:qFormat/>
    <w:rsid w:val="00ED471E"/>
  </w:style>
  <w:style w:type="character" w:customStyle="1" w:styleId="Nadpis5Char">
    <w:name w:val="Nadpis 5 Char"/>
    <w:basedOn w:val="Standardnpsmoodstavce"/>
    <w:link w:val="Nadpis5"/>
    <w:semiHidden/>
    <w:rsid w:val="00D861C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861C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86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861C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86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Cislovani4">
    <w:name w:val="Cislovani 4"/>
    <w:basedOn w:val="Normln"/>
    <w:link w:val="Cislovani4Char"/>
    <w:rsid w:val="00D861C4"/>
    <w:pPr>
      <w:spacing w:line="288" w:lineRule="auto"/>
    </w:pPr>
    <w:rPr>
      <w:rFonts w:eastAsia="Times New Roman" w:cs="Times New Roman"/>
      <w:szCs w:val="20"/>
      <w:lang w:eastAsia="cs-CZ"/>
    </w:rPr>
  </w:style>
  <w:style w:type="numbering" w:customStyle="1" w:styleId="Stylslovnvlevo">
    <w:name w:val="Styl Číslování vlevo"/>
    <w:basedOn w:val="Bezseznamu"/>
    <w:rsid w:val="00D861C4"/>
    <w:pPr>
      <w:numPr>
        <w:numId w:val="2"/>
      </w:numPr>
    </w:pPr>
  </w:style>
  <w:style w:type="character" w:customStyle="1" w:styleId="Cislovani4Char">
    <w:name w:val="Cislovani 4 Char"/>
    <w:link w:val="Cislovani4"/>
    <w:rsid w:val="00D861C4"/>
    <w:rPr>
      <w:rFonts w:ascii="Segoe UI" w:eastAsia="Times New Roman" w:hAnsi="Segoe U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61C4"/>
    <w:pPr>
      <w:tabs>
        <w:tab w:val="num" w:pos="1418"/>
      </w:tabs>
      <w:ind w:left="1418" w:hanging="284"/>
    </w:pPr>
    <w:rPr>
      <w:rFonts w:eastAsia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801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7801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7801"/>
    <w:rPr>
      <w:vertAlign w:val="superscript"/>
    </w:rPr>
  </w:style>
  <w:style w:type="paragraph" w:customStyle="1" w:styleId="cislovani1">
    <w:name w:val="cislovani 1"/>
    <w:basedOn w:val="Normln"/>
    <w:next w:val="Normln"/>
    <w:rsid w:val="00777801"/>
    <w:pPr>
      <w:keepNext/>
      <w:spacing w:before="480" w:line="288" w:lineRule="auto"/>
      <w:ind w:left="8648" w:hanging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777801"/>
    <w:pPr>
      <w:keepNext/>
      <w:tabs>
        <w:tab w:val="num" w:pos="680"/>
        <w:tab w:val="left" w:pos="1021"/>
      </w:tabs>
      <w:spacing w:before="240" w:line="288" w:lineRule="auto"/>
      <w:ind w:left="680" w:hanging="680"/>
    </w:pPr>
    <w:rPr>
      <w:rFonts w:ascii="JohnSans Text Pro" w:eastAsia="Times New Roman" w:hAnsi="JohnSans Text Pro" w:cs="Times New Roman"/>
      <w:b/>
      <w:caps/>
      <w:szCs w:val="24"/>
      <w:lang w:val="x-none" w:eastAsia="x-none"/>
    </w:rPr>
  </w:style>
  <w:style w:type="character" w:customStyle="1" w:styleId="Cislovani2Char">
    <w:name w:val="Cislovani 2 Char"/>
    <w:link w:val="Cislovani2"/>
    <w:rsid w:val="00777801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777801"/>
    <w:pPr>
      <w:tabs>
        <w:tab w:val="num" w:pos="567"/>
        <w:tab w:val="left" w:pos="1021"/>
      </w:tabs>
      <w:spacing w:line="288" w:lineRule="auto"/>
      <w:ind w:left="567" w:hanging="1134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cislovani4odrazky">
    <w:name w:val="cislovani 4 odrazky"/>
    <w:basedOn w:val="Normln"/>
    <w:rsid w:val="00777801"/>
    <w:pPr>
      <w:numPr>
        <w:numId w:val="4"/>
      </w:numPr>
      <w:spacing w:before="0" w:line="288" w:lineRule="auto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Podpis-tabulator9">
    <w:name w:val="Podpis - tabulator 9"/>
    <w:basedOn w:val="Normln"/>
    <w:next w:val="Normln"/>
    <w:rsid w:val="00886D13"/>
    <w:pPr>
      <w:tabs>
        <w:tab w:val="left" w:pos="5103"/>
      </w:tabs>
      <w:spacing w:before="0" w:line="288" w:lineRule="auto"/>
      <w:jc w:val="left"/>
    </w:pPr>
    <w:rPr>
      <w:rFonts w:ascii="JohnSans Text Pro" w:eastAsia="Times New Roman" w:hAnsi="JohnSans Text Pro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A002B9"/>
    <w:rPr>
      <w:sz w:val="16"/>
      <w:szCs w:val="16"/>
    </w:rPr>
  </w:style>
  <w:style w:type="paragraph" w:customStyle="1" w:styleId="Normalnicslovnabc">
    <w:name w:val="Normalni_císlování_abc"/>
    <w:basedOn w:val="Normln"/>
    <w:rsid w:val="00A002B9"/>
    <w:pPr>
      <w:numPr>
        <w:numId w:val="5"/>
      </w:numPr>
      <w:spacing w:before="0" w:line="288" w:lineRule="auto"/>
      <w:ind w:left="357" w:hanging="357"/>
    </w:pPr>
    <w:rPr>
      <w:rFonts w:eastAsia="Times New Roman" w:cs="Times New Roman"/>
      <w:szCs w:val="20"/>
      <w:lang w:eastAsia="cs-CZ"/>
    </w:rPr>
  </w:style>
  <w:style w:type="paragraph" w:customStyle="1" w:styleId="Nadpis2a">
    <w:name w:val="Nadpis 2a"/>
    <w:basedOn w:val="Nadpis2"/>
    <w:rsid w:val="00A436B8"/>
    <w:pPr>
      <w:keepLines w:val="0"/>
      <w:spacing w:after="60" w:line="288" w:lineRule="auto"/>
      <w:jc w:val="left"/>
    </w:pPr>
    <w:rPr>
      <w:rFonts w:ascii="JohnSans Text Pro" w:eastAsia="Times New Roman" w:hAnsi="JohnSans Text Pro" w:cs="Arial"/>
      <w:iCs/>
      <w:caps w:val="0"/>
      <w:smallCaps/>
      <w:szCs w:val="28"/>
      <w:lang w:eastAsia="cs-CZ"/>
    </w:rPr>
  </w:style>
  <w:style w:type="paragraph" w:customStyle="1" w:styleId="odrazkynormalni3uroven">
    <w:name w:val="odrazky_normalni 3.uroven"/>
    <w:basedOn w:val="odrazkynormalni2uroven"/>
    <w:rsid w:val="00AF108D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AF108D"/>
    <w:pPr>
      <w:numPr>
        <w:numId w:val="6"/>
      </w:numPr>
      <w:spacing w:before="0"/>
      <w:ind w:left="357" w:hanging="357"/>
      <w:jc w:val="left"/>
    </w:pPr>
    <w:rPr>
      <w:rFonts w:eastAsia="Times New Roman" w:cs="JohnSans Text Pro"/>
      <w:sz w:val="18"/>
      <w:szCs w:val="20"/>
      <w:lang w:eastAsia="cs-CZ"/>
    </w:rPr>
  </w:style>
  <w:style w:type="paragraph" w:customStyle="1" w:styleId="odrazkynormalni2uroven">
    <w:name w:val="odrazky_normalni 2.uroven"/>
    <w:basedOn w:val="Normln"/>
    <w:locked/>
    <w:rsid w:val="00AF108D"/>
    <w:pPr>
      <w:tabs>
        <w:tab w:val="num" w:pos="1134"/>
      </w:tabs>
      <w:spacing w:before="0"/>
      <w:ind w:left="1134" w:hanging="283"/>
      <w:jc w:val="left"/>
    </w:pPr>
    <w:rPr>
      <w:rFonts w:eastAsia="Times New Roman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nhideWhenUsed/>
    <w:rsid w:val="0025067F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rsid w:val="001C64BA"/>
    <w:pPr>
      <w:spacing w:before="0" w:line="240" w:lineRule="auto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4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A74"/>
    <w:pPr>
      <w:spacing w:before="120"/>
      <w:jc w:val="both"/>
    </w:pPr>
    <w:rPr>
      <w:rFonts w:ascii="Segoe UI" w:eastAsiaTheme="minorHAnsi" w:hAnsi="Segoe U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A74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customStyle="1" w:styleId="Standardntext">
    <w:name w:val="Standardní text"/>
    <w:basedOn w:val="Normln"/>
    <w:rsid w:val="00C74535"/>
    <w:pPr>
      <w:spacing w:before="0"/>
      <w:jc w:val="left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center">
    <w:name w:val="center"/>
    <w:basedOn w:val="Normln"/>
    <w:rsid w:val="004F31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00D9A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00D9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900D9A"/>
    <w:pPr>
      <w:keepNext w:val="0"/>
      <w:keepLines w:val="0"/>
      <w:numPr>
        <w:ilvl w:val="1"/>
        <w:numId w:val="1"/>
      </w:numPr>
      <w:spacing w:before="0"/>
    </w:pPr>
    <w:rPr>
      <w:rFonts w:eastAsia="Times New Roman" w:cs="Times New Roman"/>
      <w:b w:val="0"/>
      <w:bCs w:val="0"/>
      <w:caps w:val="0"/>
      <w:szCs w:val="20"/>
      <w:lang w:eastAsia="cs-CZ"/>
    </w:rPr>
  </w:style>
  <w:style w:type="character" w:customStyle="1" w:styleId="Podtitul11Char">
    <w:name w:val="Podtitul 1.1 Char"/>
    <w:link w:val="Podtitul11"/>
    <w:rsid w:val="00900D9A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titu111">
    <w:name w:val="Podtitu 1.1.1"/>
    <w:basedOn w:val="Nadpis3"/>
    <w:link w:val="Podtitu111Char"/>
    <w:qFormat/>
    <w:rsid w:val="00900D9A"/>
    <w:pPr>
      <w:numPr>
        <w:ilvl w:val="2"/>
        <w:numId w:val="1"/>
      </w:numPr>
      <w:pBdr>
        <w:bottom w:val="none" w:sz="0" w:space="0" w:color="auto"/>
      </w:pBdr>
      <w:spacing w:before="0" w:after="120" w:line="264" w:lineRule="auto"/>
      <w:ind w:left="1134" w:hanging="567"/>
      <w:jc w:val="both"/>
    </w:pPr>
    <w:rPr>
      <w:b w:val="0"/>
    </w:rPr>
  </w:style>
  <w:style w:type="character" w:customStyle="1" w:styleId="Podtitu111Char">
    <w:name w:val="Podtitu 1.1.1 Char"/>
    <w:link w:val="Podtitu111"/>
    <w:rsid w:val="00900D9A"/>
    <w:rPr>
      <w:rFonts w:ascii="Segoe UI" w:eastAsia="Times New Roman" w:hAnsi="Segoe UI" w:cs="Arial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80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0C1B6A"/>
    <w:pPr>
      <w:spacing w:after="0"/>
    </w:pPr>
    <w:rPr>
      <w:rFonts w:ascii="Arial" w:eastAsia="Arial" w:hAnsi="Arial" w:cs="Arial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2D7CFF"/>
    <w:pPr>
      <w:tabs>
        <w:tab w:val="left" w:pos="440"/>
        <w:tab w:val="right" w:leader="dot" w:pos="9060"/>
      </w:tabs>
      <w:spacing w:before="0" w:after="100" w:line="276" w:lineRule="auto"/>
      <w:jc w:val="left"/>
    </w:pPr>
    <w:rPr>
      <w:rFonts w:ascii="Arial" w:eastAsia="Arial" w:hAnsi="Arial" w:cs="Arial"/>
      <w:sz w:val="2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3D7C7B"/>
    <w:pPr>
      <w:tabs>
        <w:tab w:val="left" w:pos="426"/>
        <w:tab w:val="right" w:pos="9060"/>
      </w:tabs>
      <w:spacing w:before="0" w:after="100" w:line="276" w:lineRule="auto"/>
      <w:jc w:val="left"/>
    </w:pPr>
    <w:rPr>
      <w:rFonts w:ascii="Arial" w:eastAsia="Arial" w:hAnsi="Arial" w:cs="Arial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0C1B6A"/>
    <w:pPr>
      <w:spacing w:before="0" w:after="100" w:line="276" w:lineRule="auto"/>
      <w:ind w:left="440"/>
      <w:jc w:val="left"/>
    </w:pPr>
    <w:rPr>
      <w:rFonts w:ascii="Arial" w:eastAsia="Arial" w:hAnsi="Arial" w:cs="Arial"/>
      <w:sz w:val="2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0C1B6A"/>
    <w:pPr>
      <w:spacing w:before="0" w:after="100" w:line="276" w:lineRule="auto"/>
      <w:ind w:left="660"/>
      <w:jc w:val="left"/>
    </w:pPr>
    <w:rPr>
      <w:rFonts w:ascii="Arial" w:eastAsia="Arial" w:hAnsi="Arial" w:cs="Arial"/>
      <w:sz w:val="22"/>
      <w:lang w:eastAsia="cs-CZ"/>
    </w:rPr>
  </w:style>
  <w:style w:type="table" w:customStyle="1" w:styleId="Tabulka1">
    <w:name w:val="Tabulka1"/>
    <w:basedOn w:val="Normlntabulka"/>
    <w:next w:val="Mkatabulky"/>
    <w:rsid w:val="000C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07C7B"/>
    <w:pPr>
      <w:spacing w:after="0" w:line="240" w:lineRule="auto"/>
    </w:pPr>
    <w:rPr>
      <w:rFonts w:ascii="Segoe UI" w:hAnsi="Segoe UI"/>
      <w:sz w:val="20"/>
    </w:rPr>
  </w:style>
  <w:style w:type="paragraph" w:customStyle="1" w:styleId="citace">
    <w:name w:val="citace"/>
    <w:basedOn w:val="Normlnweb"/>
    <w:link w:val="citaceChar"/>
    <w:qFormat/>
    <w:rsid w:val="00904425"/>
    <w:pPr>
      <w:spacing w:after="120"/>
      <w:ind w:left="567"/>
    </w:pPr>
    <w:rPr>
      <w:rFonts w:ascii="Segoe UI" w:hAnsi="Segoe UI"/>
      <w:i/>
      <w:color w:val="73767D"/>
      <w:sz w:val="20"/>
      <w:szCs w:val="22"/>
      <w:lang w:eastAsia="cs-CZ"/>
    </w:rPr>
  </w:style>
  <w:style w:type="character" w:customStyle="1" w:styleId="citaceChar">
    <w:name w:val="citace Char"/>
    <w:basedOn w:val="Standardnpsmoodstavce"/>
    <w:link w:val="citace"/>
    <w:rsid w:val="00904425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4425"/>
    <w:rPr>
      <w:rFonts w:ascii="Times New Roman" w:hAnsi="Times New Roman" w:cs="Times New Roman"/>
      <w:sz w:val="24"/>
      <w:szCs w:val="24"/>
    </w:rPr>
  </w:style>
  <w:style w:type="paragraph" w:customStyle="1" w:styleId="odrka">
    <w:name w:val="odrážka"/>
    <w:basedOn w:val="Normlnweb"/>
    <w:rsid w:val="00DA155A"/>
    <w:pPr>
      <w:numPr>
        <w:numId w:val="9"/>
      </w:numPr>
      <w:spacing w:before="0" w:line="240" w:lineRule="auto"/>
    </w:pPr>
    <w:rPr>
      <w:rFonts w:ascii="Calibri" w:hAnsi="Calibri"/>
      <w:color w:val="000000"/>
      <w:sz w:val="22"/>
      <w:szCs w:val="2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D7CFF"/>
    <w:rPr>
      <w:color w:val="800080" w:themeColor="followedHyperlink"/>
      <w:u w:val="single"/>
    </w:rPr>
  </w:style>
  <w:style w:type="paragraph" w:customStyle="1" w:styleId="rove">
    <w:name w:val="Úroveň #.#."/>
    <w:link w:val="roveChar"/>
    <w:qFormat/>
    <w:rsid w:val="00B769C6"/>
    <w:pPr>
      <w:spacing w:before="120" w:after="120" w:line="264" w:lineRule="auto"/>
      <w:ind w:left="510" w:hanging="510"/>
    </w:pPr>
    <w:rPr>
      <w:rFonts w:ascii="Segoe UI" w:eastAsia="Times New Roman" w:hAnsi="Segoe UI" w:cs="Times New Roman"/>
      <w:sz w:val="20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B769C6"/>
    <w:rPr>
      <w:rFonts w:ascii="Segoe UI" w:eastAsia="Times New Roman" w:hAnsi="Segoe UI" w:cs="Times New Roman"/>
      <w:sz w:val="20"/>
      <w:szCs w:val="24"/>
      <w:lang w:eastAsia="cs-CZ"/>
    </w:rPr>
  </w:style>
  <w:style w:type="paragraph" w:customStyle="1" w:styleId="Default">
    <w:name w:val="Default"/>
    <w:rsid w:val="00A073C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1B2183"/>
    <w:pPr>
      <w:widowControl w:val="0"/>
      <w:autoSpaceDE w:val="0"/>
      <w:autoSpaceDN w:val="0"/>
      <w:spacing w:before="0" w:line="240" w:lineRule="auto"/>
      <w:ind w:left="1044" w:hanging="567"/>
    </w:pPr>
    <w:rPr>
      <w:rFonts w:eastAsia="Segoe UI" w:cs="Segoe U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B2183"/>
    <w:rPr>
      <w:rFonts w:ascii="Segoe UI" w:eastAsia="Segoe UI" w:hAnsi="Segoe UI" w:cs="Segoe UI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1B2183"/>
    <w:pPr>
      <w:widowControl w:val="0"/>
      <w:autoSpaceDE w:val="0"/>
      <w:autoSpaceDN w:val="0"/>
      <w:spacing w:before="0" w:line="246" w:lineRule="exact"/>
      <w:jc w:val="left"/>
    </w:pPr>
    <w:rPr>
      <w:rFonts w:eastAsia="Segoe UI" w:cs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9A25-2E13-4803-ABE9-22415DAD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1023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Pertlickova Katerina</dc:creator>
  <cp:keywords/>
  <dc:description/>
  <cp:lastModifiedBy>Luksová Diana</cp:lastModifiedBy>
  <cp:revision>8</cp:revision>
  <cp:lastPrinted>2020-09-22T10:08:00Z</cp:lastPrinted>
  <dcterms:created xsi:type="dcterms:W3CDTF">2025-09-18T12:56:00Z</dcterms:created>
  <dcterms:modified xsi:type="dcterms:W3CDTF">2025-10-02T13:45:00Z</dcterms:modified>
</cp:coreProperties>
</file>