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707C" w14:textId="77777777" w:rsidR="00510264" w:rsidRDefault="00000000">
      <w:pPr>
        <w:spacing w:before="76"/>
        <w:ind w:right="278"/>
        <w:jc w:val="center"/>
        <w:rPr>
          <w:b/>
          <w:sz w:val="32"/>
        </w:rPr>
      </w:pPr>
      <w:r>
        <w:rPr>
          <w:b/>
          <w:sz w:val="32"/>
          <w:u w:val="single"/>
        </w:rPr>
        <w:t>DODATEK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z w:val="32"/>
          <w:u w:val="single"/>
        </w:rPr>
        <w:t>Č.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pacing w:val="-10"/>
          <w:sz w:val="32"/>
          <w:u w:val="single"/>
        </w:rPr>
        <w:t>1</w:t>
      </w:r>
    </w:p>
    <w:p w14:paraId="56EE20D5" w14:textId="77777777" w:rsidR="00510264" w:rsidRDefault="00000000">
      <w:pPr>
        <w:ind w:left="1" w:right="278"/>
        <w:jc w:val="center"/>
        <w:rPr>
          <w:b/>
          <w:sz w:val="32"/>
        </w:rPr>
      </w:pPr>
      <w:r>
        <w:rPr>
          <w:b/>
          <w:sz w:val="32"/>
          <w:u w:val="single"/>
        </w:rPr>
        <w:t>KE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SMLOUVĚ</w:t>
      </w:r>
      <w:r>
        <w:rPr>
          <w:b/>
          <w:spacing w:val="-4"/>
          <w:sz w:val="32"/>
          <w:u w:val="single"/>
        </w:rPr>
        <w:t xml:space="preserve"> </w:t>
      </w:r>
      <w:r>
        <w:rPr>
          <w:b/>
          <w:sz w:val="32"/>
          <w:u w:val="single"/>
        </w:rPr>
        <w:t>O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DÍLO</w:t>
      </w:r>
      <w:r>
        <w:rPr>
          <w:b/>
          <w:spacing w:val="-5"/>
          <w:sz w:val="32"/>
          <w:u w:val="single"/>
        </w:rPr>
        <w:t xml:space="preserve"> </w:t>
      </w:r>
      <w:r>
        <w:rPr>
          <w:b/>
          <w:sz w:val="32"/>
          <w:u w:val="single"/>
        </w:rPr>
        <w:t>ZE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DNE</w:t>
      </w:r>
      <w:r>
        <w:rPr>
          <w:b/>
          <w:spacing w:val="-4"/>
          <w:sz w:val="32"/>
          <w:u w:val="single"/>
        </w:rPr>
        <w:t xml:space="preserve"> </w:t>
      </w:r>
      <w:r>
        <w:rPr>
          <w:b/>
          <w:sz w:val="32"/>
          <w:u w:val="single"/>
        </w:rPr>
        <w:t>21.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5.</w:t>
      </w:r>
      <w:r>
        <w:rPr>
          <w:b/>
          <w:spacing w:val="-5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2024</w:t>
      </w:r>
    </w:p>
    <w:p w14:paraId="086E78C7" w14:textId="77777777" w:rsidR="00510264" w:rsidRDefault="00510264">
      <w:pPr>
        <w:pStyle w:val="Zkladntext"/>
        <w:ind w:left="0"/>
        <w:rPr>
          <w:b/>
          <w:sz w:val="32"/>
        </w:rPr>
      </w:pPr>
    </w:p>
    <w:p w14:paraId="111C2544" w14:textId="77777777" w:rsidR="00510264" w:rsidRDefault="00000000">
      <w:pPr>
        <w:ind w:left="2582" w:hanging="2394"/>
        <w:rPr>
          <w:b/>
          <w:sz w:val="32"/>
        </w:rPr>
      </w:pPr>
      <w:r>
        <w:rPr>
          <w:b/>
          <w:sz w:val="32"/>
          <w:u w:val="single"/>
        </w:rPr>
        <w:t>Výstavba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přednáškové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budovy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v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areálu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Astronomického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>ústavu AV ČR v Ondřejově</w:t>
      </w:r>
    </w:p>
    <w:p w14:paraId="7FCE534D" w14:textId="77777777" w:rsidR="00510264" w:rsidRDefault="00510264">
      <w:pPr>
        <w:pStyle w:val="Zkladntext"/>
        <w:ind w:left="0"/>
        <w:rPr>
          <w:b/>
          <w:sz w:val="22"/>
        </w:rPr>
      </w:pPr>
    </w:p>
    <w:p w14:paraId="295EBA9E" w14:textId="77777777" w:rsidR="00510264" w:rsidRDefault="00510264">
      <w:pPr>
        <w:pStyle w:val="Zkladntext"/>
        <w:spacing w:before="49"/>
        <w:ind w:left="0"/>
        <w:rPr>
          <w:b/>
          <w:sz w:val="22"/>
        </w:rPr>
      </w:pPr>
    </w:p>
    <w:p w14:paraId="322A0CCD" w14:textId="77777777" w:rsidR="00510264" w:rsidRDefault="00000000">
      <w:pPr>
        <w:spacing w:before="1"/>
        <w:ind w:left="1" w:right="278"/>
        <w:jc w:val="center"/>
        <w:rPr>
          <w:b/>
        </w:rPr>
      </w:pPr>
      <w:r>
        <w:rPr>
          <w:b/>
          <w:u w:val="single"/>
        </w:rPr>
        <w:t>Smluvní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strany</w:t>
      </w:r>
    </w:p>
    <w:p w14:paraId="1239E04E" w14:textId="77777777" w:rsidR="00510264" w:rsidRDefault="00510264">
      <w:pPr>
        <w:pStyle w:val="Zkladntext"/>
        <w:ind w:left="0"/>
        <w:rPr>
          <w:b/>
        </w:rPr>
      </w:pPr>
    </w:p>
    <w:p w14:paraId="515EBCEB" w14:textId="77777777" w:rsidR="00510264" w:rsidRDefault="00510264">
      <w:pPr>
        <w:pStyle w:val="Zkladntext"/>
        <w:spacing w:before="190"/>
        <w:ind w:left="0"/>
        <w:rPr>
          <w:b/>
        </w:rPr>
      </w:pPr>
    </w:p>
    <w:p w14:paraId="3A826022" w14:textId="77777777" w:rsidR="00510264" w:rsidRDefault="00000000">
      <w:pPr>
        <w:pStyle w:val="Odstavecseseznamem"/>
        <w:numPr>
          <w:ilvl w:val="0"/>
          <w:numId w:val="6"/>
        </w:numPr>
        <w:tabs>
          <w:tab w:val="left" w:pos="389"/>
          <w:tab w:val="left" w:pos="2954"/>
        </w:tabs>
        <w:spacing w:line="241" w:lineRule="exact"/>
        <w:ind w:left="389" w:hanging="246"/>
        <w:jc w:val="both"/>
        <w:rPr>
          <w:b/>
          <w:sz w:val="20"/>
        </w:rPr>
      </w:pPr>
      <w:r>
        <w:rPr>
          <w:b/>
          <w:spacing w:val="-2"/>
          <w:sz w:val="20"/>
        </w:rPr>
        <w:t>Objednatel</w:t>
      </w:r>
      <w:r>
        <w:rPr>
          <w:spacing w:val="-2"/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Astronomický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ústav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ČR,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v.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i.</w:t>
      </w:r>
    </w:p>
    <w:p w14:paraId="36AECD3F" w14:textId="77777777" w:rsidR="00510264" w:rsidRDefault="00000000">
      <w:pPr>
        <w:pStyle w:val="Zkladntext"/>
        <w:tabs>
          <w:tab w:val="left" w:pos="2975"/>
        </w:tabs>
        <w:spacing w:line="241" w:lineRule="exact"/>
        <w:ind w:left="143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67985815</w:t>
      </w:r>
    </w:p>
    <w:p w14:paraId="6B04BC01" w14:textId="77777777" w:rsidR="00510264" w:rsidRDefault="00000000">
      <w:pPr>
        <w:pStyle w:val="Zkladntext"/>
        <w:tabs>
          <w:tab w:val="left" w:pos="2975"/>
        </w:tabs>
        <w:spacing w:before="1" w:line="241" w:lineRule="exact"/>
        <w:ind w:left="143"/>
      </w:pPr>
      <w:r>
        <w:rPr>
          <w:spacing w:val="-4"/>
        </w:rPr>
        <w:t>DIČ:</w:t>
      </w:r>
      <w:r>
        <w:tab/>
      </w:r>
      <w:r>
        <w:rPr>
          <w:spacing w:val="-2"/>
        </w:rPr>
        <w:t>CZ67985815</w:t>
      </w:r>
    </w:p>
    <w:p w14:paraId="2FAD7590" w14:textId="77777777" w:rsidR="00510264" w:rsidRDefault="00000000">
      <w:pPr>
        <w:pStyle w:val="Zkladntext"/>
        <w:tabs>
          <w:tab w:val="left" w:pos="2975"/>
        </w:tabs>
        <w:spacing w:line="241" w:lineRule="exact"/>
        <w:ind w:left="143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Fričova</w:t>
      </w:r>
      <w:r>
        <w:rPr>
          <w:spacing w:val="-5"/>
        </w:rPr>
        <w:t xml:space="preserve"> </w:t>
      </w:r>
      <w:r>
        <w:t>298,</w:t>
      </w:r>
      <w:r>
        <w:rPr>
          <w:spacing w:val="-4"/>
        </w:rPr>
        <w:t xml:space="preserve"> </w:t>
      </w:r>
      <w:r>
        <w:t>251</w:t>
      </w:r>
      <w:r>
        <w:rPr>
          <w:spacing w:val="-6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rPr>
          <w:spacing w:val="-2"/>
        </w:rPr>
        <w:t>Ondřejov</w:t>
      </w:r>
    </w:p>
    <w:p w14:paraId="2C83F140" w14:textId="77777777" w:rsidR="00510264" w:rsidRDefault="00000000">
      <w:pPr>
        <w:pStyle w:val="Zkladntext"/>
        <w:tabs>
          <w:tab w:val="left" w:pos="2975"/>
        </w:tabs>
        <w:spacing w:before="1"/>
        <w:ind w:left="143"/>
      </w:pPr>
      <w:r>
        <w:rPr>
          <w:spacing w:val="-2"/>
        </w:rPr>
        <w:t>zastoupený:</w:t>
      </w:r>
      <w:r>
        <w:tab/>
        <w:t>Michal</w:t>
      </w:r>
      <w:r>
        <w:rPr>
          <w:spacing w:val="-6"/>
        </w:rPr>
        <w:t xml:space="preserve"> </w:t>
      </w:r>
      <w:r>
        <w:t>Bursa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ředitel</w:t>
      </w:r>
    </w:p>
    <w:p w14:paraId="5CCAF938" w14:textId="23D6694B" w:rsidR="00510264" w:rsidRDefault="00000000">
      <w:pPr>
        <w:pStyle w:val="Zkladntext"/>
        <w:tabs>
          <w:tab w:val="left" w:pos="3547"/>
        </w:tabs>
        <w:spacing w:before="1"/>
        <w:ind w:left="143" w:right="4524"/>
      </w:pPr>
      <w:r>
        <w:t>osoba</w:t>
      </w:r>
      <w:r>
        <w:rPr>
          <w:spacing w:val="-7"/>
        </w:rPr>
        <w:t xml:space="preserve"> </w:t>
      </w:r>
      <w:r>
        <w:t>oprávněná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věcech</w:t>
      </w:r>
      <w:r>
        <w:rPr>
          <w:spacing w:val="-6"/>
        </w:rPr>
        <w:t xml:space="preserve"> </w:t>
      </w:r>
      <w:r>
        <w:t>technických:</w:t>
      </w:r>
      <w:r w:rsidRPr="00C354AE">
        <w:rPr>
          <w:b/>
          <w:bCs/>
          <w:spacing w:val="-9"/>
        </w:rPr>
        <w:t xml:space="preserve"> </w:t>
      </w:r>
      <w:r w:rsidR="00C354AE" w:rsidRPr="00C354AE">
        <w:rPr>
          <w:b/>
          <w:bCs/>
        </w:rPr>
        <w:t>XXXXXX</w:t>
      </w:r>
      <w:r>
        <w:t xml:space="preserve"> bankovní spojení:</w:t>
      </w:r>
      <w:r w:rsidR="00C354AE">
        <w:tab/>
      </w:r>
      <w:r w:rsidR="00C354AE" w:rsidRPr="00C354AE">
        <w:rPr>
          <w:b/>
          <w:bCs/>
        </w:rPr>
        <w:t>XXXXXX</w:t>
      </w:r>
    </w:p>
    <w:p w14:paraId="71C7B26E" w14:textId="36E87CE0" w:rsidR="00510264" w:rsidRDefault="00000000">
      <w:pPr>
        <w:pStyle w:val="Zkladntext"/>
        <w:tabs>
          <w:tab w:val="left" w:pos="2975"/>
        </w:tabs>
        <w:spacing w:line="241" w:lineRule="exact"/>
        <w:ind w:left="143"/>
      </w:pPr>
      <w:r>
        <w:t>č.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r w:rsidR="00C354AE" w:rsidRPr="00C354AE">
        <w:rPr>
          <w:b/>
          <w:bCs/>
        </w:rPr>
        <w:t>XXXXXX</w:t>
      </w:r>
    </w:p>
    <w:p w14:paraId="1515250B" w14:textId="77777777" w:rsidR="00510264" w:rsidRDefault="00510264">
      <w:pPr>
        <w:pStyle w:val="Zkladntext"/>
        <w:ind w:left="0"/>
      </w:pPr>
    </w:p>
    <w:p w14:paraId="673ACCDE" w14:textId="77777777" w:rsidR="00510264" w:rsidRDefault="00000000">
      <w:pPr>
        <w:pStyle w:val="Zkladntext"/>
        <w:ind w:left="143"/>
      </w:pPr>
      <w:r>
        <w:rPr>
          <w:spacing w:val="-10"/>
        </w:rPr>
        <w:t>a</w:t>
      </w:r>
    </w:p>
    <w:p w14:paraId="55D2517D" w14:textId="77777777" w:rsidR="00510264" w:rsidRDefault="00000000">
      <w:pPr>
        <w:pStyle w:val="Odstavecseseznamem"/>
        <w:numPr>
          <w:ilvl w:val="0"/>
          <w:numId w:val="6"/>
        </w:numPr>
        <w:tabs>
          <w:tab w:val="left" w:pos="332"/>
          <w:tab w:val="left" w:pos="2978"/>
        </w:tabs>
        <w:spacing w:before="241"/>
        <w:ind w:left="332" w:hanging="189"/>
        <w:rPr>
          <w:b/>
          <w:sz w:val="20"/>
        </w:rPr>
      </w:pPr>
      <w:r>
        <w:rPr>
          <w:b/>
          <w:spacing w:val="-2"/>
          <w:sz w:val="20"/>
        </w:rPr>
        <w:t>Zhotovitel:</w:t>
      </w:r>
      <w:r>
        <w:rPr>
          <w:b/>
          <w:sz w:val="20"/>
        </w:rPr>
        <w:tab/>
        <w:t>ABP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HOLDING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a.s.</w:t>
      </w:r>
    </w:p>
    <w:p w14:paraId="008D1762" w14:textId="77777777" w:rsidR="00510264" w:rsidRDefault="00000000">
      <w:pPr>
        <w:pStyle w:val="Zkladntext"/>
        <w:tabs>
          <w:tab w:val="left" w:pos="2975"/>
        </w:tabs>
        <w:spacing w:before="1" w:line="241" w:lineRule="exact"/>
        <w:ind w:left="143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15268446</w:t>
      </w:r>
    </w:p>
    <w:p w14:paraId="3FC6BE74" w14:textId="77777777" w:rsidR="00510264" w:rsidRDefault="00000000">
      <w:pPr>
        <w:pStyle w:val="Zkladntext"/>
        <w:tabs>
          <w:tab w:val="left" w:pos="2975"/>
        </w:tabs>
        <w:spacing w:line="241" w:lineRule="exact"/>
        <w:ind w:left="143"/>
      </w:pPr>
      <w:r>
        <w:rPr>
          <w:spacing w:val="-4"/>
        </w:rPr>
        <w:t>DIČ:</w:t>
      </w:r>
      <w:r>
        <w:tab/>
      </w:r>
      <w:r>
        <w:rPr>
          <w:spacing w:val="-2"/>
        </w:rPr>
        <w:t>CZ15268446</w:t>
      </w:r>
    </w:p>
    <w:p w14:paraId="4685364B" w14:textId="77777777" w:rsidR="00510264" w:rsidRDefault="00000000">
      <w:pPr>
        <w:pStyle w:val="Zkladntext"/>
        <w:tabs>
          <w:tab w:val="left" w:pos="2975"/>
        </w:tabs>
        <w:spacing w:before="1" w:line="241" w:lineRule="exact"/>
        <w:ind w:left="143"/>
      </w:pPr>
      <w:r>
        <w:t>spisová</w:t>
      </w:r>
      <w:r>
        <w:rPr>
          <w:spacing w:val="-8"/>
        </w:rPr>
        <w:t xml:space="preserve"> </w:t>
      </w:r>
      <w:r>
        <w:rPr>
          <w:spacing w:val="-2"/>
        </w:rPr>
        <w:t>značka:</w:t>
      </w:r>
      <w:r>
        <w:tab/>
        <w:t>Městský</w:t>
      </w:r>
      <w:r>
        <w:rPr>
          <w:spacing w:val="-4"/>
        </w:rPr>
        <w:t xml:space="preserve"> </w:t>
      </w:r>
      <w:r>
        <w:t>soud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|Praze,</w:t>
      </w:r>
      <w:r>
        <w:rPr>
          <w:spacing w:val="-5"/>
        </w:rPr>
        <w:t xml:space="preserve"> </w:t>
      </w:r>
      <w:r>
        <w:t>B</w:t>
      </w:r>
      <w:r>
        <w:rPr>
          <w:spacing w:val="-6"/>
        </w:rPr>
        <w:t xml:space="preserve"> </w:t>
      </w:r>
      <w:r>
        <w:rPr>
          <w:spacing w:val="-5"/>
        </w:rPr>
        <w:t>573</w:t>
      </w:r>
    </w:p>
    <w:p w14:paraId="7F80AB7E" w14:textId="77777777" w:rsidR="00510264" w:rsidRDefault="00000000">
      <w:pPr>
        <w:pStyle w:val="Zkladntext"/>
        <w:tabs>
          <w:tab w:val="left" w:pos="2975"/>
        </w:tabs>
        <w:spacing w:line="241" w:lineRule="exact"/>
        <w:ind w:left="143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Thámova</w:t>
      </w:r>
      <w:r>
        <w:rPr>
          <w:spacing w:val="-6"/>
        </w:rPr>
        <w:t xml:space="preserve"> </w:t>
      </w:r>
      <w:r>
        <w:t>21/34,</w:t>
      </w:r>
      <w:r>
        <w:rPr>
          <w:spacing w:val="-4"/>
        </w:rPr>
        <w:t xml:space="preserve"> </w:t>
      </w:r>
      <w:r>
        <w:t>186</w:t>
      </w:r>
      <w:r>
        <w:rPr>
          <w:spacing w:val="-5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rPr>
          <w:spacing w:val="-10"/>
        </w:rPr>
        <w:t>8</w:t>
      </w:r>
    </w:p>
    <w:p w14:paraId="063FEF39" w14:textId="61AECDB0" w:rsidR="00510264" w:rsidRDefault="00000000">
      <w:pPr>
        <w:pStyle w:val="Zkladntext"/>
        <w:tabs>
          <w:tab w:val="left" w:pos="2975"/>
        </w:tabs>
        <w:spacing w:before="1"/>
        <w:ind w:left="143" w:right="2715"/>
      </w:pPr>
      <w:r>
        <w:rPr>
          <w:spacing w:val="-2"/>
        </w:rPr>
        <w:t>zastoupený:</w:t>
      </w:r>
      <w:r>
        <w:tab/>
        <w:t>Ing.</w:t>
      </w:r>
      <w:r>
        <w:rPr>
          <w:spacing w:val="-11"/>
        </w:rPr>
        <w:t xml:space="preserve"> </w:t>
      </w:r>
      <w:r>
        <w:t>Jiří</w:t>
      </w:r>
      <w:r>
        <w:rPr>
          <w:spacing w:val="-11"/>
        </w:rPr>
        <w:t xml:space="preserve"> </w:t>
      </w:r>
      <w:r>
        <w:t>Procházka,</w:t>
      </w:r>
      <w:r>
        <w:rPr>
          <w:spacing w:val="-11"/>
        </w:rPr>
        <w:t xml:space="preserve"> </w:t>
      </w:r>
      <w:r>
        <w:t>předseda</w:t>
      </w:r>
      <w:r>
        <w:rPr>
          <w:spacing w:val="-10"/>
        </w:rPr>
        <w:t xml:space="preserve"> </w:t>
      </w:r>
      <w:r>
        <w:t xml:space="preserve">představenstva osoba oprávněná ve věcech smluvních: </w:t>
      </w:r>
      <w:r w:rsidR="00C354AE" w:rsidRPr="00C354AE">
        <w:rPr>
          <w:b/>
          <w:bCs/>
        </w:rPr>
        <w:t>XXXXXX</w:t>
      </w:r>
    </w:p>
    <w:p w14:paraId="74B305F7" w14:textId="77777777" w:rsidR="00C354AE" w:rsidRDefault="00000000" w:rsidP="00C354AE">
      <w:pPr>
        <w:pStyle w:val="Zkladntext"/>
        <w:tabs>
          <w:tab w:val="left" w:pos="2975"/>
        </w:tabs>
        <w:ind w:left="143" w:right="4781"/>
      </w:pPr>
      <w:r>
        <w:t>osoba</w:t>
      </w:r>
      <w:r>
        <w:rPr>
          <w:spacing w:val="-5"/>
        </w:rPr>
        <w:t xml:space="preserve"> </w:t>
      </w:r>
      <w:r>
        <w:t>oprávněna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t>technických:</w:t>
      </w:r>
      <w:r>
        <w:rPr>
          <w:spacing w:val="-2"/>
        </w:rPr>
        <w:t xml:space="preserve"> </w:t>
      </w:r>
      <w:r w:rsidR="00C354AE" w:rsidRPr="00C354AE">
        <w:rPr>
          <w:b/>
          <w:bCs/>
        </w:rPr>
        <w:t>XXXXXX</w:t>
      </w:r>
      <w:r w:rsidR="00C354AE">
        <w:t xml:space="preserve"> </w:t>
      </w:r>
      <w:r>
        <w:t>Bankovní</w:t>
      </w:r>
      <w:r>
        <w:rPr>
          <w:spacing w:val="-10"/>
        </w:rPr>
        <w:t xml:space="preserve"> </w:t>
      </w:r>
      <w:r>
        <w:rPr>
          <w:spacing w:val="-2"/>
        </w:rPr>
        <w:t>spojení:</w:t>
      </w:r>
      <w:r>
        <w:tab/>
      </w:r>
      <w:r w:rsidR="00C354AE" w:rsidRPr="00C354AE">
        <w:rPr>
          <w:b/>
          <w:bCs/>
        </w:rPr>
        <w:t>XXXXXX</w:t>
      </w:r>
      <w:r w:rsidR="00C354AE">
        <w:t xml:space="preserve"> </w:t>
      </w:r>
    </w:p>
    <w:p w14:paraId="7DE7815C" w14:textId="77777777" w:rsidR="00C354AE" w:rsidRDefault="00000000" w:rsidP="00C354AE">
      <w:pPr>
        <w:pStyle w:val="Zkladntext"/>
        <w:tabs>
          <w:tab w:val="left" w:pos="2975"/>
        </w:tabs>
        <w:ind w:left="143" w:right="4781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účtu:</w:t>
      </w:r>
      <w:r>
        <w:tab/>
      </w:r>
      <w:r w:rsidR="00C354AE" w:rsidRPr="00C354AE">
        <w:rPr>
          <w:b/>
          <w:bCs/>
        </w:rPr>
        <w:t>XXXXXX</w:t>
      </w:r>
      <w:r w:rsidR="00C354AE">
        <w:t xml:space="preserve"> </w:t>
      </w:r>
    </w:p>
    <w:p w14:paraId="4B252435" w14:textId="070C4CB5" w:rsidR="00510264" w:rsidRDefault="00000000" w:rsidP="00C354AE">
      <w:pPr>
        <w:pStyle w:val="Zkladntext"/>
        <w:tabs>
          <w:tab w:val="left" w:pos="2975"/>
        </w:tabs>
        <w:ind w:left="143" w:right="4781"/>
        <w:rPr>
          <w:b/>
        </w:rPr>
      </w:pPr>
      <w:r>
        <w:t>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b/>
        </w:rPr>
        <w:t>„smluvní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strany“</w:t>
      </w:r>
    </w:p>
    <w:p w14:paraId="6AEAEEC0" w14:textId="77777777" w:rsidR="00510264" w:rsidRDefault="00510264">
      <w:pPr>
        <w:pStyle w:val="Zkladntext"/>
        <w:spacing w:before="1"/>
        <w:ind w:left="0"/>
        <w:rPr>
          <w:b/>
        </w:rPr>
      </w:pPr>
    </w:p>
    <w:p w14:paraId="51D6325C" w14:textId="77777777" w:rsidR="00510264" w:rsidRDefault="00000000">
      <w:pPr>
        <w:spacing w:before="1"/>
        <w:ind w:right="279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Preambule</w:t>
      </w:r>
    </w:p>
    <w:p w14:paraId="2156E1F1" w14:textId="77777777" w:rsidR="00510264" w:rsidRDefault="00000000">
      <w:pPr>
        <w:pStyle w:val="Odstavecseseznamem"/>
        <w:numPr>
          <w:ilvl w:val="0"/>
          <w:numId w:val="5"/>
        </w:numPr>
        <w:tabs>
          <w:tab w:val="left" w:pos="393"/>
        </w:tabs>
        <w:spacing w:before="124" w:line="232" w:lineRule="auto"/>
        <w:ind w:right="421" w:firstLine="0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dohodly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3"/>
          <w:sz w:val="20"/>
        </w:rPr>
        <w:t xml:space="preserve"> </w:t>
      </w:r>
      <w:r>
        <w:rPr>
          <w:sz w:val="20"/>
        </w:rPr>
        <w:t>změnách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o dílo</w:t>
      </w:r>
      <w:r>
        <w:rPr>
          <w:spacing w:val="-3"/>
          <w:sz w:val="20"/>
        </w:rPr>
        <w:t xml:space="preserve"> </w:t>
      </w:r>
      <w:r>
        <w:rPr>
          <w:sz w:val="20"/>
        </w:rPr>
        <w:t>uzavřené</w:t>
      </w:r>
      <w:r>
        <w:rPr>
          <w:spacing w:val="-2"/>
          <w:sz w:val="20"/>
        </w:rPr>
        <w:t xml:space="preserve"> </w:t>
      </w:r>
      <w:r>
        <w:rPr>
          <w:sz w:val="20"/>
        </w:rPr>
        <w:t>dne 21.</w:t>
      </w:r>
      <w:r>
        <w:rPr>
          <w:spacing w:val="-3"/>
          <w:sz w:val="20"/>
        </w:rPr>
        <w:t xml:space="preserve"> </w:t>
      </w:r>
      <w:r>
        <w:rPr>
          <w:sz w:val="20"/>
        </w:rPr>
        <w:t>5.</w:t>
      </w:r>
      <w:r>
        <w:rPr>
          <w:spacing w:val="-3"/>
          <w:sz w:val="20"/>
        </w:rPr>
        <w:t xml:space="preserve"> </w:t>
      </w:r>
      <w:r>
        <w:rPr>
          <w:sz w:val="20"/>
        </w:rPr>
        <w:t>2024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na </w:t>
      </w:r>
      <w:r>
        <w:rPr>
          <w:spacing w:val="-2"/>
          <w:sz w:val="20"/>
        </w:rPr>
        <w:t>veřejnou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zakázku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názvem</w:t>
      </w:r>
      <w:r>
        <w:rPr>
          <w:spacing w:val="-3"/>
          <w:sz w:val="20"/>
        </w:rPr>
        <w:t xml:space="preserve"> </w:t>
      </w:r>
      <w:r>
        <w:rPr>
          <w:b/>
          <w:i/>
          <w:spacing w:val="-2"/>
          <w:sz w:val="21"/>
          <w:u w:val="single"/>
        </w:rPr>
        <w:t>„</w:t>
      </w:r>
      <w:r>
        <w:rPr>
          <w:b/>
          <w:i/>
          <w:spacing w:val="-2"/>
          <w:sz w:val="21"/>
        </w:rPr>
        <w:t>Výstavba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2"/>
          <w:sz w:val="21"/>
        </w:rPr>
        <w:t>přednáškové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2"/>
          <w:sz w:val="21"/>
        </w:rPr>
        <w:t>budovy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2"/>
          <w:sz w:val="21"/>
        </w:rPr>
        <w:t>v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pacing w:val="-2"/>
          <w:sz w:val="21"/>
        </w:rPr>
        <w:t>areálu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2"/>
          <w:sz w:val="21"/>
        </w:rPr>
        <w:t>Astronomického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2"/>
          <w:sz w:val="21"/>
        </w:rPr>
        <w:t xml:space="preserve">ústavu </w:t>
      </w:r>
      <w:r>
        <w:rPr>
          <w:b/>
          <w:i/>
          <w:sz w:val="21"/>
        </w:rPr>
        <w:t>AV ČR v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Ondřejově</w:t>
      </w:r>
      <w:r>
        <w:rPr>
          <w:b/>
          <w:sz w:val="20"/>
        </w:rPr>
        <w:t xml:space="preserve">“ </w:t>
      </w:r>
      <w:r>
        <w:rPr>
          <w:sz w:val="20"/>
        </w:rPr>
        <w:t>(dále jen „Smlouva o dílo“). Dodatek č. 1 je uzavírán za účelem změny předmětu plnění a s tím související změnou ceny za dílo.</w:t>
      </w:r>
    </w:p>
    <w:p w14:paraId="1D26B152" w14:textId="77777777" w:rsidR="00510264" w:rsidRDefault="00510264">
      <w:pPr>
        <w:pStyle w:val="Zkladntext"/>
        <w:ind w:left="0"/>
      </w:pPr>
    </w:p>
    <w:p w14:paraId="706D574D" w14:textId="77777777" w:rsidR="00510264" w:rsidRDefault="00000000">
      <w:pPr>
        <w:pStyle w:val="Odstavecseseznamem"/>
        <w:numPr>
          <w:ilvl w:val="0"/>
          <w:numId w:val="5"/>
        </w:numPr>
        <w:tabs>
          <w:tab w:val="left" w:pos="405"/>
        </w:tabs>
        <w:spacing w:before="1"/>
        <w:ind w:right="429" w:firstLine="0"/>
        <w:jc w:val="both"/>
        <w:rPr>
          <w:b/>
          <w:sz w:val="20"/>
        </w:rPr>
      </w:pPr>
      <w:r>
        <w:rPr>
          <w:b/>
          <w:sz w:val="20"/>
        </w:rPr>
        <w:t>Změny rozsahu předmětu díla dle § 222 zákona č. 134/2016 Sb., o zadávání veřejných zakázek (dále jen „ZZVZ“):</w:t>
      </w:r>
    </w:p>
    <w:p w14:paraId="2DBB0DE0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</w:tabs>
        <w:spacing w:before="122" w:line="273" w:lineRule="auto"/>
        <w:ind w:right="548"/>
        <w:jc w:val="both"/>
        <w:rPr>
          <w:sz w:val="20"/>
        </w:rPr>
      </w:pPr>
      <w:r>
        <w:rPr>
          <w:sz w:val="20"/>
          <w:u w:val="single"/>
        </w:rPr>
        <w:t>Změna dle § 222 odst. 6 ZZVZ:</w:t>
      </w:r>
      <w:r>
        <w:rPr>
          <w:sz w:val="20"/>
        </w:rPr>
        <w:t xml:space="preserve"> Doplnění jedné vrstvy asfaltových pásů jako hydroizolaci základové desky - Položky v rozpočtu vícepráce č.: 5,6,7</w:t>
      </w:r>
    </w:p>
    <w:p w14:paraId="7C10093D" w14:textId="77777777" w:rsidR="00510264" w:rsidRDefault="00000000">
      <w:pPr>
        <w:pStyle w:val="Zkladntext"/>
        <w:spacing w:before="4" w:line="276" w:lineRule="auto"/>
        <w:ind w:right="548"/>
        <w:jc w:val="both"/>
      </w:pPr>
      <w:r>
        <w:t>Z důvodu dodržení technologického předpisu pro hydroizolaci spodních staveb bylo nezbytné doplnit jednu vrstvu asfaltových pásů zajišťující správnou funkci vodorovné hydroizolace základové desky.</w:t>
      </w:r>
    </w:p>
    <w:p w14:paraId="0E3F5237" w14:textId="77777777" w:rsidR="00510264" w:rsidRDefault="00510264">
      <w:pPr>
        <w:pStyle w:val="Zkladntext"/>
        <w:spacing w:before="36"/>
        <w:ind w:left="0"/>
      </w:pPr>
    </w:p>
    <w:p w14:paraId="2E41AE92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</w:tabs>
        <w:spacing w:line="273" w:lineRule="auto"/>
        <w:ind w:right="541"/>
        <w:jc w:val="both"/>
        <w:rPr>
          <w:sz w:val="20"/>
        </w:rPr>
      </w:pPr>
      <w:r>
        <w:rPr>
          <w:sz w:val="20"/>
          <w:u w:val="single"/>
        </w:rPr>
        <w:t>Změna dle § 222 odst. 6 ZZVZ:</w:t>
      </w:r>
      <w:r>
        <w:rPr>
          <w:sz w:val="20"/>
        </w:rPr>
        <w:t xml:space="preserve"> Změna tonáže ocelové pergoly - Položka v</w:t>
      </w:r>
      <w:r>
        <w:rPr>
          <w:spacing w:val="-3"/>
          <w:sz w:val="20"/>
        </w:rPr>
        <w:t xml:space="preserve"> </w:t>
      </w:r>
      <w:r>
        <w:rPr>
          <w:sz w:val="20"/>
        </w:rPr>
        <w:t>rozpočtu vícepráce č.: 23</w:t>
      </w:r>
    </w:p>
    <w:p w14:paraId="28D2DF6C" w14:textId="77777777" w:rsidR="00510264" w:rsidRDefault="00000000">
      <w:pPr>
        <w:pStyle w:val="Zkladntext"/>
        <w:spacing w:before="5" w:line="276" w:lineRule="auto"/>
        <w:ind w:right="546"/>
        <w:jc w:val="both"/>
      </w:pPr>
      <w:r>
        <w:t>Při výrobě ocelové konstrukce pergoly bylo zjištěno, že zpracovatel statického návrhu vycházel při výpočtu tonáže ocelové konstrukce z jiné normy, než je norma pro výrobu ocelových prvků. Při zachování profilů ocelové konstrukce vyplývající ze statického návrhu muselo být reálně zakoupeno a zpracováno vetší množství materiálu než ve výkazu výměr.</w:t>
      </w:r>
    </w:p>
    <w:p w14:paraId="3CD1F78B" w14:textId="77777777" w:rsidR="00510264" w:rsidRDefault="00510264">
      <w:pPr>
        <w:pStyle w:val="Zkladntext"/>
        <w:spacing w:line="276" w:lineRule="auto"/>
        <w:jc w:val="both"/>
        <w:sectPr w:rsidR="00510264">
          <w:footerReference w:type="default" r:id="rId7"/>
          <w:type w:val="continuous"/>
          <w:pgSz w:w="11910" w:h="16840"/>
          <w:pgMar w:top="1040" w:right="850" w:bottom="940" w:left="1417" w:header="0" w:footer="748" w:gutter="0"/>
          <w:pgNumType w:start="1"/>
          <w:cols w:space="708"/>
        </w:sectPr>
      </w:pPr>
    </w:p>
    <w:p w14:paraId="5E126A02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</w:tabs>
        <w:spacing w:before="76" w:line="273" w:lineRule="auto"/>
        <w:ind w:right="541"/>
        <w:rPr>
          <w:sz w:val="20"/>
        </w:rPr>
      </w:pPr>
      <w:r>
        <w:rPr>
          <w:sz w:val="20"/>
          <w:u w:val="single"/>
        </w:rPr>
        <w:lastRenderedPageBreak/>
        <w:t>Změna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dle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§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222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odst.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6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  <w:u w:val="single"/>
        </w:rPr>
        <w:t>ZZVZ:</w:t>
      </w:r>
      <w:r>
        <w:rPr>
          <w:spacing w:val="40"/>
          <w:sz w:val="20"/>
        </w:rPr>
        <w:t xml:space="preserve"> </w:t>
      </w:r>
      <w:r>
        <w:rPr>
          <w:sz w:val="20"/>
        </w:rPr>
        <w:t>Nosný</w:t>
      </w:r>
      <w:r>
        <w:rPr>
          <w:spacing w:val="40"/>
          <w:sz w:val="20"/>
        </w:rPr>
        <w:t xml:space="preserve"> </w:t>
      </w:r>
      <w:r>
        <w:rPr>
          <w:sz w:val="20"/>
        </w:rPr>
        <w:t>rastr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akustický</w:t>
      </w:r>
      <w:r>
        <w:rPr>
          <w:spacing w:val="40"/>
          <w:sz w:val="20"/>
        </w:rPr>
        <w:t xml:space="preserve"> </w:t>
      </w:r>
      <w:r>
        <w:rPr>
          <w:sz w:val="20"/>
        </w:rPr>
        <w:t>podhled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Položka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rozpočtu vícepráce č.: 11</w:t>
      </w:r>
    </w:p>
    <w:p w14:paraId="0379B8C1" w14:textId="77777777" w:rsidR="00510264" w:rsidRDefault="00000000">
      <w:pPr>
        <w:pStyle w:val="Zkladntext"/>
        <w:spacing w:before="5"/>
      </w:pPr>
      <w:r>
        <w:t>Z</w:t>
      </w:r>
      <w:r>
        <w:rPr>
          <w:spacing w:val="35"/>
        </w:rPr>
        <w:t xml:space="preserve"> </w:t>
      </w:r>
      <w:r>
        <w:t>důvodu</w:t>
      </w:r>
      <w:r>
        <w:rPr>
          <w:spacing w:val="37"/>
        </w:rPr>
        <w:t xml:space="preserve"> </w:t>
      </w:r>
      <w:r>
        <w:t>dosažení</w:t>
      </w:r>
      <w:r>
        <w:rPr>
          <w:spacing w:val="37"/>
        </w:rPr>
        <w:t xml:space="preserve"> </w:t>
      </w:r>
      <w:r>
        <w:t>správné</w:t>
      </w:r>
      <w:r>
        <w:rPr>
          <w:spacing w:val="38"/>
        </w:rPr>
        <w:t xml:space="preserve"> </w:t>
      </w:r>
      <w:r>
        <w:t>funkce</w:t>
      </w:r>
      <w:r>
        <w:rPr>
          <w:spacing w:val="38"/>
        </w:rPr>
        <w:t xml:space="preserve"> </w:t>
      </w:r>
      <w:r>
        <w:t>akustického</w:t>
      </w:r>
      <w:r>
        <w:rPr>
          <w:spacing w:val="37"/>
        </w:rPr>
        <w:t xml:space="preserve"> </w:t>
      </w:r>
      <w:r>
        <w:t>podhledu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zajištění</w:t>
      </w:r>
      <w:r>
        <w:rPr>
          <w:spacing w:val="36"/>
        </w:rPr>
        <w:t xml:space="preserve"> </w:t>
      </w:r>
      <w:r>
        <w:t>možnosti</w:t>
      </w:r>
      <w:r>
        <w:rPr>
          <w:spacing w:val="40"/>
        </w:rPr>
        <w:t xml:space="preserve"> </w:t>
      </w:r>
      <w:r>
        <w:t>jeho</w:t>
      </w:r>
      <w:r>
        <w:rPr>
          <w:spacing w:val="37"/>
        </w:rPr>
        <w:t xml:space="preserve"> </w:t>
      </w:r>
      <w:r>
        <w:rPr>
          <w:spacing w:val="-2"/>
        </w:rPr>
        <w:t>osazení</w:t>
      </w:r>
    </w:p>
    <w:p w14:paraId="6FB17869" w14:textId="77777777" w:rsidR="00510264" w:rsidRDefault="00000000">
      <w:pPr>
        <w:pStyle w:val="Zkladntext"/>
        <w:spacing w:before="37"/>
      </w:pPr>
      <w:r>
        <w:t>z</w:t>
      </w:r>
      <w:r>
        <w:rPr>
          <w:spacing w:val="-7"/>
        </w:rPr>
        <w:t xml:space="preserve"> </w:t>
      </w:r>
      <w:r>
        <w:t>hlediska</w:t>
      </w:r>
      <w:r>
        <w:rPr>
          <w:spacing w:val="-7"/>
        </w:rPr>
        <w:t xml:space="preserve"> </w:t>
      </w:r>
      <w:r>
        <w:t>statiky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bezpečnosti</w:t>
      </w:r>
      <w:r>
        <w:rPr>
          <w:spacing w:val="-8"/>
        </w:rPr>
        <w:t xml:space="preserve"> </w:t>
      </w:r>
      <w:r>
        <w:t>bylo</w:t>
      </w:r>
      <w:r>
        <w:rPr>
          <w:spacing w:val="-6"/>
        </w:rPr>
        <w:t xml:space="preserve"> </w:t>
      </w:r>
      <w:r>
        <w:t>nezbytné</w:t>
      </w:r>
      <w:r>
        <w:rPr>
          <w:spacing w:val="-6"/>
        </w:rPr>
        <w:t xml:space="preserve"> </w:t>
      </w:r>
      <w:r>
        <w:t>doplnit</w:t>
      </w:r>
      <w:r>
        <w:rPr>
          <w:spacing w:val="-5"/>
        </w:rPr>
        <w:t xml:space="preserve"> </w:t>
      </w:r>
      <w:r>
        <w:t>nosný</w:t>
      </w:r>
      <w:r>
        <w:rPr>
          <w:spacing w:val="-6"/>
        </w:rPr>
        <w:t xml:space="preserve"> </w:t>
      </w:r>
      <w:r>
        <w:t>stropní</w:t>
      </w:r>
      <w:r>
        <w:rPr>
          <w:spacing w:val="-8"/>
        </w:rPr>
        <w:t xml:space="preserve"> </w:t>
      </w:r>
      <w:r>
        <w:rPr>
          <w:spacing w:val="-2"/>
        </w:rPr>
        <w:t>rastr.</w:t>
      </w:r>
    </w:p>
    <w:p w14:paraId="06654C1C" w14:textId="77777777" w:rsidR="00510264" w:rsidRDefault="00510264">
      <w:pPr>
        <w:pStyle w:val="Zkladntext"/>
        <w:spacing w:before="71"/>
        <w:ind w:left="0"/>
      </w:pPr>
    </w:p>
    <w:p w14:paraId="77257A4D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</w:tabs>
        <w:spacing w:line="276" w:lineRule="auto"/>
        <w:ind w:right="540"/>
        <w:rPr>
          <w:sz w:val="20"/>
        </w:rPr>
      </w:pPr>
      <w:r>
        <w:rPr>
          <w:sz w:val="20"/>
          <w:u w:val="single"/>
        </w:rPr>
        <w:t>Změna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dle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§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222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odst.</w:t>
      </w:r>
      <w:r>
        <w:rPr>
          <w:spacing w:val="20"/>
          <w:sz w:val="20"/>
          <w:u w:val="single"/>
        </w:rPr>
        <w:t xml:space="preserve"> </w:t>
      </w:r>
      <w:r>
        <w:rPr>
          <w:sz w:val="20"/>
          <w:u w:val="single"/>
        </w:rPr>
        <w:t>4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ZZVZ:</w:t>
      </w:r>
      <w:r>
        <w:rPr>
          <w:spacing w:val="21"/>
          <w:sz w:val="20"/>
        </w:rPr>
        <w:t xml:space="preserve"> </w:t>
      </w:r>
      <w:r>
        <w:rPr>
          <w:sz w:val="20"/>
        </w:rPr>
        <w:t>Venkovní</w:t>
      </w:r>
      <w:r>
        <w:rPr>
          <w:spacing w:val="20"/>
          <w:sz w:val="20"/>
        </w:rPr>
        <w:t xml:space="preserve"> </w:t>
      </w:r>
      <w:r>
        <w:rPr>
          <w:sz w:val="20"/>
        </w:rPr>
        <w:t>komunikace</w:t>
      </w:r>
      <w:r>
        <w:rPr>
          <w:spacing w:val="18"/>
          <w:sz w:val="20"/>
        </w:rPr>
        <w:t xml:space="preserve"> </w:t>
      </w:r>
      <w:r>
        <w:rPr>
          <w:sz w:val="20"/>
        </w:rPr>
        <w:t>ze</w:t>
      </w:r>
      <w:r>
        <w:rPr>
          <w:spacing w:val="19"/>
          <w:sz w:val="20"/>
        </w:rPr>
        <w:t xml:space="preserve"> </w:t>
      </w:r>
      <w:r>
        <w:rPr>
          <w:sz w:val="20"/>
        </w:rPr>
        <w:t>žulové</w:t>
      </w:r>
      <w:r>
        <w:rPr>
          <w:spacing w:val="21"/>
          <w:sz w:val="20"/>
        </w:rPr>
        <w:t xml:space="preserve"> </w:t>
      </w:r>
      <w:r>
        <w:rPr>
          <w:sz w:val="20"/>
        </w:rPr>
        <w:t>dlažby</w:t>
      </w:r>
      <w:r>
        <w:rPr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18"/>
          <w:sz w:val="20"/>
        </w:rPr>
        <w:t xml:space="preserve"> </w:t>
      </w:r>
      <w:r>
        <w:rPr>
          <w:sz w:val="20"/>
        </w:rPr>
        <w:t>Položky</w:t>
      </w:r>
      <w:r>
        <w:rPr>
          <w:spacing w:val="19"/>
          <w:sz w:val="20"/>
        </w:rPr>
        <w:t xml:space="preserve"> </w:t>
      </w:r>
      <w:r>
        <w:rPr>
          <w:sz w:val="20"/>
        </w:rPr>
        <w:t>v rozpočtu vícepráce č.: 1, 2 a Položky v rozpočtu méněpráce č.: 16, 17</w:t>
      </w:r>
    </w:p>
    <w:p w14:paraId="73D1DBA6" w14:textId="77777777" w:rsidR="00510264" w:rsidRDefault="00000000">
      <w:pPr>
        <w:pStyle w:val="Zkladntext"/>
        <w:spacing w:line="276" w:lineRule="auto"/>
        <w:ind w:right="549"/>
        <w:jc w:val="both"/>
      </w:pPr>
      <w:r>
        <w:t>Z</w:t>
      </w:r>
      <w:r>
        <w:rPr>
          <w:spacing w:val="-5"/>
        </w:rPr>
        <w:t xml:space="preserve"> </w:t>
      </w:r>
      <w:r>
        <w:t>důvodu změny architektonického řešení došlo na základě požadavku zadavatele ke změně povrchu příjezdové komunikace z asfaltu na žulové kostky.</w:t>
      </w:r>
    </w:p>
    <w:p w14:paraId="54E45CED" w14:textId="77777777" w:rsidR="00510264" w:rsidRDefault="00510264">
      <w:pPr>
        <w:pStyle w:val="Zkladntext"/>
        <w:ind w:left="0"/>
      </w:pPr>
    </w:p>
    <w:p w14:paraId="57CDC00C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</w:tabs>
        <w:spacing w:line="276" w:lineRule="auto"/>
        <w:ind w:right="540"/>
        <w:jc w:val="both"/>
        <w:rPr>
          <w:sz w:val="20"/>
        </w:rPr>
      </w:pPr>
      <w:r>
        <w:rPr>
          <w:sz w:val="20"/>
          <w:u w:val="single"/>
        </w:rPr>
        <w:t>Změna dle § 222 odst. 4 ZZVZ:</w:t>
      </w:r>
      <w:r>
        <w:rPr>
          <w:sz w:val="20"/>
        </w:rPr>
        <w:t xml:space="preserve"> Komunikace z</w:t>
      </w:r>
      <w:r>
        <w:rPr>
          <w:spacing w:val="-1"/>
          <w:sz w:val="20"/>
        </w:rPr>
        <w:t xml:space="preserve"> </w:t>
      </w:r>
      <w:r>
        <w:rPr>
          <w:sz w:val="20"/>
        </w:rPr>
        <w:t>betonové dlažby pod pergolou - Položky v rozpočtu vícepráce č.: 3, 4 a Položky v rozpočtu méněpráce č.: 22,23</w:t>
      </w:r>
    </w:p>
    <w:p w14:paraId="0B4D5EEF" w14:textId="77777777" w:rsidR="00510264" w:rsidRDefault="00000000">
      <w:pPr>
        <w:pStyle w:val="Zkladntext"/>
        <w:spacing w:before="1" w:line="276" w:lineRule="auto"/>
        <w:ind w:right="547"/>
        <w:jc w:val="both"/>
      </w:pPr>
      <w:r>
        <w:t>Z</w:t>
      </w:r>
      <w:r>
        <w:rPr>
          <w:spacing w:val="-5"/>
        </w:rPr>
        <w:t xml:space="preserve"> </w:t>
      </w:r>
      <w:r>
        <w:t>důvodu změny architektonického řešení došlo na základě požadavku zadavatele ke změně povrchu terasy pod pergolou z betonové šedé dlažby na betonovou dlažbu Presbeton Taťána bílá 800x400x62.</w:t>
      </w:r>
    </w:p>
    <w:p w14:paraId="323FB0BF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</w:tabs>
        <w:spacing w:before="241" w:line="276" w:lineRule="auto"/>
        <w:ind w:right="540"/>
        <w:jc w:val="both"/>
        <w:rPr>
          <w:sz w:val="20"/>
        </w:rPr>
      </w:pPr>
      <w:r>
        <w:rPr>
          <w:sz w:val="20"/>
          <w:u w:val="single"/>
        </w:rPr>
        <w:t>Změna dle § 222 odst. 6 ZZVZ</w:t>
      </w:r>
      <w:r>
        <w:rPr>
          <w:sz w:val="20"/>
        </w:rPr>
        <w:t>: Doplnění technologie primárního okruhu –</w:t>
      </w:r>
      <w:r>
        <w:rPr>
          <w:spacing w:val="40"/>
          <w:sz w:val="20"/>
        </w:rPr>
        <w:t xml:space="preserve"> </w:t>
      </w:r>
      <w:r>
        <w:rPr>
          <w:sz w:val="20"/>
        </w:rPr>
        <w:t>Položka v</w:t>
      </w:r>
      <w:r>
        <w:rPr>
          <w:spacing w:val="-3"/>
          <w:sz w:val="20"/>
        </w:rPr>
        <w:t xml:space="preserve"> </w:t>
      </w:r>
      <w:r>
        <w:rPr>
          <w:sz w:val="20"/>
        </w:rPr>
        <w:t>rozpočtu vícepráce č.: 8</w:t>
      </w:r>
    </w:p>
    <w:p w14:paraId="506C5286" w14:textId="77777777" w:rsidR="00510264" w:rsidRDefault="00000000">
      <w:pPr>
        <w:pStyle w:val="Zkladntext"/>
        <w:spacing w:before="1" w:line="273" w:lineRule="auto"/>
        <w:ind w:right="544"/>
        <w:jc w:val="both"/>
      </w:pPr>
      <w:r>
        <w:t>V</w:t>
      </w:r>
      <w:r>
        <w:rPr>
          <w:spacing w:val="-2"/>
        </w:rPr>
        <w:t xml:space="preserve"> </w:t>
      </w:r>
      <w:r>
        <w:t>průběhu stavby bylo zjištěno, že v</w:t>
      </w:r>
      <w:r>
        <w:rPr>
          <w:spacing w:val="-1"/>
        </w:rPr>
        <w:t xml:space="preserve"> </w:t>
      </w:r>
      <w:r>
        <w:t>rozpočtu nejsou obsaženy položky na realizaci primárního okruhu tepelného čerpadla mezi šachtou geotermálních vrtů a jednotkou tepelného čerpadla.</w:t>
      </w:r>
    </w:p>
    <w:p w14:paraId="66A6AEED" w14:textId="77777777" w:rsidR="00510264" w:rsidRDefault="00510264">
      <w:pPr>
        <w:pStyle w:val="Zkladntext"/>
        <w:spacing w:before="41"/>
        <w:ind w:left="0"/>
      </w:pPr>
    </w:p>
    <w:p w14:paraId="2391A88B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</w:tabs>
        <w:spacing w:line="273" w:lineRule="auto"/>
        <w:ind w:right="542"/>
        <w:jc w:val="both"/>
        <w:rPr>
          <w:sz w:val="20"/>
        </w:rPr>
      </w:pPr>
      <w:r>
        <w:rPr>
          <w:sz w:val="20"/>
          <w:u w:val="single"/>
        </w:rPr>
        <w:t>Změna dle § 222 odst. 6 ZZVZ</w:t>
      </w:r>
      <w:r>
        <w:rPr>
          <w:sz w:val="20"/>
        </w:rPr>
        <w:t>: Realizace FVE elektrárny – Položka v</w:t>
      </w:r>
      <w:r>
        <w:rPr>
          <w:spacing w:val="-3"/>
          <w:sz w:val="20"/>
        </w:rPr>
        <w:t xml:space="preserve"> </w:t>
      </w:r>
      <w:r>
        <w:rPr>
          <w:sz w:val="20"/>
        </w:rPr>
        <w:t>rozpočtu vícepráce č.: 9, 10 a Položka v rozpočtu méněpráce č.: 7</w:t>
      </w:r>
    </w:p>
    <w:p w14:paraId="25FBAC4C" w14:textId="77777777" w:rsidR="00510264" w:rsidRDefault="00000000">
      <w:pPr>
        <w:pStyle w:val="Zkladntext"/>
        <w:spacing w:before="4" w:line="276" w:lineRule="auto"/>
        <w:ind w:right="549"/>
        <w:jc w:val="both"/>
      </w:pPr>
      <w:r>
        <w:t>Z</w:t>
      </w:r>
      <w:r>
        <w:rPr>
          <w:spacing w:val="-4"/>
        </w:rPr>
        <w:t xml:space="preserve"> </w:t>
      </w:r>
      <w:r>
        <w:t xml:space="preserve">důvodu aktuální normy ČSN 33 2130 ed. 4 platné od 1.1. 2025 bylo nezbytné aktualizovat projektovou dokumentaci, a i samotnou realizaci FVE tak, aby toto zařízení bylo možné </w:t>
      </w:r>
      <w:r>
        <w:rPr>
          <w:spacing w:val="-2"/>
        </w:rPr>
        <w:t>zkolaudovat.</w:t>
      </w:r>
    </w:p>
    <w:p w14:paraId="430DA43E" w14:textId="77777777" w:rsidR="00510264" w:rsidRDefault="00510264">
      <w:pPr>
        <w:pStyle w:val="Zkladntext"/>
        <w:spacing w:before="38"/>
        <w:ind w:left="0"/>
      </w:pPr>
    </w:p>
    <w:p w14:paraId="7D62C70C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</w:tabs>
        <w:spacing w:line="273" w:lineRule="auto"/>
        <w:ind w:right="539"/>
        <w:jc w:val="both"/>
        <w:rPr>
          <w:sz w:val="20"/>
        </w:rPr>
      </w:pPr>
      <w:r>
        <w:rPr>
          <w:sz w:val="20"/>
          <w:u w:val="single"/>
        </w:rPr>
        <w:t>Změna dle § 222 odst. 6 ZZVZ</w:t>
      </w:r>
      <w:r>
        <w:rPr>
          <w:sz w:val="20"/>
        </w:rPr>
        <w:t>: Změna způsobu vedení venkovních rolet - Položka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vícepráce č.: 12</w:t>
      </w:r>
    </w:p>
    <w:p w14:paraId="517B001C" w14:textId="77777777" w:rsidR="00510264" w:rsidRDefault="00000000">
      <w:pPr>
        <w:pStyle w:val="Zkladntext"/>
        <w:spacing w:before="4" w:line="276" w:lineRule="auto"/>
        <w:ind w:right="546"/>
        <w:jc w:val="both"/>
      </w:pPr>
      <w:r>
        <w:t>Při zpracování dílenské dokumentace na výrobu venkovních rolet bylo shledáno, že vedení venkovních rolet pomocí vodících lanek není z důvodu velikosti rolet technicky proveditelné a bylo rozhodnuto o použití vodících lišt na boku ostění.</w:t>
      </w:r>
    </w:p>
    <w:p w14:paraId="76C0099C" w14:textId="77777777" w:rsidR="00510264" w:rsidRDefault="00510264">
      <w:pPr>
        <w:pStyle w:val="Zkladntext"/>
        <w:ind w:left="0"/>
      </w:pPr>
    </w:p>
    <w:p w14:paraId="403DA4E7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0"/>
        </w:tabs>
        <w:spacing w:before="1"/>
        <w:ind w:left="620" w:hanging="359"/>
        <w:rPr>
          <w:sz w:val="20"/>
        </w:rPr>
      </w:pPr>
      <w:r>
        <w:rPr>
          <w:sz w:val="20"/>
          <w:u w:val="single"/>
        </w:rPr>
        <w:t>Změna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  <w:u w:val="single"/>
        </w:rPr>
        <w:t>dle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  <w:u w:val="single"/>
        </w:rPr>
        <w:t>§</w:t>
      </w:r>
      <w:r>
        <w:rPr>
          <w:spacing w:val="47"/>
          <w:sz w:val="20"/>
          <w:u w:val="single"/>
        </w:rPr>
        <w:t xml:space="preserve"> </w:t>
      </w:r>
      <w:r>
        <w:rPr>
          <w:sz w:val="20"/>
          <w:u w:val="single"/>
        </w:rPr>
        <w:t>222</w:t>
      </w:r>
      <w:r>
        <w:rPr>
          <w:spacing w:val="47"/>
          <w:sz w:val="20"/>
          <w:u w:val="single"/>
        </w:rPr>
        <w:t xml:space="preserve"> </w:t>
      </w:r>
      <w:r>
        <w:rPr>
          <w:sz w:val="20"/>
          <w:u w:val="single"/>
        </w:rPr>
        <w:t>odst.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  <w:u w:val="single"/>
        </w:rPr>
        <w:t>4</w:t>
      </w:r>
      <w:r>
        <w:rPr>
          <w:spacing w:val="49"/>
          <w:sz w:val="20"/>
          <w:u w:val="single"/>
        </w:rPr>
        <w:t xml:space="preserve"> </w:t>
      </w:r>
      <w:r>
        <w:rPr>
          <w:sz w:val="20"/>
          <w:u w:val="single"/>
        </w:rPr>
        <w:t>ZZVZ:</w:t>
      </w:r>
      <w:r>
        <w:rPr>
          <w:spacing w:val="52"/>
          <w:sz w:val="20"/>
        </w:rPr>
        <w:t xml:space="preserve"> </w:t>
      </w:r>
      <w:r>
        <w:rPr>
          <w:sz w:val="20"/>
        </w:rPr>
        <w:t>Změny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technickém</w:t>
      </w:r>
      <w:r>
        <w:rPr>
          <w:spacing w:val="48"/>
          <w:sz w:val="20"/>
        </w:rPr>
        <w:t xml:space="preserve"> </w:t>
      </w:r>
      <w:r>
        <w:rPr>
          <w:sz w:val="20"/>
        </w:rPr>
        <w:t>řešení</w:t>
      </w:r>
      <w:r>
        <w:rPr>
          <w:spacing w:val="49"/>
          <w:sz w:val="20"/>
        </w:rPr>
        <w:t xml:space="preserve"> </w:t>
      </w:r>
      <w:r>
        <w:rPr>
          <w:sz w:val="20"/>
        </w:rPr>
        <w:t>interiérových</w:t>
      </w:r>
      <w:r>
        <w:rPr>
          <w:spacing w:val="47"/>
          <w:sz w:val="20"/>
        </w:rPr>
        <w:t xml:space="preserve"> </w:t>
      </w:r>
      <w:r>
        <w:rPr>
          <w:sz w:val="20"/>
        </w:rPr>
        <w:t>dveří</w:t>
      </w:r>
      <w:r>
        <w:rPr>
          <w:spacing w:val="53"/>
          <w:sz w:val="20"/>
        </w:rPr>
        <w:t xml:space="preserve"> </w:t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r>
        <w:rPr>
          <w:spacing w:val="-2"/>
          <w:sz w:val="20"/>
        </w:rPr>
        <w:t>Položky</w:t>
      </w:r>
    </w:p>
    <w:p w14:paraId="17EBF5E1" w14:textId="77777777" w:rsidR="00510264" w:rsidRDefault="00000000">
      <w:pPr>
        <w:pStyle w:val="Zkladntext"/>
        <w:spacing w:before="34"/>
      </w:pPr>
      <w:r>
        <w:t>v</w:t>
      </w:r>
      <w:r>
        <w:rPr>
          <w:spacing w:val="-5"/>
        </w:rPr>
        <w:t xml:space="preserve"> </w:t>
      </w:r>
      <w:r>
        <w:t>rozpočtu</w:t>
      </w:r>
      <w:r>
        <w:rPr>
          <w:spacing w:val="-4"/>
        </w:rPr>
        <w:t xml:space="preserve"> </w:t>
      </w:r>
      <w:r>
        <w:t>vícepráce</w:t>
      </w:r>
      <w:r>
        <w:rPr>
          <w:spacing w:val="-2"/>
        </w:rPr>
        <w:t xml:space="preserve"> </w:t>
      </w:r>
      <w:r>
        <w:t>č.:</w:t>
      </w:r>
      <w:r>
        <w:rPr>
          <w:spacing w:val="-4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18,</w:t>
      </w:r>
      <w:r>
        <w:rPr>
          <w:spacing w:val="-3"/>
        </w:rPr>
        <w:t xml:space="preserve"> </w:t>
      </w:r>
      <w:r>
        <w:t>19,</w:t>
      </w:r>
      <w:r>
        <w:rPr>
          <w:spacing w:val="-5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rPr>
          <w:spacing w:val="-5"/>
        </w:rPr>
        <w:t>21</w:t>
      </w:r>
    </w:p>
    <w:p w14:paraId="524488E9" w14:textId="77777777" w:rsidR="00510264" w:rsidRDefault="00000000">
      <w:pPr>
        <w:pStyle w:val="Zkladntext"/>
        <w:spacing w:before="37" w:line="276" w:lineRule="auto"/>
      </w:pPr>
      <w:r>
        <w:t>Z</w:t>
      </w:r>
      <w:r>
        <w:rPr>
          <w:spacing w:val="-5"/>
        </w:rPr>
        <w:t xml:space="preserve"> </w:t>
      </w:r>
      <w:r>
        <w:t>důvodu dopřesnění architektonického řešení a lepší funkčnosti došlo na základě požadavku</w:t>
      </w:r>
      <w:r>
        <w:rPr>
          <w:spacing w:val="80"/>
        </w:rPr>
        <w:t xml:space="preserve"> </w:t>
      </w:r>
      <w:r>
        <w:t>zadavatele ke změně technického provedení interiérových dveří.</w:t>
      </w:r>
    </w:p>
    <w:p w14:paraId="2A453A1F" w14:textId="77777777" w:rsidR="00510264" w:rsidRDefault="00510264">
      <w:pPr>
        <w:pStyle w:val="Zkladntext"/>
        <w:spacing w:before="37"/>
        <w:ind w:left="0"/>
      </w:pPr>
    </w:p>
    <w:p w14:paraId="3CD38B2F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82"/>
        </w:tabs>
        <w:ind w:left="682" w:hanging="421"/>
        <w:rPr>
          <w:sz w:val="20"/>
        </w:rPr>
      </w:pPr>
      <w:r>
        <w:rPr>
          <w:sz w:val="20"/>
          <w:u w:val="single"/>
        </w:rPr>
        <w:t>Změna</w:t>
      </w:r>
      <w:r>
        <w:rPr>
          <w:spacing w:val="25"/>
          <w:sz w:val="20"/>
          <w:u w:val="single"/>
        </w:rPr>
        <w:t xml:space="preserve"> </w:t>
      </w:r>
      <w:r>
        <w:rPr>
          <w:sz w:val="20"/>
          <w:u w:val="single"/>
        </w:rPr>
        <w:t>dle</w:t>
      </w:r>
      <w:r>
        <w:rPr>
          <w:spacing w:val="28"/>
          <w:sz w:val="20"/>
          <w:u w:val="single"/>
        </w:rPr>
        <w:t xml:space="preserve"> </w:t>
      </w:r>
      <w:r>
        <w:rPr>
          <w:sz w:val="20"/>
          <w:u w:val="single"/>
        </w:rPr>
        <w:t>§</w:t>
      </w:r>
      <w:r>
        <w:rPr>
          <w:spacing w:val="27"/>
          <w:sz w:val="20"/>
          <w:u w:val="single"/>
        </w:rPr>
        <w:t xml:space="preserve"> </w:t>
      </w:r>
      <w:r>
        <w:rPr>
          <w:sz w:val="20"/>
          <w:u w:val="single"/>
        </w:rPr>
        <w:t>222</w:t>
      </w:r>
      <w:r>
        <w:rPr>
          <w:spacing w:val="25"/>
          <w:sz w:val="20"/>
          <w:u w:val="single"/>
        </w:rPr>
        <w:t xml:space="preserve"> </w:t>
      </w:r>
      <w:r>
        <w:rPr>
          <w:sz w:val="20"/>
          <w:u w:val="single"/>
        </w:rPr>
        <w:t>odst.</w:t>
      </w:r>
      <w:r>
        <w:rPr>
          <w:spacing w:val="27"/>
          <w:sz w:val="20"/>
          <w:u w:val="single"/>
        </w:rPr>
        <w:t xml:space="preserve"> </w:t>
      </w:r>
      <w:r>
        <w:rPr>
          <w:sz w:val="20"/>
          <w:u w:val="single"/>
        </w:rPr>
        <w:t>6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ZZVZ</w:t>
      </w:r>
      <w:r>
        <w:rPr>
          <w:sz w:val="20"/>
        </w:rPr>
        <w:t>:</w:t>
      </w:r>
      <w:r>
        <w:rPr>
          <w:spacing w:val="27"/>
          <w:sz w:val="20"/>
        </w:rPr>
        <w:t xml:space="preserve"> </w:t>
      </w:r>
      <w:r>
        <w:rPr>
          <w:sz w:val="20"/>
        </w:rPr>
        <w:t>Doplnění</w:t>
      </w:r>
      <w:r>
        <w:rPr>
          <w:spacing w:val="27"/>
          <w:sz w:val="20"/>
        </w:rPr>
        <w:t xml:space="preserve"> </w:t>
      </w:r>
      <w:r>
        <w:rPr>
          <w:sz w:val="20"/>
        </w:rPr>
        <w:t>ochranného</w:t>
      </w:r>
      <w:r>
        <w:rPr>
          <w:spacing w:val="27"/>
          <w:sz w:val="20"/>
        </w:rPr>
        <w:t xml:space="preserve"> </w:t>
      </w:r>
      <w:r>
        <w:rPr>
          <w:sz w:val="20"/>
        </w:rPr>
        <w:t>koše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výstupní</w:t>
      </w:r>
      <w:r>
        <w:rPr>
          <w:spacing w:val="26"/>
          <w:sz w:val="20"/>
        </w:rPr>
        <w:t xml:space="preserve"> </w:t>
      </w:r>
      <w:r>
        <w:rPr>
          <w:sz w:val="20"/>
        </w:rPr>
        <w:t>žebřík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střechu</w:t>
      </w:r>
      <w:r>
        <w:rPr>
          <w:spacing w:val="29"/>
          <w:sz w:val="20"/>
        </w:rPr>
        <w:t xml:space="preserve"> </w:t>
      </w:r>
      <w:r>
        <w:rPr>
          <w:spacing w:val="-10"/>
          <w:sz w:val="20"/>
        </w:rPr>
        <w:t>-</w:t>
      </w:r>
    </w:p>
    <w:p w14:paraId="1A8F4E56" w14:textId="77777777" w:rsidR="00510264" w:rsidRDefault="00000000">
      <w:pPr>
        <w:pStyle w:val="Zkladntext"/>
        <w:spacing w:before="37"/>
      </w:pPr>
      <w:r>
        <w:t>Položka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rozpočtu</w:t>
      </w:r>
      <w:r>
        <w:rPr>
          <w:spacing w:val="-6"/>
        </w:rPr>
        <w:t xml:space="preserve"> </w:t>
      </w:r>
      <w:r>
        <w:t>vícepráce</w:t>
      </w:r>
      <w:r>
        <w:rPr>
          <w:spacing w:val="-6"/>
        </w:rPr>
        <w:t xml:space="preserve"> </w:t>
      </w:r>
      <w:r>
        <w:t>č.:</w:t>
      </w:r>
      <w:r>
        <w:rPr>
          <w:spacing w:val="-4"/>
        </w:rPr>
        <w:t xml:space="preserve"> </w:t>
      </w:r>
      <w:r>
        <w:rPr>
          <w:spacing w:val="-5"/>
        </w:rPr>
        <w:t>22</w:t>
      </w:r>
    </w:p>
    <w:p w14:paraId="06BCFEEE" w14:textId="77777777" w:rsidR="00510264" w:rsidRDefault="00000000">
      <w:pPr>
        <w:pStyle w:val="Zkladntext"/>
        <w:spacing w:before="35" w:line="276" w:lineRule="auto"/>
      </w:pPr>
      <w:r>
        <w:t>Z</w:t>
      </w:r>
      <w:r>
        <w:rPr>
          <w:spacing w:val="26"/>
        </w:rPr>
        <w:t xml:space="preserve"> </w:t>
      </w:r>
      <w:r>
        <w:t>důvodu</w:t>
      </w:r>
      <w:r>
        <w:rPr>
          <w:spacing w:val="27"/>
        </w:rPr>
        <w:t xml:space="preserve"> </w:t>
      </w:r>
      <w:r>
        <w:t>splnění</w:t>
      </w:r>
      <w:r>
        <w:rPr>
          <w:spacing w:val="29"/>
        </w:rPr>
        <w:t xml:space="preserve"> </w:t>
      </w:r>
      <w:r>
        <w:t>normového</w:t>
      </w:r>
      <w:r>
        <w:rPr>
          <w:spacing w:val="27"/>
        </w:rPr>
        <w:t xml:space="preserve"> </w:t>
      </w:r>
      <w:r>
        <w:t>požadavku</w:t>
      </w:r>
      <w:r>
        <w:rPr>
          <w:spacing w:val="28"/>
        </w:rPr>
        <w:t xml:space="preserve"> </w:t>
      </w:r>
      <w:r>
        <w:t>bylo</w:t>
      </w:r>
      <w:r>
        <w:rPr>
          <w:spacing w:val="27"/>
        </w:rPr>
        <w:t xml:space="preserve"> </w:t>
      </w:r>
      <w:r>
        <w:t>nezbytné</w:t>
      </w:r>
      <w:r>
        <w:rPr>
          <w:spacing w:val="27"/>
        </w:rPr>
        <w:t xml:space="preserve"> </w:t>
      </w:r>
      <w:r>
        <w:t>osadit</w:t>
      </w:r>
      <w:r>
        <w:rPr>
          <w:spacing w:val="30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výstupní</w:t>
      </w:r>
      <w:r>
        <w:rPr>
          <w:spacing w:val="28"/>
        </w:rPr>
        <w:t xml:space="preserve"> </w:t>
      </w:r>
      <w:r>
        <w:t>žebřík</w:t>
      </w:r>
      <w:r>
        <w:rPr>
          <w:spacing w:val="27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střechu ochranný koš.</w:t>
      </w:r>
    </w:p>
    <w:p w14:paraId="1B8CA118" w14:textId="77777777" w:rsidR="00510264" w:rsidRDefault="00510264">
      <w:pPr>
        <w:pStyle w:val="Zkladntext"/>
        <w:spacing w:before="36"/>
        <w:ind w:left="0"/>
      </w:pPr>
    </w:p>
    <w:p w14:paraId="7D0CC4C5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</w:tabs>
        <w:spacing w:line="276" w:lineRule="auto"/>
        <w:ind w:right="539"/>
        <w:rPr>
          <w:sz w:val="20"/>
        </w:rPr>
      </w:pPr>
      <w:r>
        <w:rPr>
          <w:sz w:val="20"/>
          <w:u w:val="single"/>
        </w:rPr>
        <w:t>Změna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dle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§</w:t>
      </w:r>
      <w:r>
        <w:rPr>
          <w:spacing w:val="27"/>
          <w:sz w:val="20"/>
          <w:u w:val="single"/>
        </w:rPr>
        <w:t xml:space="preserve"> </w:t>
      </w:r>
      <w:r>
        <w:rPr>
          <w:sz w:val="20"/>
          <w:u w:val="single"/>
        </w:rPr>
        <w:t>222</w:t>
      </w:r>
      <w:r>
        <w:rPr>
          <w:spacing w:val="24"/>
          <w:sz w:val="20"/>
          <w:u w:val="single"/>
        </w:rPr>
        <w:t xml:space="preserve"> </w:t>
      </w:r>
      <w:r>
        <w:rPr>
          <w:sz w:val="20"/>
          <w:u w:val="single"/>
        </w:rPr>
        <w:t>odst.</w:t>
      </w:r>
      <w:r>
        <w:rPr>
          <w:spacing w:val="25"/>
          <w:sz w:val="20"/>
          <w:u w:val="single"/>
        </w:rPr>
        <w:t xml:space="preserve"> </w:t>
      </w:r>
      <w:r>
        <w:rPr>
          <w:sz w:val="20"/>
          <w:u w:val="single"/>
        </w:rPr>
        <w:t>4</w:t>
      </w:r>
      <w:r>
        <w:rPr>
          <w:spacing w:val="27"/>
          <w:sz w:val="20"/>
          <w:u w:val="single"/>
        </w:rPr>
        <w:t xml:space="preserve"> </w:t>
      </w:r>
      <w:r>
        <w:rPr>
          <w:sz w:val="20"/>
          <w:u w:val="single"/>
        </w:rPr>
        <w:t>ZZVZ:</w:t>
      </w:r>
      <w:r>
        <w:rPr>
          <w:spacing w:val="28"/>
          <w:sz w:val="20"/>
        </w:rPr>
        <w:t xml:space="preserve"> </w:t>
      </w:r>
      <w:r>
        <w:rPr>
          <w:sz w:val="20"/>
        </w:rPr>
        <w:t>Vytvoření</w:t>
      </w:r>
      <w:r>
        <w:rPr>
          <w:spacing w:val="28"/>
          <w:sz w:val="20"/>
        </w:rPr>
        <w:t xml:space="preserve"> </w:t>
      </w:r>
      <w:r>
        <w:rPr>
          <w:sz w:val="20"/>
        </w:rPr>
        <w:t>kamenických</w:t>
      </w:r>
      <w:r>
        <w:rPr>
          <w:spacing w:val="27"/>
          <w:sz w:val="20"/>
        </w:rPr>
        <w:t xml:space="preserve"> </w:t>
      </w:r>
      <w:r>
        <w:rPr>
          <w:sz w:val="20"/>
        </w:rPr>
        <w:t>rohů</w:t>
      </w:r>
      <w:r>
        <w:rPr>
          <w:spacing w:val="24"/>
          <w:sz w:val="20"/>
        </w:rPr>
        <w:t xml:space="preserve"> </w:t>
      </w:r>
      <w:r>
        <w:rPr>
          <w:sz w:val="20"/>
        </w:rPr>
        <w:t>u</w:t>
      </w:r>
      <w:r>
        <w:rPr>
          <w:spacing w:val="27"/>
          <w:sz w:val="20"/>
        </w:rPr>
        <w:t xml:space="preserve"> </w:t>
      </w:r>
      <w:r>
        <w:rPr>
          <w:sz w:val="20"/>
        </w:rPr>
        <w:t>obkladů</w:t>
      </w:r>
      <w:r>
        <w:rPr>
          <w:spacing w:val="29"/>
          <w:sz w:val="20"/>
        </w:rPr>
        <w:t xml:space="preserve"> </w:t>
      </w:r>
      <w:r>
        <w:rPr>
          <w:sz w:val="20"/>
        </w:rPr>
        <w:t>-</w:t>
      </w:r>
      <w:r>
        <w:rPr>
          <w:spacing w:val="25"/>
          <w:sz w:val="20"/>
        </w:rPr>
        <w:t xml:space="preserve"> </w:t>
      </w:r>
      <w:r>
        <w:rPr>
          <w:sz w:val="20"/>
        </w:rPr>
        <w:t>Položka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rozpočtu vícepráce č.: 24</w:t>
      </w:r>
    </w:p>
    <w:p w14:paraId="6DE5BC77" w14:textId="77777777" w:rsidR="00510264" w:rsidRDefault="00000000">
      <w:pPr>
        <w:pStyle w:val="Zkladntext"/>
        <w:spacing w:before="1"/>
      </w:pPr>
      <w:r>
        <w:t>Z</w:t>
      </w:r>
      <w:r>
        <w:rPr>
          <w:spacing w:val="-5"/>
        </w:rPr>
        <w:t xml:space="preserve"> </w:t>
      </w:r>
      <w:r>
        <w:t>důvodu</w:t>
      </w:r>
      <w:r>
        <w:rPr>
          <w:spacing w:val="72"/>
          <w:w w:val="150"/>
        </w:rPr>
        <w:t xml:space="preserve"> </w:t>
      </w:r>
      <w:r>
        <w:t>dopřesnění</w:t>
      </w:r>
      <w:r>
        <w:rPr>
          <w:spacing w:val="71"/>
          <w:w w:val="150"/>
        </w:rPr>
        <w:t xml:space="preserve"> </w:t>
      </w:r>
      <w:r>
        <w:t>architektonického</w:t>
      </w:r>
      <w:r>
        <w:rPr>
          <w:spacing w:val="71"/>
          <w:w w:val="150"/>
        </w:rPr>
        <w:t xml:space="preserve"> </w:t>
      </w:r>
      <w:r>
        <w:t>řešení</w:t>
      </w:r>
      <w:r>
        <w:rPr>
          <w:spacing w:val="71"/>
          <w:w w:val="150"/>
        </w:rPr>
        <w:t xml:space="preserve"> </w:t>
      </w:r>
      <w:r>
        <w:t>došlo</w:t>
      </w:r>
      <w:r>
        <w:rPr>
          <w:spacing w:val="70"/>
          <w:w w:val="150"/>
        </w:rPr>
        <w:t xml:space="preserve"> </w:t>
      </w:r>
      <w:r>
        <w:t>na</w:t>
      </w:r>
      <w:r>
        <w:rPr>
          <w:spacing w:val="71"/>
          <w:w w:val="150"/>
        </w:rPr>
        <w:t xml:space="preserve"> </w:t>
      </w:r>
      <w:r>
        <w:t>základě</w:t>
      </w:r>
      <w:r>
        <w:rPr>
          <w:spacing w:val="71"/>
          <w:w w:val="150"/>
        </w:rPr>
        <w:t xml:space="preserve"> </w:t>
      </w:r>
      <w:r>
        <w:t>požadavku</w:t>
      </w:r>
      <w:r>
        <w:rPr>
          <w:spacing w:val="71"/>
          <w:w w:val="150"/>
        </w:rPr>
        <w:t xml:space="preserve"> </w:t>
      </w:r>
      <w:r>
        <w:rPr>
          <w:spacing w:val="-2"/>
        </w:rPr>
        <w:t>zadavatele</w:t>
      </w:r>
    </w:p>
    <w:p w14:paraId="217C07A9" w14:textId="77777777" w:rsidR="00510264" w:rsidRDefault="00000000">
      <w:pPr>
        <w:pStyle w:val="Zkladntext"/>
        <w:spacing w:before="35"/>
      </w:pPr>
      <w:r>
        <w:t>k</w:t>
      </w:r>
      <w:r>
        <w:rPr>
          <w:spacing w:val="-6"/>
        </w:rPr>
        <w:t xml:space="preserve"> </w:t>
      </w:r>
      <w:r>
        <w:t>rozhodnutí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t>kamenických</w:t>
      </w:r>
      <w:r>
        <w:rPr>
          <w:spacing w:val="-6"/>
        </w:rPr>
        <w:t xml:space="preserve"> </w:t>
      </w:r>
      <w:r>
        <w:t>rohů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obkladů.</w:t>
      </w:r>
    </w:p>
    <w:p w14:paraId="2E3E9D8F" w14:textId="77777777" w:rsidR="00510264" w:rsidRDefault="00510264">
      <w:pPr>
        <w:pStyle w:val="Zkladntext"/>
        <w:spacing w:before="74"/>
        <w:ind w:left="0"/>
      </w:pPr>
    </w:p>
    <w:p w14:paraId="332F5583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  <w:tab w:val="left" w:pos="682"/>
        </w:tabs>
        <w:spacing w:line="273" w:lineRule="auto"/>
        <w:ind w:right="54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Změna dle § 222 odst. 4 ZZVZ:</w:t>
      </w:r>
      <w:r>
        <w:rPr>
          <w:sz w:val="20"/>
        </w:rPr>
        <w:t xml:space="preserve"> Příplatek za provedení barevné malby - Položka v</w:t>
      </w:r>
      <w:r>
        <w:rPr>
          <w:spacing w:val="-3"/>
          <w:sz w:val="20"/>
        </w:rPr>
        <w:t xml:space="preserve"> </w:t>
      </w:r>
      <w:r>
        <w:rPr>
          <w:sz w:val="20"/>
        </w:rPr>
        <w:t>rozpočtu vícepráce č.: 25</w:t>
      </w:r>
    </w:p>
    <w:p w14:paraId="39F03EE8" w14:textId="77777777" w:rsidR="00510264" w:rsidRDefault="00000000">
      <w:pPr>
        <w:pStyle w:val="Zkladntext"/>
        <w:spacing w:before="4" w:line="276" w:lineRule="auto"/>
      </w:pPr>
      <w:r>
        <w:t>Z</w:t>
      </w:r>
      <w:r>
        <w:rPr>
          <w:spacing w:val="40"/>
        </w:rPr>
        <w:t xml:space="preserve"> </w:t>
      </w:r>
      <w:r>
        <w:t>důvodu</w:t>
      </w:r>
      <w:r>
        <w:rPr>
          <w:spacing w:val="40"/>
        </w:rPr>
        <w:t xml:space="preserve"> </w:t>
      </w:r>
      <w:r>
        <w:t>dopřesnění</w:t>
      </w:r>
      <w:r>
        <w:rPr>
          <w:spacing w:val="40"/>
        </w:rPr>
        <w:t xml:space="preserve"> </w:t>
      </w:r>
      <w:r>
        <w:t>architektonického</w:t>
      </w:r>
      <w:r>
        <w:rPr>
          <w:spacing w:val="40"/>
        </w:rPr>
        <w:t xml:space="preserve"> </w:t>
      </w:r>
      <w:r>
        <w:t>řešení</w:t>
      </w:r>
      <w:r>
        <w:rPr>
          <w:spacing w:val="40"/>
        </w:rPr>
        <w:t xml:space="preserve"> </w:t>
      </w:r>
      <w:r>
        <w:t>došlo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požadavku</w:t>
      </w:r>
      <w:r>
        <w:rPr>
          <w:spacing w:val="40"/>
        </w:rPr>
        <w:t xml:space="preserve"> </w:t>
      </w:r>
      <w:r>
        <w:t>zadavatele</w:t>
      </w:r>
      <w:r>
        <w:rPr>
          <w:spacing w:val="40"/>
        </w:rPr>
        <w:t xml:space="preserve"> </w:t>
      </w:r>
      <w:r>
        <w:t>k</w:t>
      </w:r>
      <w:r>
        <w:rPr>
          <w:spacing w:val="80"/>
        </w:rPr>
        <w:t xml:space="preserve"> </w:t>
      </w:r>
      <w:r>
        <w:t>rozhodnutí o realizaci barevné výmalby.</w:t>
      </w:r>
    </w:p>
    <w:p w14:paraId="50AA2C96" w14:textId="77777777" w:rsidR="00510264" w:rsidRDefault="00510264">
      <w:pPr>
        <w:pStyle w:val="Zkladntext"/>
        <w:spacing w:line="276" w:lineRule="auto"/>
        <w:sectPr w:rsidR="00510264">
          <w:pgSz w:w="11910" w:h="16840"/>
          <w:pgMar w:top="1320" w:right="850" w:bottom="940" w:left="1417" w:header="0" w:footer="748" w:gutter="0"/>
          <w:cols w:space="708"/>
        </w:sectPr>
      </w:pPr>
    </w:p>
    <w:p w14:paraId="2B7D5C52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82"/>
        </w:tabs>
        <w:spacing w:before="78"/>
        <w:ind w:left="682" w:hanging="421"/>
        <w:rPr>
          <w:sz w:val="20"/>
        </w:rPr>
      </w:pPr>
      <w:r>
        <w:rPr>
          <w:sz w:val="20"/>
          <w:u w:val="single"/>
        </w:rPr>
        <w:t>Změna</w:t>
      </w:r>
      <w:r>
        <w:rPr>
          <w:spacing w:val="54"/>
          <w:sz w:val="20"/>
          <w:u w:val="single"/>
        </w:rPr>
        <w:t xml:space="preserve"> </w:t>
      </w:r>
      <w:r>
        <w:rPr>
          <w:sz w:val="20"/>
          <w:u w:val="single"/>
        </w:rPr>
        <w:t>dle</w:t>
      </w:r>
      <w:r>
        <w:rPr>
          <w:spacing w:val="57"/>
          <w:sz w:val="20"/>
          <w:u w:val="single"/>
        </w:rPr>
        <w:t xml:space="preserve"> </w:t>
      </w:r>
      <w:r>
        <w:rPr>
          <w:sz w:val="20"/>
          <w:u w:val="single"/>
        </w:rPr>
        <w:t>§</w:t>
      </w:r>
      <w:r>
        <w:rPr>
          <w:spacing w:val="56"/>
          <w:sz w:val="20"/>
          <w:u w:val="single"/>
        </w:rPr>
        <w:t xml:space="preserve"> </w:t>
      </w:r>
      <w:r>
        <w:rPr>
          <w:sz w:val="20"/>
          <w:u w:val="single"/>
        </w:rPr>
        <w:t>222</w:t>
      </w:r>
      <w:r>
        <w:rPr>
          <w:spacing w:val="55"/>
          <w:sz w:val="20"/>
          <w:u w:val="single"/>
        </w:rPr>
        <w:t xml:space="preserve"> </w:t>
      </w:r>
      <w:r>
        <w:rPr>
          <w:sz w:val="20"/>
          <w:u w:val="single"/>
        </w:rPr>
        <w:t>odst.</w:t>
      </w:r>
      <w:r>
        <w:rPr>
          <w:spacing w:val="56"/>
          <w:sz w:val="20"/>
          <w:u w:val="single"/>
        </w:rPr>
        <w:t xml:space="preserve"> </w:t>
      </w:r>
      <w:r>
        <w:rPr>
          <w:sz w:val="20"/>
          <w:u w:val="single"/>
        </w:rPr>
        <w:t>4</w:t>
      </w:r>
      <w:r>
        <w:rPr>
          <w:spacing w:val="53"/>
          <w:sz w:val="20"/>
          <w:u w:val="single"/>
        </w:rPr>
        <w:t xml:space="preserve"> </w:t>
      </w:r>
      <w:r>
        <w:rPr>
          <w:sz w:val="20"/>
          <w:u w:val="single"/>
        </w:rPr>
        <w:t>ZZVZ:</w:t>
      </w:r>
      <w:r>
        <w:rPr>
          <w:spacing w:val="58"/>
          <w:sz w:val="20"/>
        </w:rPr>
        <w:t xml:space="preserve"> </w:t>
      </w:r>
      <w:r>
        <w:rPr>
          <w:sz w:val="20"/>
        </w:rPr>
        <w:t>Příplatek</w:t>
      </w:r>
      <w:r>
        <w:rPr>
          <w:spacing w:val="56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ochranný</w:t>
      </w:r>
      <w:r>
        <w:rPr>
          <w:spacing w:val="55"/>
          <w:sz w:val="20"/>
        </w:rPr>
        <w:t xml:space="preserve"> </w:t>
      </w:r>
      <w:r>
        <w:rPr>
          <w:sz w:val="20"/>
        </w:rPr>
        <w:t>nátěr</w:t>
      </w:r>
      <w:r>
        <w:rPr>
          <w:spacing w:val="54"/>
          <w:sz w:val="20"/>
        </w:rPr>
        <w:t xml:space="preserve"> </w:t>
      </w:r>
      <w:r>
        <w:rPr>
          <w:sz w:val="20"/>
        </w:rPr>
        <w:t>betonové</w:t>
      </w:r>
      <w:r>
        <w:rPr>
          <w:spacing w:val="58"/>
          <w:sz w:val="20"/>
        </w:rPr>
        <w:t xml:space="preserve"> </w:t>
      </w:r>
      <w:r>
        <w:rPr>
          <w:sz w:val="20"/>
        </w:rPr>
        <w:t>stěrky</w:t>
      </w:r>
      <w:r>
        <w:rPr>
          <w:spacing w:val="62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pacing w:val="-2"/>
          <w:sz w:val="20"/>
        </w:rPr>
        <w:t>Položka</w:t>
      </w:r>
    </w:p>
    <w:p w14:paraId="034B89DD" w14:textId="77777777" w:rsidR="00510264" w:rsidRDefault="00000000">
      <w:pPr>
        <w:pStyle w:val="Zkladntext"/>
        <w:spacing w:before="37"/>
      </w:pPr>
      <w:r>
        <w:t>v</w:t>
      </w:r>
      <w:r>
        <w:rPr>
          <w:spacing w:val="-7"/>
        </w:rPr>
        <w:t xml:space="preserve"> </w:t>
      </w:r>
      <w:r>
        <w:t>rozpočtu</w:t>
      </w:r>
      <w:r>
        <w:rPr>
          <w:spacing w:val="-4"/>
        </w:rPr>
        <w:t xml:space="preserve"> </w:t>
      </w:r>
      <w:r>
        <w:t>vícepráce</w:t>
      </w:r>
      <w:r>
        <w:rPr>
          <w:spacing w:val="-4"/>
        </w:rPr>
        <w:t xml:space="preserve"> </w:t>
      </w:r>
      <w:r>
        <w:t>č.:</w:t>
      </w:r>
      <w:r>
        <w:rPr>
          <w:spacing w:val="-6"/>
        </w:rPr>
        <w:t xml:space="preserve"> </w:t>
      </w:r>
      <w:r>
        <w:rPr>
          <w:spacing w:val="-7"/>
        </w:rPr>
        <w:t>26</w:t>
      </w:r>
    </w:p>
    <w:p w14:paraId="03F48F1F" w14:textId="77777777" w:rsidR="00510264" w:rsidRDefault="00000000">
      <w:pPr>
        <w:pStyle w:val="Zkladntext"/>
        <w:spacing w:before="35" w:line="276" w:lineRule="auto"/>
      </w:pPr>
      <w:r>
        <w:t>Z</w:t>
      </w:r>
      <w:r>
        <w:rPr>
          <w:spacing w:val="-4"/>
        </w:rPr>
        <w:t xml:space="preserve"> </w:t>
      </w:r>
      <w:r>
        <w:t>důvodu</w:t>
      </w:r>
      <w:r>
        <w:rPr>
          <w:spacing w:val="40"/>
        </w:rPr>
        <w:t xml:space="preserve"> </w:t>
      </w:r>
      <w:r>
        <w:t>zajištění</w:t>
      </w:r>
      <w:r>
        <w:rPr>
          <w:spacing w:val="40"/>
        </w:rPr>
        <w:t xml:space="preserve"> </w:t>
      </w:r>
      <w:r>
        <w:t>lepších</w:t>
      </w:r>
      <w:r>
        <w:rPr>
          <w:spacing w:val="40"/>
        </w:rPr>
        <w:t xml:space="preserve"> </w:t>
      </w:r>
      <w:r>
        <w:t>vlastností</w:t>
      </w:r>
      <w:r>
        <w:rPr>
          <w:spacing w:val="40"/>
        </w:rPr>
        <w:t xml:space="preserve"> </w:t>
      </w:r>
      <w:r>
        <w:t>betonové</w:t>
      </w:r>
      <w:r>
        <w:rPr>
          <w:spacing w:val="40"/>
        </w:rPr>
        <w:t xml:space="preserve"> </w:t>
      </w:r>
      <w:r>
        <w:t>stěrky</w:t>
      </w:r>
      <w:r>
        <w:rPr>
          <w:spacing w:val="40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t>rozhodnuto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doplňující</w:t>
      </w:r>
      <w:r>
        <w:rPr>
          <w:spacing w:val="40"/>
        </w:rPr>
        <w:t xml:space="preserve"> </w:t>
      </w:r>
      <w:r>
        <w:t>aplikaci ochranného bezbarvého lazurového nátěru.</w:t>
      </w:r>
    </w:p>
    <w:p w14:paraId="582355B4" w14:textId="77777777" w:rsidR="00510264" w:rsidRDefault="00510264">
      <w:pPr>
        <w:pStyle w:val="Zkladntext"/>
        <w:spacing w:before="36"/>
        <w:ind w:left="0"/>
      </w:pPr>
    </w:p>
    <w:p w14:paraId="5E9BC920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  <w:tab w:val="left" w:pos="682"/>
        </w:tabs>
        <w:spacing w:line="276" w:lineRule="auto"/>
        <w:ind w:right="54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Změna dle § 222 odst. 4 ZZVZ:</w:t>
      </w:r>
      <w:r>
        <w:rPr>
          <w:sz w:val="20"/>
        </w:rPr>
        <w:t xml:space="preserve"> Dodávka vodících kolejnic pro závěsy - Položky v rozpočtu vícepráce č.: 27, 28</w:t>
      </w:r>
    </w:p>
    <w:p w14:paraId="197FAD04" w14:textId="77777777" w:rsidR="00510264" w:rsidRDefault="00000000">
      <w:pPr>
        <w:pStyle w:val="Zkladntext"/>
        <w:spacing w:before="2" w:line="273" w:lineRule="auto"/>
      </w:pPr>
      <w:r>
        <w:t>Z</w:t>
      </w:r>
      <w:r>
        <w:rPr>
          <w:spacing w:val="-6"/>
        </w:rPr>
        <w:t xml:space="preserve"> </w:t>
      </w:r>
      <w:r>
        <w:t>důvodu</w:t>
      </w:r>
      <w:r>
        <w:rPr>
          <w:spacing w:val="-3"/>
        </w:rPr>
        <w:t xml:space="preserve"> </w:t>
      </w:r>
      <w:r>
        <w:t>dopřesnění</w:t>
      </w:r>
      <w:r>
        <w:rPr>
          <w:spacing w:val="-2"/>
        </w:rPr>
        <w:t xml:space="preserve"> </w:t>
      </w:r>
      <w:r>
        <w:t>architektonického</w:t>
      </w:r>
      <w:r>
        <w:rPr>
          <w:spacing w:val="-5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došlo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požadavku</w:t>
      </w:r>
      <w:r>
        <w:rPr>
          <w:spacing w:val="-3"/>
        </w:rPr>
        <w:t xml:space="preserve"> </w:t>
      </w:r>
      <w:r>
        <w:t>zadavatele</w:t>
      </w:r>
      <w:r>
        <w:rPr>
          <w:spacing w:val="-4"/>
        </w:rPr>
        <w:t xml:space="preserve"> </w:t>
      </w:r>
      <w:r>
        <w:t>k osazení vodících kolejnic pro závěsy.</w:t>
      </w:r>
    </w:p>
    <w:p w14:paraId="521D2481" w14:textId="77777777" w:rsidR="00510264" w:rsidRDefault="00510264">
      <w:pPr>
        <w:pStyle w:val="Zkladntext"/>
        <w:spacing w:before="41"/>
        <w:ind w:left="0"/>
      </w:pPr>
    </w:p>
    <w:p w14:paraId="430E4F97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  <w:tab w:val="left" w:pos="682"/>
        </w:tabs>
        <w:spacing w:line="273" w:lineRule="auto"/>
        <w:ind w:right="538"/>
        <w:jc w:val="both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Změna dle § 222 odst. 4 ZZVZ:</w:t>
      </w:r>
      <w:r>
        <w:rPr>
          <w:sz w:val="20"/>
        </w:rPr>
        <w:t xml:space="preserve"> Dodávka a osazení podlahových zásuvek -</w:t>
      </w:r>
      <w:r>
        <w:rPr>
          <w:spacing w:val="40"/>
          <w:sz w:val="20"/>
        </w:rPr>
        <w:t xml:space="preserve"> </w:t>
      </w:r>
      <w:r>
        <w:rPr>
          <w:sz w:val="20"/>
        </w:rPr>
        <w:t>Položka v</w:t>
      </w:r>
      <w:r>
        <w:rPr>
          <w:spacing w:val="-3"/>
          <w:sz w:val="20"/>
        </w:rPr>
        <w:t xml:space="preserve"> </w:t>
      </w:r>
      <w:r>
        <w:rPr>
          <w:sz w:val="20"/>
        </w:rPr>
        <w:t>rozpočtu vícepráce č.: 29</w:t>
      </w:r>
    </w:p>
    <w:p w14:paraId="17102ED2" w14:textId="77777777" w:rsidR="00510264" w:rsidRDefault="00000000">
      <w:pPr>
        <w:pStyle w:val="Zkladntext"/>
        <w:spacing w:before="4" w:line="276" w:lineRule="auto"/>
        <w:ind w:right="543"/>
        <w:jc w:val="both"/>
      </w:pPr>
      <w:r>
        <w:t>Z</w:t>
      </w:r>
      <w:r>
        <w:rPr>
          <w:spacing w:val="-4"/>
        </w:rPr>
        <w:t xml:space="preserve"> </w:t>
      </w:r>
      <w:r>
        <w:t>důvodu dopřesnění architektonického řešení a uživatelského komfortu došlo na základě požadavku zadavatele k</w:t>
      </w:r>
      <w:r>
        <w:rPr>
          <w:spacing w:val="-3"/>
        </w:rPr>
        <w:t xml:space="preserve"> </w:t>
      </w:r>
      <w:r>
        <w:t>doplnění technologie otevírání podlahových krabic pro el připojení tak aby prostor posluchárny byl bezbariérový.</w:t>
      </w:r>
    </w:p>
    <w:p w14:paraId="62E0F565" w14:textId="77777777" w:rsidR="00510264" w:rsidRDefault="00510264">
      <w:pPr>
        <w:pStyle w:val="Zkladntext"/>
        <w:spacing w:before="37"/>
        <w:ind w:left="0"/>
      </w:pPr>
    </w:p>
    <w:p w14:paraId="6B330BFD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  <w:tab w:val="left" w:pos="682"/>
        </w:tabs>
        <w:spacing w:line="273" w:lineRule="auto"/>
        <w:ind w:right="539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>Změna dle</w:t>
      </w:r>
      <w:r>
        <w:rPr>
          <w:spacing w:val="21"/>
          <w:sz w:val="20"/>
          <w:u w:val="single"/>
        </w:rPr>
        <w:t xml:space="preserve"> </w:t>
      </w:r>
      <w:r>
        <w:rPr>
          <w:sz w:val="20"/>
          <w:u w:val="single"/>
        </w:rPr>
        <w:t>§ 222 odst. 4 ZZVZ:</w:t>
      </w:r>
      <w:r>
        <w:rPr>
          <w:spacing w:val="21"/>
          <w:sz w:val="20"/>
          <w:u w:val="single"/>
        </w:rPr>
        <w:t xml:space="preserve"> </w:t>
      </w:r>
      <w:r>
        <w:rPr>
          <w:sz w:val="20"/>
        </w:rPr>
        <w:t>Příprava pro osazení venkovních kamer</w:t>
      </w:r>
      <w:r>
        <w:rPr>
          <w:spacing w:val="23"/>
          <w:sz w:val="20"/>
        </w:rPr>
        <w:t xml:space="preserve"> </w:t>
      </w:r>
      <w:r>
        <w:rPr>
          <w:sz w:val="20"/>
        </w:rPr>
        <w:t>- Položka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vícepráce č.: 30</w:t>
      </w:r>
    </w:p>
    <w:p w14:paraId="205FE31F" w14:textId="77777777" w:rsidR="00510264" w:rsidRDefault="00000000">
      <w:pPr>
        <w:pStyle w:val="Zkladntext"/>
        <w:spacing w:before="4"/>
      </w:pPr>
      <w:r>
        <w:t>Z</w:t>
      </w:r>
      <w:r>
        <w:rPr>
          <w:spacing w:val="-5"/>
        </w:rPr>
        <w:t xml:space="preserve"> </w:t>
      </w:r>
      <w:r>
        <w:t>důvodu</w:t>
      </w:r>
      <w:r>
        <w:rPr>
          <w:spacing w:val="59"/>
        </w:rPr>
        <w:t xml:space="preserve"> </w:t>
      </w:r>
      <w:r>
        <w:t>zvýšení</w:t>
      </w:r>
      <w:r>
        <w:rPr>
          <w:spacing w:val="58"/>
        </w:rPr>
        <w:t xml:space="preserve"> </w:t>
      </w:r>
      <w:r>
        <w:t>bezpečnosti</w:t>
      </w:r>
      <w:r>
        <w:rPr>
          <w:spacing w:val="59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kontroly</w:t>
      </w:r>
      <w:r>
        <w:rPr>
          <w:spacing w:val="60"/>
        </w:rPr>
        <w:t xml:space="preserve"> </w:t>
      </w:r>
      <w:r>
        <w:t>objektu</w:t>
      </w:r>
      <w:r>
        <w:rPr>
          <w:spacing w:val="57"/>
        </w:rPr>
        <w:t xml:space="preserve"> </w:t>
      </w:r>
      <w:r>
        <w:t>došlo</w:t>
      </w:r>
      <w:r>
        <w:rPr>
          <w:spacing w:val="61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základě</w:t>
      </w:r>
      <w:r>
        <w:rPr>
          <w:spacing w:val="59"/>
        </w:rPr>
        <w:t xml:space="preserve"> </w:t>
      </w:r>
      <w:r>
        <w:t>požadavku</w:t>
      </w:r>
      <w:r>
        <w:rPr>
          <w:spacing w:val="58"/>
        </w:rPr>
        <w:t xml:space="preserve"> </w:t>
      </w:r>
      <w:r>
        <w:rPr>
          <w:spacing w:val="-2"/>
        </w:rPr>
        <w:t>zadavatele</w:t>
      </w:r>
    </w:p>
    <w:p w14:paraId="1998D9A1" w14:textId="77777777" w:rsidR="00510264" w:rsidRDefault="00000000">
      <w:pPr>
        <w:pStyle w:val="Zkladntext"/>
        <w:spacing w:before="37"/>
      </w:pPr>
      <w:r>
        <w:t>k</w:t>
      </w:r>
      <w:r>
        <w:rPr>
          <w:spacing w:val="-11"/>
        </w:rPr>
        <w:t xml:space="preserve"> </w:t>
      </w:r>
      <w:r>
        <w:t>přípravě</w:t>
      </w:r>
      <w:r>
        <w:rPr>
          <w:spacing w:val="-7"/>
        </w:rPr>
        <w:t xml:space="preserve"> </w:t>
      </w:r>
      <w:r>
        <w:t>kabeláže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následné</w:t>
      </w:r>
      <w:r>
        <w:rPr>
          <w:spacing w:val="-8"/>
        </w:rPr>
        <w:t xml:space="preserve"> </w:t>
      </w:r>
      <w:r>
        <w:t>osazení</w:t>
      </w:r>
      <w:r>
        <w:rPr>
          <w:spacing w:val="-5"/>
        </w:rPr>
        <w:t xml:space="preserve"> </w:t>
      </w:r>
      <w:r>
        <w:t>venkovních</w:t>
      </w:r>
      <w:r>
        <w:rPr>
          <w:spacing w:val="-8"/>
        </w:rPr>
        <w:t xml:space="preserve"> </w:t>
      </w:r>
      <w:r>
        <w:rPr>
          <w:spacing w:val="-2"/>
        </w:rPr>
        <w:t>kamer.</w:t>
      </w:r>
    </w:p>
    <w:p w14:paraId="17E1C644" w14:textId="77777777" w:rsidR="00510264" w:rsidRDefault="00510264">
      <w:pPr>
        <w:pStyle w:val="Zkladntext"/>
        <w:spacing w:before="72"/>
        <w:ind w:left="0"/>
      </w:pPr>
    </w:p>
    <w:p w14:paraId="4B7FCAD6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21"/>
        </w:tabs>
        <w:spacing w:line="276" w:lineRule="auto"/>
        <w:ind w:right="539"/>
        <w:jc w:val="both"/>
        <w:rPr>
          <w:sz w:val="20"/>
        </w:rPr>
      </w:pPr>
      <w:r>
        <w:rPr>
          <w:sz w:val="20"/>
          <w:u w:val="single"/>
        </w:rPr>
        <w:t>Změna dle § 222 odst. 6 ZZVZ:</w:t>
      </w:r>
      <w:r>
        <w:rPr>
          <w:sz w:val="20"/>
        </w:rPr>
        <w:t xml:space="preserve"> Osazení termoelektrických pohonů na rozdělovač topení – Položky v rozpočtu vícepráce č.: 31, 32</w:t>
      </w:r>
    </w:p>
    <w:p w14:paraId="00954D10" w14:textId="77777777" w:rsidR="00510264" w:rsidRDefault="00000000">
      <w:pPr>
        <w:pStyle w:val="Zkladntext"/>
        <w:spacing w:line="276" w:lineRule="auto"/>
        <w:ind w:right="545"/>
        <w:jc w:val="both"/>
      </w:pPr>
      <w:r>
        <w:t>V</w:t>
      </w:r>
      <w:r>
        <w:rPr>
          <w:spacing w:val="-1"/>
        </w:rPr>
        <w:t xml:space="preserve"> </w:t>
      </w:r>
      <w:r>
        <w:t>průběhu stavby bylo zjištěno, že v rozpočtu nejsou obsaženy položky na ovládání ventilů podlahového vytápění přes automatický systém MaR a bylo nutné doplnit 24 ks termoelektrických pohonů.</w:t>
      </w:r>
    </w:p>
    <w:p w14:paraId="7AB9FFB4" w14:textId="77777777" w:rsidR="00510264" w:rsidRDefault="00510264">
      <w:pPr>
        <w:pStyle w:val="Zkladntext"/>
        <w:spacing w:before="36"/>
        <w:ind w:left="0"/>
      </w:pPr>
    </w:p>
    <w:p w14:paraId="4C9392A1" w14:textId="77777777" w:rsidR="00510264" w:rsidRDefault="00000000">
      <w:pPr>
        <w:pStyle w:val="Odstavecseseznamem"/>
        <w:numPr>
          <w:ilvl w:val="1"/>
          <w:numId w:val="5"/>
        </w:numPr>
        <w:tabs>
          <w:tab w:val="left" w:pos="619"/>
          <w:tab w:val="left" w:pos="683"/>
        </w:tabs>
        <w:spacing w:line="276" w:lineRule="auto"/>
        <w:ind w:left="683" w:right="2873" w:hanging="423"/>
        <w:jc w:val="both"/>
        <w:rPr>
          <w:sz w:val="20"/>
        </w:rPr>
      </w:pPr>
      <w:r>
        <w:rPr>
          <w:sz w:val="20"/>
          <w:u w:val="single"/>
        </w:rPr>
        <w:t>Změna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dle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§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222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odst.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6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ZZVZ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Duplicitní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položka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Rack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19" -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18U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sál</w:t>
      </w:r>
      <w:r>
        <w:rPr>
          <w:sz w:val="20"/>
        </w:rPr>
        <w:t xml:space="preserve"> Položka v rozpočtu méněpráce č.: 264</w:t>
      </w:r>
    </w:p>
    <w:p w14:paraId="546D01A1" w14:textId="77777777" w:rsidR="00510264" w:rsidRDefault="00000000">
      <w:pPr>
        <w:pStyle w:val="Zkladntext"/>
        <w:spacing w:line="276" w:lineRule="auto"/>
        <w:ind w:right="548"/>
        <w:jc w:val="both"/>
      </w:pPr>
      <w:r>
        <w:t>V</w:t>
      </w:r>
      <w:r>
        <w:rPr>
          <w:spacing w:val="-1"/>
        </w:rPr>
        <w:t xml:space="preserve"> </w:t>
      </w:r>
      <w:r>
        <w:t>průběhu stavby byla</w:t>
      </w:r>
      <w:r>
        <w:rPr>
          <w:spacing w:val="-1"/>
        </w:rPr>
        <w:t xml:space="preserve"> </w:t>
      </w:r>
      <w:r>
        <w:t>zjištěna</w:t>
      </w:r>
      <w:r>
        <w:rPr>
          <w:spacing w:val="-1"/>
        </w:rPr>
        <w:t xml:space="preserve"> </w:t>
      </w:r>
      <w:r>
        <w:t>chyba v rozpočtu</w:t>
      </w:r>
      <w:r>
        <w:rPr>
          <w:spacing w:val="-2"/>
        </w:rPr>
        <w:t xml:space="preserve"> </w:t>
      </w:r>
      <w:r>
        <w:t>spočívající v</w:t>
      </w:r>
      <w:r>
        <w:rPr>
          <w:spacing w:val="-2"/>
        </w:rPr>
        <w:t xml:space="preserve"> </w:t>
      </w:r>
      <w:r>
        <w:t>duplicitním</w:t>
      </w:r>
      <w:r>
        <w:rPr>
          <w:spacing w:val="-1"/>
        </w:rPr>
        <w:t xml:space="preserve"> </w:t>
      </w:r>
      <w:r>
        <w:t>uvedení položky</w:t>
      </w:r>
      <w:r>
        <w:rPr>
          <w:spacing w:val="-2"/>
        </w:rPr>
        <w:t xml:space="preserve"> </w:t>
      </w:r>
      <w:r>
        <w:t>„Rack 19" – 18U – sál“, která byla zařazena pod položkami č. 264 a č. 210. S ohledem na tuto skutečnost nebyla položka č. 264 realizována a byla z rozpočtu odstraněna jako nadbytečná.</w:t>
      </w:r>
    </w:p>
    <w:p w14:paraId="74E460D7" w14:textId="77777777" w:rsidR="00510264" w:rsidRDefault="00510264">
      <w:pPr>
        <w:pStyle w:val="Zkladntext"/>
        <w:spacing w:before="36"/>
        <w:ind w:left="0"/>
      </w:pPr>
    </w:p>
    <w:p w14:paraId="786412C3" w14:textId="77777777" w:rsidR="00510264" w:rsidRDefault="00000000">
      <w:pPr>
        <w:pStyle w:val="Odstavecseseznamem"/>
        <w:numPr>
          <w:ilvl w:val="0"/>
          <w:numId w:val="5"/>
        </w:numPr>
        <w:tabs>
          <w:tab w:val="left" w:pos="389"/>
        </w:tabs>
        <w:spacing w:line="241" w:lineRule="exact"/>
        <w:ind w:left="389" w:hanging="246"/>
        <w:rPr>
          <w:b/>
          <w:sz w:val="20"/>
        </w:rPr>
      </w:pPr>
      <w:r>
        <w:rPr>
          <w:b/>
          <w:sz w:val="20"/>
        </w:rPr>
        <w:t>Změna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dílo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222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ZZVZ:</w:t>
      </w:r>
    </w:p>
    <w:p w14:paraId="3230AA04" w14:textId="77777777" w:rsidR="00510264" w:rsidRDefault="00000000">
      <w:pPr>
        <w:pStyle w:val="Zkladntext"/>
        <w:ind w:left="143" w:right="119"/>
      </w:pPr>
      <w:r>
        <w:t>Vzhledem k</w:t>
      </w:r>
      <w:r>
        <w:rPr>
          <w:spacing w:val="-3"/>
        </w:rPr>
        <w:t xml:space="preserve"> </w:t>
      </w:r>
      <w:r>
        <w:t>realizaci změn předmětu díla je nutné změnit původně sjednanou cenu za dílo, reflektující cenu víceprací a méněprací v souvislosti se změnami předmětu díla ve smyslu tohoto dodatku.</w:t>
      </w:r>
    </w:p>
    <w:p w14:paraId="0FF739F1" w14:textId="77777777" w:rsidR="00510264" w:rsidRDefault="00510264">
      <w:pPr>
        <w:pStyle w:val="Zkladntext"/>
        <w:ind w:left="0"/>
      </w:pPr>
    </w:p>
    <w:p w14:paraId="1A7687E7" w14:textId="77777777" w:rsidR="00510264" w:rsidRDefault="00000000">
      <w:pPr>
        <w:pStyle w:val="Odstavecseseznamem"/>
        <w:numPr>
          <w:ilvl w:val="0"/>
          <w:numId w:val="5"/>
        </w:numPr>
        <w:tabs>
          <w:tab w:val="left" w:pos="430"/>
        </w:tabs>
        <w:ind w:right="423" w:firstLine="0"/>
        <w:rPr>
          <w:sz w:val="20"/>
        </w:rPr>
      </w:pPr>
      <w:r>
        <w:rPr>
          <w:sz w:val="20"/>
        </w:rPr>
        <w:t>Smluvní</w:t>
      </w:r>
      <w:r>
        <w:rPr>
          <w:spacing w:val="33"/>
          <w:sz w:val="20"/>
        </w:rPr>
        <w:t xml:space="preserve"> </w:t>
      </w:r>
      <w:r>
        <w:rPr>
          <w:sz w:val="20"/>
        </w:rPr>
        <w:t>strany</w:t>
      </w:r>
      <w:r>
        <w:rPr>
          <w:spacing w:val="34"/>
          <w:sz w:val="20"/>
        </w:rPr>
        <w:t xml:space="preserve"> </w:t>
      </w:r>
      <w:r>
        <w:rPr>
          <w:sz w:val="20"/>
        </w:rPr>
        <w:t>současně</w:t>
      </w:r>
      <w:r>
        <w:rPr>
          <w:spacing w:val="33"/>
          <w:sz w:val="20"/>
        </w:rPr>
        <w:t xml:space="preserve"> </w:t>
      </w:r>
      <w:r>
        <w:rPr>
          <w:sz w:val="20"/>
        </w:rPr>
        <w:t>uvádí,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6"/>
          <w:sz w:val="20"/>
        </w:rPr>
        <w:t xml:space="preserve"> </w:t>
      </w:r>
      <w:r>
        <w:rPr>
          <w:sz w:val="20"/>
        </w:rPr>
        <w:t>jsou</w:t>
      </w:r>
      <w:r>
        <w:rPr>
          <w:spacing w:val="32"/>
          <w:sz w:val="20"/>
        </w:rPr>
        <w:t xml:space="preserve"> </w:t>
      </w:r>
      <w:r>
        <w:rPr>
          <w:sz w:val="20"/>
        </w:rPr>
        <w:t>splněny</w:t>
      </w:r>
      <w:r>
        <w:rPr>
          <w:spacing w:val="34"/>
          <w:sz w:val="20"/>
        </w:rPr>
        <w:t xml:space="preserve"> </w:t>
      </w:r>
      <w:r>
        <w:rPr>
          <w:sz w:val="20"/>
        </w:rPr>
        <w:t>podmínky</w:t>
      </w:r>
      <w:r>
        <w:rPr>
          <w:spacing w:val="34"/>
          <w:sz w:val="20"/>
        </w:rPr>
        <w:t xml:space="preserve"> </w:t>
      </w:r>
      <w:r>
        <w:rPr>
          <w:sz w:val="20"/>
        </w:rPr>
        <w:t>ZZVZ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změnu</w:t>
      </w:r>
      <w:r>
        <w:rPr>
          <w:spacing w:val="32"/>
          <w:sz w:val="20"/>
        </w:rPr>
        <w:t xml:space="preserve"> </w:t>
      </w:r>
      <w:r>
        <w:rPr>
          <w:sz w:val="20"/>
        </w:rPr>
        <w:t>závazku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vztahu k hodnotě těchto změn, a to:</w:t>
      </w:r>
    </w:p>
    <w:p w14:paraId="504868FB" w14:textId="77777777" w:rsidR="00510264" w:rsidRDefault="00510264">
      <w:pPr>
        <w:pStyle w:val="Zkladntext"/>
        <w:ind w:left="0"/>
      </w:pPr>
    </w:p>
    <w:p w14:paraId="04F04AA4" w14:textId="77777777" w:rsidR="00510264" w:rsidRDefault="00000000">
      <w:pPr>
        <w:pStyle w:val="Odstavecseseznamem"/>
        <w:numPr>
          <w:ilvl w:val="0"/>
          <w:numId w:val="4"/>
        </w:numPr>
        <w:tabs>
          <w:tab w:val="left" w:pos="850"/>
          <w:tab w:val="left" w:pos="863"/>
        </w:tabs>
        <w:spacing w:before="1"/>
        <w:ind w:right="421" w:hanging="360"/>
        <w:jc w:val="both"/>
        <w:rPr>
          <w:rFonts w:ascii="Symbol" w:hAnsi="Symbol"/>
          <w:sz w:val="20"/>
        </w:rPr>
      </w:pPr>
      <w:r>
        <w:rPr>
          <w:sz w:val="20"/>
        </w:rPr>
        <w:t>Dle § 222 odst. 4 ZZVZ: celková hodnota víceprací: 584 114,- Kč bez DPH a celková hodnota méněprací: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173</w:t>
      </w:r>
      <w:r>
        <w:rPr>
          <w:spacing w:val="-1"/>
          <w:sz w:val="20"/>
        </w:rPr>
        <w:t xml:space="preserve"> </w:t>
      </w:r>
      <w:r>
        <w:rPr>
          <w:sz w:val="20"/>
        </w:rPr>
        <w:t>751,90</w:t>
      </w:r>
      <w:r>
        <w:rPr>
          <w:spacing w:val="-4"/>
          <w:sz w:val="20"/>
        </w:rPr>
        <w:t xml:space="preserve"> </w:t>
      </w:r>
      <w:r>
        <w:rPr>
          <w:sz w:val="20"/>
        </w:rPr>
        <w:t>Kč</w:t>
      </w:r>
      <w:r>
        <w:rPr>
          <w:spacing w:val="-2"/>
          <w:sz w:val="20"/>
        </w:rPr>
        <w:t xml:space="preserve"> </w:t>
      </w:r>
      <w:r>
        <w:rPr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(absolutní)</w:t>
      </w:r>
      <w:r>
        <w:rPr>
          <w:spacing w:val="-4"/>
          <w:sz w:val="20"/>
        </w:rPr>
        <w:t xml:space="preserve"> </w:t>
      </w:r>
      <w:r>
        <w:rPr>
          <w:sz w:val="20"/>
        </w:rPr>
        <w:t>hodnota</w:t>
      </w:r>
      <w:r>
        <w:rPr>
          <w:spacing w:val="-2"/>
          <w:sz w:val="20"/>
        </w:rPr>
        <w:t xml:space="preserve"> </w:t>
      </w:r>
      <w:r>
        <w:rPr>
          <w:sz w:val="20"/>
        </w:rPr>
        <w:t>změny: 757</w:t>
      </w:r>
      <w:r>
        <w:rPr>
          <w:spacing w:val="-2"/>
          <w:sz w:val="20"/>
        </w:rPr>
        <w:t xml:space="preserve"> </w:t>
      </w:r>
      <w:r>
        <w:rPr>
          <w:sz w:val="20"/>
        </w:rPr>
        <w:t>865,90</w:t>
      </w:r>
      <w:r>
        <w:rPr>
          <w:spacing w:val="-4"/>
          <w:sz w:val="20"/>
        </w:rPr>
        <w:t xml:space="preserve"> </w:t>
      </w:r>
      <w:r>
        <w:rPr>
          <w:sz w:val="20"/>
        </w:rPr>
        <w:t>Kč</w:t>
      </w:r>
      <w:r>
        <w:rPr>
          <w:spacing w:val="-4"/>
          <w:sz w:val="20"/>
        </w:rPr>
        <w:t xml:space="preserve"> </w:t>
      </w:r>
      <w:r>
        <w:rPr>
          <w:sz w:val="20"/>
        </w:rPr>
        <w:t>bez DPH, tj. 2,83 %</w:t>
      </w:r>
    </w:p>
    <w:p w14:paraId="116C26CF" w14:textId="77777777" w:rsidR="00510264" w:rsidRDefault="00000000">
      <w:pPr>
        <w:pStyle w:val="Odstavecseseznamem"/>
        <w:numPr>
          <w:ilvl w:val="0"/>
          <w:numId w:val="4"/>
        </w:numPr>
        <w:tabs>
          <w:tab w:val="left" w:pos="850"/>
          <w:tab w:val="left" w:pos="863"/>
        </w:tabs>
        <w:spacing w:before="2" w:line="235" w:lineRule="auto"/>
        <w:ind w:right="424" w:hanging="360"/>
        <w:jc w:val="both"/>
        <w:rPr>
          <w:rFonts w:ascii="Symbol" w:hAnsi="Symbol"/>
          <w:sz w:val="24"/>
        </w:rPr>
      </w:pPr>
      <w:r>
        <w:rPr>
          <w:sz w:val="20"/>
        </w:rPr>
        <w:t>Dle § 222 odst. 6 ZZVZ: celková hodnota víceprací: 1 142</w:t>
      </w:r>
      <w:r>
        <w:rPr>
          <w:spacing w:val="-1"/>
          <w:sz w:val="20"/>
        </w:rPr>
        <w:t xml:space="preserve"> </w:t>
      </w:r>
      <w:r>
        <w:rPr>
          <w:sz w:val="20"/>
        </w:rPr>
        <w:t>188,91 Kč bez DPH a celková hodnota méněprací: - 819</w:t>
      </w:r>
      <w:r>
        <w:rPr>
          <w:spacing w:val="-1"/>
          <w:sz w:val="20"/>
        </w:rPr>
        <w:t xml:space="preserve"> </w:t>
      </w:r>
      <w:r>
        <w:rPr>
          <w:sz w:val="20"/>
        </w:rPr>
        <w:t>720,50 Kč bez DPH - Celkový nárust změn dle § 222 odst. 5 a 6 ZZVZ ve smyslu § 222 odst. 9 ZZVZ: 322 468,41 Kč bez DPH, tj. 1,2 %</w:t>
      </w:r>
    </w:p>
    <w:p w14:paraId="7D1993A2" w14:textId="77777777" w:rsidR="00510264" w:rsidRDefault="00510264">
      <w:pPr>
        <w:pStyle w:val="Zkladntext"/>
        <w:spacing w:before="145"/>
        <w:ind w:left="0"/>
      </w:pPr>
    </w:p>
    <w:p w14:paraId="5941B625" w14:textId="77777777" w:rsidR="00510264" w:rsidRDefault="00000000">
      <w:pPr>
        <w:pStyle w:val="Odstavecseseznamem"/>
        <w:numPr>
          <w:ilvl w:val="0"/>
          <w:numId w:val="3"/>
        </w:numPr>
        <w:tabs>
          <w:tab w:val="left" w:pos="3915"/>
        </w:tabs>
        <w:ind w:left="3915" w:hanging="215"/>
        <w:jc w:val="left"/>
        <w:rPr>
          <w:b/>
          <w:sz w:val="20"/>
        </w:rPr>
      </w:pPr>
      <w:r>
        <w:rPr>
          <w:b/>
          <w:sz w:val="20"/>
        </w:rPr>
        <w:t>Předmět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dodatku</w:t>
      </w:r>
    </w:p>
    <w:p w14:paraId="48F592DE" w14:textId="77777777" w:rsidR="00510264" w:rsidRDefault="00000000">
      <w:pPr>
        <w:pStyle w:val="Odstavecseseznamem"/>
        <w:numPr>
          <w:ilvl w:val="0"/>
          <w:numId w:val="2"/>
        </w:numPr>
        <w:tabs>
          <w:tab w:val="left" w:pos="504"/>
        </w:tabs>
        <w:spacing w:before="241"/>
        <w:ind w:right="421" w:firstLine="0"/>
        <w:jc w:val="both"/>
        <w:rPr>
          <w:sz w:val="20"/>
        </w:rPr>
      </w:pPr>
      <w:r>
        <w:rPr>
          <w:sz w:val="20"/>
        </w:rPr>
        <w:t xml:space="preserve">Smluvní strany mění tímto Dodatkem č. 1 </w:t>
      </w:r>
      <w:r>
        <w:rPr>
          <w:b/>
          <w:sz w:val="20"/>
        </w:rPr>
        <w:t xml:space="preserve">předmět smlouvy a specifikaci díla </w:t>
      </w:r>
      <w:r>
        <w:rPr>
          <w:sz w:val="20"/>
        </w:rPr>
        <w:t xml:space="preserve">vymezený ve Smlouvě o dílo, a to tak, že zhotovitel se zavazuje nad rámec plnění dle </w:t>
      </w:r>
      <w:r>
        <w:rPr>
          <w:b/>
          <w:sz w:val="20"/>
        </w:rPr>
        <w:t>čl.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II. </w:t>
      </w:r>
      <w:r>
        <w:rPr>
          <w:sz w:val="20"/>
        </w:rPr>
        <w:t xml:space="preserve">Smlouvy o dílo dále provést vícepráce a neprovést méněpráce </w:t>
      </w:r>
      <w:r>
        <w:rPr>
          <w:b/>
          <w:sz w:val="20"/>
        </w:rPr>
        <w:t>uvedené v preambuli tohoto Dodatku č. 1, ve Změnovém listu č. 1, jehož součástí jsou i položkové rozpočty víceprací a méněprací pro dané změny</w:t>
      </w:r>
      <w:r>
        <w:rPr>
          <w:sz w:val="20"/>
        </w:rPr>
        <w:t>, a jež tvoří nedílnou přílohu tohoto Dodatku č. 1.</w:t>
      </w:r>
    </w:p>
    <w:p w14:paraId="101017EE" w14:textId="77777777" w:rsidR="00510264" w:rsidRDefault="00510264">
      <w:pPr>
        <w:pStyle w:val="Odstavecseseznamem"/>
        <w:jc w:val="both"/>
        <w:rPr>
          <w:sz w:val="20"/>
        </w:rPr>
        <w:sectPr w:rsidR="00510264">
          <w:pgSz w:w="11910" w:h="16840"/>
          <w:pgMar w:top="1040" w:right="850" w:bottom="940" w:left="1417" w:header="0" w:footer="748" w:gutter="0"/>
          <w:cols w:space="708"/>
        </w:sectPr>
      </w:pPr>
    </w:p>
    <w:p w14:paraId="5472D1A9" w14:textId="77777777" w:rsidR="00510264" w:rsidRDefault="00000000">
      <w:pPr>
        <w:pStyle w:val="Odstavecseseznamem"/>
        <w:numPr>
          <w:ilvl w:val="0"/>
          <w:numId w:val="2"/>
        </w:numPr>
        <w:tabs>
          <w:tab w:val="left" w:pos="408"/>
        </w:tabs>
        <w:spacing w:before="78" w:line="241" w:lineRule="exact"/>
        <w:ind w:left="408" w:hanging="265"/>
        <w:rPr>
          <w:b/>
          <w:sz w:val="20"/>
        </w:rPr>
      </w:pPr>
      <w:r>
        <w:rPr>
          <w:sz w:val="20"/>
        </w:rPr>
        <w:t>Smluvní</w:t>
      </w:r>
      <w:r>
        <w:rPr>
          <w:spacing w:val="9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mění</w:t>
      </w:r>
      <w:r>
        <w:rPr>
          <w:spacing w:val="10"/>
          <w:sz w:val="20"/>
        </w:rPr>
        <w:t xml:space="preserve"> </w:t>
      </w:r>
      <w:r>
        <w:rPr>
          <w:sz w:val="20"/>
        </w:rPr>
        <w:t>tímto</w:t>
      </w:r>
      <w:r>
        <w:rPr>
          <w:spacing w:val="9"/>
          <w:sz w:val="20"/>
        </w:rPr>
        <w:t xml:space="preserve"> </w:t>
      </w:r>
      <w:r>
        <w:rPr>
          <w:sz w:val="20"/>
        </w:rPr>
        <w:t>Dodatkem</w:t>
      </w:r>
      <w:r>
        <w:rPr>
          <w:spacing w:val="9"/>
          <w:sz w:val="20"/>
        </w:rPr>
        <w:t xml:space="preserve"> </w:t>
      </w:r>
      <w:r>
        <w:rPr>
          <w:sz w:val="20"/>
        </w:rPr>
        <w:t>č.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cenu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díla</w:t>
      </w:r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tak,</w:t>
      </w:r>
      <w:r>
        <w:rPr>
          <w:spacing w:val="8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cena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díla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původně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sjednaná</w:t>
      </w:r>
    </w:p>
    <w:p w14:paraId="53E2362E" w14:textId="77777777" w:rsidR="00510264" w:rsidRDefault="00000000">
      <w:pPr>
        <w:spacing w:line="241" w:lineRule="exact"/>
        <w:ind w:left="143"/>
        <w:rPr>
          <w:sz w:val="20"/>
        </w:rPr>
      </w:pPr>
      <w:r>
        <w:rPr>
          <w:b/>
          <w:sz w:val="20"/>
        </w:rPr>
        <w:t>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čl.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V.,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5.1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Smlouvy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dílo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upravena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takto</w:t>
      </w:r>
      <w:r>
        <w:rPr>
          <w:spacing w:val="-2"/>
          <w:sz w:val="20"/>
        </w:rPr>
        <w:t>:</w:t>
      </w:r>
    </w:p>
    <w:p w14:paraId="2845713B" w14:textId="77777777" w:rsidR="00510264" w:rsidRDefault="00510264">
      <w:pPr>
        <w:pStyle w:val="Zkladntext"/>
        <w:spacing w:before="232"/>
        <w:ind w:left="0"/>
      </w:pPr>
    </w:p>
    <w:p w14:paraId="0B15BB34" w14:textId="77777777" w:rsidR="00510264" w:rsidRDefault="00000000">
      <w:pPr>
        <w:tabs>
          <w:tab w:val="left" w:pos="851"/>
        </w:tabs>
        <w:spacing w:line="247" w:lineRule="exact"/>
        <w:ind w:left="143"/>
        <w:rPr>
          <w:b/>
          <w:i/>
          <w:sz w:val="21"/>
        </w:rPr>
      </w:pPr>
      <w:r>
        <w:rPr>
          <w:b/>
          <w:i/>
          <w:spacing w:val="-5"/>
          <w:sz w:val="21"/>
        </w:rPr>
        <w:t>5.1</w:t>
      </w:r>
      <w:r>
        <w:rPr>
          <w:b/>
          <w:i/>
          <w:sz w:val="21"/>
        </w:rPr>
        <w:tab/>
      </w:r>
      <w:r>
        <w:rPr>
          <w:b/>
          <w:i/>
          <w:spacing w:val="-6"/>
          <w:sz w:val="21"/>
        </w:rPr>
        <w:t>Cena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pacing w:val="-6"/>
          <w:sz w:val="21"/>
        </w:rPr>
        <w:t>díla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pacing w:val="-6"/>
          <w:sz w:val="21"/>
        </w:rPr>
        <w:t>dle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této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smlouvy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6"/>
          <w:sz w:val="21"/>
        </w:rPr>
        <w:t>je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pacing w:val="-6"/>
          <w:sz w:val="21"/>
        </w:rPr>
        <w:t>stanovena ve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pacing w:val="-6"/>
          <w:sz w:val="21"/>
        </w:rPr>
        <w:t>výši:</w:t>
      </w:r>
    </w:p>
    <w:p w14:paraId="5BBB7A67" w14:textId="77777777" w:rsidR="00510264" w:rsidRDefault="00000000">
      <w:pPr>
        <w:tabs>
          <w:tab w:val="left" w:pos="6636"/>
        </w:tabs>
        <w:spacing w:line="241" w:lineRule="exact"/>
        <w:ind w:left="851"/>
        <w:rPr>
          <w:i/>
          <w:sz w:val="21"/>
        </w:rPr>
      </w:pPr>
      <w:r>
        <w:rPr>
          <w:i/>
          <w:spacing w:val="-6"/>
          <w:sz w:val="21"/>
        </w:rPr>
        <w:t>Celková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cena</w:t>
      </w:r>
      <w:r>
        <w:rPr>
          <w:i/>
          <w:sz w:val="21"/>
        </w:rPr>
        <w:tab/>
      </w:r>
      <w:r>
        <w:rPr>
          <w:i/>
          <w:spacing w:val="-4"/>
          <w:sz w:val="21"/>
        </w:rPr>
        <w:t>26</w:t>
      </w:r>
      <w:r>
        <w:rPr>
          <w:i/>
          <w:spacing w:val="-13"/>
          <w:sz w:val="21"/>
        </w:rPr>
        <w:t xml:space="preserve"> </w:t>
      </w:r>
      <w:r>
        <w:rPr>
          <w:i/>
          <w:spacing w:val="-4"/>
          <w:sz w:val="21"/>
        </w:rPr>
        <w:t>869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560,00</w:t>
      </w:r>
      <w:r>
        <w:rPr>
          <w:i/>
          <w:spacing w:val="-9"/>
          <w:sz w:val="21"/>
        </w:rPr>
        <w:t xml:space="preserve"> </w:t>
      </w:r>
      <w:r>
        <w:rPr>
          <w:i/>
          <w:spacing w:val="-4"/>
          <w:sz w:val="21"/>
        </w:rPr>
        <w:t>Kč</w:t>
      </w:r>
      <w:r>
        <w:rPr>
          <w:i/>
          <w:spacing w:val="-12"/>
          <w:sz w:val="21"/>
        </w:rPr>
        <w:t xml:space="preserve"> </w:t>
      </w:r>
      <w:r>
        <w:rPr>
          <w:i/>
          <w:spacing w:val="-4"/>
          <w:sz w:val="21"/>
        </w:rPr>
        <w:t>bez</w:t>
      </w:r>
      <w:r>
        <w:rPr>
          <w:i/>
          <w:spacing w:val="-13"/>
          <w:sz w:val="21"/>
        </w:rPr>
        <w:t xml:space="preserve"> </w:t>
      </w:r>
      <w:r>
        <w:rPr>
          <w:i/>
          <w:spacing w:val="-5"/>
          <w:sz w:val="21"/>
        </w:rPr>
        <w:t>DPH</w:t>
      </w:r>
    </w:p>
    <w:p w14:paraId="4253AA51" w14:textId="77777777" w:rsidR="00510264" w:rsidRDefault="00000000">
      <w:pPr>
        <w:spacing w:line="242" w:lineRule="exact"/>
        <w:ind w:left="6775"/>
        <w:rPr>
          <w:i/>
          <w:sz w:val="21"/>
        </w:rPr>
      </w:pPr>
      <w:r>
        <w:rPr>
          <w:i/>
          <w:sz w:val="21"/>
        </w:rPr>
        <w:t>5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642</w:t>
      </w:r>
      <w:r>
        <w:rPr>
          <w:i/>
          <w:spacing w:val="-16"/>
          <w:sz w:val="21"/>
        </w:rPr>
        <w:t xml:space="preserve"> </w:t>
      </w:r>
      <w:r>
        <w:rPr>
          <w:i/>
          <w:sz w:val="21"/>
        </w:rPr>
        <w:t>607,60</w:t>
      </w:r>
      <w:r>
        <w:rPr>
          <w:i/>
          <w:spacing w:val="32"/>
          <w:sz w:val="21"/>
        </w:rPr>
        <w:t xml:space="preserve"> </w:t>
      </w:r>
      <w:r>
        <w:rPr>
          <w:i/>
          <w:sz w:val="21"/>
        </w:rPr>
        <w:t>Kč</w:t>
      </w:r>
      <w:r>
        <w:rPr>
          <w:i/>
          <w:spacing w:val="-16"/>
          <w:sz w:val="21"/>
        </w:rPr>
        <w:t xml:space="preserve"> </w:t>
      </w:r>
      <w:r>
        <w:rPr>
          <w:i/>
          <w:spacing w:val="-5"/>
          <w:sz w:val="21"/>
        </w:rPr>
        <w:t>DPH</w:t>
      </w:r>
    </w:p>
    <w:p w14:paraId="1EB9CAA8" w14:textId="77777777" w:rsidR="00510264" w:rsidRDefault="00000000">
      <w:pPr>
        <w:spacing w:line="241" w:lineRule="exact"/>
        <w:ind w:right="462"/>
        <w:jc w:val="right"/>
        <w:rPr>
          <w:i/>
          <w:sz w:val="21"/>
        </w:rPr>
      </w:pPr>
      <w:r>
        <w:rPr>
          <w:i/>
          <w:spacing w:val="-4"/>
          <w:sz w:val="21"/>
        </w:rPr>
        <w:t>32</w:t>
      </w:r>
      <w:r>
        <w:rPr>
          <w:i/>
          <w:spacing w:val="-13"/>
          <w:sz w:val="21"/>
        </w:rPr>
        <w:t xml:space="preserve"> </w:t>
      </w:r>
      <w:r>
        <w:rPr>
          <w:i/>
          <w:spacing w:val="-4"/>
          <w:sz w:val="21"/>
        </w:rPr>
        <w:t>512</w:t>
      </w:r>
      <w:r>
        <w:rPr>
          <w:i/>
          <w:spacing w:val="-12"/>
          <w:sz w:val="21"/>
        </w:rPr>
        <w:t xml:space="preserve"> </w:t>
      </w:r>
      <w:r>
        <w:rPr>
          <w:i/>
          <w:spacing w:val="-4"/>
          <w:sz w:val="21"/>
        </w:rPr>
        <w:t>167,60</w:t>
      </w:r>
      <w:r>
        <w:rPr>
          <w:i/>
          <w:spacing w:val="-13"/>
          <w:sz w:val="21"/>
        </w:rPr>
        <w:t xml:space="preserve"> </w:t>
      </w:r>
      <w:r>
        <w:rPr>
          <w:i/>
          <w:spacing w:val="-4"/>
          <w:sz w:val="21"/>
        </w:rPr>
        <w:t>Kč</w:t>
      </w:r>
      <w:r>
        <w:rPr>
          <w:i/>
          <w:spacing w:val="-12"/>
          <w:sz w:val="21"/>
        </w:rPr>
        <w:t xml:space="preserve"> </w:t>
      </w:r>
      <w:r>
        <w:rPr>
          <w:i/>
          <w:spacing w:val="-4"/>
          <w:sz w:val="21"/>
        </w:rPr>
        <w:t>včetně</w:t>
      </w:r>
      <w:r>
        <w:rPr>
          <w:i/>
          <w:spacing w:val="-12"/>
          <w:sz w:val="21"/>
        </w:rPr>
        <w:t xml:space="preserve"> </w:t>
      </w:r>
      <w:r>
        <w:rPr>
          <w:i/>
          <w:spacing w:val="-5"/>
          <w:sz w:val="21"/>
        </w:rPr>
        <w:t>DPH</w:t>
      </w:r>
    </w:p>
    <w:p w14:paraId="58A051B7" w14:textId="77777777" w:rsidR="00510264" w:rsidRDefault="00000000">
      <w:pPr>
        <w:spacing w:line="241" w:lineRule="exact"/>
        <w:ind w:right="498"/>
        <w:jc w:val="right"/>
        <w:rPr>
          <w:b/>
          <w:i/>
          <w:sz w:val="21"/>
        </w:rPr>
      </w:pPr>
      <w:r>
        <w:rPr>
          <w:b/>
          <w:i/>
          <w:w w:val="90"/>
          <w:sz w:val="21"/>
        </w:rPr>
        <w:t>----------------------------------------------------------------------------------------------------</w:t>
      </w:r>
      <w:r>
        <w:rPr>
          <w:b/>
          <w:i/>
          <w:spacing w:val="-10"/>
          <w:w w:val="90"/>
          <w:sz w:val="21"/>
        </w:rPr>
        <w:t>-</w:t>
      </w:r>
    </w:p>
    <w:p w14:paraId="196BCCA6" w14:textId="77777777" w:rsidR="00510264" w:rsidRDefault="00000000">
      <w:pPr>
        <w:tabs>
          <w:tab w:val="left" w:pos="7179"/>
        </w:tabs>
        <w:spacing w:line="241" w:lineRule="exact"/>
        <w:ind w:left="433"/>
        <w:rPr>
          <w:b/>
          <w:i/>
          <w:sz w:val="21"/>
        </w:rPr>
      </w:pPr>
      <w:r>
        <w:rPr>
          <w:b/>
          <w:i/>
          <w:spacing w:val="-6"/>
          <w:sz w:val="21"/>
        </w:rPr>
        <w:t>Vícepráce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6"/>
          <w:sz w:val="21"/>
        </w:rPr>
        <w:t>dle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6"/>
          <w:sz w:val="21"/>
        </w:rPr>
        <w:t>Dodatku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č.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pacing w:val="-6"/>
          <w:sz w:val="21"/>
        </w:rPr>
        <w:t>1 bez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DPH:</w:t>
      </w:r>
      <w:r>
        <w:rPr>
          <w:b/>
          <w:i/>
          <w:sz w:val="21"/>
        </w:rPr>
        <w:tab/>
      </w:r>
      <w:r>
        <w:rPr>
          <w:b/>
          <w:i/>
          <w:spacing w:val="-6"/>
          <w:sz w:val="21"/>
        </w:rPr>
        <w:t>1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pacing w:val="-6"/>
          <w:sz w:val="21"/>
        </w:rPr>
        <w:t>726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302,91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6"/>
          <w:sz w:val="21"/>
        </w:rPr>
        <w:t>Kč</w:t>
      </w:r>
    </w:p>
    <w:p w14:paraId="5796B6BF" w14:textId="77777777" w:rsidR="00510264" w:rsidRDefault="00000000">
      <w:pPr>
        <w:tabs>
          <w:tab w:val="left" w:pos="7222"/>
        </w:tabs>
        <w:spacing w:line="241" w:lineRule="exact"/>
        <w:ind w:left="426"/>
        <w:rPr>
          <w:b/>
          <w:i/>
          <w:sz w:val="21"/>
        </w:rPr>
      </w:pPr>
      <w:r>
        <w:rPr>
          <w:b/>
          <w:i/>
          <w:spacing w:val="-6"/>
          <w:sz w:val="21"/>
        </w:rPr>
        <w:t>Méněpráce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pacing w:val="-6"/>
          <w:sz w:val="21"/>
        </w:rPr>
        <w:t>dle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Dodatku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pacing w:val="-6"/>
          <w:sz w:val="21"/>
        </w:rPr>
        <w:t>č.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1 bez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DPH</w:t>
      </w:r>
      <w:r>
        <w:rPr>
          <w:b/>
          <w:i/>
          <w:sz w:val="21"/>
        </w:rPr>
        <w:tab/>
      </w:r>
      <w:r>
        <w:rPr>
          <w:b/>
          <w:i/>
          <w:spacing w:val="-4"/>
          <w:sz w:val="21"/>
        </w:rPr>
        <w:t>-993</w:t>
      </w:r>
      <w:r>
        <w:rPr>
          <w:b/>
          <w:i/>
          <w:spacing w:val="-12"/>
          <w:sz w:val="21"/>
        </w:rPr>
        <w:t xml:space="preserve"> </w:t>
      </w:r>
      <w:r>
        <w:rPr>
          <w:b/>
          <w:i/>
          <w:spacing w:val="-4"/>
          <w:sz w:val="21"/>
        </w:rPr>
        <w:t>472,40</w:t>
      </w:r>
      <w:r>
        <w:rPr>
          <w:b/>
          <w:i/>
          <w:spacing w:val="32"/>
          <w:sz w:val="21"/>
        </w:rPr>
        <w:t xml:space="preserve"> </w:t>
      </w:r>
      <w:r>
        <w:rPr>
          <w:b/>
          <w:i/>
          <w:spacing w:val="-5"/>
          <w:sz w:val="21"/>
        </w:rPr>
        <w:t>Kč</w:t>
      </w:r>
    </w:p>
    <w:p w14:paraId="4BEDB14D" w14:textId="77777777" w:rsidR="00510264" w:rsidRDefault="00000000">
      <w:pPr>
        <w:tabs>
          <w:tab w:val="left" w:pos="7311"/>
        </w:tabs>
        <w:spacing w:line="248" w:lineRule="exact"/>
        <w:ind w:left="426"/>
        <w:rPr>
          <w:b/>
          <w:i/>
          <w:sz w:val="21"/>
        </w:rPr>
      </w:pPr>
      <w:r>
        <w:rPr>
          <w:b/>
          <w:i/>
          <w:spacing w:val="-6"/>
          <w:sz w:val="21"/>
        </w:rPr>
        <w:t>Celkový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pacing w:val="-6"/>
          <w:sz w:val="21"/>
        </w:rPr>
        <w:t>NÁRUST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ceny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pacing w:val="-6"/>
          <w:sz w:val="21"/>
        </w:rPr>
        <w:t>dle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Dodatku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č.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pacing w:val="-6"/>
          <w:sz w:val="21"/>
        </w:rPr>
        <w:t>1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bez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pacing w:val="-6"/>
          <w:sz w:val="21"/>
        </w:rPr>
        <w:t>DPH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6"/>
          <w:sz w:val="21"/>
        </w:rPr>
        <w:t>(VP-MP):</w:t>
      </w:r>
      <w:r>
        <w:rPr>
          <w:b/>
          <w:i/>
          <w:sz w:val="21"/>
        </w:rPr>
        <w:tab/>
      </w:r>
      <w:r>
        <w:rPr>
          <w:b/>
          <w:i/>
          <w:spacing w:val="-8"/>
          <w:sz w:val="21"/>
        </w:rPr>
        <w:t>732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pacing w:val="-8"/>
          <w:sz w:val="21"/>
        </w:rPr>
        <w:t>830,51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pacing w:val="-8"/>
          <w:sz w:val="21"/>
        </w:rPr>
        <w:t>Kč</w:t>
      </w:r>
    </w:p>
    <w:p w14:paraId="78B7B0BC" w14:textId="77777777" w:rsidR="00510264" w:rsidRDefault="00510264">
      <w:pPr>
        <w:pStyle w:val="Zkladntext"/>
        <w:spacing w:before="8"/>
        <w:ind w:left="0"/>
        <w:rPr>
          <w:b/>
          <w:i/>
          <w:sz w:val="13"/>
        </w:rPr>
      </w:pPr>
    </w:p>
    <w:p w14:paraId="3A040D5D" w14:textId="77777777" w:rsidR="00510264" w:rsidRDefault="00510264">
      <w:pPr>
        <w:pStyle w:val="Zkladntext"/>
        <w:rPr>
          <w:b/>
          <w:i/>
          <w:sz w:val="13"/>
        </w:rPr>
        <w:sectPr w:rsidR="00510264">
          <w:pgSz w:w="11910" w:h="16840"/>
          <w:pgMar w:top="1040" w:right="850" w:bottom="940" w:left="1417" w:header="0" w:footer="748" w:gutter="0"/>
          <w:cols w:space="708"/>
        </w:sectPr>
      </w:pPr>
    </w:p>
    <w:p w14:paraId="4881865F" w14:textId="77777777" w:rsidR="00510264" w:rsidRDefault="00000000">
      <w:pPr>
        <w:spacing w:before="100"/>
        <w:ind w:left="426"/>
        <w:rPr>
          <w:b/>
          <w:i/>
          <w:sz w:val="21"/>
        </w:rPr>
      </w:pPr>
      <w:r>
        <w:rPr>
          <w:b/>
          <w:i/>
          <w:spacing w:val="-6"/>
          <w:sz w:val="21"/>
        </w:rPr>
        <w:t>Celková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pacing w:val="-6"/>
          <w:sz w:val="21"/>
        </w:rPr>
        <w:t>cena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CELKEM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dle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pacing w:val="-6"/>
          <w:sz w:val="21"/>
        </w:rPr>
        <w:t>SoD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6"/>
          <w:sz w:val="21"/>
        </w:rPr>
        <w:t>ve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znění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Dodatku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pacing w:val="-6"/>
          <w:sz w:val="21"/>
        </w:rPr>
        <w:t>č.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6"/>
          <w:sz w:val="21"/>
        </w:rPr>
        <w:t>1:</w:t>
      </w:r>
    </w:p>
    <w:p w14:paraId="2C0CBF55" w14:textId="77777777" w:rsidR="00510264" w:rsidRDefault="00000000">
      <w:pPr>
        <w:spacing w:before="87"/>
        <w:rPr>
          <w:b/>
          <w:i/>
          <w:sz w:val="21"/>
        </w:rPr>
      </w:pPr>
      <w:r>
        <w:br w:type="column"/>
      </w:r>
    </w:p>
    <w:p w14:paraId="0014EB09" w14:textId="77777777" w:rsidR="00510264" w:rsidRDefault="00000000">
      <w:pPr>
        <w:spacing w:line="248" w:lineRule="exact"/>
        <w:ind w:left="486"/>
        <w:rPr>
          <w:b/>
          <w:i/>
          <w:sz w:val="21"/>
        </w:rPr>
      </w:pPr>
      <w:r>
        <w:rPr>
          <w:b/>
          <w:i/>
          <w:spacing w:val="-6"/>
          <w:sz w:val="21"/>
        </w:rPr>
        <w:t>27</w:t>
      </w:r>
      <w:r>
        <w:rPr>
          <w:b/>
          <w:i/>
          <w:spacing w:val="-10"/>
          <w:sz w:val="21"/>
        </w:rPr>
        <w:t xml:space="preserve"> </w:t>
      </w:r>
      <w:r>
        <w:rPr>
          <w:b/>
          <w:i/>
          <w:spacing w:val="-6"/>
          <w:sz w:val="21"/>
        </w:rPr>
        <w:t>602 390,51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Kč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pacing w:val="-6"/>
          <w:sz w:val="21"/>
        </w:rPr>
        <w:t>bez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DPH</w:t>
      </w:r>
    </w:p>
    <w:p w14:paraId="3D8972DD" w14:textId="77777777" w:rsidR="00510264" w:rsidRDefault="00000000">
      <w:pPr>
        <w:spacing w:line="241" w:lineRule="exact"/>
        <w:ind w:left="601"/>
        <w:rPr>
          <w:b/>
          <w:i/>
          <w:sz w:val="21"/>
        </w:rPr>
      </w:pPr>
      <w:r>
        <w:rPr>
          <w:b/>
          <w:i/>
          <w:spacing w:val="-6"/>
          <w:sz w:val="21"/>
        </w:rPr>
        <w:t>5 796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pacing w:val="-6"/>
          <w:sz w:val="21"/>
        </w:rPr>
        <w:t>502,01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6"/>
          <w:sz w:val="21"/>
        </w:rPr>
        <w:t>Kč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6"/>
          <w:sz w:val="21"/>
        </w:rPr>
        <w:t>DPH</w:t>
      </w:r>
    </w:p>
    <w:p w14:paraId="5D0863C6" w14:textId="77777777" w:rsidR="00510264" w:rsidRDefault="00000000">
      <w:pPr>
        <w:spacing w:line="236" w:lineRule="exact"/>
        <w:ind w:left="426"/>
        <w:rPr>
          <w:b/>
          <w:i/>
          <w:sz w:val="21"/>
        </w:rPr>
      </w:pPr>
      <w:r>
        <w:rPr>
          <w:b/>
          <w:i/>
          <w:spacing w:val="-6"/>
          <w:sz w:val="21"/>
        </w:rPr>
        <w:t>33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6"/>
          <w:sz w:val="21"/>
        </w:rPr>
        <w:t>398</w:t>
      </w:r>
      <w:r>
        <w:rPr>
          <w:b/>
          <w:i/>
          <w:spacing w:val="-8"/>
          <w:sz w:val="21"/>
        </w:rPr>
        <w:t xml:space="preserve"> </w:t>
      </w:r>
      <w:r>
        <w:rPr>
          <w:b/>
          <w:i/>
          <w:spacing w:val="-6"/>
          <w:sz w:val="21"/>
        </w:rPr>
        <w:t>892,52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pacing w:val="-6"/>
          <w:sz w:val="21"/>
        </w:rPr>
        <w:t>Kč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včetně</w:t>
      </w:r>
      <w:r>
        <w:rPr>
          <w:b/>
          <w:i/>
          <w:spacing w:val="-9"/>
          <w:sz w:val="21"/>
        </w:rPr>
        <w:t xml:space="preserve"> </w:t>
      </w:r>
      <w:r>
        <w:rPr>
          <w:b/>
          <w:i/>
          <w:spacing w:val="-6"/>
          <w:sz w:val="21"/>
        </w:rPr>
        <w:t>DPH</w:t>
      </w:r>
    </w:p>
    <w:p w14:paraId="25E88217" w14:textId="77777777" w:rsidR="00510264" w:rsidRDefault="00510264">
      <w:pPr>
        <w:spacing w:line="236" w:lineRule="exact"/>
        <w:rPr>
          <w:b/>
          <w:i/>
          <w:sz w:val="21"/>
        </w:rPr>
        <w:sectPr w:rsidR="00510264">
          <w:type w:val="continuous"/>
          <w:pgSz w:w="11910" w:h="16840"/>
          <w:pgMar w:top="1040" w:right="850" w:bottom="940" w:left="1417" w:header="0" w:footer="748" w:gutter="0"/>
          <w:cols w:num="2" w:space="708" w:equalWidth="0">
            <w:col w:w="5732" w:space="67"/>
            <w:col w:w="3844"/>
          </w:cols>
        </w:sectPr>
      </w:pPr>
    </w:p>
    <w:p w14:paraId="63D37A0E" w14:textId="77777777" w:rsidR="00510264" w:rsidRDefault="00000000">
      <w:pPr>
        <w:spacing w:line="247" w:lineRule="exact"/>
        <w:ind w:left="426"/>
        <w:rPr>
          <w:b/>
          <w:i/>
          <w:sz w:val="21"/>
        </w:rPr>
      </w:pPr>
      <w:r>
        <w:rPr>
          <w:b/>
          <w:i/>
          <w:w w:val="90"/>
          <w:sz w:val="21"/>
        </w:rPr>
        <w:t>----------------------------------------------------------------------------------------------------</w:t>
      </w:r>
      <w:r>
        <w:rPr>
          <w:b/>
          <w:i/>
          <w:spacing w:val="-10"/>
          <w:w w:val="90"/>
          <w:sz w:val="21"/>
        </w:rPr>
        <w:t>-</w:t>
      </w:r>
    </w:p>
    <w:p w14:paraId="42FE52C9" w14:textId="77777777" w:rsidR="00510264" w:rsidRDefault="00000000">
      <w:pPr>
        <w:spacing w:before="2" w:line="230" w:lineRule="auto"/>
        <w:ind w:left="426"/>
        <w:rPr>
          <w:i/>
          <w:sz w:val="21"/>
        </w:rPr>
      </w:pPr>
      <w:r>
        <w:rPr>
          <w:i/>
          <w:sz w:val="21"/>
        </w:rPr>
        <w:t>Podrobný</w:t>
      </w:r>
      <w:r>
        <w:rPr>
          <w:i/>
          <w:spacing w:val="33"/>
          <w:sz w:val="21"/>
        </w:rPr>
        <w:t xml:space="preserve"> </w:t>
      </w:r>
      <w:r>
        <w:rPr>
          <w:i/>
          <w:sz w:val="21"/>
        </w:rPr>
        <w:t>rozpis</w:t>
      </w:r>
      <w:r>
        <w:rPr>
          <w:i/>
          <w:spacing w:val="35"/>
          <w:sz w:val="21"/>
        </w:rPr>
        <w:t xml:space="preserve"> </w:t>
      </w:r>
      <w:r>
        <w:rPr>
          <w:i/>
          <w:sz w:val="21"/>
        </w:rPr>
        <w:t>hodnoty</w:t>
      </w:r>
      <w:r>
        <w:rPr>
          <w:i/>
          <w:spacing w:val="35"/>
          <w:sz w:val="21"/>
        </w:rPr>
        <w:t xml:space="preserve"> </w:t>
      </w:r>
      <w:r>
        <w:rPr>
          <w:i/>
          <w:sz w:val="21"/>
        </w:rPr>
        <w:t>změn</w:t>
      </w:r>
      <w:r>
        <w:rPr>
          <w:i/>
          <w:spacing w:val="33"/>
          <w:sz w:val="21"/>
        </w:rPr>
        <w:t xml:space="preserve"> </w:t>
      </w:r>
      <w:r>
        <w:rPr>
          <w:i/>
          <w:sz w:val="21"/>
        </w:rPr>
        <w:t>v</w:t>
      </w:r>
      <w:r>
        <w:rPr>
          <w:i/>
          <w:spacing w:val="35"/>
          <w:sz w:val="21"/>
        </w:rPr>
        <w:t xml:space="preserve"> </w:t>
      </w:r>
      <w:r>
        <w:rPr>
          <w:i/>
          <w:sz w:val="21"/>
        </w:rPr>
        <w:t>Kč</w:t>
      </w:r>
      <w:r>
        <w:rPr>
          <w:i/>
          <w:spacing w:val="33"/>
          <w:sz w:val="21"/>
        </w:rPr>
        <w:t xml:space="preserve"> </w:t>
      </w:r>
      <w:r>
        <w:rPr>
          <w:i/>
          <w:sz w:val="21"/>
        </w:rPr>
        <w:t>k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jednotlivým</w:t>
      </w:r>
      <w:r>
        <w:rPr>
          <w:i/>
          <w:spacing w:val="35"/>
          <w:sz w:val="21"/>
        </w:rPr>
        <w:t xml:space="preserve"> </w:t>
      </w:r>
      <w:r>
        <w:rPr>
          <w:i/>
          <w:sz w:val="21"/>
        </w:rPr>
        <w:t>dotčeným</w:t>
      </w:r>
      <w:r>
        <w:rPr>
          <w:i/>
          <w:spacing w:val="35"/>
          <w:sz w:val="21"/>
        </w:rPr>
        <w:t xml:space="preserve"> </w:t>
      </w:r>
      <w:r>
        <w:rPr>
          <w:i/>
          <w:sz w:val="21"/>
        </w:rPr>
        <w:t>dílčím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položkám</w:t>
      </w:r>
      <w:r>
        <w:rPr>
          <w:i/>
          <w:spacing w:val="35"/>
          <w:sz w:val="21"/>
        </w:rPr>
        <w:t xml:space="preserve"> </w:t>
      </w:r>
      <w:r>
        <w:rPr>
          <w:i/>
          <w:sz w:val="21"/>
        </w:rPr>
        <w:t>je</w:t>
      </w:r>
      <w:r>
        <w:rPr>
          <w:i/>
          <w:spacing w:val="35"/>
          <w:sz w:val="21"/>
        </w:rPr>
        <w:t xml:space="preserve"> </w:t>
      </w:r>
      <w:r>
        <w:rPr>
          <w:i/>
          <w:sz w:val="21"/>
        </w:rPr>
        <w:t>uveden</w:t>
      </w:r>
      <w:r>
        <w:rPr>
          <w:i/>
          <w:spacing w:val="35"/>
          <w:sz w:val="21"/>
        </w:rPr>
        <w:t xml:space="preserve"> </w:t>
      </w:r>
      <w:r>
        <w:rPr>
          <w:i/>
          <w:sz w:val="21"/>
        </w:rPr>
        <w:t xml:space="preserve">v </w:t>
      </w:r>
      <w:r>
        <w:rPr>
          <w:i/>
          <w:spacing w:val="-2"/>
          <w:sz w:val="21"/>
        </w:rPr>
        <w:t>položkových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rozpočtech</w:t>
      </w:r>
      <w:r>
        <w:rPr>
          <w:i/>
          <w:spacing w:val="-8"/>
          <w:sz w:val="21"/>
        </w:rPr>
        <w:t xml:space="preserve"> </w:t>
      </w:r>
      <w:r>
        <w:rPr>
          <w:i/>
          <w:spacing w:val="-2"/>
          <w:sz w:val="21"/>
        </w:rPr>
        <w:t>vícepráce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a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méněpráce</w:t>
      </w:r>
      <w:r>
        <w:rPr>
          <w:i/>
          <w:spacing w:val="-8"/>
          <w:sz w:val="21"/>
        </w:rPr>
        <w:t xml:space="preserve"> </w:t>
      </w:r>
      <w:r>
        <w:rPr>
          <w:i/>
          <w:spacing w:val="-2"/>
          <w:sz w:val="21"/>
        </w:rPr>
        <w:t>v</w:t>
      </w:r>
      <w:r>
        <w:rPr>
          <w:i/>
          <w:spacing w:val="-11"/>
          <w:sz w:val="21"/>
        </w:rPr>
        <w:t xml:space="preserve"> </w:t>
      </w:r>
      <w:r>
        <w:rPr>
          <w:i/>
          <w:spacing w:val="-2"/>
          <w:sz w:val="21"/>
        </w:rPr>
        <w:t>rámci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přílohy</w:t>
      </w:r>
      <w:r>
        <w:rPr>
          <w:i/>
          <w:spacing w:val="-11"/>
          <w:sz w:val="21"/>
        </w:rPr>
        <w:t xml:space="preserve"> </w:t>
      </w:r>
      <w:r>
        <w:rPr>
          <w:i/>
          <w:spacing w:val="-2"/>
          <w:sz w:val="21"/>
        </w:rPr>
        <w:t>č.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1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tohoto</w:t>
      </w:r>
      <w:r>
        <w:rPr>
          <w:i/>
          <w:spacing w:val="-6"/>
          <w:sz w:val="21"/>
        </w:rPr>
        <w:t xml:space="preserve"> </w:t>
      </w:r>
      <w:r>
        <w:rPr>
          <w:i/>
          <w:spacing w:val="-2"/>
          <w:sz w:val="21"/>
        </w:rPr>
        <w:t>Dodatku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č.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1.</w:t>
      </w:r>
    </w:p>
    <w:p w14:paraId="31BAD1D8" w14:textId="77777777" w:rsidR="00510264" w:rsidRDefault="00510264">
      <w:pPr>
        <w:pStyle w:val="Zkladntext"/>
        <w:spacing w:before="214"/>
        <w:ind w:left="0"/>
        <w:rPr>
          <w:i/>
          <w:sz w:val="21"/>
        </w:rPr>
      </w:pPr>
    </w:p>
    <w:p w14:paraId="671129BA" w14:textId="77777777" w:rsidR="00510264" w:rsidRDefault="00000000">
      <w:pPr>
        <w:pStyle w:val="Odstavecseseznamem"/>
        <w:numPr>
          <w:ilvl w:val="0"/>
          <w:numId w:val="3"/>
        </w:numPr>
        <w:tabs>
          <w:tab w:val="left" w:pos="3843"/>
        </w:tabs>
        <w:ind w:left="3843" w:hanging="311"/>
        <w:jc w:val="left"/>
        <w:rPr>
          <w:b/>
          <w:sz w:val="20"/>
        </w:rPr>
      </w:pPr>
      <w:r>
        <w:rPr>
          <w:b/>
          <w:sz w:val="20"/>
        </w:rPr>
        <w:t>Závěrečná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ujednání</w:t>
      </w:r>
    </w:p>
    <w:p w14:paraId="187AB1BE" w14:textId="77777777" w:rsidR="00510264" w:rsidRDefault="00000000">
      <w:pPr>
        <w:pStyle w:val="Odstavecseseznamem"/>
        <w:numPr>
          <w:ilvl w:val="0"/>
          <w:numId w:val="1"/>
        </w:numPr>
        <w:tabs>
          <w:tab w:val="left" w:pos="570"/>
        </w:tabs>
        <w:spacing w:before="193"/>
        <w:ind w:hanging="427"/>
        <w:rPr>
          <w:sz w:val="20"/>
        </w:rPr>
      </w:pPr>
      <w:r>
        <w:rPr>
          <w:sz w:val="20"/>
        </w:rPr>
        <w:t>Ostatní</w:t>
      </w:r>
      <w:r>
        <w:rPr>
          <w:spacing w:val="-6"/>
          <w:sz w:val="20"/>
        </w:rPr>
        <w:t xml:space="preserve"> </w:t>
      </w:r>
      <w:r>
        <w:rPr>
          <w:sz w:val="20"/>
        </w:rPr>
        <w:t>ujednání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dílo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2"/>
          <w:sz w:val="20"/>
        </w:rPr>
        <w:t xml:space="preserve"> </w:t>
      </w:r>
      <w:r>
        <w:rPr>
          <w:sz w:val="20"/>
        </w:rPr>
        <w:t>Dodatek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nemění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platnosti.</w:t>
      </w:r>
    </w:p>
    <w:p w14:paraId="36019274" w14:textId="77777777" w:rsidR="00510264" w:rsidRDefault="00000000">
      <w:pPr>
        <w:pStyle w:val="Odstavecseseznamem"/>
        <w:numPr>
          <w:ilvl w:val="0"/>
          <w:numId w:val="1"/>
        </w:numPr>
        <w:tabs>
          <w:tab w:val="left" w:pos="570"/>
        </w:tabs>
        <w:spacing w:before="193"/>
        <w:ind w:hanging="427"/>
        <w:rPr>
          <w:sz w:val="20"/>
        </w:rPr>
      </w:pPr>
      <w:r>
        <w:rPr>
          <w:sz w:val="20"/>
        </w:rPr>
        <w:t>Tento</w:t>
      </w:r>
      <w:r>
        <w:rPr>
          <w:spacing w:val="46"/>
          <w:sz w:val="20"/>
        </w:rPr>
        <w:t xml:space="preserve"> </w:t>
      </w:r>
      <w:r>
        <w:rPr>
          <w:sz w:val="20"/>
        </w:rPr>
        <w:t>Dodatek</w:t>
      </w:r>
      <w:r>
        <w:rPr>
          <w:spacing w:val="45"/>
          <w:sz w:val="20"/>
        </w:rPr>
        <w:t xml:space="preserve"> </w:t>
      </w:r>
      <w:r>
        <w:rPr>
          <w:sz w:val="20"/>
        </w:rPr>
        <w:t>č.</w:t>
      </w:r>
      <w:r>
        <w:rPr>
          <w:spacing w:val="45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nabývá</w:t>
      </w:r>
      <w:r>
        <w:rPr>
          <w:spacing w:val="47"/>
          <w:sz w:val="20"/>
        </w:rPr>
        <w:t xml:space="preserve"> </w:t>
      </w:r>
      <w:r>
        <w:rPr>
          <w:sz w:val="20"/>
        </w:rPr>
        <w:t>platnosti</w:t>
      </w:r>
      <w:r>
        <w:rPr>
          <w:spacing w:val="46"/>
          <w:sz w:val="20"/>
        </w:rPr>
        <w:t xml:space="preserve"> </w:t>
      </w:r>
      <w:r>
        <w:rPr>
          <w:sz w:val="20"/>
        </w:rPr>
        <w:t>dnem</w:t>
      </w:r>
      <w:r>
        <w:rPr>
          <w:spacing w:val="49"/>
          <w:sz w:val="20"/>
        </w:rPr>
        <w:t xml:space="preserve"> </w:t>
      </w:r>
      <w:r>
        <w:rPr>
          <w:sz w:val="20"/>
        </w:rPr>
        <w:t>jeho</w:t>
      </w:r>
      <w:r>
        <w:rPr>
          <w:spacing w:val="45"/>
          <w:sz w:val="20"/>
        </w:rPr>
        <w:t xml:space="preserve"> </w:t>
      </w:r>
      <w:r>
        <w:rPr>
          <w:sz w:val="20"/>
        </w:rPr>
        <w:t>podpisu</w:t>
      </w:r>
      <w:r>
        <w:rPr>
          <w:spacing w:val="46"/>
          <w:sz w:val="20"/>
        </w:rPr>
        <w:t xml:space="preserve"> </w:t>
      </w:r>
      <w:r>
        <w:rPr>
          <w:sz w:val="20"/>
        </w:rPr>
        <w:t>oběma</w:t>
      </w:r>
      <w:r>
        <w:rPr>
          <w:spacing w:val="46"/>
          <w:sz w:val="20"/>
        </w:rPr>
        <w:t xml:space="preserve"> </w:t>
      </w:r>
      <w:r>
        <w:rPr>
          <w:sz w:val="20"/>
        </w:rPr>
        <w:t>smluvními</w:t>
      </w:r>
      <w:r>
        <w:rPr>
          <w:spacing w:val="48"/>
          <w:sz w:val="20"/>
        </w:rPr>
        <w:t xml:space="preserve"> </w:t>
      </w:r>
      <w:r>
        <w:rPr>
          <w:sz w:val="20"/>
        </w:rPr>
        <w:t>stranami.</w:t>
      </w:r>
      <w:r>
        <w:rPr>
          <w:spacing w:val="52"/>
          <w:sz w:val="20"/>
        </w:rPr>
        <w:t xml:space="preserve"> </w:t>
      </w:r>
      <w:r>
        <w:rPr>
          <w:spacing w:val="-2"/>
          <w:sz w:val="20"/>
        </w:rPr>
        <w:t>Tento</w:t>
      </w:r>
    </w:p>
    <w:p w14:paraId="755C2A1A" w14:textId="77777777" w:rsidR="00510264" w:rsidRDefault="00000000">
      <w:pPr>
        <w:pStyle w:val="Zkladntext"/>
        <w:spacing w:before="1"/>
        <w:ind w:left="570"/>
      </w:pPr>
      <w:r>
        <w:t>dodatek</w:t>
      </w:r>
      <w:r>
        <w:rPr>
          <w:spacing w:val="-9"/>
        </w:rPr>
        <w:t xml:space="preserve"> </w:t>
      </w:r>
      <w:r>
        <w:t>nabývá</w:t>
      </w:r>
      <w:r>
        <w:rPr>
          <w:spacing w:val="-7"/>
        </w:rPr>
        <w:t xml:space="preserve"> </w:t>
      </w:r>
      <w:r>
        <w:t>účinnosti</w:t>
      </w:r>
      <w:r>
        <w:rPr>
          <w:spacing w:val="-9"/>
        </w:rPr>
        <w:t xml:space="preserve"> </w:t>
      </w:r>
      <w:r>
        <w:t>dnem</w:t>
      </w:r>
      <w:r>
        <w:rPr>
          <w:spacing w:val="-7"/>
        </w:rPr>
        <w:t xml:space="preserve"> </w:t>
      </w:r>
      <w:r>
        <w:t>zveřejnění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smluv.</w:t>
      </w:r>
      <w:r>
        <w:rPr>
          <w:spacing w:val="-6"/>
        </w:rPr>
        <w:t xml:space="preserve"> </w:t>
      </w:r>
      <w:r>
        <w:t>Zveřejnění</w:t>
      </w:r>
      <w:r>
        <w:rPr>
          <w:spacing w:val="-6"/>
        </w:rPr>
        <w:t xml:space="preserve"> </w:t>
      </w:r>
      <w:r>
        <w:t>zajistí</w:t>
      </w:r>
      <w:r>
        <w:rPr>
          <w:spacing w:val="-8"/>
        </w:rPr>
        <w:t xml:space="preserve"> </w:t>
      </w:r>
      <w:r>
        <w:rPr>
          <w:spacing w:val="-2"/>
        </w:rPr>
        <w:t>Objednatel.</w:t>
      </w:r>
    </w:p>
    <w:p w14:paraId="6BC82FF6" w14:textId="77777777" w:rsidR="00510264" w:rsidRDefault="00000000">
      <w:pPr>
        <w:pStyle w:val="Odstavecseseznamem"/>
        <w:numPr>
          <w:ilvl w:val="0"/>
          <w:numId w:val="1"/>
        </w:numPr>
        <w:tabs>
          <w:tab w:val="left" w:pos="570"/>
        </w:tabs>
        <w:spacing w:before="241"/>
        <w:ind w:hanging="427"/>
        <w:rPr>
          <w:sz w:val="20"/>
        </w:rPr>
      </w:pPr>
      <w:r>
        <w:rPr>
          <w:sz w:val="20"/>
        </w:rPr>
        <w:t>Dodatek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sepsán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jednom</w:t>
      </w:r>
      <w:r>
        <w:rPr>
          <w:spacing w:val="-5"/>
          <w:sz w:val="20"/>
        </w:rPr>
        <w:t xml:space="preserve"> </w:t>
      </w:r>
      <w:r>
        <w:rPr>
          <w:sz w:val="20"/>
        </w:rPr>
        <w:t>(1)</w:t>
      </w:r>
      <w:r>
        <w:rPr>
          <w:spacing w:val="-2"/>
          <w:sz w:val="20"/>
        </w:rPr>
        <w:t xml:space="preserve"> </w:t>
      </w:r>
      <w:r>
        <w:rPr>
          <w:sz w:val="20"/>
        </w:rPr>
        <w:t>vyhotovení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podobě.</w:t>
      </w:r>
    </w:p>
    <w:p w14:paraId="79E4EEC5" w14:textId="77777777" w:rsidR="00510264" w:rsidRDefault="00510264">
      <w:pPr>
        <w:pStyle w:val="Zkladntext"/>
        <w:ind w:left="0"/>
      </w:pPr>
    </w:p>
    <w:p w14:paraId="5EA8E5E3" w14:textId="77777777" w:rsidR="00510264" w:rsidRDefault="00000000">
      <w:pPr>
        <w:pStyle w:val="Odstavecseseznamem"/>
        <w:numPr>
          <w:ilvl w:val="0"/>
          <w:numId w:val="1"/>
        </w:numPr>
        <w:tabs>
          <w:tab w:val="left" w:pos="570"/>
        </w:tabs>
        <w:ind w:hanging="427"/>
        <w:rPr>
          <w:sz w:val="20"/>
        </w:rPr>
      </w:pPr>
      <w:r>
        <w:rPr>
          <w:sz w:val="20"/>
        </w:rPr>
        <w:t>Nedílnou</w:t>
      </w:r>
      <w:r>
        <w:rPr>
          <w:spacing w:val="-7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6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6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přílohy:</w:t>
      </w:r>
    </w:p>
    <w:p w14:paraId="10882C14" w14:textId="77777777" w:rsidR="00510264" w:rsidRDefault="00000000">
      <w:pPr>
        <w:pStyle w:val="Odstavecseseznamem"/>
        <w:numPr>
          <w:ilvl w:val="1"/>
          <w:numId w:val="1"/>
        </w:numPr>
        <w:tabs>
          <w:tab w:val="left" w:pos="1289"/>
        </w:tabs>
        <w:spacing w:before="241"/>
        <w:ind w:left="1289" w:hanging="359"/>
        <w:rPr>
          <w:sz w:val="20"/>
        </w:rPr>
      </w:pPr>
      <w:r>
        <w:rPr>
          <w:sz w:val="20"/>
        </w:rPr>
        <w:t>Příloha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Změnový</w:t>
      </w:r>
      <w:r>
        <w:rPr>
          <w:spacing w:val="-6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včetně</w:t>
      </w:r>
      <w:r>
        <w:rPr>
          <w:spacing w:val="-5"/>
          <w:sz w:val="20"/>
        </w:rPr>
        <w:t xml:space="preserve"> </w:t>
      </w:r>
      <w:r>
        <w:rPr>
          <w:sz w:val="20"/>
        </w:rPr>
        <w:t>položkových</w:t>
      </w:r>
      <w:r>
        <w:rPr>
          <w:spacing w:val="-6"/>
          <w:sz w:val="20"/>
        </w:rPr>
        <w:t xml:space="preserve"> </w:t>
      </w:r>
      <w:r>
        <w:rPr>
          <w:sz w:val="20"/>
        </w:rPr>
        <w:t>rozpočtů</w:t>
      </w:r>
      <w:r>
        <w:rPr>
          <w:spacing w:val="-5"/>
          <w:sz w:val="20"/>
        </w:rPr>
        <w:t xml:space="preserve"> </w:t>
      </w:r>
      <w:r>
        <w:rPr>
          <w:sz w:val="20"/>
        </w:rPr>
        <w:t>vícepráce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méněpráce</w:t>
      </w:r>
    </w:p>
    <w:p w14:paraId="530FC359" w14:textId="77777777" w:rsidR="00510264" w:rsidRDefault="00510264">
      <w:pPr>
        <w:pStyle w:val="Zkladntext"/>
        <w:ind w:left="0"/>
      </w:pPr>
    </w:p>
    <w:p w14:paraId="1EC5FD22" w14:textId="77777777" w:rsidR="00510264" w:rsidRDefault="00510264">
      <w:pPr>
        <w:pStyle w:val="Zkladntext"/>
        <w:ind w:left="0"/>
      </w:pPr>
    </w:p>
    <w:p w14:paraId="2C8CC5FD" w14:textId="591DF6B2" w:rsidR="00510264" w:rsidRDefault="00000000">
      <w:pPr>
        <w:tabs>
          <w:tab w:val="left" w:pos="6525"/>
        </w:tabs>
        <w:ind w:left="143"/>
        <w:rPr>
          <w:b/>
          <w:sz w:val="20"/>
        </w:rPr>
      </w:pPr>
      <w:r>
        <w:rPr>
          <w:b/>
          <w:sz w:val="20"/>
        </w:rPr>
        <w:t>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Ondřejově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el.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podpis</w:t>
      </w:r>
      <w:r>
        <w:rPr>
          <w:b/>
          <w:sz w:val="20"/>
        </w:rPr>
        <w:tab/>
        <w:t>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Praze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el.</w:t>
      </w:r>
      <w:r>
        <w:rPr>
          <w:b/>
          <w:spacing w:val="-2"/>
          <w:sz w:val="20"/>
        </w:rPr>
        <w:t xml:space="preserve"> podpis</w:t>
      </w:r>
    </w:p>
    <w:p w14:paraId="2A5D50D3" w14:textId="77777777" w:rsidR="00510264" w:rsidRDefault="00510264">
      <w:pPr>
        <w:rPr>
          <w:b/>
          <w:sz w:val="20"/>
        </w:rPr>
      </w:pPr>
    </w:p>
    <w:p w14:paraId="681841B9" w14:textId="77777777" w:rsidR="00C354AE" w:rsidRDefault="00C354AE">
      <w:pPr>
        <w:rPr>
          <w:b/>
          <w:sz w:val="20"/>
        </w:rPr>
      </w:pPr>
    </w:p>
    <w:p w14:paraId="25299A0B" w14:textId="77777777" w:rsidR="00C354AE" w:rsidRDefault="00C354AE">
      <w:pPr>
        <w:rPr>
          <w:b/>
          <w:sz w:val="20"/>
        </w:rPr>
      </w:pPr>
    </w:p>
    <w:p w14:paraId="5F877D58" w14:textId="7291CE39" w:rsidR="00C354AE" w:rsidRDefault="00C354AE">
      <w:pPr>
        <w:rPr>
          <w:b/>
          <w:sz w:val="20"/>
        </w:rPr>
      </w:pPr>
      <w:r>
        <w:rPr>
          <w:b/>
          <w:sz w:val="20"/>
        </w:rPr>
        <w:tab/>
        <w:t>30.9.2025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30.9.2025</w:t>
      </w:r>
    </w:p>
    <w:p w14:paraId="20D45081" w14:textId="77777777" w:rsidR="00C354AE" w:rsidRDefault="00C354AE">
      <w:pPr>
        <w:rPr>
          <w:b/>
          <w:sz w:val="20"/>
        </w:rPr>
      </w:pPr>
    </w:p>
    <w:p w14:paraId="715B5D7A" w14:textId="77777777" w:rsidR="00C354AE" w:rsidRDefault="00C354AE">
      <w:pPr>
        <w:rPr>
          <w:b/>
          <w:sz w:val="20"/>
        </w:rPr>
      </w:pPr>
    </w:p>
    <w:p w14:paraId="2F943D13" w14:textId="77777777" w:rsidR="00C354AE" w:rsidRDefault="00C354AE">
      <w:pPr>
        <w:rPr>
          <w:b/>
          <w:sz w:val="20"/>
        </w:rPr>
        <w:sectPr w:rsidR="00C354AE">
          <w:type w:val="continuous"/>
          <w:pgSz w:w="11910" w:h="16840"/>
          <w:pgMar w:top="1040" w:right="850" w:bottom="940" w:left="1417" w:header="0" w:footer="748" w:gutter="0"/>
          <w:cols w:space="708"/>
        </w:sectPr>
      </w:pPr>
    </w:p>
    <w:p w14:paraId="7050FE21" w14:textId="77777777" w:rsidR="00510264" w:rsidRDefault="00000000">
      <w:pPr>
        <w:pStyle w:val="Zkladntext"/>
        <w:spacing w:before="7"/>
        <w:ind w:left="0"/>
        <w:rPr>
          <w:rFonts w:ascii="Gill Sans MT"/>
          <w:sz w:val="8"/>
        </w:rPr>
      </w:pPr>
      <w:r>
        <w:rPr>
          <w:rFonts w:ascii="Gill Sans MT"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A9E3A4" wp14:editId="678EE1DE">
                <wp:simplePos x="0" y="0"/>
                <wp:positionH relativeFrom="page">
                  <wp:posOffset>990904</wp:posOffset>
                </wp:positionH>
                <wp:positionV relativeFrom="paragraph">
                  <wp:posOffset>78782</wp:posOffset>
                </wp:positionV>
                <wp:extent cx="19399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>
                              <a:moveTo>
                                <a:pt x="0" y="0"/>
                              </a:moveTo>
                              <a:lnTo>
                                <a:pt x="1939926" y="0"/>
                              </a:lnTo>
                            </a:path>
                          </a:pathLst>
                        </a:custGeom>
                        <a:ln w="123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A3774" id="Graphic 4" o:spid="_x0000_s1026" style="position:absolute;margin-left:78pt;margin-top:6.2pt;width:15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" path="m,l1939926,e" filled="f" strokeweight=".344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7BF2F0" wp14:editId="0123D39B">
                <wp:simplePos x="0" y="0"/>
                <wp:positionH relativeFrom="page">
                  <wp:posOffset>4812157</wp:posOffset>
                </wp:positionH>
                <wp:positionV relativeFrom="paragraph">
                  <wp:posOffset>78782</wp:posOffset>
                </wp:positionV>
                <wp:extent cx="1939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>
                              <a:moveTo>
                                <a:pt x="0" y="0"/>
                              </a:moveTo>
                              <a:lnTo>
                                <a:pt x="1939926" y="0"/>
                              </a:lnTo>
                            </a:path>
                          </a:pathLst>
                        </a:custGeom>
                        <a:ln w="123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36563" id="Graphic 5" o:spid="_x0000_s1026" style="position:absolute;margin-left:378.9pt;margin-top:6.2pt;width:152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" path="m,l1939926,e" filled="f" strokeweight=".34433mm">
                <v:path arrowok="t"/>
                <w10:wrap type="topAndBottom" anchorx="page"/>
              </v:shape>
            </w:pict>
          </mc:Fallback>
        </mc:AlternateContent>
      </w:r>
    </w:p>
    <w:p w14:paraId="6E323737" w14:textId="77777777" w:rsidR="00510264" w:rsidRDefault="00000000">
      <w:pPr>
        <w:tabs>
          <w:tab w:val="left" w:pos="6516"/>
        </w:tabs>
        <w:spacing w:before="7"/>
        <w:ind w:left="141"/>
        <w:rPr>
          <w:b/>
          <w:sz w:val="20"/>
        </w:rPr>
      </w:pPr>
      <w:r>
        <w:rPr>
          <w:b/>
          <w:sz w:val="20"/>
        </w:rPr>
        <w:t>Astronomický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ústav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AV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ČR,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v.v.i.</w:t>
      </w:r>
      <w:r>
        <w:rPr>
          <w:b/>
          <w:sz w:val="20"/>
        </w:rPr>
        <w:tab/>
        <w:t>ABP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HOLDING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a.s.</w:t>
      </w:r>
    </w:p>
    <w:p w14:paraId="177D234E" w14:textId="77777777" w:rsidR="00510264" w:rsidRDefault="00000000">
      <w:pPr>
        <w:tabs>
          <w:tab w:val="left" w:pos="6516"/>
        </w:tabs>
        <w:spacing w:before="1" w:line="241" w:lineRule="exact"/>
        <w:ind w:left="141"/>
        <w:rPr>
          <w:b/>
          <w:sz w:val="20"/>
        </w:rPr>
      </w:pPr>
      <w:r>
        <w:rPr>
          <w:b/>
          <w:sz w:val="20"/>
        </w:rPr>
        <w:t>Michal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Bursa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ředitel</w:t>
      </w:r>
      <w:r>
        <w:rPr>
          <w:b/>
          <w:sz w:val="20"/>
        </w:rPr>
        <w:tab/>
        <w:t>Ing.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Jiří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Procházka</w:t>
      </w:r>
    </w:p>
    <w:p w14:paraId="36C03796" w14:textId="77777777" w:rsidR="00510264" w:rsidRDefault="00000000">
      <w:pPr>
        <w:spacing w:line="241" w:lineRule="exact"/>
        <w:ind w:left="6516"/>
        <w:rPr>
          <w:b/>
          <w:sz w:val="20"/>
        </w:rPr>
      </w:pPr>
      <w:r>
        <w:rPr>
          <w:b/>
          <w:sz w:val="20"/>
        </w:rPr>
        <w:t>předseda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představenstva</w:t>
      </w:r>
    </w:p>
    <w:sectPr w:rsidR="00510264">
      <w:type w:val="continuous"/>
      <w:pgSz w:w="11910" w:h="16840"/>
      <w:pgMar w:top="1040" w:right="850" w:bottom="940" w:left="1417" w:header="0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2A72" w14:textId="77777777" w:rsidR="00BF4E0C" w:rsidRDefault="00BF4E0C">
      <w:r>
        <w:separator/>
      </w:r>
    </w:p>
  </w:endnote>
  <w:endnote w:type="continuationSeparator" w:id="0">
    <w:p w14:paraId="63FFDCFD" w14:textId="77777777" w:rsidR="00BF4E0C" w:rsidRDefault="00BF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4DCF" w14:textId="77777777" w:rsidR="00510264" w:rsidRDefault="00000000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4710E3D0" wp14:editId="6E007ECC">
              <wp:simplePos x="0" y="0"/>
              <wp:positionH relativeFrom="page">
                <wp:posOffset>3488563</wp:posOffset>
              </wp:positionH>
              <wp:positionV relativeFrom="page">
                <wp:posOffset>10077642</wp:posOffset>
              </wp:positionV>
              <wp:extent cx="76581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F0F61" w14:textId="77777777" w:rsidR="00510264" w:rsidRDefault="00000000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0E3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4.7pt;margin-top:793.5pt;width:60.3pt;height:14.0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" filled="f" stroked="f">
              <v:textbox inset="0,0,0,0">
                <w:txbxContent>
                  <w:p w14:paraId="39CF0F61" w14:textId="77777777" w:rsidR="00510264" w:rsidRDefault="00000000">
                    <w:pPr>
                      <w:pStyle w:val="Zkladntext"/>
                      <w:spacing w:before="19"/>
                      <w:ind w:left="20"/>
                    </w:pPr>
                    <w:r>
                      <w:t>Stránka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FA92" w14:textId="77777777" w:rsidR="00BF4E0C" w:rsidRDefault="00BF4E0C">
      <w:r>
        <w:separator/>
      </w:r>
    </w:p>
  </w:footnote>
  <w:footnote w:type="continuationSeparator" w:id="0">
    <w:p w14:paraId="384FEF72" w14:textId="77777777" w:rsidR="00BF4E0C" w:rsidRDefault="00BF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5DD"/>
    <w:multiLevelType w:val="hybridMultilevel"/>
    <w:tmpl w:val="31CA7D7A"/>
    <w:lvl w:ilvl="0" w:tplc="4432B308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1" w:tplc="A88214BE">
      <w:numFmt w:val="bullet"/>
      <w:lvlText w:val="•"/>
      <w:lvlJc w:val="left"/>
      <w:pPr>
        <w:ind w:left="1737" w:hanging="348"/>
      </w:pPr>
      <w:rPr>
        <w:rFonts w:hint="default"/>
        <w:lang w:val="cs-CZ" w:eastAsia="en-US" w:bidi="ar-SA"/>
      </w:rPr>
    </w:lvl>
    <w:lvl w:ilvl="2" w:tplc="38CE9710">
      <w:numFmt w:val="bullet"/>
      <w:lvlText w:val="•"/>
      <w:lvlJc w:val="left"/>
      <w:pPr>
        <w:ind w:left="2615" w:hanging="348"/>
      </w:pPr>
      <w:rPr>
        <w:rFonts w:hint="default"/>
        <w:lang w:val="cs-CZ" w:eastAsia="en-US" w:bidi="ar-SA"/>
      </w:rPr>
    </w:lvl>
    <w:lvl w:ilvl="3" w:tplc="C49E84AC">
      <w:numFmt w:val="bullet"/>
      <w:lvlText w:val="•"/>
      <w:lvlJc w:val="left"/>
      <w:pPr>
        <w:ind w:left="3493" w:hanging="348"/>
      </w:pPr>
      <w:rPr>
        <w:rFonts w:hint="default"/>
        <w:lang w:val="cs-CZ" w:eastAsia="en-US" w:bidi="ar-SA"/>
      </w:rPr>
    </w:lvl>
    <w:lvl w:ilvl="4" w:tplc="2308369A">
      <w:numFmt w:val="bullet"/>
      <w:lvlText w:val="•"/>
      <w:lvlJc w:val="left"/>
      <w:pPr>
        <w:ind w:left="4371" w:hanging="348"/>
      </w:pPr>
      <w:rPr>
        <w:rFonts w:hint="default"/>
        <w:lang w:val="cs-CZ" w:eastAsia="en-US" w:bidi="ar-SA"/>
      </w:rPr>
    </w:lvl>
    <w:lvl w:ilvl="5" w:tplc="031ECFDC">
      <w:numFmt w:val="bullet"/>
      <w:lvlText w:val="•"/>
      <w:lvlJc w:val="left"/>
      <w:pPr>
        <w:ind w:left="5249" w:hanging="348"/>
      </w:pPr>
      <w:rPr>
        <w:rFonts w:hint="default"/>
        <w:lang w:val="cs-CZ" w:eastAsia="en-US" w:bidi="ar-SA"/>
      </w:rPr>
    </w:lvl>
    <w:lvl w:ilvl="6" w:tplc="E39A2D1E">
      <w:numFmt w:val="bullet"/>
      <w:lvlText w:val="•"/>
      <w:lvlJc w:val="left"/>
      <w:pPr>
        <w:ind w:left="6127" w:hanging="348"/>
      </w:pPr>
      <w:rPr>
        <w:rFonts w:hint="default"/>
        <w:lang w:val="cs-CZ" w:eastAsia="en-US" w:bidi="ar-SA"/>
      </w:rPr>
    </w:lvl>
    <w:lvl w:ilvl="7" w:tplc="2FD0CD98">
      <w:numFmt w:val="bullet"/>
      <w:lvlText w:val="•"/>
      <w:lvlJc w:val="left"/>
      <w:pPr>
        <w:ind w:left="7005" w:hanging="348"/>
      </w:pPr>
      <w:rPr>
        <w:rFonts w:hint="default"/>
        <w:lang w:val="cs-CZ" w:eastAsia="en-US" w:bidi="ar-SA"/>
      </w:rPr>
    </w:lvl>
    <w:lvl w:ilvl="8" w:tplc="C3620962">
      <w:numFmt w:val="bullet"/>
      <w:lvlText w:val="•"/>
      <w:lvlJc w:val="left"/>
      <w:pPr>
        <w:ind w:left="7883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2CDC31F7"/>
    <w:multiLevelType w:val="hybridMultilevel"/>
    <w:tmpl w:val="3C0CFF46"/>
    <w:lvl w:ilvl="0" w:tplc="ADD42AD4">
      <w:start w:val="1"/>
      <w:numFmt w:val="decimal"/>
      <w:lvlText w:val="%1."/>
      <w:lvlJc w:val="left"/>
      <w:pPr>
        <w:ind w:left="570" w:hanging="428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64B61546">
      <w:start w:val="1"/>
      <w:numFmt w:val="decimal"/>
      <w:lvlText w:val="%2."/>
      <w:lvlJc w:val="left"/>
      <w:pPr>
        <w:ind w:left="129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EA05C2C">
      <w:numFmt w:val="bullet"/>
      <w:lvlText w:val="•"/>
      <w:lvlJc w:val="left"/>
      <w:pPr>
        <w:ind w:left="2226" w:hanging="360"/>
      </w:pPr>
      <w:rPr>
        <w:rFonts w:hint="default"/>
        <w:lang w:val="cs-CZ" w:eastAsia="en-US" w:bidi="ar-SA"/>
      </w:rPr>
    </w:lvl>
    <w:lvl w:ilvl="3" w:tplc="82F471F8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4" w:tplc="AD0C5462">
      <w:numFmt w:val="bullet"/>
      <w:lvlText w:val="•"/>
      <w:lvlJc w:val="left"/>
      <w:pPr>
        <w:ind w:left="4079" w:hanging="360"/>
      </w:pPr>
      <w:rPr>
        <w:rFonts w:hint="default"/>
        <w:lang w:val="cs-CZ" w:eastAsia="en-US" w:bidi="ar-SA"/>
      </w:rPr>
    </w:lvl>
    <w:lvl w:ilvl="5" w:tplc="C65C6630">
      <w:numFmt w:val="bullet"/>
      <w:lvlText w:val="•"/>
      <w:lvlJc w:val="left"/>
      <w:pPr>
        <w:ind w:left="5006" w:hanging="360"/>
      </w:pPr>
      <w:rPr>
        <w:rFonts w:hint="default"/>
        <w:lang w:val="cs-CZ" w:eastAsia="en-US" w:bidi="ar-SA"/>
      </w:rPr>
    </w:lvl>
    <w:lvl w:ilvl="6" w:tplc="D30C0A40">
      <w:numFmt w:val="bullet"/>
      <w:lvlText w:val="•"/>
      <w:lvlJc w:val="left"/>
      <w:pPr>
        <w:ind w:left="5933" w:hanging="360"/>
      </w:pPr>
      <w:rPr>
        <w:rFonts w:hint="default"/>
        <w:lang w:val="cs-CZ" w:eastAsia="en-US" w:bidi="ar-SA"/>
      </w:rPr>
    </w:lvl>
    <w:lvl w:ilvl="7" w:tplc="8BEEB504">
      <w:numFmt w:val="bullet"/>
      <w:lvlText w:val="•"/>
      <w:lvlJc w:val="left"/>
      <w:pPr>
        <w:ind w:left="6859" w:hanging="360"/>
      </w:pPr>
      <w:rPr>
        <w:rFonts w:hint="default"/>
        <w:lang w:val="cs-CZ" w:eastAsia="en-US" w:bidi="ar-SA"/>
      </w:rPr>
    </w:lvl>
    <w:lvl w:ilvl="8" w:tplc="E6D4D4B2">
      <w:numFmt w:val="bullet"/>
      <w:lvlText w:val="•"/>
      <w:lvlJc w:val="left"/>
      <w:pPr>
        <w:ind w:left="778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3365A93"/>
    <w:multiLevelType w:val="hybridMultilevel"/>
    <w:tmpl w:val="F6BC562E"/>
    <w:lvl w:ilvl="0" w:tplc="9C2CC244">
      <w:start w:val="1"/>
      <w:numFmt w:val="decimal"/>
      <w:lvlText w:val="%1."/>
      <w:lvlJc w:val="left"/>
      <w:pPr>
        <w:ind w:left="143" w:hanging="363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2A428B3C">
      <w:numFmt w:val="bullet"/>
      <w:lvlText w:val="•"/>
      <w:lvlJc w:val="left"/>
      <w:pPr>
        <w:ind w:left="1089" w:hanging="363"/>
      </w:pPr>
      <w:rPr>
        <w:rFonts w:hint="default"/>
        <w:lang w:val="cs-CZ" w:eastAsia="en-US" w:bidi="ar-SA"/>
      </w:rPr>
    </w:lvl>
    <w:lvl w:ilvl="2" w:tplc="FF260A9E">
      <w:numFmt w:val="bullet"/>
      <w:lvlText w:val="•"/>
      <w:lvlJc w:val="left"/>
      <w:pPr>
        <w:ind w:left="2039" w:hanging="363"/>
      </w:pPr>
      <w:rPr>
        <w:rFonts w:hint="default"/>
        <w:lang w:val="cs-CZ" w:eastAsia="en-US" w:bidi="ar-SA"/>
      </w:rPr>
    </w:lvl>
    <w:lvl w:ilvl="3" w:tplc="D42C4E9C">
      <w:numFmt w:val="bullet"/>
      <w:lvlText w:val="•"/>
      <w:lvlJc w:val="left"/>
      <w:pPr>
        <w:ind w:left="2989" w:hanging="363"/>
      </w:pPr>
      <w:rPr>
        <w:rFonts w:hint="default"/>
        <w:lang w:val="cs-CZ" w:eastAsia="en-US" w:bidi="ar-SA"/>
      </w:rPr>
    </w:lvl>
    <w:lvl w:ilvl="4" w:tplc="161C7334">
      <w:numFmt w:val="bullet"/>
      <w:lvlText w:val="•"/>
      <w:lvlJc w:val="left"/>
      <w:pPr>
        <w:ind w:left="3939" w:hanging="363"/>
      </w:pPr>
      <w:rPr>
        <w:rFonts w:hint="default"/>
        <w:lang w:val="cs-CZ" w:eastAsia="en-US" w:bidi="ar-SA"/>
      </w:rPr>
    </w:lvl>
    <w:lvl w:ilvl="5" w:tplc="2E141EB2">
      <w:numFmt w:val="bullet"/>
      <w:lvlText w:val="•"/>
      <w:lvlJc w:val="left"/>
      <w:pPr>
        <w:ind w:left="4889" w:hanging="363"/>
      </w:pPr>
      <w:rPr>
        <w:rFonts w:hint="default"/>
        <w:lang w:val="cs-CZ" w:eastAsia="en-US" w:bidi="ar-SA"/>
      </w:rPr>
    </w:lvl>
    <w:lvl w:ilvl="6" w:tplc="0C128C54">
      <w:numFmt w:val="bullet"/>
      <w:lvlText w:val="•"/>
      <w:lvlJc w:val="left"/>
      <w:pPr>
        <w:ind w:left="5839" w:hanging="363"/>
      </w:pPr>
      <w:rPr>
        <w:rFonts w:hint="default"/>
        <w:lang w:val="cs-CZ" w:eastAsia="en-US" w:bidi="ar-SA"/>
      </w:rPr>
    </w:lvl>
    <w:lvl w:ilvl="7" w:tplc="0C628F38">
      <w:numFmt w:val="bullet"/>
      <w:lvlText w:val="•"/>
      <w:lvlJc w:val="left"/>
      <w:pPr>
        <w:ind w:left="6789" w:hanging="363"/>
      </w:pPr>
      <w:rPr>
        <w:rFonts w:hint="default"/>
        <w:lang w:val="cs-CZ" w:eastAsia="en-US" w:bidi="ar-SA"/>
      </w:rPr>
    </w:lvl>
    <w:lvl w:ilvl="8" w:tplc="F9860B0A">
      <w:numFmt w:val="bullet"/>
      <w:lvlText w:val="•"/>
      <w:lvlJc w:val="left"/>
      <w:pPr>
        <w:ind w:left="7739" w:hanging="363"/>
      </w:pPr>
      <w:rPr>
        <w:rFonts w:hint="default"/>
        <w:lang w:val="cs-CZ" w:eastAsia="en-US" w:bidi="ar-SA"/>
      </w:rPr>
    </w:lvl>
  </w:abstractNum>
  <w:abstractNum w:abstractNumId="3" w15:restartNumberingAfterBreak="0">
    <w:nsid w:val="34136933"/>
    <w:multiLevelType w:val="hybridMultilevel"/>
    <w:tmpl w:val="34ECC7F0"/>
    <w:lvl w:ilvl="0" w:tplc="F946BE9A">
      <w:start w:val="1"/>
      <w:numFmt w:val="upperRoman"/>
      <w:lvlText w:val="%1."/>
      <w:lvlJc w:val="left"/>
      <w:pPr>
        <w:ind w:left="3916" w:hanging="217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A0ECEF4A">
      <w:numFmt w:val="bullet"/>
      <w:lvlText w:val="•"/>
      <w:lvlJc w:val="left"/>
      <w:pPr>
        <w:ind w:left="4491" w:hanging="217"/>
      </w:pPr>
      <w:rPr>
        <w:rFonts w:hint="default"/>
        <w:lang w:val="cs-CZ" w:eastAsia="en-US" w:bidi="ar-SA"/>
      </w:rPr>
    </w:lvl>
    <w:lvl w:ilvl="2" w:tplc="818E91D0">
      <w:numFmt w:val="bullet"/>
      <w:lvlText w:val="•"/>
      <w:lvlJc w:val="left"/>
      <w:pPr>
        <w:ind w:left="5063" w:hanging="217"/>
      </w:pPr>
      <w:rPr>
        <w:rFonts w:hint="default"/>
        <w:lang w:val="cs-CZ" w:eastAsia="en-US" w:bidi="ar-SA"/>
      </w:rPr>
    </w:lvl>
    <w:lvl w:ilvl="3" w:tplc="41E09192">
      <w:numFmt w:val="bullet"/>
      <w:lvlText w:val="•"/>
      <w:lvlJc w:val="left"/>
      <w:pPr>
        <w:ind w:left="5635" w:hanging="217"/>
      </w:pPr>
      <w:rPr>
        <w:rFonts w:hint="default"/>
        <w:lang w:val="cs-CZ" w:eastAsia="en-US" w:bidi="ar-SA"/>
      </w:rPr>
    </w:lvl>
    <w:lvl w:ilvl="4" w:tplc="168A20B4">
      <w:numFmt w:val="bullet"/>
      <w:lvlText w:val="•"/>
      <w:lvlJc w:val="left"/>
      <w:pPr>
        <w:ind w:left="6207" w:hanging="217"/>
      </w:pPr>
      <w:rPr>
        <w:rFonts w:hint="default"/>
        <w:lang w:val="cs-CZ" w:eastAsia="en-US" w:bidi="ar-SA"/>
      </w:rPr>
    </w:lvl>
    <w:lvl w:ilvl="5" w:tplc="E36E9110">
      <w:numFmt w:val="bullet"/>
      <w:lvlText w:val="•"/>
      <w:lvlJc w:val="left"/>
      <w:pPr>
        <w:ind w:left="6779" w:hanging="217"/>
      </w:pPr>
      <w:rPr>
        <w:rFonts w:hint="default"/>
        <w:lang w:val="cs-CZ" w:eastAsia="en-US" w:bidi="ar-SA"/>
      </w:rPr>
    </w:lvl>
    <w:lvl w:ilvl="6" w:tplc="B4F21644">
      <w:numFmt w:val="bullet"/>
      <w:lvlText w:val="•"/>
      <w:lvlJc w:val="left"/>
      <w:pPr>
        <w:ind w:left="7351" w:hanging="217"/>
      </w:pPr>
      <w:rPr>
        <w:rFonts w:hint="default"/>
        <w:lang w:val="cs-CZ" w:eastAsia="en-US" w:bidi="ar-SA"/>
      </w:rPr>
    </w:lvl>
    <w:lvl w:ilvl="7" w:tplc="A0F690EE">
      <w:numFmt w:val="bullet"/>
      <w:lvlText w:val="•"/>
      <w:lvlJc w:val="left"/>
      <w:pPr>
        <w:ind w:left="7923" w:hanging="217"/>
      </w:pPr>
      <w:rPr>
        <w:rFonts w:hint="default"/>
        <w:lang w:val="cs-CZ" w:eastAsia="en-US" w:bidi="ar-SA"/>
      </w:rPr>
    </w:lvl>
    <w:lvl w:ilvl="8" w:tplc="5E52C2C6">
      <w:numFmt w:val="bullet"/>
      <w:lvlText w:val="•"/>
      <w:lvlJc w:val="left"/>
      <w:pPr>
        <w:ind w:left="8495" w:hanging="217"/>
      </w:pPr>
      <w:rPr>
        <w:rFonts w:hint="default"/>
        <w:lang w:val="cs-CZ" w:eastAsia="en-US" w:bidi="ar-SA"/>
      </w:rPr>
    </w:lvl>
  </w:abstractNum>
  <w:abstractNum w:abstractNumId="4" w15:restartNumberingAfterBreak="0">
    <w:nsid w:val="3D505B9E"/>
    <w:multiLevelType w:val="hybridMultilevel"/>
    <w:tmpl w:val="1B66996C"/>
    <w:lvl w:ilvl="0" w:tplc="676643F4">
      <w:start w:val="1"/>
      <w:numFmt w:val="decimal"/>
      <w:lvlText w:val="%1."/>
      <w:lvlJc w:val="left"/>
      <w:pPr>
        <w:ind w:left="391" w:hanging="248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20"/>
        <w:szCs w:val="20"/>
        <w:lang w:val="cs-CZ" w:eastAsia="en-US" w:bidi="ar-SA"/>
      </w:rPr>
    </w:lvl>
    <w:lvl w:ilvl="1" w:tplc="49B65082">
      <w:numFmt w:val="bullet"/>
      <w:lvlText w:val="•"/>
      <w:lvlJc w:val="left"/>
      <w:pPr>
        <w:ind w:left="1323" w:hanging="248"/>
      </w:pPr>
      <w:rPr>
        <w:rFonts w:hint="default"/>
        <w:lang w:val="cs-CZ" w:eastAsia="en-US" w:bidi="ar-SA"/>
      </w:rPr>
    </w:lvl>
    <w:lvl w:ilvl="2" w:tplc="EBB63DA4">
      <w:numFmt w:val="bullet"/>
      <w:lvlText w:val="•"/>
      <w:lvlJc w:val="left"/>
      <w:pPr>
        <w:ind w:left="2247" w:hanging="248"/>
      </w:pPr>
      <w:rPr>
        <w:rFonts w:hint="default"/>
        <w:lang w:val="cs-CZ" w:eastAsia="en-US" w:bidi="ar-SA"/>
      </w:rPr>
    </w:lvl>
    <w:lvl w:ilvl="3" w:tplc="05CCC6C8">
      <w:numFmt w:val="bullet"/>
      <w:lvlText w:val="•"/>
      <w:lvlJc w:val="left"/>
      <w:pPr>
        <w:ind w:left="3171" w:hanging="248"/>
      </w:pPr>
      <w:rPr>
        <w:rFonts w:hint="default"/>
        <w:lang w:val="cs-CZ" w:eastAsia="en-US" w:bidi="ar-SA"/>
      </w:rPr>
    </w:lvl>
    <w:lvl w:ilvl="4" w:tplc="6F64B728">
      <w:numFmt w:val="bullet"/>
      <w:lvlText w:val="•"/>
      <w:lvlJc w:val="left"/>
      <w:pPr>
        <w:ind w:left="4095" w:hanging="248"/>
      </w:pPr>
      <w:rPr>
        <w:rFonts w:hint="default"/>
        <w:lang w:val="cs-CZ" w:eastAsia="en-US" w:bidi="ar-SA"/>
      </w:rPr>
    </w:lvl>
    <w:lvl w:ilvl="5" w:tplc="214A9E0C">
      <w:numFmt w:val="bullet"/>
      <w:lvlText w:val="•"/>
      <w:lvlJc w:val="left"/>
      <w:pPr>
        <w:ind w:left="5019" w:hanging="248"/>
      </w:pPr>
      <w:rPr>
        <w:rFonts w:hint="default"/>
        <w:lang w:val="cs-CZ" w:eastAsia="en-US" w:bidi="ar-SA"/>
      </w:rPr>
    </w:lvl>
    <w:lvl w:ilvl="6" w:tplc="E0AA58AC">
      <w:numFmt w:val="bullet"/>
      <w:lvlText w:val="•"/>
      <w:lvlJc w:val="left"/>
      <w:pPr>
        <w:ind w:left="5943" w:hanging="248"/>
      </w:pPr>
      <w:rPr>
        <w:rFonts w:hint="default"/>
        <w:lang w:val="cs-CZ" w:eastAsia="en-US" w:bidi="ar-SA"/>
      </w:rPr>
    </w:lvl>
    <w:lvl w:ilvl="7" w:tplc="4F90BA08">
      <w:numFmt w:val="bullet"/>
      <w:lvlText w:val="•"/>
      <w:lvlJc w:val="left"/>
      <w:pPr>
        <w:ind w:left="6867" w:hanging="248"/>
      </w:pPr>
      <w:rPr>
        <w:rFonts w:hint="default"/>
        <w:lang w:val="cs-CZ" w:eastAsia="en-US" w:bidi="ar-SA"/>
      </w:rPr>
    </w:lvl>
    <w:lvl w:ilvl="8" w:tplc="4A503828">
      <w:numFmt w:val="bullet"/>
      <w:lvlText w:val="•"/>
      <w:lvlJc w:val="left"/>
      <w:pPr>
        <w:ind w:left="7791" w:hanging="248"/>
      </w:pPr>
      <w:rPr>
        <w:rFonts w:hint="default"/>
        <w:lang w:val="cs-CZ" w:eastAsia="en-US" w:bidi="ar-SA"/>
      </w:rPr>
    </w:lvl>
  </w:abstractNum>
  <w:abstractNum w:abstractNumId="5" w15:restartNumberingAfterBreak="0">
    <w:nsid w:val="5D1126E4"/>
    <w:multiLevelType w:val="hybridMultilevel"/>
    <w:tmpl w:val="5024D19A"/>
    <w:lvl w:ilvl="0" w:tplc="B026503E">
      <w:start w:val="1"/>
      <w:numFmt w:val="decimal"/>
      <w:lvlText w:val="%1."/>
      <w:lvlJc w:val="left"/>
      <w:pPr>
        <w:ind w:left="143" w:hanging="252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B72A51E6">
      <w:start w:val="1"/>
      <w:numFmt w:val="decimal"/>
      <w:lvlText w:val="%2)"/>
      <w:lvlJc w:val="left"/>
      <w:pPr>
        <w:ind w:left="62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5CAF28A">
      <w:numFmt w:val="bullet"/>
      <w:lvlText w:val="•"/>
      <w:lvlJc w:val="left"/>
      <w:pPr>
        <w:ind w:left="1622" w:hanging="360"/>
      </w:pPr>
      <w:rPr>
        <w:rFonts w:hint="default"/>
        <w:lang w:val="cs-CZ" w:eastAsia="en-US" w:bidi="ar-SA"/>
      </w:rPr>
    </w:lvl>
    <w:lvl w:ilvl="3" w:tplc="55A4E686">
      <w:numFmt w:val="bullet"/>
      <w:lvlText w:val="•"/>
      <w:lvlJc w:val="left"/>
      <w:pPr>
        <w:ind w:left="2624" w:hanging="360"/>
      </w:pPr>
      <w:rPr>
        <w:rFonts w:hint="default"/>
        <w:lang w:val="cs-CZ" w:eastAsia="en-US" w:bidi="ar-SA"/>
      </w:rPr>
    </w:lvl>
    <w:lvl w:ilvl="4" w:tplc="64188AC0">
      <w:numFmt w:val="bullet"/>
      <w:lvlText w:val="•"/>
      <w:lvlJc w:val="left"/>
      <w:pPr>
        <w:ind w:left="3626" w:hanging="360"/>
      </w:pPr>
      <w:rPr>
        <w:rFonts w:hint="default"/>
        <w:lang w:val="cs-CZ" w:eastAsia="en-US" w:bidi="ar-SA"/>
      </w:rPr>
    </w:lvl>
    <w:lvl w:ilvl="5" w:tplc="66E24CB8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6" w:tplc="BF407A5E">
      <w:numFmt w:val="bullet"/>
      <w:lvlText w:val="•"/>
      <w:lvlJc w:val="left"/>
      <w:pPr>
        <w:ind w:left="5630" w:hanging="360"/>
      </w:pPr>
      <w:rPr>
        <w:rFonts w:hint="default"/>
        <w:lang w:val="cs-CZ" w:eastAsia="en-US" w:bidi="ar-SA"/>
      </w:rPr>
    </w:lvl>
    <w:lvl w:ilvl="7" w:tplc="EE40C856">
      <w:numFmt w:val="bullet"/>
      <w:lvlText w:val="•"/>
      <w:lvlJc w:val="left"/>
      <w:pPr>
        <w:ind w:left="6632" w:hanging="360"/>
      </w:pPr>
      <w:rPr>
        <w:rFonts w:hint="default"/>
        <w:lang w:val="cs-CZ" w:eastAsia="en-US" w:bidi="ar-SA"/>
      </w:rPr>
    </w:lvl>
    <w:lvl w:ilvl="8" w:tplc="1238566C">
      <w:numFmt w:val="bullet"/>
      <w:lvlText w:val="•"/>
      <w:lvlJc w:val="left"/>
      <w:pPr>
        <w:ind w:left="7635" w:hanging="360"/>
      </w:pPr>
      <w:rPr>
        <w:rFonts w:hint="default"/>
        <w:lang w:val="cs-CZ" w:eastAsia="en-US" w:bidi="ar-SA"/>
      </w:rPr>
    </w:lvl>
  </w:abstractNum>
  <w:num w:numId="1" w16cid:durableId="1672903557">
    <w:abstractNumId w:val="1"/>
  </w:num>
  <w:num w:numId="2" w16cid:durableId="296254437">
    <w:abstractNumId w:val="2"/>
  </w:num>
  <w:num w:numId="3" w16cid:durableId="1074006583">
    <w:abstractNumId w:val="3"/>
  </w:num>
  <w:num w:numId="4" w16cid:durableId="344022759">
    <w:abstractNumId w:val="0"/>
  </w:num>
  <w:num w:numId="5" w16cid:durableId="1731345717">
    <w:abstractNumId w:val="5"/>
  </w:num>
  <w:num w:numId="6" w16cid:durableId="1253006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264"/>
    <w:rsid w:val="00157F72"/>
    <w:rsid w:val="00510264"/>
    <w:rsid w:val="00BF4E0C"/>
    <w:rsid w:val="00C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2331"/>
  <w15:docId w15:val="{411CA567-21E8-4655-A817-95A4DD7F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before="11"/>
      <w:outlineLvl w:val="0"/>
    </w:pPr>
    <w:rPr>
      <w:rFonts w:ascii="Gill Sans MT" w:eastAsia="Gill Sans MT" w:hAnsi="Gill Sans MT" w:cs="Gill Sans MT"/>
      <w:sz w:val="47"/>
      <w:szCs w:val="4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21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21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1384</Words>
  <Characters>8129</Characters>
  <Application>Microsoft Office Word</Application>
  <DocSecurity>0</DocSecurity>
  <Lines>262</Lines>
  <Paragraphs>182</Paragraphs>
  <ScaleCrop>false</ScaleCrop>
  <Company>Astronomický ústav AV ČR, v.v.i.</Company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Petra Pokorná</dc:creator>
  <cp:lastModifiedBy>Lenka Čiháková</cp:lastModifiedBy>
  <cp:revision>2</cp:revision>
  <dcterms:created xsi:type="dcterms:W3CDTF">2025-10-01T09:14:00Z</dcterms:created>
  <dcterms:modified xsi:type="dcterms:W3CDTF">2025-10-01T09:16:00Z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2021</vt:lpwstr>
  </property>
</Properties>
</file>