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891540</wp:posOffset>
                </wp:positionH>
                <wp:positionV relativeFrom="paragraph">
                  <wp:posOffset>2170430</wp:posOffset>
                </wp:positionV>
                <wp:extent cx="2441575" cy="2203450"/>
                <wp:wrapSquare wrapText="bothSides"/>
                <wp:docPr id="1" name="Shape 1"/>
                <a:graphic xmlns:a="http://schemas.openxmlformats.org/drawingml/2006/main">
                  <a:graphicData uri="http://schemas.microsoft.com/office/word/2010/wordprocessingShape">
                    <wps:wsp>
                      <wps:cNvSpPr txBox="1"/>
                      <wps:spPr>
                        <a:xfrm>
                          <a:ext cx="2441575" cy="22034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statutární orgán:</w:t>
                            </w:r>
                            <w:bookmarkEnd w:id="0"/>
                          </w:p>
                          <w:p>
                            <w:pPr>
                              <w:pStyle w:val="Style2"/>
                              <w:keepNext w:val="0"/>
                              <w:keepLines w:val="0"/>
                              <w:widowControl w:val="0"/>
                              <w:shd w:val="clear" w:color="auto" w:fill="auto"/>
                              <w:bidi w:val="0"/>
                              <w:spacing w:before="0" w:line="240" w:lineRule="auto"/>
                              <w:ind w:left="0" w:right="0" w:firstLine="0"/>
                              <w:jc w:val="left"/>
                            </w:pPr>
                            <w:bookmarkStart w:id="1" w:name="bookmark1"/>
                            <w:bookmarkStart w:id="2" w:name="bookmark2"/>
                            <w:bookmarkStart w:id="3" w:name="bookmark3"/>
                            <w:r>
                              <w:rPr>
                                <w:color w:val="000000"/>
                                <w:spacing w:val="0"/>
                                <w:w w:val="100"/>
                                <w:position w:val="0"/>
                                <w:shd w:val="clear" w:color="auto" w:fill="auto"/>
                                <w:lang w:val="cs-CZ" w:eastAsia="cs-CZ" w:bidi="cs-CZ"/>
                              </w:rPr>
                              <w:t>oprávněn k podpisu smlouvy a k jednání o věcech smluvních: oprávněn jednat o věcech technických:</w:t>
                            </w:r>
                            <w:bookmarkEnd w:id="1"/>
                            <w:bookmarkEnd w:id="2"/>
                            <w:bookmarkEnd w:id="3"/>
                          </w:p>
                          <w:p>
                            <w:pPr>
                              <w:pStyle w:val="Style2"/>
                              <w:keepNext w:val="0"/>
                              <w:keepLines w:val="0"/>
                              <w:widowControl w:val="0"/>
                              <w:shd w:val="clear" w:color="auto" w:fill="auto"/>
                              <w:bidi w:val="0"/>
                              <w:spacing w:before="0" w:after="260" w:line="240" w:lineRule="auto"/>
                              <w:ind w:left="0" w:right="0" w:firstLine="0"/>
                              <w:jc w:val="left"/>
                            </w:pPr>
                            <w:bookmarkStart w:id="4" w:name="bookmark4"/>
                            <w:r>
                              <w:rPr>
                                <w:color w:val="000000"/>
                                <w:spacing w:val="0"/>
                                <w:w w:val="100"/>
                                <w:position w:val="0"/>
                                <w:shd w:val="clear" w:color="auto" w:fill="auto"/>
                                <w:lang w:val="cs-CZ" w:eastAsia="cs-CZ" w:bidi="cs-CZ"/>
                              </w:rPr>
                              <w:t>technický dozor objednatele:</w:t>
                            </w:r>
                            <w:bookmarkEnd w:id="4"/>
                          </w:p>
                          <w:p>
                            <w:pPr>
                              <w:pStyle w:val="Style2"/>
                              <w:keepNext w:val="0"/>
                              <w:keepLines w:val="0"/>
                              <w:widowControl w:val="0"/>
                              <w:shd w:val="clear" w:color="auto" w:fill="auto"/>
                              <w:bidi w:val="0"/>
                              <w:spacing w:before="0" w:after="0" w:line="240" w:lineRule="auto"/>
                              <w:ind w:left="0" w:right="0" w:firstLine="0"/>
                              <w:jc w:val="left"/>
                            </w:pPr>
                            <w:bookmarkStart w:id="5" w:name="bookmark5"/>
                            <w:bookmarkStart w:id="6" w:name="bookmark6"/>
                            <w:r>
                              <w:rPr>
                                <w:color w:val="000000"/>
                                <w:spacing w:val="0"/>
                                <w:w w:val="100"/>
                                <w:position w:val="0"/>
                                <w:shd w:val="clear" w:color="auto" w:fill="auto"/>
                                <w:lang w:val="cs-CZ" w:eastAsia="cs-CZ" w:bidi="cs-CZ"/>
                              </w:rPr>
                              <w:t>IČO:</w:t>
                            </w:r>
                            <w:bookmarkEnd w:id="5"/>
                            <w:bookmarkEnd w:id="6"/>
                          </w:p>
                          <w:p>
                            <w:pPr>
                              <w:pStyle w:val="Style2"/>
                              <w:keepNext w:val="0"/>
                              <w:keepLines w:val="0"/>
                              <w:widowControl w:val="0"/>
                              <w:shd w:val="clear" w:color="auto" w:fill="auto"/>
                              <w:bidi w:val="0"/>
                              <w:spacing w:before="0" w:after="0" w:line="240" w:lineRule="auto"/>
                              <w:ind w:left="0" w:right="0" w:firstLine="0"/>
                              <w:jc w:val="left"/>
                            </w:pPr>
                            <w:bookmarkStart w:id="7" w:name="bookmark7"/>
                            <w:bookmarkStart w:id="8" w:name="bookmark8"/>
                            <w:bookmarkStart w:id="9" w:name="bookmark9"/>
                            <w:r>
                              <w:rPr>
                                <w:color w:val="000000"/>
                                <w:spacing w:val="0"/>
                                <w:w w:val="100"/>
                                <w:position w:val="0"/>
                                <w:shd w:val="clear" w:color="auto" w:fill="auto"/>
                                <w:lang w:val="cs-CZ" w:eastAsia="cs-CZ" w:bidi="cs-CZ"/>
                              </w:rPr>
                              <w:t>DIČ:</w:t>
                            </w:r>
                            <w:bookmarkEnd w:id="7"/>
                            <w:bookmarkEnd w:id="8"/>
                            <w:bookmarkEnd w:id="9"/>
                          </w:p>
                          <w:p>
                            <w:pPr>
                              <w:pStyle w:val="Style2"/>
                              <w:keepNext w:val="0"/>
                              <w:keepLines w:val="0"/>
                              <w:widowControl w:val="0"/>
                              <w:shd w:val="clear" w:color="auto" w:fill="auto"/>
                              <w:bidi w:val="0"/>
                              <w:spacing w:before="0" w:after="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bankovní spojení:</w:t>
                            </w:r>
                            <w:bookmarkEnd w:id="10"/>
                            <w:bookmarkEnd w:id="11"/>
                          </w:p>
                          <w:p>
                            <w:pPr>
                              <w:pStyle w:val="Style2"/>
                              <w:keepNext w:val="0"/>
                              <w:keepLines w:val="0"/>
                              <w:widowControl w:val="0"/>
                              <w:shd w:val="clear" w:color="auto" w:fill="auto"/>
                              <w:bidi w:val="0"/>
                              <w:spacing w:before="0" w:after="240" w:line="240" w:lineRule="auto"/>
                              <w:ind w:left="0" w:right="0" w:firstLine="0"/>
                              <w:jc w:val="left"/>
                            </w:pPr>
                            <w:bookmarkStart w:id="12" w:name="bookmark12"/>
                            <w:r>
                              <w:rPr>
                                <w:color w:val="000000"/>
                                <w:spacing w:val="0"/>
                                <w:w w:val="100"/>
                                <w:position w:val="0"/>
                                <w:shd w:val="clear" w:color="auto" w:fill="auto"/>
                                <w:lang w:val="cs-CZ" w:eastAsia="cs-CZ" w:bidi="cs-CZ"/>
                              </w:rPr>
                              <w:t>číslo účtu:</w:t>
                            </w:r>
                            <w:bookmarkEnd w:id="12"/>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200000000000003pt;margin-top:170.90000000000001pt;width:192.25pt;height:173.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statutární orgán:</w:t>
                      </w:r>
                      <w:bookmarkEnd w:id="0"/>
                    </w:p>
                    <w:p>
                      <w:pPr>
                        <w:pStyle w:val="Style2"/>
                        <w:keepNext w:val="0"/>
                        <w:keepLines w:val="0"/>
                        <w:widowControl w:val="0"/>
                        <w:shd w:val="clear" w:color="auto" w:fill="auto"/>
                        <w:bidi w:val="0"/>
                        <w:spacing w:before="0" w:line="240" w:lineRule="auto"/>
                        <w:ind w:left="0" w:right="0" w:firstLine="0"/>
                        <w:jc w:val="left"/>
                      </w:pPr>
                      <w:bookmarkStart w:id="1" w:name="bookmark1"/>
                      <w:bookmarkStart w:id="2" w:name="bookmark2"/>
                      <w:bookmarkStart w:id="3" w:name="bookmark3"/>
                      <w:r>
                        <w:rPr>
                          <w:color w:val="000000"/>
                          <w:spacing w:val="0"/>
                          <w:w w:val="100"/>
                          <w:position w:val="0"/>
                          <w:shd w:val="clear" w:color="auto" w:fill="auto"/>
                          <w:lang w:val="cs-CZ" w:eastAsia="cs-CZ" w:bidi="cs-CZ"/>
                        </w:rPr>
                        <w:t>oprávněn k podpisu smlouvy a k jednání o věcech smluvních: oprávněn jednat o věcech technických:</w:t>
                      </w:r>
                      <w:bookmarkEnd w:id="1"/>
                      <w:bookmarkEnd w:id="2"/>
                      <w:bookmarkEnd w:id="3"/>
                    </w:p>
                    <w:p>
                      <w:pPr>
                        <w:pStyle w:val="Style2"/>
                        <w:keepNext w:val="0"/>
                        <w:keepLines w:val="0"/>
                        <w:widowControl w:val="0"/>
                        <w:shd w:val="clear" w:color="auto" w:fill="auto"/>
                        <w:bidi w:val="0"/>
                        <w:spacing w:before="0" w:after="260" w:line="240" w:lineRule="auto"/>
                        <w:ind w:left="0" w:right="0" w:firstLine="0"/>
                        <w:jc w:val="left"/>
                      </w:pPr>
                      <w:bookmarkStart w:id="4" w:name="bookmark4"/>
                      <w:r>
                        <w:rPr>
                          <w:color w:val="000000"/>
                          <w:spacing w:val="0"/>
                          <w:w w:val="100"/>
                          <w:position w:val="0"/>
                          <w:shd w:val="clear" w:color="auto" w:fill="auto"/>
                          <w:lang w:val="cs-CZ" w:eastAsia="cs-CZ" w:bidi="cs-CZ"/>
                        </w:rPr>
                        <w:t>technický dozor objednatele:</w:t>
                      </w:r>
                      <w:bookmarkEnd w:id="4"/>
                    </w:p>
                    <w:p>
                      <w:pPr>
                        <w:pStyle w:val="Style2"/>
                        <w:keepNext w:val="0"/>
                        <w:keepLines w:val="0"/>
                        <w:widowControl w:val="0"/>
                        <w:shd w:val="clear" w:color="auto" w:fill="auto"/>
                        <w:bidi w:val="0"/>
                        <w:spacing w:before="0" w:after="0" w:line="240" w:lineRule="auto"/>
                        <w:ind w:left="0" w:right="0" w:firstLine="0"/>
                        <w:jc w:val="left"/>
                      </w:pPr>
                      <w:bookmarkStart w:id="5" w:name="bookmark5"/>
                      <w:bookmarkStart w:id="6" w:name="bookmark6"/>
                      <w:r>
                        <w:rPr>
                          <w:color w:val="000000"/>
                          <w:spacing w:val="0"/>
                          <w:w w:val="100"/>
                          <w:position w:val="0"/>
                          <w:shd w:val="clear" w:color="auto" w:fill="auto"/>
                          <w:lang w:val="cs-CZ" w:eastAsia="cs-CZ" w:bidi="cs-CZ"/>
                        </w:rPr>
                        <w:t>IČO:</w:t>
                      </w:r>
                      <w:bookmarkEnd w:id="5"/>
                      <w:bookmarkEnd w:id="6"/>
                    </w:p>
                    <w:p>
                      <w:pPr>
                        <w:pStyle w:val="Style2"/>
                        <w:keepNext w:val="0"/>
                        <w:keepLines w:val="0"/>
                        <w:widowControl w:val="0"/>
                        <w:shd w:val="clear" w:color="auto" w:fill="auto"/>
                        <w:bidi w:val="0"/>
                        <w:spacing w:before="0" w:after="0" w:line="240" w:lineRule="auto"/>
                        <w:ind w:left="0" w:right="0" w:firstLine="0"/>
                        <w:jc w:val="left"/>
                      </w:pPr>
                      <w:bookmarkStart w:id="7" w:name="bookmark7"/>
                      <w:bookmarkStart w:id="8" w:name="bookmark8"/>
                      <w:bookmarkStart w:id="9" w:name="bookmark9"/>
                      <w:r>
                        <w:rPr>
                          <w:color w:val="000000"/>
                          <w:spacing w:val="0"/>
                          <w:w w:val="100"/>
                          <w:position w:val="0"/>
                          <w:shd w:val="clear" w:color="auto" w:fill="auto"/>
                          <w:lang w:val="cs-CZ" w:eastAsia="cs-CZ" w:bidi="cs-CZ"/>
                        </w:rPr>
                        <w:t>DIČ:</w:t>
                      </w:r>
                      <w:bookmarkEnd w:id="7"/>
                      <w:bookmarkEnd w:id="8"/>
                      <w:bookmarkEnd w:id="9"/>
                    </w:p>
                    <w:p>
                      <w:pPr>
                        <w:pStyle w:val="Style2"/>
                        <w:keepNext w:val="0"/>
                        <w:keepLines w:val="0"/>
                        <w:widowControl w:val="0"/>
                        <w:shd w:val="clear" w:color="auto" w:fill="auto"/>
                        <w:bidi w:val="0"/>
                        <w:spacing w:before="0" w:after="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bankovní spojení:</w:t>
                      </w:r>
                      <w:bookmarkEnd w:id="10"/>
                      <w:bookmarkEnd w:id="11"/>
                    </w:p>
                    <w:p>
                      <w:pPr>
                        <w:pStyle w:val="Style2"/>
                        <w:keepNext w:val="0"/>
                        <w:keepLines w:val="0"/>
                        <w:widowControl w:val="0"/>
                        <w:shd w:val="clear" w:color="auto" w:fill="auto"/>
                        <w:bidi w:val="0"/>
                        <w:spacing w:before="0" w:after="240" w:line="240" w:lineRule="auto"/>
                        <w:ind w:left="0" w:right="0" w:firstLine="0"/>
                        <w:jc w:val="left"/>
                      </w:pPr>
                      <w:bookmarkStart w:id="12" w:name="bookmark12"/>
                      <w:r>
                        <w:rPr>
                          <w:color w:val="000000"/>
                          <w:spacing w:val="0"/>
                          <w:w w:val="100"/>
                          <w:position w:val="0"/>
                          <w:shd w:val="clear" w:color="auto" w:fill="auto"/>
                          <w:lang w:val="cs-CZ" w:eastAsia="cs-CZ" w:bidi="cs-CZ"/>
                        </w:rPr>
                        <w:t>číslo účtu:</w:t>
                      </w:r>
                      <w:bookmarkEnd w:id="12"/>
                    </w:p>
                  </w:txbxContent>
                </v:textbox>
                <w10:wrap type="square" anchorx="page"/>
              </v:shape>
            </w:pict>
          </mc:Fallback>
        </mc:AlternateContent>
      </w:r>
      <w:r>
        <mc:AlternateContent>
          <mc:Choice Requires="wps">
            <w:drawing>
              <wp:anchor distT="952500" distB="0" distL="114300" distR="3345180" simplePos="0" relativeHeight="125829380" behindDoc="0" locked="0" layoutInCell="1" allowOverlap="1">
                <wp:simplePos x="0" y="0"/>
                <wp:positionH relativeFrom="page">
                  <wp:posOffset>891540</wp:posOffset>
                </wp:positionH>
                <wp:positionV relativeFrom="paragraph">
                  <wp:posOffset>6038215</wp:posOffset>
                </wp:positionV>
                <wp:extent cx="2566670" cy="2511425"/>
                <wp:wrapTopAndBottom/>
                <wp:docPr id="3" name="Shape 3"/>
                <a:graphic xmlns:a="http://schemas.openxmlformats.org/drawingml/2006/main">
                  <a:graphicData uri="http://schemas.microsoft.com/office/word/2010/wordprocessingShape">
                    <wps:wsp>
                      <wps:cNvSpPr txBox="1"/>
                      <wps:spPr>
                        <a:xfrm>
                          <a:ext cx="2566670" cy="2511425"/>
                        </a:xfrm>
                        <a:prstGeom prst="rect"/>
                        <a:noFill/>
                      </wps:spPr>
                      <wps:txbx>
                        <w:txbxContent>
                          <w:p>
                            <w:pPr>
                              <w:pStyle w:val="Style2"/>
                              <w:keepNext w:val="0"/>
                              <w:keepLines w:val="0"/>
                              <w:widowControl w:val="0"/>
                              <w:shd w:val="clear" w:color="auto" w:fill="auto"/>
                              <w:bidi w:val="0"/>
                              <w:spacing w:before="0" w:after="0" w:line="276" w:lineRule="auto"/>
                              <w:ind w:left="0" w:right="0" w:firstLine="0"/>
                              <w:jc w:val="left"/>
                            </w:pPr>
                            <w:bookmarkStart w:id="13" w:name="bookmark13"/>
                            <w:r>
                              <w:rPr>
                                <w:b/>
                                <w:bCs/>
                                <w:color w:val="000000"/>
                                <w:spacing w:val="0"/>
                                <w:w w:val="100"/>
                                <w:position w:val="0"/>
                                <w:shd w:val="clear" w:color="auto" w:fill="auto"/>
                                <w:lang w:val="cs-CZ" w:eastAsia="cs-CZ" w:bidi="cs-CZ"/>
                              </w:rPr>
                              <w:t>Zhotovitel:</w:t>
                            </w:r>
                            <w:bookmarkEnd w:id="13"/>
                          </w:p>
                          <w:p>
                            <w:pPr>
                              <w:pStyle w:val="Style2"/>
                              <w:keepNext w:val="0"/>
                              <w:keepLines w:val="0"/>
                              <w:widowControl w:val="0"/>
                              <w:shd w:val="clear" w:color="auto" w:fill="auto"/>
                              <w:bidi w:val="0"/>
                              <w:spacing w:before="0" w:after="0" w:line="276" w:lineRule="auto"/>
                              <w:ind w:left="0" w:right="0" w:firstLine="0"/>
                              <w:jc w:val="left"/>
                            </w:pPr>
                            <w:bookmarkStart w:id="14" w:name="bookmark14"/>
                            <w:r>
                              <w:rPr>
                                <w:color w:val="000000"/>
                                <w:spacing w:val="0"/>
                                <w:w w:val="100"/>
                                <w:position w:val="0"/>
                                <w:shd w:val="clear" w:color="auto" w:fill="auto"/>
                                <w:lang w:val="cs-CZ" w:eastAsia="cs-CZ" w:bidi="cs-CZ"/>
                              </w:rPr>
                              <w:t>Sídlo:</w:t>
                            </w:r>
                            <w:bookmarkEnd w:id="14"/>
                          </w:p>
                          <w:p>
                            <w:pPr>
                              <w:pStyle w:val="Style2"/>
                              <w:keepNext w:val="0"/>
                              <w:keepLines w:val="0"/>
                              <w:widowControl w:val="0"/>
                              <w:shd w:val="clear" w:color="auto" w:fill="auto"/>
                              <w:bidi w:val="0"/>
                              <w:spacing w:before="0" w:after="260" w:line="276"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oprávněn(i) k podpisu smlouvy: oprávněn(i) jednat o věcech smluvních: oprávněn(i) jednat o věcech technických: osoba odpovědná za provedení díla:</w:t>
                            </w:r>
                            <w:bookmarkEnd w:id="15"/>
                            <w:bookmarkEnd w:id="16"/>
                            <w:bookmarkEnd w:id="17"/>
                          </w:p>
                          <w:p>
                            <w:pPr>
                              <w:pStyle w:val="Style2"/>
                              <w:keepNext w:val="0"/>
                              <w:keepLines w:val="0"/>
                              <w:widowControl w:val="0"/>
                              <w:shd w:val="clear" w:color="auto" w:fill="auto"/>
                              <w:bidi w:val="0"/>
                              <w:spacing w:before="0" w:after="0" w:line="276" w:lineRule="auto"/>
                              <w:ind w:left="0" w:right="0" w:firstLine="0"/>
                              <w:jc w:val="left"/>
                            </w:pPr>
                            <w:bookmarkStart w:id="18" w:name="bookmark18"/>
                            <w:r>
                              <w:rPr>
                                <w:color w:val="000000"/>
                                <w:spacing w:val="0"/>
                                <w:w w:val="100"/>
                                <w:position w:val="0"/>
                                <w:shd w:val="clear" w:color="auto" w:fill="auto"/>
                                <w:lang w:val="cs-CZ" w:eastAsia="cs-CZ" w:bidi="cs-CZ"/>
                              </w:rPr>
                              <w:t>IČO:</w:t>
                            </w:r>
                            <w:bookmarkEnd w:id="18"/>
                          </w:p>
                          <w:p>
                            <w:pPr>
                              <w:pStyle w:val="Style2"/>
                              <w:keepNext w:val="0"/>
                              <w:keepLines w:val="0"/>
                              <w:widowControl w:val="0"/>
                              <w:shd w:val="clear" w:color="auto" w:fill="auto"/>
                              <w:bidi w:val="0"/>
                              <w:spacing w:before="0" w:after="0" w:line="240" w:lineRule="auto"/>
                              <w:ind w:left="0" w:right="0" w:firstLine="0"/>
                              <w:jc w:val="left"/>
                            </w:pPr>
                            <w:bookmarkStart w:id="19" w:name="bookmark19"/>
                            <w:bookmarkStart w:id="20" w:name="bookmark20"/>
                            <w:r>
                              <w:rPr>
                                <w:color w:val="000000"/>
                                <w:spacing w:val="0"/>
                                <w:w w:val="100"/>
                                <w:position w:val="0"/>
                                <w:shd w:val="clear" w:color="auto" w:fill="auto"/>
                                <w:lang w:val="cs-CZ" w:eastAsia="cs-CZ" w:bidi="cs-CZ"/>
                              </w:rPr>
                              <w:t>DIČ:</w:t>
                            </w:r>
                            <w:bookmarkEnd w:id="19"/>
                            <w:bookmarkEnd w:id="20"/>
                          </w:p>
                          <w:p>
                            <w:pPr>
                              <w:pStyle w:val="Style5"/>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bookmarkStart w:id="24" w:name="bookmark24"/>
                            <w:r>
                              <w:rPr>
                                <w:color w:val="000000"/>
                                <w:spacing w:val="0"/>
                                <w:w w:val="100"/>
                                <w:position w:val="0"/>
                                <w:shd w:val="clear" w:color="auto" w:fill="auto"/>
                                <w:lang w:val="cs-CZ" w:eastAsia="cs-CZ" w:bidi="cs-CZ"/>
                              </w:rPr>
                              <w:t>bankovní spojení:</w:t>
                            </w:r>
                            <w:bookmarkEnd w:id="21"/>
                            <w:bookmarkEnd w:id="22"/>
                            <w:bookmarkEnd w:id="23"/>
                            <w:bookmarkEnd w:id="24"/>
                          </w:p>
                          <w:p>
                            <w:pPr>
                              <w:pStyle w:val="Style5"/>
                              <w:keepNext/>
                              <w:keepLines/>
                              <w:widowControl w:val="0"/>
                              <w:shd w:val="clear" w:color="auto" w:fill="auto"/>
                              <w:bidi w:val="0"/>
                              <w:spacing w:before="0" w:after="0" w:line="240" w:lineRule="auto"/>
                              <w:ind w:left="0" w:right="0" w:firstLine="0"/>
                              <w:jc w:val="left"/>
                            </w:pPr>
                            <w:bookmarkStart w:id="25" w:name="bookmark25"/>
                            <w:bookmarkStart w:id="26" w:name="bookmark26"/>
                            <w:bookmarkStart w:id="27" w:name="bookmark27"/>
                            <w:r>
                              <w:rPr>
                                <w:color w:val="000000"/>
                                <w:spacing w:val="0"/>
                                <w:w w:val="100"/>
                                <w:position w:val="0"/>
                                <w:shd w:val="clear" w:color="auto" w:fill="auto"/>
                                <w:lang w:val="cs-CZ" w:eastAsia="cs-CZ" w:bidi="cs-CZ"/>
                              </w:rPr>
                              <w:t>číslo účtu:</w:t>
                            </w:r>
                            <w:bookmarkEnd w:id="25"/>
                            <w:bookmarkEnd w:id="26"/>
                            <w:bookmarkEnd w:id="27"/>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5"/>
                              <w:keepNext/>
                              <w:keepLines/>
                              <w:widowControl w:val="0"/>
                              <w:shd w:val="clear" w:color="auto" w:fill="auto"/>
                              <w:bidi w:val="0"/>
                              <w:spacing w:before="0" w:after="220" w:line="276" w:lineRule="auto"/>
                              <w:ind w:left="0" w:right="0" w:firstLine="0"/>
                              <w:jc w:val="left"/>
                            </w:pPr>
                            <w:bookmarkStart w:id="28" w:name="bookmark28"/>
                            <w:bookmarkStart w:id="29" w:name="bookmark29"/>
                            <w:bookmarkStart w:id="30" w:name="bookmark30"/>
                            <w:r>
                              <w:rPr>
                                <w:color w:val="000000"/>
                                <w:spacing w:val="0"/>
                                <w:w w:val="100"/>
                                <w:position w:val="0"/>
                                <w:shd w:val="clear" w:color="auto" w:fill="auto"/>
                                <w:lang w:val="cs-CZ" w:eastAsia="cs-CZ" w:bidi="cs-CZ"/>
                              </w:rPr>
                              <w:t>(dále jen „zhotovitel“)</w:t>
                            </w:r>
                            <w:bookmarkEnd w:id="28"/>
                            <w:bookmarkEnd w:id="29"/>
                            <w:bookmarkEnd w:id="30"/>
                          </w:p>
                        </w:txbxContent>
                      </wps:txbx>
                      <wps:bodyPr lIns="0" tIns="0" rIns="0" bIns="0">
                        <a:noAutoFit/>
                      </wps:bodyPr>
                    </wps:wsp>
                  </a:graphicData>
                </a:graphic>
              </wp:anchor>
            </w:drawing>
          </mc:Choice>
          <mc:Fallback>
            <w:pict>
              <v:shape id="_x0000_s1029" type="#_x0000_t202" style="position:absolute;margin-left:70.200000000000003pt;margin-top:475.44999999999999pt;width:202.09999999999999pt;height:197.75pt;z-index:-125829373;mso-wrap-distance-left:9.pt;mso-wrap-distance-top:75.pt;mso-wrap-distance-right:263.39999999999998pt;mso-position-horizontal-relative:page" filled="f" stroked="f">
                <v:textbox inset="0,0,0,0">
                  <w:txbxContent>
                    <w:p>
                      <w:pPr>
                        <w:pStyle w:val="Style2"/>
                        <w:keepNext w:val="0"/>
                        <w:keepLines w:val="0"/>
                        <w:widowControl w:val="0"/>
                        <w:shd w:val="clear" w:color="auto" w:fill="auto"/>
                        <w:bidi w:val="0"/>
                        <w:spacing w:before="0" w:after="0" w:line="276" w:lineRule="auto"/>
                        <w:ind w:left="0" w:right="0" w:firstLine="0"/>
                        <w:jc w:val="left"/>
                      </w:pPr>
                      <w:bookmarkStart w:id="13" w:name="bookmark13"/>
                      <w:r>
                        <w:rPr>
                          <w:b/>
                          <w:bCs/>
                          <w:color w:val="000000"/>
                          <w:spacing w:val="0"/>
                          <w:w w:val="100"/>
                          <w:position w:val="0"/>
                          <w:shd w:val="clear" w:color="auto" w:fill="auto"/>
                          <w:lang w:val="cs-CZ" w:eastAsia="cs-CZ" w:bidi="cs-CZ"/>
                        </w:rPr>
                        <w:t>Zhotovitel:</w:t>
                      </w:r>
                      <w:bookmarkEnd w:id="13"/>
                    </w:p>
                    <w:p>
                      <w:pPr>
                        <w:pStyle w:val="Style2"/>
                        <w:keepNext w:val="0"/>
                        <w:keepLines w:val="0"/>
                        <w:widowControl w:val="0"/>
                        <w:shd w:val="clear" w:color="auto" w:fill="auto"/>
                        <w:bidi w:val="0"/>
                        <w:spacing w:before="0" w:after="0" w:line="276" w:lineRule="auto"/>
                        <w:ind w:left="0" w:right="0" w:firstLine="0"/>
                        <w:jc w:val="left"/>
                      </w:pPr>
                      <w:bookmarkStart w:id="14" w:name="bookmark14"/>
                      <w:r>
                        <w:rPr>
                          <w:color w:val="000000"/>
                          <w:spacing w:val="0"/>
                          <w:w w:val="100"/>
                          <w:position w:val="0"/>
                          <w:shd w:val="clear" w:color="auto" w:fill="auto"/>
                          <w:lang w:val="cs-CZ" w:eastAsia="cs-CZ" w:bidi="cs-CZ"/>
                        </w:rPr>
                        <w:t>Sídlo:</w:t>
                      </w:r>
                      <w:bookmarkEnd w:id="14"/>
                    </w:p>
                    <w:p>
                      <w:pPr>
                        <w:pStyle w:val="Style2"/>
                        <w:keepNext w:val="0"/>
                        <w:keepLines w:val="0"/>
                        <w:widowControl w:val="0"/>
                        <w:shd w:val="clear" w:color="auto" w:fill="auto"/>
                        <w:bidi w:val="0"/>
                        <w:spacing w:before="0" w:after="260" w:line="276"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oprávněn(i) k podpisu smlouvy: oprávněn(i) jednat o věcech smluvních: oprávněn(i) jednat o věcech technických: osoba odpovědná za provedení díla:</w:t>
                      </w:r>
                      <w:bookmarkEnd w:id="15"/>
                      <w:bookmarkEnd w:id="16"/>
                      <w:bookmarkEnd w:id="17"/>
                    </w:p>
                    <w:p>
                      <w:pPr>
                        <w:pStyle w:val="Style2"/>
                        <w:keepNext w:val="0"/>
                        <w:keepLines w:val="0"/>
                        <w:widowControl w:val="0"/>
                        <w:shd w:val="clear" w:color="auto" w:fill="auto"/>
                        <w:bidi w:val="0"/>
                        <w:spacing w:before="0" w:after="0" w:line="276" w:lineRule="auto"/>
                        <w:ind w:left="0" w:right="0" w:firstLine="0"/>
                        <w:jc w:val="left"/>
                      </w:pPr>
                      <w:bookmarkStart w:id="18" w:name="bookmark18"/>
                      <w:r>
                        <w:rPr>
                          <w:color w:val="000000"/>
                          <w:spacing w:val="0"/>
                          <w:w w:val="100"/>
                          <w:position w:val="0"/>
                          <w:shd w:val="clear" w:color="auto" w:fill="auto"/>
                          <w:lang w:val="cs-CZ" w:eastAsia="cs-CZ" w:bidi="cs-CZ"/>
                        </w:rPr>
                        <w:t>IČO:</w:t>
                      </w:r>
                      <w:bookmarkEnd w:id="18"/>
                    </w:p>
                    <w:p>
                      <w:pPr>
                        <w:pStyle w:val="Style2"/>
                        <w:keepNext w:val="0"/>
                        <w:keepLines w:val="0"/>
                        <w:widowControl w:val="0"/>
                        <w:shd w:val="clear" w:color="auto" w:fill="auto"/>
                        <w:bidi w:val="0"/>
                        <w:spacing w:before="0" w:after="0" w:line="240" w:lineRule="auto"/>
                        <w:ind w:left="0" w:right="0" w:firstLine="0"/>
                        <w:jc w:val="left"/>
                      </w:pPr>
                      <w:bookmarkStart w:id="19" w:name="bookmark19"/>
                      <w:bookmarkStart w:id="20" w:name="bookmark20"/>
                      <w:r>
                        <w:rPr>
                          <w:color w:val="000000"/>
                          <w:spacing w:val="0"/>
                          <w:w w:val="100"/>
                          <w:position w:val="0"/>
                          <w:shd w:val="clear" w:color="auto" w:fill="auto"/>
                          <w:lang w:val="cs-CZ" w:eastAsia="cs-CZ" w:bidi="cs-CZ"/>
                        </w:rPr>
                        <w:t>DIČ:</w:t>
                      </w:r>
                      <w:bookmarkEnd w:id="19"/>
                      <w:bookmarkEnd w:id="20"/>
                    </w:p>
                    <w:p>
                      <w:pPr>
                        <w:pStyle w:val="Style5"/>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bookmarkStart w:id="24" w:name="bookmark24"/>
                      <w:r>
                        <w:rPr>
                          <w:color w:val="000000"/>
                          <w:spacing w:val="0"/>
                          <w:w w:val="100"/>
                          <w:position w:val="0"/>
                          <w:shd w:val="clear" w:color="auto" w:fill="auto"/>
                          <w:lang w:val="cs-CZ" w:eastAsia="cs-CZ" w:bidi="cs-CZ"/>
                        </w:rPr>
                        <w:t>bankovní spojení:</w:t>
                      </w:r>
                      <w:bookmarkEnd w:id="21"/>
                      <w:bookmarkEnd w:id="22"/>
                      <w:bookmarkEnd w:id="23"/>
                      <w:bookmarkEnd w:id="24"/>
                    </w:p>
                    <w:p>
                      <w:pPr>
                        <w:pStyle w:val="Style5"/>
                        <w:keepNext/>
                        <w:keepLines/>
                        <w:widowControl w:val="0"/>
                        <w:shd w:val="clear" w:color="auto" w:fill="auto"/>
                        <w:bidi w:val="0"/>
                        <w:spacing w:before="0" w:after="0" w:line="240" w:lineRule="auto"/>
                        <w:ind w:left="0" w:right="0" w:firstLine="0"/>
                        <w:jc w:val="left"/>
                      </w:pPr>
                      <w:bookmarkStart w:id="25" w:name="bookmark25"/>
                      <w:bookmarkStart w:id="26" w:name="bookmark26"/>
                      <w:bookmarkStart w:id="27" w:name="bookmark27"/>
                      <w:r>
                        <w:rPr>
                          <w:color w:val="000000"/>
                          <w:spacing w:val="0"/>
                          <w:w w:val="100"/>
                          <w:position w:val="0"/>
                          <w:shd w:val="clear" w:color="auto" w:fill="auto"/>
                          <w:lang w:val="cs-CZ" w:eastAsia="cs-CZ" w:bidi="cs-CZ"/>
                        </w:rPr>
                        <w:t>číslo účtu:</w:t>
                      </w:r>
                      <w:bookmarkEnd w:id="25"/>
                      <w:bookmarkEnd w:id="26"/>
                      <w:bookmarkEnd w:id="27"/>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5"/>
                        <w:keepNext/>
                        <w:keepLines/>
                        <w:widowControl w:val="0"/>
                        <w:shd w:val="clear" w:color="auto" w:fill="auto"/>
                        <w:bidi w:val="0"/>
                        <w:spacing w:before="0" w:after="220" w:line="276" w:lineRule="auto"/>
                        <w:ind w:left="0" w:right="0" w:firstLine="0"/>
                        <w:jc w:val="left"/>
                      </w:pPr>
                      <w:bookmarkStart w:id="28" w:name="bookmark28"/>
                      <w:bookmarkStart w:id="29" w:name="bookmark29"/>
                      <w:bookmarkStart w:id="30" w:name="bookmark30"/>
                      <w:r>
                        <w:rPr>
                          <w:color w:val="000000"/>
                          <w:spacing w:val="0"/>
                          <w:w w:val="100"/>
                          <w:position w:val="0"/>
                          <w:shd w:val="clear" w:color="auto" w:fill="auto"/>
                          <w:lang w:val="cs-CZ" w:eastAsia="cs-CZ" w:bidi="cs-CZ"/>
                        </w:rPr>
                        <w:t>(dále jen „zhotovitel“)</w:t>
                      </w:r>
                      <w:bookmarkEnd w:id="28"/>
                      <w:bookmarkEnd w:id="29"/>
                      <w:bookmarkEnd w:id="30"/>
                    </w:p>
                  </w:txbxContent>
                </v:textbox>
                <w10:wrap type="topAndBottom" anchorx="page"/>
              </v:shape>
            </w:pict>
          </mc:Fallback>
        </mc:AlternateContent>
      </w:r>
      <w:r>
        <mc:AlternateContent>
          <mc:Choice Requires="wps">
            <w:drawing>
              <wp:anchor distT="952500" distB="2096770" distL="2814955" distR="428625" simplePos="0" relativeHeight="125829382" behindDoc="0" locked="0" layoutInCell="1" allowOverlap="1">
                <wp:simplePos x="0" y="0"/>
                <wp:positionH relativeFrom="page">
                  <wp:posOffset>3592195</wp:posOffset>
                </wp:positionH>
                <wp:positionV relativeFrom="paragraph">
                  <wp:posOffset>6038215</wp:posOffset>
                </wp:positionV>
                <wp:extent cx="2782570" cy="414655"/>
                <wp:wrapTopAndBottom/>
                <wp:docPr id="5" name="Shape 5"/>
                <a:graphic xmlns:a="http://schemas.openxmlformats.org/drawingml/2006/main">
                  <a:graphicData uri="http://schemas.microsoft.com/office/word/2010/wordprocessingShape">
                    <wps:wsp>
                      <wps:cNvSpPr txBox="1"/>
                      <wps:spPr>
                        <a:xfrm>
                          <a:ext cx="2782570" cy="4146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Jana Chvojková</w:t>
                            </w:r>
                          </w:p>
                          <w:p>
                            <w:pPr>
                              <w:pStyle w:val="Style5"/>
                              <w:keepNext/>
                              <w:keepLines/>
                              <w:widowControl w:val="0"/>
                              <w:shd w:val="clear" w:color="auto" w:fill="auto"/>
                              <w:bidi w:val="0"/>
                              <w:spacing w:before="0" w:after="0" w:line="240" w:lineRule="auto"/>
                              <w:ind w:left="0" w:right="0" w:firstLine="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Tř. Osvoboditelů 895, 357 31 Horní Slavkov</w:t>
                            </w:r>
                            <w:bookmarkEnd w:id="31"/>
                            <w:bookmarkEnd w:id="32"/>
                            <w:bookmarkEnd w:id="33"/>
                          </w:p>
                        </w:txbxContent>
                      </wps:txbx>
                      <wps:bodyPr lIns="0" tIns="0" rIns="0" bIns="0">
                        <a:noAutoFit/>
                      </wps:bodyPr>
                    </wps:wsp>
                  </a:graphicData>
                </a:graphic>
              </wp:anchor>
            </w:drawing>
          </mc:Choice>
          <mc:Fallback>
            <w:pict>
              <v:shape id="_x0000_s1031" type="#_x0000_t202" style="position:absolute;margin-left:282.85000000000002pt;margin-top:475.44999999999999pt;width:219.09999999999999pt;height:32.649999999999999pt;z-index:-125829371;mso-wrap-distance-left:221.65000000000001pt;mso-wrap-distance-top:75.pt;mso-wrap-distance-right:33.75pt;mso-wrap-distance-bottom:165.0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Jana Chvojková</w:t>
                      </w:r>
                    </w:p>
                    <w:p>
                      <w:pPr>
                        <w:pStyle w:val="Style5"/>
                        <w:keepNext/>
                        <w:keepLines/>
                        <w:widowControl w:val="0"/>
                        <w:shd w:val="clear" w:color="auto" w:fill="auto"/>
                        <w:bidi w:val="0"/>
                        <w:spacing w:before="0" w:after="0" w:line="240" w:lineRule="auto"/>
                        <w:ind w:left="0" w:right="0" w:firstLine="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Tř. Osvoboditelů 895, 357 31 Horní Slavkov</w:t>
                      </w:r>
                      <w:bookmarkEnd w:id="31"/>
                      <w:bookmarkEnd w:id="32"/>
                      <w:bookmarkEnd w:id="33"/>
                    </w:p>
                  </w:txbxContent>
                </v:textbox>
                <w10:wrap type="topAndBottom" anchorx="page"/>
              </v:shape>
            </w:pict>
          </mc:Fallback>
        </mc:AlternateContent>
      </w:r>
      <w:r>
        <mc:AlternateContent>
          <mc:Choice Requires="wps">
            <w:drawing>
              <wp:anchor distT="1875790" distB="164465" distL="2814955" distR="114300" simplePos="0" relativeHeight="125829384" behindDoc="0" locked="0" layoutInCell="1" allowOverlap="1">
                <wp:simplePos x="0" y="0"/>
                <wp:positionH relativeFrom="page">
                  <wp:posOffset>3592195</wp:posOffset>
                </wp:positionH>
                <wp:positionV relativeFrom="paragraph">
                  <wp:posOffset>6961505</wp:posOffset>
                </wp:positionV>
                <wp:extent cx="3096895" cy="1423670"/>
                <wp:wrapTopAndBottom/>
                <wp:docPr id="7" name="Shape 7"/>
                <a:graphic xmlns:a="http://schemas.openxmlformats.org/drawingml/2006/main">
                  <a:graphicData uri="http://schemas.microsoft.com/office/word/2010/wordprocessingShape">
                    <wps:wsp>
                      <wps:cNvSpPr txBox="1"/>
                      <wps:spPr>
                        <a:xfrm>
                          <a:ext cx="3096895" cy="14236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bookmarkStart w:id="34" w:name="bookmark34"/>
                            <w:bookmarkStart w:id="35" w:name="bookmark35"/>
                            <w:bookmarkStart w:id="36" w:name="bookmark36"/>
                            <w:bookmarkStart w:id="37" w:name="bookmark37"/>
                            <w:r>
                              <w:rPr>
                                <w:color w:val="000000"/>
                                <w:spacing w:val="0"/>
                                <w:w w:val="100"/>
                                <w:position w:val="0"/>
                                <w:shd w:val="clear" w:color="auto" w:fill="auto"/>
                                <w:lang w:val="cs-CZ" w:eastAsia="cs-CZ" w:bidi="cs-CZ"/>
                              </w:rPr>
                              <w:t>tel.:</w:t>
                            </w:r>
                            <w:bookmarkEnd w:id="34"/>
                            <w:bookmarkEnd w:id="35"/>
                            <w:bookmarkEnd w:id="36"/>
                            <w:bookmarkEnd w:id="37"/>
                          </w:p>
                          <w:p>
                            <w:pPr>
                              <w:pStyle w:val="Style2"/>
                              <w:keepNext w:val="0"/>
                              <w:keepLines w:val="0"/>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bookmarkStart w:id="41" w:name="bookmark41"/>
                            <w:bookmarkStart w:id="42" w:name="bookmark42"/>
                            <w:r>
                              <w:rPr>
                                <w:color w:val="000000"/>
                                <w:spacing w:val="0"/>
                                <w:w w:val="100"/>
                                <w:position w:val="0"/>
                                <w:shd w:val="clear" w:color="auto" w:fill="auto"/>
                                <w:lang w:val="cs-CZ" w:eastAsia="cs-CZ" w:bidi="cs-CZ"/>
                              </w:rPr>
                              <w:t>e-mail:</w:t>
                            </w:r>
                            <w:bookmarkEnd w:id="38"/>
                            <w:bookmarkEnd w:id="39"/>
                            <w:bookmarkEnd w:id="40"/>
                            <w:bookmarkEnd w:id="41"/>
                            <w:bookmarkEnd w:id="42"/>
                          </w:p>
                          <w:p>
                            <w:pPr>
                              <w:pStyle w:val="Style2"/>
                              <w:keepNext w:val="0"/>
                              <w:keepLines w:val="0"/>
                              <w:widowControl w:val="0"/>
                              <w:shd w:val="clear" w:color="auto" w:fill="auto"/>
                              <w:bidi w:val="0"/>
                              <w:spacing w:before="0" w:after="0" w:line="240" w:lineRule="auto"/>
                              <w:ind w:left="0" w:right="0" w:firstLine="0"/>
                              <w:jc w:val="left"/>
                            </w:pPr>
                            <w:bookmarkStart w:id="43" w:name="bookmark43"/>
                            <w:bookmarkStart w:id="44" w:name="bookmark44"/>
                            <w:r>
                              <w:rPr>
                                <w:color w:val="000000"/>
                                <w:spacing w:val="0"/>
                                <w:w w:val="100"/>
                                <w:position w:val="0"/>
                                <w:shd w:val="clear" w:color="auto" w:fill="auto"/>
                                <w:lang w:val="cs-CZ" w:eastAsia="cs-CZ" w:bidi="cs-CZ"/>
                              </w:rPr>
                              <w:t>64191613</w:t>
                            </w:r>
                            <w:bookmarkEnd w:id="43"/>
                            <w:bookmarkEnd w:id="44"/>
                          </w:p>
                          <w:p>
                            <w:pPr>
                              <w:pStyle w:val="Style2"/>
                              <w:keepNext w:val="0"/>
                              <w:keepLines w:val="0"/>
                              <w:widowControl w:val="0"/>
                              <w:shd w:val="clear" w:color="auto" w:fill="auto"/>
                              <w:bidi w:val="0"/>
                              <w:spacing w:before="0" w:after="440" w:line="240" w:lineRule="auto"/>
                              <w:ind w:left="0" w:right="0" w:firstLine="0"/>
                              <w:jc w:val="left"/>
                            </w:pPr>
                            <w:bookmarkStart w:id="45" w:name="bookmark45"/>
                            <w:bookmarkStart w:id="46" w:name="bookmark46"/>
                            <w:r>
                              <w:rPr>
                                <w:color w:val="000000"/>
                                <w:spacing w:val="0"/>
                                <w:w w:val="100"/>
                                <w:position w:val="0"/>
                                <w:shd w:val="clear" w:color="auto" w:fill="auto"/>
                                <w:lang w:val="cs-CZ" w:eastAsia="cs-CZ" w:bidi="cs-CZ"/>
                              </w:rPr>
                              <w:t>Neplátci DPH</w:t>
                            </w:r>
                            <w:bookmarkEnd w:id="45"/>
                            <w:bookmarkEnd w:id="46"/>
                          </w:p>
                          <w:p>
                            <w:pPr>
                              <w:pStyle w:val="Style2"/>
                              <w:keepNext w:val="0"/>
                              <w:keepLines w:val="0"/>
                              <w:widowControl w:val="0"/>
                              <w:shd w:val="clear" w:color="auto" w:fill="auto"/>
                              <w:bidi w:val="0"/>
                              <w:spacing w:before="0" w:after="0" w:line="240" w:lineRule="auto"/>
                              <w:ind w:left="0" w:right="0" w:firstLine="0"/>
                              <w:jc w:val="left"/>
                            </w:pPr>
                            <w:bookmarkStart w:id="47" w:name="bookmark47"/>
                            <w:r>
                              <w:rPr>
                                <w:color w:val="000000"/>
                                <w:spacing w:val="0"/>
                                <w:w w:val="100"/>
                                <w:position w:val="0"/>
                                <w:shd w:val="clear" w:color="auto" w:fill="auto"/>
                                <w:lang w:val="cs-CZ" w:eastAsia="cs-CZ" w:bidi="cs-CZ"/>
                              </w:rPr>
                              <w:t>č.j. ZIV/21/387/JS, vydán v Mariánských Lázních dne 12.4.2021</w:t>
                            </w:r>
                            <w:bookmarkEnd w:id="47"/>
                          </w:p>
                        </w:txbxContent>
                      </wps:txbx>
                      <wps:bodyPr lIns="0" tIns="0" rIns="0" bIns="0">
                        <a:noAutoFit/>
                      </wps:bodyPr>
                    </wps:wsp>
                  </a:graphicData>
                </a:graphic>
              </wp:anchor>
            </w:drawing>
          </mc:Choice>
          <mc:Fallback>
            <w:pict>
              <v:shape id="_x0000_s1033" type="#_x0000_t202" style="position:absolute;margin-left:282.85000000000002pt;margin-top:548.14999999999998pt;width:243.84999999999999pt;height:112.10000000000001pt;z-index:-125829369;mso-wrap-distance-left:221.65000000000001pt;mso-wrap-distance-top:147.70000000000002pt;mso-wrap-distance-right:9.pt;mso-wrap-distance-bottom:12.9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bookmarkStart w:id="34" w:name="bookmark34"/>
                      <w:bookmarkStart w:id="35" w:name="bookmark35"/>
                      <w:bookmarkStart w:id="36" w:name="bookmark36"/>
                      <w:bookmarkStart w:id="37" w:name="bookmark37"/>
                      <w:r>
                        <w:rPr>
                          <w:color w:val="000000"/>
                          <w:spacing w:val="0"/>
                          <w:w w:val="100"/>
                          <w:position w:val="0"/>
                          <w:shd w:val="clear" w:color="auto" w:fill="auto"/>
                          <w:lang w:val="cs-CZ" w:eastAsia="cs-CZ" w:bidi="cs-CZ"/>
                        </w:rPr>
                        <w:t>tel.:</w:t>
                      </w:r>
                      <w:bookmarkEnd w:id="34"/>
                      <w:bookmarkEnd w:id="35"/>
                      <w:bookmarkEnd w:id="36"/>
                      <w:bookmarkEnd w:id="37"/>
                    </w:p>
                    <w:p>
                      <w:pPr>
                        <w:pStyle w:val="Style2"/>
                        <w:keepNext w:val="0"/>
                        <w:keepLines w:val="0"/>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bookmarkStart w:id="41" w:name="bookmark41"/>
                      <w:bookmarkStart w:id="42" w:name="bookmark42"/>
                      <w:r>
                        <w:rPr>
                          <w:color w:val="000000"/>
                          <w:spacing w:val="0"/>
                          <w:w w:val="100"/>
                          <w:position w:val="0"/>
                          <w:shd w:val="clear" w:color="auto" w:fill="auto"/>
                          <w:lang w:val="cs-CZ" w:eastAsia="cs-CZ" w:bidi="cs-CZ"/>
                        </w:rPr>
                        <w:t>e-mail:</w:t>
                      </w:r>
                      <w:bookmarkEnd w:id="38"/>
                      <w:bookmarkEnd w:id="39"/>
                      <w:bookmarkEnd w:id="40"/>
                      <w:bookmarkEnd w:id="41"/>
                      <w:bookmarkEnd w:id="42"/>
                    </w:p>
                    <w:p>
                      <w:pPr>
                        <w:pStyle w:val="Style2"/>
                        <w:keepNext w:val="0"/>
                        <w:keepLines w:val="0"/>
                        <w:widowControl w:val="0"/>
                        <w:shd w:val="clear" w:color="auto" w:fill="auto"/>
                        <w:bidi w:val="0"/>
                        <w:spacing w:before="0" w:after="0" w:line="240" w:lineRule="auto"/>
                        <w:ind w:left="0" w:right="0" w:firstLine="0"/>
                        <w:jc w:val="left"/>
                      </w:pPr>
                      <w:bookmarkStart w:id="43" w:name="bookmark43"/>
                      <w:bookmarkStart w:id="44" w:name="bookmark44"/>
                      <w:r>
                        <w:rPr>
                          <w:color w:val="000000"/>
                          <w:spacing w:val="0"/>
                          <w:w w:val="100"/>
                          <w:position w:val="0"/>
                          <w:shd w:val="clear" w:color="auto" w:fill="auto"/>
                          <w:lang w:val="cs-CZ" w:eastAsia="cs-CZ" w:bidi="cs-CZ"/>
                        </w:rPr>
                        <w:t>64191613</w:t>
                      </w:r>
                      <w:bookmarkEnd w:id="43"/>
                      <w:bookmarkEnd w:id="44"/>
                    </w:p>
                    <w:p>
                      <w:pPr>
                        <w:pStyle w:val="Style2"/>
                        <w:keepNext w:val="0"/>
                        <w:keepLines w:val="0"/>
                        <w:widowControl w:val="0"/>
                        <w:shd w:val="clear" w:color="auto" w:fill="auto"/>
                        <w:bidi w:val="0"/>
                        <w:spacing w:before="0" w:after="440" w:line="240" w:lineRule="auto"/>
                        <w:ind w:left="0" w:right="0" w:firstLine="0"/>
                        <w:jc w:val="left"/>
                      </w:pPr>
                      <w:bookmarkStart w:id="45" w:name="bookmark45"/>
                      <w:bookmarkStart w:id="46" w:name="bookmark46"/>
                      <w:r>
                        <w:rPr>
                          <w:color w:val="000000"/>
                          <w:spacing w:val="0"/>
                          <w:w w:val="100"/>
                          <w:position w:val="0"/>
                          <w:shd w:val="clear" w:color="auto" w:fill="auto"/>
                          <w:lang w:val="cs-CZ" w:eastAsia="cs-CZ" w:bidi="cs-CZ"/>
                        </w:rPr>
                        <w:t>Neplátci DPH</w:t>
                      </w:r>
                      <w:bookmarkEnd w:id="45"/>
                      <w:bookmarkEnd w:id="46"/>
                    </w:p>
                    <w:p>
                      <w:pPr>
                        <w:pStyle w:val="Style2"/>
                        <w:keepNext w:val="0"/>
                        <w:keepLines w:val="0"/>
                        <w:widowControl w:val="0"/>
                        <w:shd w:val="clear" w:color="auto" w:fill="auto"/>
                        <w:bidi w:val="0"/>
                        <w:spacing w:before="0" w:after="0" w:line="240" w:lineRule="auto"/>
                        <w:ind w:left="0" w:right="0" w:firstLine="0"/>
                        <w:jc w:val="left"/>
                      </w:pPr>
                      <w:bookmarkStart w:id="47" w:name="bookmark47"/>
                      <w:r>
                        <w:rPr>
                          <w:color w:val="000000"/>
                          <w:spacing w:val="0"/>
                          <w:w w:val="100"/>
                          <w:position w:val="0"/>
                          <w:shd w:val="clear" w:color="auto" w:fill="auto"/>
                          <w:lang w:val="cs-CZ" w:eastAsia="cs-CZ" w:bidi="cs-CZ"/>
                        </w:rPr>
                        <w:t>č.j. ZIV/21/387/JS, vydán v Mariánských Lázních dne 12.4.2021</w:t>
                      </w:r>
                      <w:bookmarkEnd w:id="47"/>
                    </w:p>
                  </w:txbxContent>
                </v:textbox>
                <w10:wrap type="topAndBottom" anchorx="page"/>
              </v:shape>
            </w:pict>
          </mc:Fallback>
        </mc:AlternateContent>
      </w:r>
    </w:p>
    <w:p>
      <w:pPr>
        <w:pStyle w:val="Style5"/>
        <w:keepNext/>
        <w:keepLines/>
        <w:widowControl w:val="0"/>
        <w:shd w:val="clear" w:color="auto" w:fill="auto"/>
        <w:bidi w:val="0"/>
        <w:spacing w:before="0" w:line="240" w:lineRule="auto"/>
        <w:ind w:left="0" w:right="0" w:firstLine="0"/>
        <w:jc w:val="center"/>
        <w:rPr>
          <w:sz w:val="36"/>
          <w:szCs w:val="36"/>
        </w:rPr>
      </w:pPr>
      <w:bookmarkStart w:id="48" w:name="bookmark48"/>
      <w:bookmarkStart w:id="49" w:name="bookmark49"/>
      <w:bookmarkStart w:id="50" w:name="bookmark50"/>
      <w:r>
        <w:rPr>
          <w:b/>
          <w:bCs/>
          <w:color w:val="000000"/>
          <w:spacing w:val="0"/>
          <w:w w:val="100"/>
          <w:position w:val="0"/>
          <w:sz w:val="36"/>
          <w:szCs w:val="36"/>
          <w:shd w:val="clear" w:color="auto" w:fill="auto"/>
          <w:lang w:val="cs-CZ" w:eastAsia="cs-CZ" w:bidi="cs-CZ"/>
        </w:rPr>
        <w:t>SMLOUVA O DÍLO</w:t>
      </w:r>
      <w:bookmarkEnd w:id="48"/>
      <w:bookmarkEnd w:id="49"/>
      <w:bookmarkEnd w:id="50"/>
    </w:p>
    <w:p>
      <w:pPr>
        <w:pStyle w:val="Style5"/>
        <w:keepNext/>
        <w:keepLines/>
        <w:widowControl w:val="0"/>
        <w:shd w:val="clear" w:color="auto" w:fill="auto"/>
        <w:bidi w:val="0"/>
        <w:spacing w:before="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51"/>
      <w:bookmarkEnd w:id="52"/>
      <w:bookmarkEnd w:id="53"/>
    </w:p>
    <w:p>
      <w:pPr>
        <w:pStyle w:val="Style5"/>
        <w:keepNext/>
        <w:keepLines/>
        <w:widowControl w:val="0"/>
        <w:shd w:val="clear" w:color="auto" w:fill="auto"/>
        <w:bidi w:val="0"/>
        <w:spacing w:before="0" w:after="0" w:line="240" w:lineRule="auto"/>
        <w:ind w:left="0" w:right="0" w:firstLine="0"/>
        <w:jc w:val="center"/>
      </w:pPr>
      <w:bookmarkStart w:id="54" w:name="bookmark54"/>
      <w:bookmarkStart w:id="55" w:name="bookmark55"/>
      <w:bookmarkStart w:id="56" w:name="bookmark56"/>
      <w:r>
        <w:rPr>
          <w:color w:val="000000"/>
          <w:spacing w:val="0"/>
          <w:w w:val="100"/>
          <w:position w:val="0"/>
          <w:shd w:val="clear" w:color="auto" w:fill="auto"/>
          <w:lang w:val="cs-CZ" w:eastAsia="cs-CZ" w:bidi="cs-CZ"/>
        </w:rPr>
        <w:t>Číslo smlouvy objednatele: 1048/2025</w:t>
      </w:r>
      <w:bookmarkEnd w:id="54"/>
      <w:bookmarkEnd w:id="55"/>
      <w:bookmarkEnd w:id="56"/>
    </w:p>
    <w:p>
      <w:pPr>
        <w:pStyle w:val="Style5"/>
        <w:keepNext/>
        <w:keepLines/>
        <w:widowControl w:val="0"/>
        <w:shd w:val="clear" w:color="auto" w:fill="auto"/>
        <w:bidi w:val="0"/>
        <w:spacing w:before="0" w:after="0" w:line="240" w:lineRule="auto"/>
        <w:ind w:left="0" w:right="0" w:firstLine="0"/>
        <w:jc w:val="center"/>
      </w:pPr>
      <w:bookmarkStart w:id="57" w:name="bookmark57"/>
      <w:bookmarkStart w:id="58" w:name="bookmark58"/>
      <w:bookmarkStart w:id="59" w:name="bookmark59"/>
      <w:r>
        <w:rPr>
          <w:color w:val="000000"/>
          <w:spacing w:val="0"/>
          <w:w w:val="100"/>
          <w:position w:val="0"/>
          <w:shd w:val="clear" w:color="auto" w:fill="auto"/>
          <w:lang w:val="cs-CZ" w:eastAsia="cs-CZ" w:bidi="cs-CZ"/>
        </w:rPr>
        <w:t>Číslo smlouvy zhotovitele: xx/2025</w:t>
      </w:r>
      <w:bookmarkEnd w:id="57"/>
      <w:bookmarkEnd w:id="58"/>
      <w:bookmarkEnd w:id="59"/>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VT Lobezský potok – Sokolov koupaliště – ÚBP</w:t>
      </w:r>
    </w:p>
    <w:p>
      <w:pPr>
        <w:pStyle w:val="Style5"/>
        <w:keepNext/>
        <w:keepLines/>
        <w:widowControl w:val="0"/>
        <w:shd w:val="clear" w:color="auto" w:fill="auto"/>
        <w:bidi w:val="0"/>
        <w:spacing w:before="0" w:line="240" w:lineRule="auto"/>
        <w:ind w:left="0" w:right="0" w:firstLine="0"/>
        <w:jc w:val="left"/>
      </w:pPr>
      <w:bookmarkStart w:id="60" w:name="bookmark60"/>
      <w:bookmarkStart w:id="61" w:name="bookmark61"/>
      <w:bookmarkStart w:id="62" w:name="bookmark62"/>
      <w:r>
        <w:rPr>
          <w:b/>
          <w:bCs/>
          <w:color w:val="000000"/>
          <w:spacing w:val="0"/>
          <w:w w:val="100"/>
          <w:position w:val="0"/>
          <w:shd w:val="clear" w:color="auto" w:fill="auto"/>
          <w:lang w:val="cs-CZ" w:eastAsia="cs-CZ" w:bidi="cs-CZ"/>
        </w:rPr>
        <w:t>Smluvní strany:</w:t>
      </w:r>
      <w:bookmarkEnd w:id="60"/>
      <w:bookmarkEnd w:id="61"/>
      <w:bookmarkEnd w:id="62"/>
    </w:p>
    <w:p>
      <w:pPr>
        <w:pStyle w:val="Style5"/>
        <w:keepNext/>
        <w:keepLines/>
        <w:widowControl w:val="0"/>
        <w:shd w:val="clear" w:color="auto" w:fill="auto"/>
        <w:bidi w:val="0"/>
        <w:spacing w:before="0" w:after="0" w:line="254" w:lineRule="auto"/>
        <w:ind w:left="0" w:right="0" w:firstLine="240"/>
        <w:jc w:val="left"/>
      </w:pPr>
      <w:bookmarkStart w:id="63" w:name="bookmark63"/>
      <w:bookmarkStart w:id="64" w:name="bookmark64"/>
      <w:bookmarkStart w:id="65" w:name="bookmark65"/>
      <w:r>
        <w:rPr>
          <w:b/>
          <w:bCs/>
          <w:color w:val="000000"/>
          <w:spacing w:val="0"/>
          <w:w w:val="100"/>
          <w:position w:val="0"/>
          <w:shd w:val="clear" w:color="auto" w:fill="auto"/>
          <w:lang w:val="cs-CZ" w:eastAsia="cs-CZ" w:bidi="cs-CZ"/>
        </w:rPr>
        <w:t>Povodí Ohře, státní podnik</w:t>
      </w:r>
      <w:bookmarkEnd w:id="63"/>
      <w:bookmarkEnd w:id="64"/>
      <w:bookmarkEnd w:id="65"/>
    </w:p>
    <w:p>
      <w:pPr>
        <w:pStyle w:val="Style5"/>
        <w:keepNext/>
        <w:keepLines/>
        <w:widowControl w:val="0"/>
        <w:shd w:val="clear" w:color="auto" w:fill="auto"/>
        <w:bidi w:val="0"/>
        <w:spacing w:before="0" w:after="0" w:line="254" w:lineRule="auto"/>
        <w:ind w:left="0" w:right="0" w:firstLine="240"/>
        <w:jc w:val="left"/>
      </w:pPr>
      <w:bookmarkStart w:id="66" w:name="bookmark66"/>
      <w:bookmarkStart w:id="67" w:name="bookmark67"/>
      <w:bookmarkStart w:id="68" w:name="bookmark68"/>
      <w:bookmarkStart w:id="69" w:name="bookmark69"/>
      <w:r>
        <w:rPr>
          <w:color w:val="000000"/>
          <w:spacing w:val="0"/>
          <w:w w:val="100"/>
          <w:position w:val="0"/>
          <w:shd w:val="clear" w:color="auto" w:fill="auto"/>
          <w:lang w:val="cs-CZ" w:eastAsia="cs-CZ" w:bidi="cs-CZ"/>
        </w:rPr>
        <w:t>Bezručova 4219, 430 03 Chomutov</w:t>
      </w:r>
      <w:bookmarkEnd w:id="66"/>
      <w:bookmarkEnd w:id="67"/>
      <w:bookmarkEnd w:id="68"/>
      <w:bookmarkEnd w:id="69"/>
    </w:p>
    <w:p>
      <w:pPr>
        <w:pStyle w:val="Style2"/>
        <w:keepNext w:val="0"/>
        <w:keepLines w:val="0"/>
        <w:widowControl w:val="0"/>
        <w:shd w:val="clear" w:color="auto" w:fill="auto"/>
        <w:bidi w:val="0"/>
        <w:spacing w:before="0" w:after="180" w:line="254" w:lineRule="auto"/>
        <w:ind w:left="1760" w:right="0" w:firstLine="0"/>
        <w:jc w:val="left"/>
      </w:pPr>
      <w:bookmarkStart w:id="70" w:name="bookmark70"/>
      <w:r>
        <w:rPr>
          <w:color w:val="000000"/>
          <w:spacing w:val="0"/>
          <w:w w:val="100"/>
          <w:position w:val="0"/>
          <w:shd w:val="clear" w:color="auto" w:fill="auto"/>
          <w:lang w:val="cs-CZ" w:eastAsia="cs-CZ" w:bidi="cs-CZ"/>
        </w:rPr>
        <w:t>, generální ředitel</w:t>
      </w:r>
      <w:bookmarkEnd w:id="70"/>
    </w:p>
    <w:p>
      <w:pPr>
        <w:pStyle w:val="Style2"/>
        <w:keepNext w:val="0"/>
        <w:keepLines w:val="0"/>
        <w:widowControl w:val="0"/>
        <w:shd w:val="clear" w:color="auto" w:fill="auto"/>
        <w:bidi w:val="0"/>
        <w:spacing w:before="0" w:after="0" w:line="240" w:lineRule="auto"/>
        <w:ind w:left="1760" w:right="0" w:firstLine="0"/>
        <w:jc w:val="left"/>
      </w:pPr>
      <w:r>
        <w:rPr>
          <w:color w:val="000000"/>
          <w:spacing w:val="0"/>
          <w:w w:val="100"/>
          <w:position w:val="0"/>
          <w:shd w:val="clear" w:color="auto" w:fill="auto"/>
          <w:lang w:val="cs-CZ" w:eastAsia="cs-CZ" w:bidi="cs-CZ"/>
        </w:rPr>
        <w:t>, ředitel závodu Karlovy Vary</w:t>
      </w:r>
    </w:p>
    <w:p>
      <w:pPr>
        <w:pStyle w:val="Style5"/>
        <w:keepNext/>
        <w:keepLines/>
        <w:widowControl w:val="0"/>
        <w:shd w:val="clear" w:color="auto" w:fill="auto"/>
        <w:tabs>
          <w:tab w:pos="1718" w:val="left"/>
        </w:tabs>
        <w:bidi w:val="0"/>
        <w:spacing w:before="0" w:after="0" w:line="240" w:lineRule="auto"/>
        <w:ind w:left="240" w:right="0" w:firstLine="1520"/>
        <w:jc w:val="left"/>
      </w:pPr>
      <w:bookmarkStart w:id="71" w:name="bookmark71"/>
      <w:bookmarkStart w:id="72" w:name="bookmark72"/>
      <w:bookmarkStart w:id="73" w:name="bookmark73"/>
      <w:r>
        <w:rPr>
          <w:color w:val="000000"/>
          <w:spacing w:val="0"/>
          <w:w w:val="100"/>
          <w:position w:val="0"/>
          <w:shd w:val="clear" w:color="auto" w:fill="auto"/>
          <w:lang w:val="cs-CZ" w:eastAsia="cs-CZ" w:bidi="cs-CZ"/>
        </w:rPr>
        <w:t>, vedoucí provozu Karlovy Vary tel</w:t>
        <w:tab/>
        <w:t>, e-mail</w:t>
      </w:r>
      <w:bookmarkEnd w:id="71"/>
      <w:bookmarkEnd w:id="72"/>
      <w:bookmarkEnd w:id="73"/>
    </w:p>
    <w:p>
      <w:pPr>
        <w:pStyle w:val="Style2"/>
        <w:keepNext w:val="0"/>
        <w:keepLines w:val="0"/>
        <w:widowControl w:val="0"/>
        <w:shd w:val="clear" w:color="auto" w:fill="auto"/>
        <w:tabs>
          <w:tab w:pos="1718" w:val="left"/>
        </w:tabs>
        <w:bidi w:val="0"/>
        <w:spacing w:before="0" w:after="0" w:line="276" w:lineRule="auto"/>
        <w:ind w:left="240" w:right="0" w:firstLine="1520"/>
        <w:jc w:val="left"/>
      </w:pPr>
      <w:bookmarkStart w:id="74" w:name="bookmark74"/>
      <w:r>
        <w:rPr>
          <w:color w:val="000000"/>
          <w:spacing w:val="0"/>
          <w:w w:val="100"/>
          <w:position w:val="0"/>
          <w:shd w:val="clear" w:color="auto" w:fill="auto"/>
          <w:lang w:val="cs-CZ" w:eastAsia="cs-CZ" w:bidi="cs-CZ"/>
        </w:rPr>
        <w:t>, vedoucí úseku západ K. Vary tel.:</w:t>
        <w:tab/>
        <w:t>, e-mail:</w:t>
      </w:r>
      <w:bookmarkEnd w:id="74"/>
    </w:p>
    <w:p>
      <w:pPr>
        <w:pStyle w:val="Style2"/>
        <w:keepNext w:val="0"/>
        <w:keepLines w:val="0"/>
        <w:widowControl w:val="0"/>
        <w:shd w:val="clear" w:color="auto" w:fill="auto"/>
        <w:bidi w:val="0"/>
        <w:spacing w:before="0" w:after="0" w:line="276" w:lineRule="auto"/>
        <w:ind w:left="0" w:right="0" w:firstLine="24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54" w:lineRule="auto"/>
        <w:ind w:left="0" w:right="0" w:firstLine="240"/>
        <w:jc w:val="left"/>
      </w:pPr>
      <w:r>
        <w:rPr>
          <w:color w:val="000000"/>
          <w:spacing w:val="0"/>
          <w:w w:val="100"/>
          <w:position w:val="0"/>
          <w:shd w:val="clear" w:color="auto" w:fill="auto"/>
          <w:lang w:val="cs-CZ" w:eastAsia="cs-CZ" w:bidi="cs-CZ"/>
        </w:rPr>
        <w:t xml:space="preserve">CZ70889988 </w:t>
      </w: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5"/>
        <w:keepNext/>
        <w:keepLines/>
        <w:widowControl w:val="0"/>
        <w:shd w:val="clear" w:color="auto" w:fill="auto"/>
        <w:bidi w:val="0"/>
        <w:spacing w:before="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(dále jen „objednatel“)</w:t>
      </w:r>
      <w:bookmarkEnd w:id="75"/>
      <w:bookmarkEnd w:id="76"/>
      <w:bookmarkEnd w:id="77"/>
    </w:p>
    <w:p>
      <w:pPr>
        <w:pStyle w:val="Style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5"/>
        <w:keepNext/>
        <w:keepLines/>
        <w:widowControl w:val="0"/>
        <w:numPr>
          <w:ilvl w:val="0"/>
          <w:numId w:val="1"/>
        </w:numPr>
        <w:shd w:val="clear" w:color="auto" w:fill="auto"/>
        <w:tabs>
          <w:tab w:pos="358" w:val="left"/>
        </w:tabs>
        <w:bidi w:val="0"/>
        <w:spacing w:before="0" w:after="200" w:line="240" w:lineRule="auto"/>
        <w:ind w:right="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w:t>
      </w:r>
      <w:r>
        <w:rPr>
          <w:b/>
          <w:bCs/>
          <w:color w:val="000000"/>
          <w:spacing w:val="0"/>
          <w:w w:val="100"/>
          <w:position w:val="0"/>
          <w:shd w:val="clear" w:color="auto" w:fill="auto"/>
          <w:lang w:val="cs-CZ" w:eastAsia="cs-CZ" w:bidi="cs-CZ"/>
        </w:rPr>
        <w:t xml:space="preserve">VT Lobezský potok-Sokolov koupaliště – ÚBP“, </w:t>
      </w:r>
      <w:r>
        <w:rPr>
          <w:color w:val="000000"/>
          <w:spacing w:val="0"/>
          <w:w w:val="100"/>
          <w:position w:val="0"/>
          <w:shd w:val="clear" w:color="auto" w:fill="auto"/>
          <w:lang w:val="cs-CZ" w:eastAsia="cs-CZ" w:bidi="cs-CZ"/>
        </w:rPr>
        <w:t>ve kterém byla nabídka zhotovitele vyhodnocena jako ekonomicky nejvýhodnější.</w:t>
      </w:r>
      <w:bookmarkEnd w:id="78"/>
      <w:bookmarkEnd w:id="79"/>
      <w:bookmarkEnd w:id="81"/>
    </w:p>
    <w:p>
      <w:pPr>
        <w:pStyle w:val="Style2"/>
        <w:keepNext w:val="0"/>
        <w:keepLines w:val="0"/>
        <w:widowControl w:val="0"/>
        <w:numPr>
          <w:ilvl w:val="0"/>
          <w:numId w:val="1"/>
        </w:numPr>
        <w:shd w:val="clear" w:color="auto" w:fill="auto"/>
        <w:tabs>
          <w:tab w:pos="358" w:val="left"/>
        </w:tabs>
        <w:bidi w:val="0"/>
        <w:spacing w:before="0" w:line="240" w:lineRule="auto"/>
        <w:ind w:left="300" w:right="0" w:hanging="300"/>
        <w:jc w:val="both"/>
      </w:pPr>
      <w:bookmarkStart w:id="82" w:name="bookmark82"/>
      <w:bookmarkStart w:id="83" w:name="bookmark83"/>
      <w:bookmarkStart w:id="84" w:name="bookmark84"/>
      <w:bookmarkEnd w:id="82"/>
      <w:r>
        <w:rPr>
          <w:color w:val="000000"/>
          <w:spacing w:val="0"/>
          <w:w w:val="100"/>
          <w:position w:val="0"/>
          <w:shd w:val="clear" w:color="auto" w:fill="auto"/>
          <w:lang w:val="cs-CZ" w:eastAsia="cs-CZ" w:bidi="cs-CZ"/>
        </w:rPr>
        <w:t>Předmětem veřejné zakázky je: pokácení dřevin rostoucích mimo les na levém i pravém břehu vodního toku Lobezský potok, ř.km 2,060-2,483.</w:t>
      </w:r>
      <w:bookmarkEnd w:id="83"/>
      <w:bookmarkEnd w:id="84"/>
    </w:p>
    <w:p>
      <w:pPr>
        <w:pStyle w:val="Style5"/>
        <w:keepNext/>
        <w:keepLines/>
        <w:widowControl w:val="0"/>
        <w:shd w:val="clear" w:color="auto" w:fill="auto"/>
        <w:bidi w:val="0"/>
        <w:spacing w:before="0" w:after="200" w:line="240" w:lineRule="auto"/>
        <w:ind w:right="0" w:firstLine="40"/>
        <w:jc w:val="both"/>
      </w:pPr>
      <w:bookmarkStart w:id="85" w:name="bookmark85"/>
      <w:bookmarkStart w:id="86" w:name="bookmark86"/>
      <w:bookmarkStart w:id="87" w:name="bookmark87"/>
      <w:r>
        <w:rPr>
          <w:color w:val="000000"/>
          <w:spacing w:val="0"/>
          <w:w w:val="100"/>
          <w:position w:val="0"/>
          <w:shd w:val="clear" w:color="auto" w:fill="auto"/>
          <w:lang w:val="cs-CZ" w:eastAsia="cs-CZ" w:bidi="cs-CZ"/>
        </w:rPr>
        <w:t>Místo provádění díla: ř. km 2,060-2,483 levý i pravý břeh vodního toku Lobezský potok, v úseku od silničního mostu Boženy Němcové až k lávce za městským koupalištěm, ul. Slovenská, v intravilánu města Sokolov</w:t>
      </w:r>
      <w:bookmarkEnd w:id="85"/>
      <w:bookmarkEnd w:id="86"/>
      <w:bookmarkEnd w:id="87"/>
    </w:p>
    <w:p>
      <w:pPr>
        <w:pStyle w:val="Style5"/>
        <w:keepNext/>
        <w:keepLines/>
        <w:widowControl w:val="0"/>
        <w:numPr>
          <w:ilvl w:val="0"/>
          <w:numId w:val="1"/>
        </w:numPr>
        <w:shd w:val="clear" w:color="auto" w:fill="auto"/>
        <w:tabs>
          <w:tab w:pos="358" w:val="left"/>
        </w:tabs>
        <w:bidi w:val="0"/>
        <w:spacing w:before="0" w:after="200" w:line="240" w:lineRule="auto"/>
        <w:ind w:right="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Zhotovitel se zavazuje provést výše uvedené dílo v rozsahu oceněného soupisu prací, který tvoří přílohu č. 3 této smlouvy a taxace dřevin Lobezský potok Sokolov koupaliště, který tvoří přílohu č. 1 této smlouvy.</w:t>
      </w:r>
      <w:bookmarkEnd w:id="88"/>
      <w:bookmarkEnd w:id="89"/>
      <w:bookmarkEnd w:id="91"/>
    </w:p>
    <w:p>
      <w:pPr>
        <w:pStyle w:val="Style5"/>
        <w:keepNext/>
        <w:keepLines/>
        <w:widowControl w:val="0"/>
        <w:shd w:val="clear" w:color="auto" w:fill="auto"/>
        <w:bidi w:val="0"/>
        <w:spacing w:before="0" w:after="0" w:line="240" w:lineRule="auto"/>
        <w:ind w:left="0" w:right="0" w:firstLine="300"/>
        <w:jc w:val="both"/>
      </w:pPr>
      <w:bookmarkStart w:id="92" w:name="bookmark92"/>
      <w:bookmarkStart w:id="93" w:name="bookmark93"/>
      <w:bookmarkStart w:id="94" w:name="bookmark94"/>
      <w:r>
        <w:rPr>
          <w:i/>
          <w:iCs/>
          <w:color w:val="000000"/>
          <w:spacing w:val="0"/>
          <w:w w:val="100"/>
          <w:position w:val="0"/>
          <w:shd w:val="clear" w:color="auto" w:fill="auto"/>
          <w:lang w:val="cs-CZ" w:eastAsia="cs-CZ" w:bidi="cs-CZ"/>
        </w:rPr>
        <w:t>Rozsah prací:</w:t>
      </w:r>
      <w:bookmarkEnd w:id="92"/>
      <w:bookmarkEnd w:id="93"/>
      <w:bookmarkEnd w:id="94"/>
    </w:p>
    <w:p>
      <w:pPr>
        <w:pStyle w:val="Style5"/>
        <w:keepNext/>
        <w:keepLines/>
        <w:widowControl w:val="0"/>
        <w:shd w:val="clear" w:color="auto" w:fill="auto"/>
        <w:bidi w:val="0"/>
        <w:spacing w:before="0" w:after="0" w:line="240" w:lineRule="auto"/>
        <w:ind w:right="0" w:firstLine="40"/>
        <w:jc w:val="both"/>
      </w:pPr>
      <w:bookmarkStart w:id="95" w:name="bookmark95"/>
      <w:bookmarkStart w:id="96" w:name="bookmark96"/>
      <w:bookmarkStart w:id="97" w:name="bookmark97"/>
      <w:r>
        <w:rPr>
          <w:color w:val="000000"/>
          <w:spacing w:val="0"/>
          <w:w w:val="100"/>
          <w:position w:val="0"/>
          <w:shd w:val="clear" w:color="auto" w:fill="auto"/>
          <w:lang w:val="cs-CZ" w:eastAsia="cs-CZ" w:bidi="cs-CZ"/>
        </w:rPr>
        <w:t>Provedení probírky břehového porostu na levém i pravém břehu vodního toku Lobezský potok v ř. km 2,060-2,483 v intravilánu města Sokolov. Jedná se o úsek od silničního mostu Boženy Němcové spojujícího parkoviště a fotbalový stadion až k lávce za městským koupalištěm, ul. Slovenská. Podél úseku navrženého na ÚBP vede po levém břehu cyklostezka a na pravém břehu je souvislá zástavba.</w:t>
      </w:r>
      <w:bookmarkEnd w:id="95"/>
      <w:bookmarkEnd w:id="96"/>
      <w:bookmarkEnd w:id="97"/>
    </w:p>
    <w:p>
      <w:pPr>
        <w:pStyle w:val="Style5"/>
        <w:keepNext/>
        <w:keepLines/>
        <w:widowControl w:val="0"/>
        <w:shd w:val="clear" w:color="auto" w:fill="auto"/>
        <w:bidi w:val="0"/>
        <w:spacing w:before="0" w:after="200" w:line="240" w:lineRule="auto"/>
        <w:ind w:right="0" w:firstLine="40"/>
        <w:jc w:val="both"/>
      </w:pPr>
      <w:bookmarkStart w:id="100" w:name="bookmark100"/>
      <w:bookmarkStart w:id="98" w:name="bookmark98"/>
      <w:bookmarkStart w:id="99" w:name="bookmark99"/>
      <w:r>
        <w:rPr>
          <w:color w:val="000000"/>
          <w:spacing w:val="0"/>
          <w:w w:val="100"/>
          <w:position w:val="0"/>
          <w:shd w:val="clear" w:color="auto" w:fill="auto"/>
          <w:lang w:val="cs-CZ" w:eastAsia="cs-CZ" w:bidi="cs-CZ"/>
        </w:rPr>
        <w:t>Zhotovitel provede odstranění dřevin v rozsahu: 48 ks kmenů stromů, které jsou v terénu označeny reflexní barvou, s množstvím celkové dřevní hmoty 30,79 PLM. Výřez křovin a výmladků bude na ploše 70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bookmarkEnd w:id="100"/>
      <w:bookmarkEnd w:id="98"/>
      <w:bookmarkEnd w:id="99"/>
    </w:p>
    <w:p>
      <w:pPr>
        <w:pStyle w:val="Style2"/>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2"/>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Při kácení a následných manipulacích nesmí dojít k poškození opevnění toku. Dále nesmí dojít k poškození okolních stromů a v případě, že k tomuto dojde, bude provedeno jejich ošetření. V případě, že by zhotovitel v průběhu realizace zakázky zjistil přítomnost zvláště chráněných druhů živočichů v káceném stromě, musí stromy uvést do bezpečné polohy a okamžitě zajistit převoz zvláště chráněných druhů živočichů do nejbližší záchranné stanice a tuto skutečnost nahlásit objednateli.</w:t>
      </w:r>
    </w:p>
    <w:p>
      <w:pPr>
        <w:pStyle w:val="Style2"/>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 Dřevní hmota i v podobě napadávek bude okamžitě odklizena z profilu vodního toku, musí být zajištěna plná průtočnost koryta vodního toku. Při provádění prací nedojde ke znečištění toku závadnými látkami, především ne ropnými. Při provádění prací u vodního toku budou použity stroje s ekologicky nezávadnými mazadly. Zaparkované stroje (technika) budou opatřeny proti případným úkapům provozních kapalin (např. záchytnými vanami pod olejovou vanou a nádrží). Pracoviště bude vybaveno havarijními prostředky (nejlépe nesypké, ale textilní sorpční prostředky, nářadí na manipulaci s těmito prostředky po jejich použití a nádoba na</w:t>
      </w:r>
    </w:p>
    <w:p>
      <w:pPr>
        <w:pStyle w:val="Style2"/>
        <w:keepNext w:val="0"/>
        <w:keepLines w:val="0"/>
        <w:widowControl w:val="0"/>
        <w:shd w:val="clear" w:color="auto" w:fill="auto"/>
        <w:tabs>
          <w:tab w:pos="4332" w:val="left"/>
        </w:tabs>
        <w:bidi w:val="0"/>
        <w:spacing w:before="0" w:line="240" w:lineRule="auto"/>
        <w:ind w:left="300" w:right="0" w:firstLine="20"/>
        <w:jc w:val="both"/>
      </w:pPr>
      <w:r>
        <w:rPr>
          <w:color w:val="000000"/>
          <w:spacing w:val="0"/>
          <w:w w:val="100"/>
          <w:position w:val="0"/>
          <w:shd w:val="clear" w:color="auto" w:fill="auto"/>
          <w:lang w:val="cs-CZ" w:eastAsia="cs-CZ" w:bidi="cs-CZ"/>
        </w:rPr>
        <w:t>uskladnění odpadů). Pokud dojde při přibližování dřevní hmoty ke kontaminaci toku půdním splachem, dřevní hmotou a tím k přirozenému znečištění toku přírodním substrátem (tzv. zabarvení VT), je nutné toto ohlásit správci toku z důvodu předcházení zmatečnému havarijnímu konání. Na Povodí Ohře je možné oznámení provést na VHD (vodohospodářský dispečink), tel.:</w:t>
        <w:tab/>
        <w:t>.</w:t>
      </w:r>
    </w:p>
    <w:p>
      <w:pPr>
        <w:pStyle w:val="Style2"/>
        <w:keepNext w:val="0"/>
        <w:keepLines w:val="0"/>
        <w:widowControl w:val="0"/>
        <w:shd w:val="clear" w:color="auto" w:fill="auto"/>
        <w:bidi w:val="0"/>
        <w:spacing w:before="0" w:after="0" w:line="240" w:lineRule="auto"/>
        <w:ind w:left="300" w:right="0" w:firstLine="20"/>
        <w:jc w:val="both"/>
      </w:pPr>
      <w:r>
        <w:rPr>
          <w:color w:val="000000"/>
          <w:spacing w:val="0"/>
          <w:w w:val="100"/>
          <w:position w:val="0"/>
          <w:shd w:val="clear" w:color="auto" w:fill="auto"/>
          <w:lang w:val="cs-CZ" w:eastAsia="cs-CZ" w:bidi="cs-CZ"/>
        </w:rPr>
        <w:t>Zbytková dřevní hmota bude odvezena a zlikvidována dle platné legislativy (např. Zákon o rostlinolékařské péči, Zákon o ochraně ovzduší, Zákon o odpadech).</w:t>
      </w:r>
    </w:p>
    <w:p>
      <w:pPr>
        <w:pStyle w:val="Style2"/>
        <w:keepNext w:val="0"/>
        <w:keepLines w:val="0"/>
        <w:widowControl w:val="0"/>
        <w:shd w:val="clear" w:color="auto" w:fill="auto"/>
        <w:bidi w:val="0"/>
        <w:spacing w:before="0" w:line="240" w:lineRule="auto"/>
        <w:ind w:left="300" w:right="0" w:firstLine="20"/>
        <w:jc w:val="both"/>
      </w:pPr>
      <w:r>
        <w:rPr>
          <w:color w:val="000000"/>
          <w:spacing w:val="0"/>
          <w:w w:val="100"/>
          <w:position w:val="0"/>
          <w:shd w:val="clear" w:color="auto" w:fill="auto"/>
          <w:lang w:val="cs-CZ" w:eastAsia="cs-CZ" w:bidi="cs-CZ"/>
        </w:rPr>
        <w:t>Větve, křoviny a zbytky dřevní hmoty nesmí zůstat na místě. Při kácení a následných manipulacích nesmí dojít k poškození okolních stromů a v případě, že k tomuto dojde, bude provedeno jejich ošetření.</w:t>
      </w:r>
    </w:p>
    <w:p>
      <w:pPr>
        <w:pStyle w:val="Style2"/>
        <w:keepNext w:val="0"/>
        <w:keepLines w:val="0"/>
        <w:widowControl w:val="0"/>
        <w:shd w:val="clear" w:color="auto" w:fill="auto"/>
        <w:bidi w:val="0"/>
        <w:spacing w:before="0" w:line="240" w:lineRule="auto"/>
        <w:ind w:left="300" w:right="0" w:firstLine="20"/>
        <w:jc w:val="both"/>
      </w:pPr>
      <w:r>
        <w:rPr>
          <w:color w:val="000000"/>
          <w:spacing w:val="0"/>
          <w:w w:val="100"/>
          <w:position w:val="0"/>
          <w:shd w:val="clear" w:color="auto" w:fill="auto"/>
          <w:lang w:val="cs-CZ" w:eastAsia="cs-CZ" w:bidi="cs-CZ"/>
        </w:rPr>
        <w:t>Odstranění dřevin bude realizováno na pozemcích s právem hospodaření pro Povodí Ohře, státní podnik.</w:t>
      </w:r>
    </w:p>
    <w:p>
      <w:pPr>
        <w:pStyle w:val="Style5"/>
        <w:keepNext/>
        <w:keepLines/>
        <w:widowControl w:val="0"/>
        <w:numPr>
          <w:ilvl w:val="0"/>
          <w:numId w:val="1"/>
        </w:numPr>
        <w:shd w:val="clear" w:color="auto" w:fill="auto"/>
        <w:tabs>
          <w:tab w:pos="358" w:val="left"/>
        </w:tabs>
        <w:bidi w:val="0"/>
        <w:spacing w:before="0" w:after="200" w:line="240" w:lineRule="auto"/>
        <w:ind w:right="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bookmarkEnd w:id="101"/>
      <w:bookmarkEnd w:id="102"/>
      <w:bookmarkEnd w:id="104"/>
    </w:p>
    <w:p>
      <w:pPr>
        <w:pStyle w:val="Style5"/>
        <w:keepNext/>
        <w:keepLines/>
        <w:widowControl w:val="0"/>
        <w:numPr>
          <w:ilvl w:val="0"/>
          <w:numId w:val="1"/>
        </w:numPr>
        <w:shd w:val="clear" w:color="auto" w:fill="auto"/>
        <w:tabs>
          <w:tab w:pos="358" w:val="left"/>
        </w:tabs>
        <w:bidi w:val="0"/>
        <w:spacing w:before="0" w:after="200" w:line="240" w:lineRule="auto"/>
        <w:ind w:left="0" w:right="0" w:firstLine="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Za předmět díla se dále považuje:</w:t>
      </w:r>
      <w:bookmarkEnd w:id="105"/>
      <w:bookmarkEnd w:id="106"/>
      <w:bookmarkEnd w:id="108"/>
    </w:p>
    <w:p>
      <w:pPr>
        <w:pStyle w:val="Style5"/>
        <w:keepNext/>
        <w:keepLines/>
        <w:widowControl w:val="0"/>
        <w:numPr>
          <w:ilvl w:val="0"/>
          <w:numId w:val="3"/>
        </w:numPr>
        <w:shd w:val="clear" w:color="auto" w:fill="auto"/>
        <w:tabs>
          <w:tab w:pos="800" w:val="left"/>
        </w:tabs>
        <w:bidi w:val="0"/>
        <w:spacing w:before="0" w:after="0" w:line="240" w:lineRule="auto"/>
        <w:ind w:left="800" w:right="0" w:hanging="36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109"/>
      <w:bookmarkEnd w:id="110"/>
      <w:bookmarkEnd w:id="112"/>
    </w:p>
    <w:p>
      <w:pPr>
        <w:pStyle w:val="Style5"/>
        <w:keepNext/>
        <w:keepLines/>
        <w:widowControl w:val="0"/>
        <w:numPr>
          <w:ilvl w:val="0"/>
          <w:numId w:val="3"/>
        </w:numPr>
        <w:shd w:val="clear" w:color="auto" w:fill="auto"/>
        <w:tabs>
          <w:tab w:pos="800" w:val="left"/>
        </w:tabs>
        <w:bidi w:val="0"/>
        <w:spacing w:before="0" w:after="0" w:line="240" w:lineRule="auto"/>
        <w:ind w:left="800" w:right="0" w:hanging="36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průběžné čištění komunikace od nečistot, které vozidla na komunikaci z prostoru pracoviště vynesou,</w:t>
      </w:r>
      <w:bookmarkEnd w:id="113"/>
      <w:bookmarkEnd w:id="114"/>
      <w:bookmarkEnd w:id="116"/>
    </w:p>
    <w:p>
      <w:pPr>
        <w:pStyle w:val="Style5"/>
        <w:keepNext/>
        <w:keepLines/>
        <w:widowControl w:val="0"/>
        <w:numPr>
          <w:ilvl w:val="0"/>
          <w:numId w:val="3"/>
        </w:numPr>
        <w:shd w:val="clear" w:color="auto" w:fill="auto"/>
        <w:tabs>
          <w:tab w:pos="800" w:val="left"/>
        </w:tabs>
        <w:bidi w:val="0"/>
        <w:spacing w:before="0" w:after="0" w:line="240" w:lineRule="auto"/>
        <w:ind w:left="800" w:right="0" w:hanging="36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117"/>
      <w:bookmarkEnd w:id="118"/>
      <w:bookmarkEnd w:id="120"/>
    </w:p>
    <w:p>
      <w:pPr>
        <w:pStyle w:val="Style5"/>
        <w:keepNext/>
        <w:keepLines/>
        <w:widowControl w:val="0"/>
        <w:numPr>
          <w:ilvl w:val="0"/>
          <w:numId w:val="3"/>
        </w:numPr>
        <w:shd w:val="clear" w:color="auto" w:fill="auto"/>
        <w:tabs>
          <w:tab w:pos="800" w:val="left"/>
        </w:tabs>
        <w:bidi w:val="0"/>
        <w:spacing w:before="0" w:after="0" w:line="240" w:lineRule="auto"/>
        <w:ind w:left="800" w:right="0" w:hanging="36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121"/>
      <w:bookmarkEnd w:id="122"/>
      <w:bookmarkEnd w:id="124"/>
    </w:p>
    <w:p>
      <w:pPr>
        <w:pStyle w:val="Style5"/>
        <w:keepNext/>
        <w:keepLines/>
        <w:widowControl w:val="0"/>
        <w:numPr>
          <w:ilvl w:val="0"/>
          <w:numId w:val="3"/>
        </w:numPr>
        <w:shd w:val="clear" w:color="auto" w:fill="auto"/>
        <w:tabs>
          <w:tab w:pos="800" w:val="left"/>
        </w:tabs>
        <w:bidi w:val="0"/>
        <w:spacing w:before="0" w:after="0" w:line="240" w:lineRule="auto"/>
        <w:ind w:left="800" w:right="0" w:hanging="36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zajištění případného dopravního řešení a jejich projednání s příslušnými orgány státní správy a dotčenými organizacemi,</w:t>
      </w:r>
      <w:bookmarkEnd w:id="125"/>
      <w:bookmarkEnd w:id="126"/>
      <w:bookmarkEnd w:id="128"/>
    </w:p>
    <w:p>
      <w:pPr>
        <w:pStyle w:val="Style5"/>
        <w:keepNext/>
        <w:keepLines/>
        <w:widowControl w:val="0"/>
        <w:numPr>
          <w:ilvl w:val="0"/>
          <w:numId w:val="3"/>
        </w:numPr>
        <w:shd w:val="clear" w:color="auto" w:fill="auto"/>
        <w:tabs>
          <w:tab w:pos="800" w:val="left"/>
        </w:tabs>
        <w:bidi w:val="0"/>
        <w:spacing w:before="0" w:after="0" w:line="240" w:lineRule="auto"/>
        <w:ind w:left="800" w:right="0" w:hanging="36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129"/>
      <w:bookmarkEnd w:id="130"/>
      <w:bookmarkEnd w:id="132"/>
    </w:p>
    <w:p>
      <w:pPr>
        <w:pStyle w:val="Style5"/>
        <w:keepNext/>
        <w:keepLines/>
        <w:widowControl w:val="0"/>
        <w:numPr>
          <w:ilvl w:val="0"/>
          <w:numId w:val="3"/>
        </w:numPr>
        <w:shd w:val="clear" w:color="auto" w:fill="auto"/>
        <w:tabs>
          <w:tab w:pos="800" w:val="left"/>
        </w:tabs>
        <w:bidi w:val="0"/>
        <w:spacing w:before="0" w:after="0" w:line="240" w:lineRule="auto"/>
        <w:ind w:left="800" w:right="0" w:hanging="36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133"/>
      <w:bookmarkEnd w:id="134"/>
      <w:bookmarkEnd w:id="136"/>
    </w:p>
    <w:p>
      <w:pPr>
        <w:pStyle w:val="Style5"/>
        <w:keepNext/>
        <w:keepLines/>
        <w:widowControl w:val="0"/>
        <w:numPr>
          <w:ilvl w:val="0"/>
          <w:numId w:val="3"/>
        </w:numPr>
        <w:shd w:val="clear" w:color="auto" w:fill="auto"/>
        <w:tabs>
          <w:tab w:pos="800" w:val="left"/>
        </w:tabs>
        <w:bidi w:val="0"/>
        <w:spacing w:before="0" w:after="200" w:line="240" w:lineRule="auto"/>
        <w:ind w:left="800" w:right="0" w:hanging="36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137"/>
      <w:bookmarkEnd w:id="138"/>
      <w:bookmarkEnd w:id="140"/>
    </w:p>
    <w:p>
      <w:pPr>
        <w:pStyle w:val="Style5"/>
        <w:keepNext/>
        <w:keepLines/>
        <w:widowControl w:val="0"/>
        <w:numPr>
          <w:ilvl w:val="0"/>
          <w:numId w:val="1"/>
        </w:numPr>
        <w:shd w:val="clear" w:color="auto" w:fill="auto"/>
        <w:tabs>
          <w:tab w:pos="358" w:val="left"/>
        </w:tabs>
        <w:bidi w:val="0"/>
        <w:spacing w:before="0" w:after="200" w:line="240" w:lineRule="auto"/>
        <w:ind w:right="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41"/>
      <w:bookmarkEnd w:id="142"/>
      <w:bookmarkEnd w:id="144"/>
    </w:p>
    <w:p>
      <w:pPr>
        <w:pStyle w:val="Style5"/>
        <w:keepNext/>
        <w:keepLines/>
        <w:widowControl w:val="0"/>
        <w:numPr>
          <w:ilvl w:val="0"/>
          <w:numId w:val="1"/>
        </w:numPr>
        <w:shd w:val="clear" w:color="auto" w:fill="auto"/>
        <w:tabs>
          <w:tab w:pos="358" w:val="left"/>
        </w:tabs>
        <w:bidi w:val="0"/>
        <w:spacing w:before="0" w:after="200" w:line="240" w:lineRule="auto"/>
        <w:ind w:right="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45"/>
      <w:bookmarkEnd w:id="146"/>
      <w:bookmarkEnd w:id="148"/>
    </w:p>
    <w:p>
      <w:pPr>
        <w:pStyle w:val="Style5"/>
        <w:keepNext/>
        <w:keepLines/>
        <w:widowControl w:val="0"/>
        <w:numPr>
          <w:ilvl w:val="0"/>
          <w:numId w:val="1"/>
        </w:numPr>
        <w:shd w:val="clear" w:color="auto" w:fill="auto"/>
        <w:tabs>
          <w:tab w:pos="358" w:val="left"/>
        </w:tabs>
        <w:bidi w:val="0"/>
        <w:spacing w:before="0" w:after="200" w:line="240" w:lineRule="auto"/>
        <w:ind w:right="0"/>
        <w:jc w:val="both"/>
        <w:sectPr>
          <w:footerReference w:type="default" r:id="rId5"/>
          <w:footnotePr>
            <w:pos w:val="pageBottom"/>
            <w:numFmt w:val="decimal"/>
            <w:numRestart w:val="continuous"/>
          </w:footnotePr>
          <w:pgSz w:w="11909" w:h="16838"/>
          <w:pgMar w:top="1009" w:left="1378" w:right="1352" w:bottom="1281" w:header="581" w:footer="3" w:gutter="0"/>
          <w:pgNumType w:start="1"/>
          <w:cols w:space="720"/>
          <w:noEndnote/>
          <w:rtlGutter w:val="0"/>
          <w:docGrid w:linePitch="360"/>
        </w:sectPr>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Objednatel předá zhotoviteli pracoviště (nebo jeho ucelenou část) prosté práv třetích osob.</w:t>
      </w:r>
      <w:bookmarkEnd w:id="149"/>
      <w:bookmarkEnd w:id="150"/>
      <w:bookmarkEnd w:id="152"/>
    </w:p>
    <w:p>
      <w:pPr>
        <w:pStyle w:val="Style5"/>
        <w:keepNext/>
        <w:keepLines/>
        <w:widowControl w:val="0"/>
        <w:shd w:val="clear" w:color="auto" w:fill="auto"/>
        <w:bidi w:val="0"/>
        <w:spacing w:before="0" w:after="200" w:line="240" w:lineRule="auto"/>
        <w:ind w:left="380" w:right="0" w:firstLine="20"/>
        <w:jc w:val="both"/>
      </w:pPr>
      <w:bookmarkStart w:id="153" w:name="bookmark153"/>
      <w:bookmarkStart w:id="154" w:name="bookmark154"/>
      <w:bookmarkStart w:id="155" w:name="bookmark155"/>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53"/>
      <w:bookmarkEnd w:id="154"/>
      <w:bookmarkEnd w:id="155"/>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96" w:val="left"/>
        </w:tabs>
        <w:bidi w:val="0"/>
        <w:spacing w:before="0" w:line="240" w:lineRule="auto"/>
        <w:ind w:left="380" w:right="0" w:hanging="380"/>
        <w:jc w:val="both"/>
      </w:pPr>
      <w:bookmarkStart w:id="156" w:name="bookmark156"/>
      <w:bookmarkEnd w:id="156"/>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2"/>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57" w:name="bookmark157"/>
      <w:bookmarkEnd w:id="157"/>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Zhotovitel se zavazuje převzít pracoviště nejpozději do 15-ti dnů od nabytí účinnosti smlouvy o dílo.</w:t>
      </w:r>
    </w:p>
    <w:p>
      <w:pPr>
        <w:pStyle w:val="Style2"/>
        <w:keepNext w:val="0"/>
        <w:keepLines w:val="0"/>
        <w:widowControl w:val="0"/>
        <w:numPr>
          <w:ilvl w:val="0"/>
          <w:numId w:val="7"/>
        </w:numPr>
        <w:shd w:val="clear" w:color="auto" w:fill="auto"/>
        <w:tabs>
          <w:tab w:pos="806" w:val="left"/>
        </w:tabs>
        <w:bidi w:val="0"/>
        <w:spacing w:before="0" w:line="240" w:lineRule="auto"/>
        <w:ind w:left="720" w:right="0" w:hanging="320"/>
        <w:jc w:val="both"/>
      </w:pPr>
      <w:bookmarkStart w:id="158" w:name="bookmark158"/>
      <w:bookmarkEnd w:id="158"/>
      <w:r>
        <w:rPr>
          <w:b/>
          <w:bCs/>
          <w:color w:val="000000"/>
          <w:spacing w:val="0"/>
          <w:w w:val="100"/>
          <w:position w:val="0"/>
          <w:shd w:val="clear" w:color="auto" w:fill="auto"/>
          <w:lang w:val="cs-CZ" w:eastAsia="cs-CZ" w:bidi="cs-CZ"/>
        </w:rPr>
        <w:t xml:space="preserve">zahájení prací: </w:t>
      </w:r>
      <w:r>
        <w:rPr>
          <w:color w:val="000000"/>
          <w:spacing w:val="0"/>
          <w:w w:val="100"/>
          <w:position w:val="0"/>
          <w:shd w:val="clear" w:color="auto" w:fill="auto"/>
          <w:lang w:val="cs-CZ" w:eastAsia="cs-CZ" w:bidi="cs-CZ"/>
        </w:rPr>
        <w:t>nejdříve od 1.10.2025</w:t>
      </w:r>
    </w:p>
    <w:p>
      <w:pPr>
        <w:pStyle w:val="Style2"/>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59" w:name="bookmark159"/>
      <w:bookmarkEnd w:id="159"/>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after="440" w:line="240" w:lineRule="auto"/>
        <w:ind w:left="0" w:right="0" w:firstLine="720"/>
        <w:jc w:val="both"/>
      </w:pPr>
      <w:r>
        <w:rPr>
          <w:color w:val="000000"/>
          <w:spacing w:val="0"/>
          <w:w w:val="100"/>
          <w:position w:val="0"/>
          <w:shd w:val="clear" w:color="auto" w:fill="auto"/>
          <w:lang w:val="cs-CZ" w:eastAsia="cs-CZ" w:bidi="cs-CZ"/>
        </w:rPr>
        <w:t>Nejpozději do 19.12.2025.</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Zhotovitel je povinen ke dni předání a převzetí dokončeného díla vyklidit pracoviště a upravit ho do původního stavu.</w:t>
      </w:r>
    </w:p>
    <w:p>
      <w:pPr>
        <w:pStyle w:val="Style2"/>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60" w:name="bookmark160"/>
      <w:bookmarkEnd w:id="160"/>
      <w:r>
        <w:rPr>
          <w:b/>
          <w:bCs/>
          <w:color w:val="000000"/>
          <w:spacing w:val="0"/>
          <w:w w:val="100"/>
          <w:position w:val="0"/>
          <w:shd w:val="clear" w:color="auto" w:fill="auto"/>
          <w:lang w:val="cs-CZ" w:eastAsia="cs-CZ" w:bidi="cs-CZ"/>
        </w:rPr>
        <w:t>Vyklizení pracoviště</w:t>
      </w:r>
    </w:p>
    <w:p>
      <w:pPr>
        <w:pStyle w:val="Style2"/>
        <w:keepNext w:val="0"/>
        <w:keepLines w:val="0"/>
        <w:widowControl w:val="0"/>
        <w:shd w:val="clear" w:color="auto" w:fill="auto"/>
        <w:tabs>
          <w:tab w:pos="2875" w:val="left"/>
        </w:tabs>
        <w:bidi w:val="0"/>
        <w:spacing w:before="0" w:line="240" w:lineRule="auto"/>
        <w:ind w:left="720" w:right="0" w:firstLine="20"/>
        <w:jc w:val="both"/>
      </w:pPr>
      <w:r>
        <w:rPr>
          <w:color w:val="000000"/>
          <w:spacing w:val="0"/>
          <w:w w:val="100"/>
          <w:position w:val="0"/>
          <w:shd w:val="clear" w:color="auto" w:fill="auto"/>
          <w:lang w:val="cs-CZ" w:eastAsia="cs-CZ" w:bidi="cs-CZ"/>
        </w:rPr>
        <w:t xml:space="preserve">Zhotovitel je povinen kdykoliv během provádění díla kompletně vyklidit pracoviště (dřevní hmota, nářadí, stroje, apod.) </w:t>
      </w:r>
      <w:r>
        <w:rPr>
          <w:b/>
          <w:bCs/>
          <w:color w:val="000000"/>
          <w:spacing w:val="0"/>
          <w:w w:val="100"/>
          <w:position w:val="0"/>
          <w:shd w:val="clear" w:color="auto" w:fill="auto"/>
          <w:lang w:val="cs-CZ" w:eastAsia="cs-CZ" w:bidi="cs-CZ"/>
        </w:rPr>
        <w:t xml:space="preserve">do 24 hodin od výzvy objednatele </w:t>
      </w:r>
      <w:r>
        <w:rPr>
          <w:color w:val="000000"/>
          <w:spacing w:val="0"/>
          <w:w w:val="100"/>
          <w:position w:val="0"/>
          <w:shd w:val="clear" w:color="auto" w:fill="auto"/>
          <w:lang w:val="cs-CZ" w:eastAsia="cs-CZ" w:bidi="cs-CZ"/>
        </w:rPr>
        <w:t>zaslané na mailovou adresu</w:t>
      </w:r>
      <w:r>
        <w:rPr>
          <w:u w:val="single"/>
        </w:rPr>
        <w:t xml:space="preserve"> </w:t>
        <w:tab/>
      </w:r>
      <w:r>
        <w:rPr>
          <w:color w:val="000000"/>
          <w:spacing w:val="0"/>
          <w:w w:val="100"/>
          <w:position w:val="0"/>
          <w:shd w:val="clear" w:color="auto" w:fill="auto"/>
          <w:lang w:val="cs-CZ" w:eastAsia="cs-CZ" w:bidi="cs-CZ"/>
        </w:rPr>
        <w:t>. Objednatel zhotovitele rovněž vyrozumí telefonicky na tel. čísle .</w:t>
      </w:r>
    </w:p>
    <w:p>
      <w:pPr>
        <w:pStyle w:val="Style2"/>
        <w:keepNext w:val="0"/>
        <w:keepLines w:val="0"/>
        <w:widowControl w:val="0"/>
        <w:numPr>
          <w:ilvl w:val="0"/>
          <w:numId w:val="5"/>
        </w:numPr>
        <w:shd w:val="clear" w:color="auto" w:fill="auto"/>
        <w:tabs>
          <w:tab w:pos="396" w:val="left"/>
        </w:tabs>
        <w:bidi w:val="0"/>
        <w:spacing w:before="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2"/>
        <w:keepNext w:val="0"/>
        <w:keepLines w:val="0"/>
        <w:widowControl w:val="0"/>
        <w:numPr>
          <w:ilvl w:val="0"/>
          <w:numId w:val="5"/>
        </w:numPr>
        <w:shd w:val="clear" w:color="auto" w:fill="auto"/>
        <w:tabs>
          <w:tab w:pos="396" w:val="left"/>
        </w:tabs>
        <w:bidi w:val="0"/>
        <w:spacing w:before="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396" w:val="left"/>
        </w:tabs>
        <w:bidi w:val="0"/>
        <w:spacing w:before="0" w:after="44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96" w:val="left"/>
        </w:tabs>
        <w:bidi w:val="0"/>
        <w:spacing w:before="0" w:after="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96" w:val="left"/>
        </w:tabs>
        <w:bidi w:val="0"/>
        <w:spacing w:before="0" w:after="44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9"/>
        </w:numPr>
        <w:shd w:val="clear" w:color="auto" w:fill="auto"/>
        <w:tabs>
          <w:tab w:pos="396" w:val="left"/>
        </w:tabs>
        <w:bidi w:val="0"/>
        <w:spacing w:before="0" w:after="0" w:line="240" w:lineRule="auto"/>
        <w:ind w:left="0" w:right="0" w:firstLine="0"/>
        <w:jc w:val="both"/>
      </w:pPr>
      <w:bookmarkStart w:id="166" w:name="bookmark166"/>
      <w:bookmarkEnd w:id="166"/>
      <w:r>
        <w:rPr>
          <w:color w:val="000000"/>
          <w:spacing w:val="0"/>
          <w:w w:val="100"/>
          <w:position w:val="0"/>
          <w:shd w:val="clear" w:color="auto" w:fill="auto"/>
          <w:lang w:val="cs-CZ" w:eastAsia="cs-CZ" w:bidi="cs-CZ"/>
        </w:rPr>
        <w:t>Objednatel souhlasí s tím, že proplatí zhotoviteli jako protihodnotu za provedení</w:t>
      </w:r>
    </w:p>
    <w:p>
      <w:pPr>
        <w:pStyle w:val="Style2"/>
        <w:keepNext w:val="0"/>
        <w:keepLines w:val="0"/>
        <w:widowControl w:val="0"/>
        <w:shd w:val="clear" w:color="auto" w:fill="auto"/>
        <w:bidi w:val="0"/>
        <w:spacing w:before="0" w:line="240" w:lineRule="auto"/>
        <w:ind w:left="0" w:right="0" w:firstLine="0"/>
        <w:jc w:val="right"/>
        <w:sectPr>
          <w:footerReference w:type="default" r:id="rId6"/>
          <w:footnotePr>
            <w:pos w:val="pageBottom"/>
            <w:numFmt w:val="decimal"/>
            <w:numRestart w:val="continuous"/>
          </w:footnotePr>
          <w:pgSz w:w="11909" w:h="16838"/>
          <w:pgMar w:top="1085" w:left="1394" w:right="1293" w:bottom="674" w:header="657" w:footer="246" w:gutter="0"/>
          <w:cols w:space="720"/>
          <w:noEndnote/>
          <w:rtlGutter w:val="0"/>
          <w:docGrid w:linePitch="360"/>
        </w:sectPr>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4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9</w:t>
      </w:r>
    </w:p>
    <w:p>
      <w:pPr>
        <w:pStyle w:val="Style2"/>
        <w:keepNext w:val="0"/>
        <w:keepLines w:val="0"/>
        <w:widowControl w:val="0"/>
        <w:shd w:val="clear" w:color="auto" w:fill="auto"/>
        <w:bidi w:val="0"/>
        <w:spacing w:before="300" w:after="180" w:line="240" w:lineRule="auto"/>
        <w:ind w:left="0" w:right="0" w:firstLine="380"/>
        <w:jc w:val="both"/>
      </w:pPr>
      <w:r>
        <w:rPr>
          <w:color w:val="000000"/>
          <w:spacing w:val="0"/>
          <w:w w:val="100"/>
          <w:position w:val="0"/>
          <w:shd w:val="clear" w:color="auto" w:fill="auto"/>
          <w:lang w:val="cs-CZ" w:eastAsia="cs-CZ" w:bidi="cs-CZ"/>
        </w:rPr>
        <w:t>a dokončení díla částku:</w:t>
      </w:r>
    </w:p>
    <w:p>
      <w:pPr>
        <w:pStyle w:val="Style2"/>
        <w:keepNext w:val="0"/>
        <w:keepLines w:val="0"/>
        <w:widowControl w:val="0"/>
        <w:shd w:val="clear" w:color="auto" w:fill="auto"/>
        <w:tabs>
          <w:tab w:pos="5713" w:val="left"/>
        </w:tabs>
        <w:bidi w:val="0"/>
        <w:spacing w:before="0" w:after="180" w:line="240" w:lineRule="auto"/>
        <w:ind w:left="0" w:right="0" w:firstLine="380"/>
        <w:jc w:val="left"/>
      </w:pPr>
      <w:r>
        <w:rPr>
          <w:b/>
          <w:bCs/>
          <w:color w:val="000000"/>
          <w:spacing w:val="0"/>
          <w:w w:val="100"/>
          <w:position w:val="0"/>
          <w:shd w:val="clear" w:color="auto" w:fill="auto"/>
          <w:lang w:val="cs-CZ" w:eastAsia="cs-CZ" w:bidi="cs-CZ"/>
        </w:rPr>
        <w:t>Celková smluvní cena</w:t>
        <w:tab/>
        <w:t>102 960,50 Kč</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Slovy</w:t>
      </w:r>
    </w:p>
    <w:p>
      <w:pPr>
        <w:pStyle w:val="Style2"/>
        <w:keepNext w:val="0"/>
        <w:keepLines w:val="0"/>
        <w:widowControl w:val="0"/>
        <w:shd w:val="clear" w:color="auto" w:fill="auto"/>
        <w:bidi w:val="0"/>
        <w:spacing w:before="0" w:after="180" w:line="240" w:lineRule="auto"/>
        <w:ind w:left="0" w:right="0" w:firstLine="380"/>
        <w:jc w:val="left"/>
      </w:pPr>
      <w:r>
        <w:rPr>
          <w:color w:val="000000"/>
          <w:spacing w:val="0"/>
          <w:w w:val="100"/>
          <w:position w:val="0"/>
          <w:shd w:val="clear" w:color="auto" w:fill="auto"/>
          <w:lang w:val="cs-CZ" w:eastAsia="cs-CZ" w:bidi="cs-CZ"/>
        </w:rPr>
        <w:t>Stodvatisícdevětsetšedesátkorunčeských a padesát haléřů</w:t>
      </w:r>
    </w:p>
    <w:p>
      <w:pPr>
        <w:pStyle w:val="Style2"/>
        <w:keepNext w:val="0"/>
        <w:keepLines w:val="0"/>
        <w:widowControl w:val="0"/>
        <w:shd w:val="clear" w:color="auto" w:fill="auto"/>
        <w:bidi w:val="0"/>
        <w:spacing w:before="0" w:after="180" w:line="240" w:lineRule="auto"/>
        <w:ind w:left="0" w:right="0" w:firstLine="380"/>
        <w:jc w:val="left"/>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shd w:val="clear" w:color="auto" w:fill="auto"/>
        <w:tabs>
          <w:tab w:pos="1422" w:val="left"/>
        </w:tabs>
        <w:bidi w:val="0"/>
        <w:spacing w:before="0" w:after="180" w:line="240" w:lineRule="auto"/>
        <w:ind w:left="380" w:right="0" w:firstLine="20"/>
        <w:jc w:val="both"/>
      </w:pPr>
      <w:r>
        <w:rPr>
          <w:color w:val="000000"/>
          <w:spacing w:val="0"/>
          <w:w w:val="100"/>
          <w:position w:val="0"/>
          <w:shd w:val="clear" w:color="auto" w:fill="auto"/>
          <w:lang w:val="cs-CZ" w:eastAsia="cs-CZ" w:bidi="cs-CZ"/>
        </w:rPr>
        <w:t>Cena za odkup dřevní hmoty: Vytěženou dřevní hmotu odkoupí Zhotovitel od objednatele za cenu</w:t>
        <w:tab/>
      </w:r>
      <w:r>
        <w:rPr>
          <w:b/>
          <w:bCs/>
          <w:color w:val="000000"/>
          <w:spacing w:val="0"/>
          <w:w w:val="100"/>
          <w:position w:val="0"/>
          <w:shd w:val="clear" w:color="auto" w:fill="auto"/>
          <w:lang w:val="cs-CZ" w:eastAsia="cs-CZ" w:bidi="cs-CZ"/>
        </w:rPr>
        <w:t>14 779,20 Kč bez DPH</w:t>
      </w:r>
      <w:r>
        <w:rPr>
          <w:color w:val="000000"/>
          <w:spacing w:val="0"/>
          <w:w w:val="100"/>
          <w:position w:val="0"/>
          <w:shd w:val="clear" w:color="auto" w:fill="auto"/>
          <w:lang w:val="cs-CZ" w:eastAsia="cs-CZ" w:bidi="cs-CZ"/>
        </w:rPr>
        <w:t>.</w:t>
      </w:r>
    </w:p>
    <w:p>
      <w:pPr>
        <w:pStyle w:val="Style2"/>
        <w:keepNext w:val="0"/>
        <w:keepLines w:val="0"/>
        <w:widowControl w:val="0"/>
        <w:numPr>
          <w:ilvl w:val="0"/>
          <w:numId w:val="9"/>
        </w:numPr>
        <w:shd w:val="clear" w:color="auto" w:fill="auto"/>
        <w:tabs>
          <w:tab w:pos="386" w:val="left"/>
        </w:tabs>
        <w:bidi w:val="0"/>
        <w:spacing w:before="0" w:after="44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u w:val="single"/>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6" w:val="left"/>
        </w:tabs>
        <w:bidi w:val="0"/>
        <w:spacing w:before="0" w:after="180" w:line="240" w:lineRule="auto"/>
        <w:ind w:left="0" w:right="0" w:firstLine="0"/>
        <w:jc w:val="left"/>
      </w:pPr>
      <w:bookmarkStart w:id="168" w:name="bookmark168"/>
      <w:bookmarkEnd w:id="168"/>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6" w:val="left"/>
        </w:tabs>
        <w:bidi w:val="0"/>
        <w:spacing w:before="0" w:after="18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 xml:space="preserve">Cena díla bude hrazena po dokončení, předání a převzetí díla bez vad a nedodělků. Fakturu je zhotovitel povinen prokazatelně doručit objednateli nejpozději do </w:t>
      </w:r>
      <w:r>
        <w:rPr>
          <w:b/>
          <w:bCs/>
          <w:color w:val="000000"/>
          <w:spacing w:val="0"/>
          <w:w w:val="100"/>
          <w:position w:val="0"/>
          <w:shd w:val="clear" w:color="auto" w:fill="auto"/>
          <w:lang w:val="cs-CZ" w:eastAsia="cs-CZ" w:bidi="cs-CZ"/>
        </w:rPr>
        <w:t>7 pracovních dnů ode dne uskutečnění plnění včetně potvrzeného soupisu provedených prací</w:t>
      </w:r>
      <w:r>
        <w:rPr>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86" w:val="left"/>
        </w:tabs>
        <w:bidi w:val="0"/>
        <w:spacing w:before="0" w:after="180" w:line="240" w:lineRule="auto"/>
        <w:ind w:left="0" w:right="0" w:firstLine="0"/>
        <w:jc w:val="left"/>
      </w:pPr>
      <w:bookmarkStart w:id="170" w:name="bookmark170"/>
      <w:bookmarkEnd w:id="170"/>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1"/>
        </w:numPr>
        <w:shd w:val="clear" w:color="auto" w:fill="auto"/>
        <w:tabs>
          <w:tab w:pos="386" w:val="left"/>
        </w:tabs>
        <w:bidi w:val="0"/>
        <w:spacing w:before="0" w:after="18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Datem uskutečnění plnění bude po dokončení díla dnem předání a převzetí díla. Přílohou konečné faktury bude protokol o předání a převzetí díla bez vad a nedodělků. Konečná faktura musí obsahovat celkovou smluvní cenu dokončeného díla.</w:t>
      </w:r>
    </w:p>
    <w:p>
      <w:pPr>
        <w:pStyle w:val="Style2"/>
        <w:keepNext w:val="0"/>
        <w:keepLines w:val="0"/>
        <w:widowControl w:val="0"/>
        <w:numPr>
          <w:ilvl w:val="0"/>
          <w:numId w:val="11"/>
        </w:numPr>
        <w:shd w:val="clear" w:color="auto" w:fill="auto"/>
        <w:tabs>
          <w:tab w:pos="386" w:val="left"/>
        </w:tabs>
        <w:bidi w:val="0"/>
        <w:spacing w:before="0" w:after="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Faktura musí splňovat náležitosti ve smyslu účetních předpisů platných na území České republiky, zejména zákona č. 563/1991 Sb., o účetnictví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180" w:line="240" w:lineRule="auto"/>
        <w:ind w:left="0" w:right="0" w:firstLine="380"/>
        <w:jc w:val="left"/>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86" w:val="left"/>
        </w:tabs>
        <w:bidi w:val="0"/>
        <w:spacing w:before="0" w:after="18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Úhrada za odkup dřevní hmoty bude provedena vzájemným zápočtem dokladů při fakturaci těžebních prací zhotovitelem.</w:t>
      </w:r>
    </w:p>
    <w:p>
      <w:pPr>
        <w:pStyle w:val="Style2"/>
        <w:keepNext w:val="0"/>
        <w:keepLines w:val="0"/>
        <w:widowControl w:val="0"/>
        <w:numPr>
          <w:ilvl w:val="0"/>
          <w:numId w:val="11"/>
        </w:numPr>
        <w:shd w:val="clear" w:color="auto" w:fill="auto"/>
        <w:tabs>
          <w:tab w:pos="386" w:val="left"/>
        </w:tabs>
        <w:bidi w:val="0"/>
        <w:spacing w:before="0" w:after="180" w:line="240" w:lineRule="auto"/>
        <w:ind w:left="0" w:right="0" w:firstLine="0"/>
        <w:jc w:val="left"/>
      </w:pPr>
      <w:bookmarkStart w:id="174" w:name="bookmark174"/>
      <w:bookmarkEnd w:id="174"/>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86" w:val="left"/>
        </w:tabs>
        <w:bidi w:val="0"/>
        <w:spacing w:before="0" w:after="44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u w:val="single"/>
          <w:shd w:val="clear" w:color="auto" w:fill="auto"/>
          <w:lang w:val="cs-CZ" w:eastAsia="cs-CZ" w:bidi="cs-CZ"/>
        </w:rPr>
        <w:t>Čl. V. SANKCE</w:t>
      </w:r>
    </w:p>
    <w:p>
      <w:pPr>
        <w:pStyle w:val="Style2"/>
        <w:keepNext w:val="0"/>
        <w:keepLines w:val="0"/>
        <w:widowControl w:val="0"/>
        <w:numPr>
          <w:ilvl w:val="0"/>
          <w:numId w:val="13"/>
        </w:numPr>
        <w:shd w:val="clear" w:color="auto" w:fill="auto"/>
        <w:tabs>
          <w:tab w:pos="386" w:val="left"/>
        </w:tabs>
        <w:bidi w:val="0"/>
        <w:spacing w:before="0" w:after="180" w:line="240" w:lineRule="auto"/>
        <w:ind w:left="380" w:right="0" w:hanging="380"/>
        <w:jc w:val="both"/>
      </w:pPr>
      <w:bookmarkStart w:id="176" w:name="bookmark176"/>
      <w:bookmarkEnd w:id="176"/>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81" w:val="left"/>
        </w:tabs>
        <w:bidi w:val="0"/>
        <w:spacing w:before="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81" w:val="left"/>
        </w:tabs>
        <w:bidi w:val="0"/>
        <w:spacing w:before="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3"/>
        </w:numPr>
        <w:shd w:val="clear" w:color="auto" w:fill="auto"/>
        <w:tabs>
          <w:tab w:pos="381" w:val="left"/>
        </w:tabs>
        <w:bidi w:val="0"/>
        <w:spacing w:before="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2"/>
        <w:keepNext w:val="0"/>
        <w:keepLines w:val="0"/>
        <w:widowControl w:val="0"/>
        <w:numPr>
          <w:ilvl w:val="0"/>
          <w:numId w:val="13"/>
        </w:numPr>
        <w:shd w:val="clear" w:color="auto" w:fill="auto"/>
        <w:tabs>
          <w:tab w:pos="381" w:val="left"/>
        </w:tabs>
        <w:bidi w:val="0"/>
        <w:spacing w:before="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81" w:val="left"/>
        </w:tabs>
        <w:bidi w:val="0"/>
        <w:spacing w:before="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2"/>
        <w:keepNext w:val="0"/>
        <w:keepLines w:val="0"/>
        <w:widowControl w:val="0"/>
        <w:numPr>
          <w:ilvl w:val="0"/>
          <w:numId w:val="13"/>
        </w:numPr>
        <w:shd w:val="clear" w:color="auto" w:fill="auto"/>
        <w:tabs>
          <w:tab w:pos="381" w:val="left"/>
        </w:tabs>
        <w:bidi w:val="0"/>
        <w:spacing w:before="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81" w:val="left"/>
        </w:tabs>
        <w:bidi w:val="0"/>
        <w:spacing w:before="0" w:line="240" w:lineRule="auto"/>
        <w:ind w:left="380" w:right="0" w:hanging="380"/>
        <w:jc w:val="both"/>
      </w:pPr>
      <w:bookmarkStart w:id="183" w:name="bookmark183"/>
      <w:bookmarkEnd w:id="183"/>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381" w:val="left"/>
        </w:tabs>
        <w:bidi w:val="0"/>
        <w:spacing w:before="0" w:line="240" w:lineRule="auto"/>
        <w:ind w:left="380" w:right="0" w:hanging="380"/>
        <w:jc w:val="both"/>
      </w:pPr>
      <w:bookmarkStart w:id="184" w:name="bookmark184"/>
      <w:bookmarkEnd w:id="184"/>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501" w:val="left"/>
        </w:tabs>
        <w:bidi w:val="0"/>
        <w:spacing w:before="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501" w:val="left"/>
        </w:tabs>
        <w:bidi w:val="0"/>
        <w:spacing w:before="0" w:after="44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 ZAJIŠTĚNÍ ZÁVAZKU</w:t>
      </w:r>
    </w:p>
    <w:p>
      <w:pPr>
        <w:pStyle w:val="Style2"/>
        <w:keepNext w:val="0"/>
        <w:keepLines w:val="0"/>
        <w:widowControl w:val="0"/>
        <w:numPr>
          <w:ilvl w:val="0"/>
          <w:numId w:val="15"/>
        </w:numPr>
        <w:shd w:val="clear" w:color="auto" w:fill="auto"/>
        <w:tabs>
          <w:tab w:pos="381" w:val="left"/>
        </w:tabs>
        <w:bidi w:val="0"/>
        <w:spacing w:before="0" w:after="0" w:line="240" w:lineRule="auto"/>
        <w:ind w:left="0" w:right="0" w:firstLine="0"/>
        <w:jc w:val="left"/>
      </w:pPr>
      <w:bookmarkStart w:id="187" w:name="bookmark187"/>
      <w:bookmarkEnd w:id="187"/>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60" w:val="left"/>
        </w:tabs>
        <w:bidi w:val="0"/>
        <w:spacing w:before="0" w:after="0" w:line="240" w:lineRule="auto"/>
        <w:ind w:left="0" w:right="0" w:firstLine="380"/>
        <w:jc w:val="both"/>
      </w:pPr>
      <w:bookmarkStart w:id="188" w:name="bookmark188"/>
      <w:bookmarkEnd w:id="188"/>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60" w:val="left"/>
        </w:tabs>
        <w:bidi w:val="0"/>
        <w:spacing w:before="0" w:after="0" w:line="240" w:lineRule="auto"/>
        <w:ind w:left="1020" w:right="0" w:hanging="620"/>
        <w:jc w:val="both"/>
      </w:pPr>
      <w:bookmarkStart w:id="189" w:name="bookmark189"/>
      <w:bookmarkEnd w:id="189"/>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60" w:val="left"/>
        </w:tabs>
        <w:bidi w:val="0"/>
        <w:spacing w:before="0" w:after="0" w:line="240" w:lineRule="auto"/>
        <w:ind w:left="1020" w:right="0" w:hanging="620"/>
        <w:jc w:val="both"/>
      </w:pPr>
      <w:bookmarkStart w:id="190" w:name="bookmark190"/>
      <w:bookmarkEnd w:id="190"/>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8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66" w:val="left"/>
        </w:tabs>
        <w:bidi w:val="0"/>
        <w:spacing w:before="0" w:after="18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5"/>
        <w:keepNext/>
        <w:keepLines/>
        <w:widowControl w:val="0"/>
        <w:numPr>
          <w:ilvl w:val="0"/>
          <w:numId w:val="19"/>
        </w:numPr>
        <w:shd w:val="clear" w:color="auto" w:fill="auto"/>
        <w:tabs>
          <w:tab w:pos="366" w:val="left"/>
        </w:tabs>
        <w:bidi w:val="0"/>
        <w:spacing w:before="0" w:line="240" w:lineRule="auto"/>
        <w:ind w:left="380" w:right="0" w:hanging="380"/>
        <w:jc w:val="left"/>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92"/>
      <w:bookmarkEnd w:id="193"/>
      <w:bookmarkEnd w:id="195"/>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66" w:val="left"/>
        </w:tabs>
        <w:bidi w:val="0"/>
        <w:spacing w:before="0" w:after="18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66" w:val="left"/>
        </w:tabs>
        <w:bidi w:val="0"/>
        <w:spacing w:before="0" w:after="180" w:line="240" w:lineRule="auto"/>
        <w:ind w:left="380" w:right="0" w:hanging="380"/>
        <w:jc w:val="both"/>
      </w:pPr>
      <w:bookmarkStart w:id="197" w:name="bookmark197"/>
      <w:bookmarkEnd w:id="19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66" w:val="left"/>
        </w:tabs>
        <w:bidi w:val="0"/>
        <w:spacing w:before="0" w:after="180" w:line="240" w:lineRule="auto"/>
        <w:ind w:left="380" w:right="0" w:hanging="380"/>
        <w:jc w:val="both"/>
      </w:pPr>
      <w:bookmarkStart w:id="198" w:name="bookmark198"/>
      <w:bookmarkEnd w:id="198"/>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5"/>
        <w:keepNext/>
        <w:keepLines/>
        <w:widowControl w:val="0"/>
        <w:numPr>
          <w:ilvl w:val="0"/>
          <w:numId w:val="21"/>
        </w:numPr>
        <w:shd w:val="clear" w:color="auto" w:fill="auto"/>
        <w:tabs>
          <w:tab w:pos="366" w:val="left"/>
        </w:tabs>
        <w:bidi w:val="0"/>
        <w:spacing w:before="0" w:after="440" w:line="240" w:lineRule="auto"/>
        <w:ind w:left="380" w:right="0" w:hanging="380"/>
        <w:jc w:val="both"/>
      </w:pPr>
      <w:bookmarkStart w:id="199" w:name="bookmark199"/>
      <w:bookmarkStart w:id="200" w:name="bookmark200"/>
      <w:bookmarkStart w:id="201" w:name="bookmark201"/>
      <w:bookmarkStart w:id="202" w:name="bookmark202"/>
      <w:bookmarkEnd w:id="201"/>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5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99"/>
      <w:bookmarkEnd w:id="200"/>
      <w:bookmarkEnd w:id="202"/>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66" w:val="left"/>
        </w:tabs>
        <w:bidi w:val="0"/>
        <w:spacing w:before="0" w:after="180" w:line="240" w:lineRule="auto"/>
        <w:ind w:left="380" w:right="0" w:hanging="380"/>
        <w:jc w:val="both"/>
      </w:pPr>
      <w:bookmarkStart w:id="203" w:name="bookmark203"/>
      <w:bookmarkEnd w:id="203"/>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66" w:val="left"/>
        </w:tabs>
        <w:bidi w:val="0"/>
        <w:spacing w:before="0" w:after="180" w:line="240" w:lineRule="auto"/>
        <w:ind w:left="380" w:right="0" w:hanging="380"/>
        <w:jc w:val="both"/>
      </w:pPr>
      <w:bookmarkStart w:id="204" w:name="bookmark204"/>
      <w:bookmarkEnd w:id="20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205" w:name="bookmark205"/>
      <w:bookmarkEnd w:id="205"/>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5"/>
        <w:keepNext/>
        <w:keepLines/>
        <w:widowControl w:val="0"/>
        <w:numPr>
          <w:ilvl w:val="0"/>
          <w:numId w:val="25"/>
        </w:numPr>
        <w:shd w:val="clear" w:color="auto" w:fill="auto"/>
        <w:tabs>
          <w:tab w:pos="1179" w:val="left"/>
        </w:tabs>
        <w:bidi w:val="0"/>
        <w:spacing w:before="0" w:after="0" w:line="240" w:lineRule="auto"/>
        <w:ind w:left="1160" w:right="0" w:hanging="36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206"/>
      <w:bookmarkEnd w:id="207"/>
      <w:bookmarkEnd w:id="209"/>
    </w:p>
    <w:p>
      <w:pPr>
        <w:pStyle w:val="Style5"/>
        <w:keepNext/>
        <w:keepLines/>
        <w:widowControl w:val="0"/>
        <w:numPr>
          <w:ilvl w:val="0"/>
          <w:numId w:val="25"/>
        </w:numPr>
        <w:shd w:val="clear" w:color="auto" w:fill="auto"/>
        <w:tabs>
          <w:tab w:pos="1179" w:val="left"/>
        </w:tabs>
        <w:bidi w:val="0"/>
        <w:spacing w:before="0" w:after="0" w:line="240" w:lineRule="auto"/>
        <w:ind w:left="1160" w:right="0" w:hanging="360"/>
        <w:jc w:val="both"/>
      </w:pPr>
      <w:bookmarkStart w:id="210" w:name="bookmark210"/>
      <w:bookmarkStart w:id="211" w:name="bookmark211"/>
      <w:bookmarkStart w:id="212" w:name="bookmark212"/>
      <w:bookmarkStart w:id="213" w:name="bookmark213"/>
      <w:bookmarkEnd w:id="212"/>
      <w:r>
        <w:rPr>
          <w:color w:val="000000"/>
          <w:spacing w:val="0"/>
          <w:w w:val="100"/>
          <w:position w:val="0"/>
          <w:shd w:val="clear" w:color="auto" w:fill="auto"/>
          <w:lang w:val="cs-CZ" w:eastAsia="cs-CZ" w:bidi="cs-CZ"/>
        </w:rPr>
        <w:t>bezdůvodném přerušení prací zhotovitele, které trvá více než 14 dnů,</w:t>
      </w:r>
      <w:bookmarkEnd w:id="210"/>
      <w:bookmarkEnd w:id="211"/>
      <w:bookmarkEnd w:id="213"/>
    </w:p>
    <w:p>
      <w:pPr>
        <w:pStyle w:val="Style5"/>
        <w:keepNext/>
        <w:keepLines/>
        <w:widowControl w:val="0"/>
        <w:numPr>
          <w:ilvl w:val="0"/>
          <w:numId w:val="25"/>
        </w:numPr>
        <w:shd w:val="clear" w:color="auto" w:fill="auto"/>
        <w:tabs>
          <w:tab w:pos="1410" w:val="left"/>
        </w:tabs>
        <w:bidi w:val="0"/>
        <w:spacing w:before="0" w:after="0" w:line="240" w:lineRule="auto"/>
        <w:ind w:left="1160" w:right="0" w:hanging="360"/>
        <w:jc w:val="both"/>
      </w:pPr>
      <w:bookmarkStart w:id="214" w:name="bookmark214"/>
      <w:bookmarkStart w:id="215" w:name="bookmark215"/>
      <w:bookmarkStart w:id="216" w:name="bookmark216"/>
      <w:bookmarkStart w:id="217" w:name="bookmark217"/>
      <w:bookmarkEnd w:id="216"/>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214"/>
      <w:bookmarkEnd w:id="215"/>
      <w:bookmarkEnd w:id="217"/>
    </w:p>
    <w:p>
      <w:pPr>
        <w:pStyle w:val="Style5"/>
        <w:keepNext/>
        <w:keepLines/>
        <w:widowControl w:val="0"/>
        <w:numPr>
          <w:ilvl w:val="0"/>
          <w:numId w:val="25"/>
        </w:numPr>
        <w:shd w:val="clear" w:color="auto" w:fill="auto"/>
        <w:tabs>
          <w:tab w:pos="1179" w:val="left"/>
        </w:tabs>
        <w:bidi w:val="0"/>
        <w:spacing w:before="0" w:after="200" w:line="240" w:lineRule="auto"/>
        <w:ind w:left="0" w:right="0" w:firstLine="800"/>
        <w:jc w:val="both"/>
      </w:pPr>
      <w:bookmarkStart w:id="218" w:name="bookmark218"/>
      <w:bookmarkStart w:id="219" w:name="bookmark219"/>
      <w:bookmarkStart w:id="220" w:name="bookmark220"/>
      <w:bookmarkStart w:id="221" w:name="bookmark221"/>
      <w:bookmarkEnd w:id="220"/>
      <w:r>
        <w:rPr>
          <w:color w:val="000000"/>
          <w:spacing w:val="0"/>
          <w:w w:val="100"/>
          <w:position w:val="0"/>
          <w:shd w:val="clear" w:color="auto" w:fill="auto"/>
          <w:lang w:val="cs-CZ" w:eastAsia="cs-CZ" w:bidi="cs-CZ"/>
        </w:rPr>
        <w:t>neplněním povinností zhotovitele vést řádně zápisy do stavebního deníku.</w:t>
      </w:r>
      <w:bookmarkEnd w:id="218"/>
      <w:bookmarkEnd w:id="219"/>
      <w:bookmarkEnd w:id="221"/>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22" w:name="bookmark222"/>
      <w:bookmarkEnd w:id="222"/>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23" w:name="bookmark223"/>
      <w:bookmarkEnd w:id="22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24" w:name="bookmark224"/>
      <w:bookmarkEnd w:id="22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25" w:name="bookmark225"/>
      <w:bookmarkEnd w:id="22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26" w:name="bookmark226"/>
      <w:bookmarkEnd w:id="22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58" w:val="left"/>
          <w:tab w:pos="3298" w:val="left"/>
          <w:tab w:pos="6106" w:val="left"/>
          <w:tab w:pos="8722" w:val="left"/>
        </w:tabs>
        <w:bidi w:val="0"/>
        <w:spacing w:before="0" w:after="0" w:line="240" w:lineRule="auto"/>
        <w:ind w:left="380" w:right="0" w:hanging="380"/>
        <w:jc w:val="left"/>
      </w:pPr>
      <w:bookmarkStart w:id="227" w:name="bookmark227"/>
      <w:bookmarkEnd w:id="227"/>
      <w:r>
        <w:rPr>
          <w:color w:val="000000"/>
          <w:spacing w:val="0"/>
          <w:w w:val="100"/>
          <w:position w:val="0"/>
          <w:shd w:val="clear" w:color="auto" w:fill="auto"/>
          <w:lang w:val="cs-CZ" w:eastAsia="cs-CZ" w:bidi="cs-CZ"/>
        </w:rPr>
        <w:t>Zhotovitel prohlašuje, že se seznámil se zásadami, hodnotami a cíli Compliance programu 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left"/>
      </w:pPr>
      <w:bookmarkStart w:id="228" w:name="bookmark228"/>
      <w:bookmarkEnd w:id="22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left"/>
      </w:pPr>
      <w:bookmarkStart w:id="229" w:name="bookmark229"/>
      <w:bookmarkEnd w:id="229"/>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r>
        <w:br w:type="page"/>
      </w:r>
    </w:p>
    <w:p>
      <w:pPr>
        <w:pStyle w:val="Style2"/>
        <w:keepNext w:val="0"/>
        <w:keepLines w:val="0"/>
        <w:widowControl w:val="0"/>
        <w:numPr>
          <w:ilvl w:val="0"/>
          <w:numId w:val="23"/>
        </w:numPr>
        <w:shd w:val="clear" w:color="auto" w:fill="auto"/>
        <w:tabs>
          <w:tab w:pos="502" w:val="left"/>
        </w:tabs>
        <w:bidi w:val="0"/>
        <w:spacing w:before="0" w:after="0" w:line="240" w:lineRule="auto"/>
        <w:ind w:left="0" w:right="0" w:firstLine="0"/>
        <w:jc w:val="left"/>
      </w:pPr>
      <w:bookmarkStart w:id="230" w:name="bookmark230"/>
      <w:bookmarkEnd w:id="230"/>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2"/>
        <w:keepNext w:val="0"/>
        <w:keepLines w:val="0"/>
        <w:widowControl w:val="0"/>
        <w:numPr>
          <w:ilvl w:val="0"/>
          <w:numId w:val="23"/>
        </w:numPr>
        <w:shd w:val="clear" w:color="auto" w:fill="auto"/>
        <w:tabs>
          <w:tab w:pos="502" w:val="left"/>
        </w:tabs>
        <w:bidi w:val="0"/>
        <w:spacing w:before="0" w:line="240" w:lineRule="auto"/>
        <w:ind w:left="380" w:right="0" w:hanging="380"/>
        <w:jc w:val="both"/>
      </w:pPr>
      <w:bookmarkStart w:id="231" w:name="bookmark231"/>
      <w:bookmarkEnd w:id="231"/>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502" w:val="left"/>
        </w:tabs>
        <w:bidi w:val="0"/>
        <w:spacing w:before="0" w:after="240" w:line="240" w:lineRule="auto"/>
        <w:ind w:left="380" w:right="0" w:hanging="380"/>
        <w:jc w:val="both"/>
      </w:pPr>
      <w:bookmarkStart w:id="232" w:name="bookmark232"/>
      <w:bookmarkEnd w:id="232"/>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502" w:val="left"/>
        </w:tabs>
        <w:bidi w:val="0"/>
        <w:spacing w:before="0" w:after="420" w:line="240" w:lineRule="auto"/>
        <w:ind w:left="380" w:right="0" w:hanging="380"/>
        <w:jc w:val="both"/>
      </w:pPr>
      <w:bookmarkStart w:id="233" w:name="bookmark233"/>
      <w:bookmarkEnd w:id="233"/>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3) Příloha č. 1: Taxace dřevin Lobezský potok Sokolov koupaliště</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4) Příloha č. 2: Mapa -celková situace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3: Oceněný soupis prací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4: Čestné prohlášení k finančním sankcím</w:t>
      </w:r>
    </w:p>
    <w:p>
      <w:pPr>
        <w:pStyle w:val="Style2"/>
        <w:keepNext w:val="0"/>
        <w:keepLines w:val="0"/>
        <w:widowControl w:val="0"/>
        <w:shd w:val="clear" w:color="auto" w:fill="auto"/>
        <w:bidi w:val="0"/>
        <w:spacing w:before="0" w:after="0" w:line="240" w:lineRule="auto"/>
        <w:ind w:left="1460" w:right="0" w:hanging="1460"/>
        <w:jc w:val="left"/>
      </w:pPr>
      <w:r>
        <w:rPr>
          <w:color w:val="000000"/>
          <w:spacing w:val="0"/>
          <w:w w:val="100"/>
          <w:position w:val="0"/>
          <w:shd w:val="clear" w:color="auto" w:fill="auto"/>
          <w:lang w:val="cs-CZ" w:eastAsia="cs-CZ" w:bidi="cs-CZ"/>
        </w:rPr>
        <w:t>Priorita 1) Příloha č. 5: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č.6: Čestné prohlášení o neexistenci střetu zájmu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3) Příloha č. 7: Soupis pozemků</w:t>
      </w:r>
    </w:p>
    <w:p>
      <w:pPr>
        <w:pStyle w:val="Style2"/>
        <w:keepNext w:val="0"/>
        <w:keepLines w:val="0"/>
        <w:widowControl w:val="0"/>
        <w:shd w:val="clear" w:color="auto" w:fill="auto"/>
        <w:tabs>
          <w:tab w:pos="5035" w:val="left"/>
          <w:tab w:pos="6341" w:val="left"/>
        </w:tabs>
        <w:bidi w:val="0"/>
        <w:spacing w:before="0" w:after="0" w:line="480" w:lineRule="auto"/>
        <w:ind w:left="0" w:right="0" w:firstLine="0"/>
        <w:jc w:val="left"/>
      </w:pPr>
      <w:r>
        <w:rPr>
          <w:color w:val="000000"/>
          <w:spacing w:val="0"/>
          <w:w w:val="100"/>
          <w:position w:val="0"/>
          <w:shd w:val="clear" w:color="auto" w:fill="auto"/>
          <w:lang w:val="cs-CZ" w:eastAsia="cs-CZ" w:bidi="cs-CZ"/>
        </w:rPr>
        <w:t xml:space="preserve">Priorita 4) Příloha č. 8: </w:t>
      </w:r>
      <w:r>
        <w:rPr>
          <w:color w:val="000000"/>
          <w:spacing w:val="0"/>
          <w:w w:val="100"/>
          <w:position w:val="0"/>
          <w:sz w:val="20"/>
          <w:szCs w:val="20"/>
          <w:shd w:val="clear" w:color="auto" w:fill="auto"/>
          <w:lang w:val="cs-CZ" w:eastAsia="cs-CZ" w:bidi="cs-CZ"/>
        </w:rPr>
        <w:t xml:space="preserve">Fotodokumentace VT Lobezský potok-Sokolov koupaliště-ÚBP </w:t>
      </w:r>
      <w:r>
        <w:rPr>
          <w:color w:val="000000"/>
          <w:spacing w:val="0"/>
          <w:w w:val="100"/>
          <w:position w:val="0"/>
          <w:shd w:val="clear" w:color="auto" w:fill="auto"/>
          <w:lang w:val="cs-CZ" w:eastAsia="cs-CZ" w:bidi="cs-CZ"/>
        </w:rPr>
        <w:t>V Karlových Varech dne ……………</w:t>
        <w:tab/>
        <w:t>V</w:t>
        <w:tab/>
        <w:t>dne……………….</w:t>
      </w:r>
    </w:p>
    <w:p>
      <w:pPr>
        <w:pStyle w:val="Style2"/>
        <w:keepNext w:val="0"/>
        <w:keepLines w:val="0"/>
        <w:widowControl w:val="0"/>
        <w:shd w:val="clear" w:color="auto" w:fill="auto"/>
        <w:tabs>
          <w:tab w:pos="5035" w:val="left"/>
        </w:tabs>
        <w:bidi w:val="0"/>
        <w:spacing w:before="0" w:after="340" w:line="480" w:lineRule="auto"/>
        <w:ind w:left="0" w:right="0" w:firstLine="0"/>
        <w:jc w:val="left"/>
      </w:pPr>
      <w:r>
        <mc:AlternateContent>
          <mc:Choice Requires="wps">
            <w:drawing>
              <wp:anchor distT="0" distB="0" distL="114300" distR="114300" simplePos="0" relativeHeight="125829386" behindDoc="0" locked="0" layoutInCell="1" allowOverlap="1">
                <wp:simplePos x="0" y="0"/>
                <wp:positionH relativeFrom="page">
                  <wp:posOffset>4093845</wp:posOffset>
                </wp:positionH>
                <wp:positionV relativeFrom="paragraph">
                  <wp:posOffset>1752600</wp:posOffset>
                </wp:positionV>
                <wp:extent cx="624840" cy="225425"/>
                <wp:wrapSquare wrapText="left"/>
                <wp:docPr id="11" name="Shape 11"/>
                <a:graphic xmlns:a="http://schemas.openxmlformats.org/drawingml/2006/main">
                  <a:graphicData uri="http://schemas.microsoft.com/office/word/2010/wordprocessingShape">
                    <wps:wsp>
                      <wps:cNvSpPr txBox="1"/>
                      <wps:spPr>
                        <a:xfrm>
                          <a:ext cx="62484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37" type="#_x0000_t202" style="position:absolute;margin-left:322.35000000000002pt;margin-top:138.pt;width:49.200000000000003pt;height:17.75pt;z-index:-12582936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zhotovitel</w:t>
                      </w:r>
                    </w:p>
                  </w:txbxContent>
                </v:textbox>
                <w10:wrap type="square" side="left" anchorx="page"/>
              </v:shape>
            </w:pict>
          </mc:Fallback>
        </mc:AlternateContent>
      </w:r>
      <w:r>
        <w:rPr>
          <w:color w:val="000000"/>
          <w:spacing w:val="0"/>
          <w:w w:val="100"/>
          <w:position w:val="0"/>
          <w:shd w:val="clear" w:color="auto" w:fill="auto"/>
          <w:lang w:val="cs-CZ" w:eastAsia="cs-CZ" w:bidi="cs-CZ"/>
        </w:rPr>
        <w:t>oprávněný zástupce objednatele</w:t>
        <w:tab/>
        <w:t xml:space="preserve">oprávněný zástupce zhotovitele </w:t>
      </w:r>
      <w:r>
        <w:rPr>
          <w:color w:val="000000"/>
          <w:spacing w:val="0"/>
          <w:w w:val="100"/>
          <w:position w:val="0"/>
          <w:shd w:val="clear" w:color="auto" w:fill="auto"/>
          <w:lang w:val="cs-CZ" w:eastAsia="cs-CZ" w:bidi="cs-CZ"/>
        </w:rPr>
        <w:t>ředitel závodu Karlovy Vary Povodí Ohře, státní podnik</w:t>
      </w:r>
    </w:p>
    <w:sectPr>
      <w:footerReference w:type="default" r:id="rId7"/>
      <w:footnotePr>
        <w:pos w:val="pageBottom"/>
        <w:numFmt w:val="decimal"/>
        <w:numRestart w:val="continuous"/>
      </w:footnotePr>
      <w:pgSz w:w="11909" w:h="16838"/>
      <w:pgMar w:top="852" w:left="1385" w:right="1302" w:bottom="1260" w:header="424"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5847715</wp:posOffset>
              </wp:positionH>
              <wp:positionV relativeFrom="page">
                <wp:posOffset>9954895</wp:posOffset>
              </wp:positionV>
              <wp:extent cx="822960" cy="201295"/>
              <wp:wrapNone/>
              <wp:docPr id="9" name="Shape 9"/>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35" type="#_x0000_t202" style="position:absolute;margin-left:460.44999999999999pt;margin-top:783.85000000000002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5847715</wp:posOffset>
              </wp:positionH>
              <wp:positionV relativeFrom="page">
                <wp:posOffset>9954895</wp:posOffset>
              </wp:positionV>
              <wp:extent cx="822960" cy="201295"/>
              <wp:wrapNone/>
              <wp:docPr id="13" name="Shape 13"/>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39" type="#_x0000_t202" style="position:absolute;margin-left:460.44999999999999pt;margin-top:783.85000000000002pt;width:64.799999999999997pt;height:15.85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ind w:left="300" w:hanging="300"/>
      <w:outlineLvl w:val="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