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8" w:rsidRPr="001148AE" w:rsidRDefault="00945178" w:rsidP="00B30BE2">
      <w:pPr>
        <w:rPr>
          <w:rFonts w:ascii="Times New Roman" w:hAnsi="Times New Roman" w:cs="Times New Roman"/>
          <w:sz w:val="22"/>
          <w:lang w:val="cs-CZ"/>
        </w:rPr>
      </w:pPr>
      <w:bookmarkStart w:id="0" w:name="_GoBack"/>
      <w:bookmarkEnd w:id="0"/>
    </w:p>
    <w:p w:rsidR="00255E44" w:rsidRPr="001148AE" w:rsidRDefault="00255E44" w:rsidP="00B30BE2">
      <w:pPr>
        <w:rPr>
          <w:rFonts w:ascii="Times New Roman" w:hAnsi="Times New Roman" w:cs="Times New Roman"/>
          <w:sz w:val="22"/>
          <w:lang w:val="cs-CZ"/>
        </w:rPr>
      </w:pPr>
    </w:p>
    <w:p w:rsidR="00945178" w:rsidRPr="001148AE" w:rsidRDefault="00A70979" w:rsidP="00B30BE2">
      <w:pPr>
        <w:pStyle w:val="Nzev"/>
        <w:rPr>
          <w:sz w:val="22"/>
          <w:lang w:val="cs-CZ"/>
        </w:rPr>
      </w:pPr>
      <w:r w:rsidRPr="001148AE">
        <w:rPr>
          <w:sz w:val="22"/>
          <w:lang w:val="cs-CZ"/>
        </w:rPr>
        <w:t>DODATEK Č. 1 KE SMLOUVĚ</w:t>
      </w:r>
      <w:r w:rsidR="00945178" w:rsidRPr="001148AE">
        <w:rPr>
          <w:sz w:val="22"/>
          <w:lang w:val="cs-CZ"/>
        </w:rPr>
        <w:t xml:space="preserve"> O ÚČASTI NA ŘEŠENÍ PROJEKTU</w:t>
      </w:r>
      <w:r w:rsidR="00671B3D" w:rsidRPr="001148AE">
        <w:rPr>
          <w:sz w:val="22"/>
          <w:lang w:val="cs-CZ"/>
        </w:rPr>
        <w:t xml:space="preserve"> - </w:t>
      </w:r>
      <w:r w:rsidR="000150D6" w:rsidRPr="001148AE">
        <w:rPr>
          <w:sz w:val="22"/>
          <w:lang w:val="cs-CZ"/>
        </w:rPr>
        <w:t>EPSILON</w:t>
      </w:r>
    </w:p>
    <w:p w:rsidR="00945178" w:rsidRPr="001148AE" w:rsidRDefault="00945178" w:rsidP="00B30BE2">
      <w:pPr>
        <w:pStyle w:val="Zkladntext"/>
        <w:jc w:val="center"/>
        <w:rPr>
          <w:rFonts w:ascii="Times New Roman" w:hAnsi="Times New Roman"/>
          <w:sz w:val="22"/>
          <w:szCs w:val="20"/>
          <w:lang w:val="cs-CZ"/>
        </w:rPr>
      </w:pPr>
    </w:p>
    <w:p w:rsidR="008B0B08" w:rsidRPr="001148AE" w:rsidRDefault="008B0B08" w:rsidP="00B30BE2">
      <w:pPr>
        <w:autoSpaceDE/>
        <w:autoSpaceDN/>
        <w:jc w:val="center"/>
        <w:rPr>
          <w:rFonts w:ascii="Times New Roman" w:hAnsi="Times New Roman" w:cs="Times New Roman"/>
          <w:sz w:val="22"/>
          <w:lang w:val="cs-CZ"/>
        </w:rPr>
      </w:pPr>
    </w:p>
    <w:p w:rsidR="00945178" w:rsidRPr="001148AE" w:rsidRDefault="00945178" w:rsidP="00B30BE2">
      <w:pPr>
        <w:autoSpaceDE/>
        <w:autoSpaceDN/>
        <w:jc w:val="center"/>
        <w:rPr>
          <w:rFonts w:ascii="Times New Roman" w:hAnsi="Times New Roman" w:cs="Times New Roman"/>
          <w:sz w:val="22"/>
          <w:lang w:val="cs-CZ"/>
        </w:rPr>
      </w:pPr>
      <w:r w:rsidRPr="001148AE">
        <w:rPr>
          <w:rFonts w:ascii="Times New Roman" w:hAnsi="Times New Roman" w:cs="Times New Roman"/>
          <w:sz w:val="22"/>
          <w:lang w:val="cs-CZ"/>
        </w:rPr>
        <w:t>Smluvní strany:</w:t>
      </w:r>
    </w:p>
    <w:p w:rsidR="008B0B08" w:rsidRPr="001148AE" w:rsidRDefault="008B0B08" w:rsidP="00B30BE2">
      <w:pPr>
        <w:autoSpaceDE/>
        <w:autoSpaceDN/>
        <w:jc w:val="center"/>
        <w:rPr>
          <w:rFonts w:ascii="Times New Roman" w:hAnsi="Times New Roman" w:cs="Times New Roman"/>
          <w:sz w:val="22"/>
          <w:lang w:val="cs-CZ"/>
        </w:rPr>
      </w:pPr>
    </w:p>
    <w:p w:rsidR="00945178" w:rsidRPr="001148AE" w:rsidRDefault="00945178" w:rsidP="00B30BE2">
      <w:pPr>
        <w:autoSpaceDE/>
        <w:autoSpaceDN/>
        <w:jc w:val="center"/>
        <w:rPr>
          <w:rFonts w:ascii="Times New Roman" w:hAnsi="Times New Roman" w:cs="Times New Roman"/>
          <w:sz w:val="22"/>
          <w:lang w:val="cs-CZ"/>
        </w:rPr>
      </w:pPr>
    </w:p>
    <w:p w:rsidR="00945178" w:rsidRPr="001148AE" w:rsidRDefault="004D76D2" w:rsidP="00B30BE2">
      <w:pPr>
        <w:pStyle w:val="Zkladntext"/>
        <w:rPr>
          <w:rFonts w:ascii="Times New Roman" w:hAnsi="Times New Roman"/>
          <w:b/>
          <w:bCs/>
          <w:sz w:val="22"/>
          <w:szCs w:val="20"/>
          <w:lang w:val="cs-CZ"/>
        </w:rPr>
      </w:pP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>1.</w:t>
      </w:r>
      <w:r w:rsidR="00807549" w:rsidRPr="001148AE">
        <w:rPr>
          <w:rFonts w:ascii="Times New Roman" w:hAnsi="Times New Roman"/>
          <w:b/>
          <w:bCs/>
          <w:sz w:val="22"/>
          <w:szCs w:val="20"/>
          <w:lang w:val="cs-CZ"/>
        </w:rPr>
        <w:tab/>
      </w:r>
      <w:r w:rsidR="009A78A5" w:rsidRPr="001148AE">
        <w:rPr>
          <w:rFonts w:ascii="Times New Roman" w:hAnsi="Times New Roman"/>
          <w:b/>
          <w:bCs/>
          <w:sz w:val="22"/>
          <w:szCs w:val="20"/>
          <w:lang w:val="cs-CZ"/>
        </w:rPr>
        <w:t>Technická univerzita v Liberci</w:t>
      </w:r>
    </w:p>
    <w:p w:rsidR="009A78A5" w:rsidRPr="001148AE" w:rsidRDefault="00945178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Se sídlem v: </w:t>
      </w:r>
      <w:r w:rsidR="009A78A5" w:rsidRPr="001148AE">
        <w:rPr>
          <w:rFonts w:ascii="Times New Roman" w:hAnsi="Times New Roman"/>
          <w:sz w:val="22"/>
          <w:szCs w:val="20"/>
          <w:lang w:val="cs-CZ"/>
        </w:rPr>
        <w:t xml:space="preserve">Studentská 1402/2, 46001 Liberec - Liberec I-Staré Město </w:t>
      </w:r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IČ: </w:t>
      </w:r>
      <w:r w:rsidR="009A78A5" w:rsidRPr="001148AE">
        <w:rPr>
          <w:rFonts w:ascii="Times New Roman" w:hAnsi="Times New Roman"/>
          <w:sz w:val="22"/>
          <w:szCs w:val="20"/>
          <w:lang w:val="cs-CZ"/>
        </w:rPr>
        <w:t>46747885</w:t>
      </w:r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DIČ: </w:t>
      </w:r>
      <w:r w:rsidR="009A78A5" w:rsidRPr="001148AE">
        <w:rPr>
          <w:rFonts w:ascii="Times New Roman" w:hAnsi="Times New Roman"/>
          <w:sz w:val="22"/>
          <w:szCs w:val="20"/>
          <w:lang w:val="cs-CZ"/>
        </w:rPr>
        <w:t>CZ46747885</w:t>
      </w:r>
    </w:p>
    <w:p w:rsidR="009A78A5" w:rsidRPr="001148AE" w:rsidRDefault="00E73E75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Z</w:t>
      </w:r>
      <w:r w:rsidR="00945178" w:rsidRPr="001148AE">
        <w:rPr>
          <w:rFonts w:ascii="Times New Roman" w:hAnsi="Times New Roman"/>
          <w:sz w:val="22"/>
          <w:szCs w:val="20"/>
          <w:lang w:val="cs-CZ"/>
        </w:rPr>
        <w:t xml:space="preserve">astoupena: </w:t>
      </w:r>
      <w:r w:rsidR="009A78A5" w:rsidRPr="001148AE">
        <w:rPr>
          <w:rFonts w:ascii="Times New Roman" w:hAnsi="Times New Roman"/>
          <w:sz w:val="22"/>
          <w:szCs w:val="20"/>
          <w:lang w:val="cs-CZ"/>
        </w:rPr>
        <w:t xml:space="preserve">prof. Dr. Ing. Zdeněk Kůs </w:t>
      </w:r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Zapsána: </w:t>
      </w:r>
      <w:r w:rsidR="00793AA1" w:rsidRPr="001148AE">
        <w:rPr>
          <w:rFonts w:ascii="Times New Roman" w:hAnsi="Times New Roman"/>
          <w:sz w:val="22"/>
          <w:szCs w:val="20"/>
          <w:lang w:val="cs-CZ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Pr="001148AE">
        <w:rPr>
          <w:rFonts w:ascii="Times New Roman" w:hAnsi="Times New Roman"/>
          <w:sz w:val="22"/>
          <w:szCs w:val="20"/>
          <w:lang w:val="cs-CZ"/>
        </w:rPr>
        <w:instrText xml:space="preserve"> FORMTEXT </w:instrText>
      </w:r>
      <w:r w:rsidR="00793AA1" w:rsidRPr="001148AE">
        <w:rPr>
          <w:rFonts w:ascii="Times New Roman" w:hAnsi="Times New Roman"/>
          <w:sz w:val="22"/>
          <w:szCs w:val="20"/>
          <w:lang w:val="cs-CZ"/>
        </w:rPr>
      </w:r>
      <w:r w:rsidR="00793AA1" w:rsidRPr="001148AE">
        <w:rPr>
          <w:rFonts w:ascii="Times New Roman" w:hAnsi="Times New Roman"/>
          <w:sz w:val="22"/>
          <w:szCs w:val="20"/>
          <w:lang w:val="cs-CZ"/>
        </w:rPr>
        <w:fldChar w:fldCharType="separate"/>
      </w:r>
      <w:r w:rsidRPr="001148AE">
        <w:rPr>
          <w:rFonts w:ascii="Times New Roman" w:hAnsi="Times New Roman"/>
          <w:noProof/>
          <w:sz w:val="22"/>
          <w:szCs w:val="20"/>
          <w:lang w:val="cs-CZ"/>
        </w:rPr>
        <w:t> </w:t>
      </w:r>
      <w:r w:rsidRPr="001148AE">
        <w:rPr>
          <w:rFonts w:ascii="Times New Roman" w:hAnsi="Times New Roman"/>
          <w:noProof/>
          <w:sz w:val="22"/>
          <w:szCs w:val="20"/>
          <w:lang w:val="cs-CZ"/>
        </w:rPr>
        <w:t> </w:t>
      </w:r>
      <w:r w:rsidRPr="001148AE">
        <w:rPr>
          <w:rFonts w:ascii="Times New Roman" w:hAnsi="Times New Roman"/>
          <w:noProof/>
          <w:sz w:val="22"/>
          <w:szCs w:val="20"/>
          <w:lang w:val="cs-CZ"/>
        </w:rPr>
        <w:t> </w:t>
      </w:r>
      <w:r w:rsidRPr="001148AE">
        <w:rPr>
          <w:rFonts w:ascii="Times New Roman" w:hAnsi="Times New Roman"/>
          <w:noProof/>
          <w:sz w:val="22"/>
          <w:szCs w:val="20"/>
          <w:lang w:val="cs-CZ"/>
        </w:rPr>
        <w:t> </w:t>
      </w:r>
      <w:r w:rsidRPr="001148AE">
        <w:rPr>
          <w:rFonts w:ascii="Times New Roman" w:hAnsi="Times New Roman"/>
          <w:noProof/>
          <w:sz w:val="22"/>
          <w:szCs w:val="20"/>
          <w:lang w:val="cs-CZ"/>
        </w:rPr>
        <w:t> </w:t>
      </w:r>
      <w:r w:rsidR="00793AA1" w:rsidRPr="001148AE">
        <w:rPr>
          <w:rFonts w:ascii="Times New Roman" w:hAnsi="Times New Roman"/>
          <w:sz w:val="22"/>
          <w:szCs w:val="20"/>
          <w:lang w:val="cs-CZ"/>
        </w:rPr>
        <w:fldChar w:fldCharType="end"/>
      </w:r>
      <w:bookmarkEnd w:id="1"/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Bankovní spojení: </w:t>
      </w:r>
      <w:r w:rsidR="00B32281">
        <w:rPr>
          <w:rFonts w:ascii="Times New Roman" w:hAnsi="Times New Roman"/>
          <w:sz w:val="22"/>
          <w:szCs w:val="20"/>
          <w:lang w:val="cs-CZ"/>
        </w:rPr>
        <w:t>XXX</w:t>
      </w:r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Účet číslo: </w:t>
      </w:r>
      <w:r w:rsidR="00B32281">
        <w:rPr>
          <w:rFonts w:ascii="Times New Roman" w:hAnsi="Times New Roman"/>
          <w:sz w:val="22"/>
          <w:szCs w:val="20"/>
          <w:lang w:val="cs-CZ"/>
        </w:rPr>
        <w:t>XXX</w:t>
      </w:r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(dále jen jako </w:t>
      </w:r>
      <w:r w:rsidRPr="001148AE">
        <w:rPr>
          <w:rFonts w:ascii="Times New Roman" w:hAnsi="Times New Roman"/>
          <w:b/>
          <w:sz w:val="22"/>
          <w:szCs w:val="20"/>
          <w:lang w:val="cs-CZ"/>
        </w:rPr>
        <w:t>„</w:t>
      </w:r>
      <w:r w:rsidR="00793AA1" w:rsidRPr="001148AE">
        <w:rPr>
          <w:rFonts w:ascii="Times New Roman" w:hAnsi="Times New Roman"/>
          <w:b/>
          <w:sz w:val="22"/>
          <w:szCs w:val="20"/>
          <w:lang w:val="cs-CZ"/>
        </w:rPr>
        <w:fldChar w:fldCharType="begin">
          <w:ffData>
            <w:name w:val=""/>
            <w:enabled/>
            <w:calcOnExit w:val="0"/>
            <w:textInput>
              <w:default w:val="Příjemce"/>
            </w:textInput>
          </w:ffData>
        </w:fldChar>
      </w:r>
      <w:r w:rsidRPr="001148AE">
        <w:rPr>
          <w:rFonts w:ascii="Times New Roman" w:hAnsi="Times New Roman"/>
          <w:b/>
          <w:sz w:val="22"/>
          <w:szCs w:val="20"/>
          <w:lang w:val="cs-CZ"/>
        </w:rPr>
        <w:instrText xml:space="preserve"> FORMTEXT </w:instrText>
      </w:r>
      <w:r w:rsidR="00793AA1" w:rsidRPr="001148AE">
        <w:rPr>
          <w:rFonts w:ascii="Times New Roman" w:hAnsi="Times New Roman"/>
          <w:b/>
          <w:sz w:val="22"/>
          <w:szCs w:val="20"/>
          <w:lang w:val="cs-CZ"/>
        </w:rPr>
      </w:r>
      <w:r w:rsidR="00793AA1" w:rsidRPr="001148AE">
        <w:rPr>
          <w:rFonts w:ascii="Times New Roman" w:hAnsi="Times New Roman"/>
          <w:b/>
          <w:sz w:val="22"/>
          <w:szCs w:val="20"/>
          <w:lang w:val="cs-CZ"/>
        </w:rPr>
        <w:fldChar w:fldCharType="separate"/>
      </w:r>
      <w:r w:rsidRPr="001148AE">
        <w:rPr>
          <w:rFonts w:ascii="Times New Roman" w:hAnsi="Times New Roman"/>
          <w:b/>
          <w:noProof/>
          <w:sz w:val="22"/>
          <w:szCs w:val="20"/>
          <w:lang w:val="cs-CZ"/>
        </w:rPr>
        <w:t>Příjemce</w:t>
      </w:r>
      <w:r w:rsidR="00793AA1" w:rsidRPr="001148AE">
        <w:rPr>
          <w:rFonts w:ascii="Times New Roman" w:hAnsi="Times New Roman"/>
          <w:b/>
          <w:sz w:val="22"/>
          <w:szCs w:val="20"/>
          <w:lang w:val="cs-CZ"/>
        </w:rPr>
        <w:fldChar w:fldCharType="end"/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>“)</w:t>
      </w:r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b/>
          <w:bCs/>
          <w:sz w:val="22"/>
          <w:szCs w:val="20"/>
          <w:lang w:val="cs-CZ"/>
        </w:rPr>
      </w:pPr>
    </w:p>
    <w:p w:rsidR="00945178" w:rsidRPr="001148AE" w:rsidRDefault="00945178" w:rsidP="00B30BE2">
      <w:pPr>
        <w:pStyle w:val="Zkladntext"/>
        <w:ind w:left="720"/>
        <w:rPr>
          <w:rFonts w:ascii="Times New Roman" w:hAnsi="Times New Roman"/>
          <w:b/>
          <w:bCs/>
          <w:sz w:val="22"/>
          <w:szCs w:val="20"/>
          <w:lang w:val="cs-CZ"/>
        </w:rPr>
      </w:pPr>
    </w:p>
    <w:p w:rsidR="009A78A5" w:rsidRPr="001148AE" w:rsidRDefault="009A78A5" w:rsidP="009A78A5">
      <w:pPr>
        <w:pStyle w:val="Zkladntext"/>
        <w:rPr>
          <w:rFonts w:ascii="Times New Roman" w:hAnsi="Times New Roman"/>
          <w:b/>
          <w:bCs/>
          <w:sz w:val="22"/>
          <w:szCs w:val="20"/>
          <w:lang w:val="cs-CZ"/>
        </w:rPr>
      </w:pP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>2.</w: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ab/>
        <w:t xml:space="preserve"> AVETON s.r.o.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Se sídlem v: Krátkého 211/2, Vysočany, 190 00 Praha 9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IČ: 02436647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DIČ: CZ02436647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uk-UA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Zastoupena: Ing. Tomáš Hrádek, Ing. Josef </w:t>
      </w:r>
      <w:proofErr w:type="spellStart"/>
      <w:r w:rsidRPr="001148AE">
        <w:rPr>
          <w:rFonts w:ascii="Times New Roman" w:hAnsi="Times New Roman"/>
          <w:sz w:val="22"/>
          <w:szCs w:val="20"/>
          <w:lang w:val="cs-CZ"/>
        </w:rPr>
        <w:t>Žikovský</w:t>
      </w:r>
      <w:proofErr w:type="spellEnd"/>
      <w:r w:rsidRPr="001148AE">
        <w:rPr>
          <w:rFonts w:ascii="Times New Roman" w:hAnsi="Times New Roman"/>
          <w:sz w:val="22"/>
          <w:szCs w:val="20"/>
          <w:lang w:val="cs-CZ"/>
        </w:rPr>
        <w:t xml:space="preserve">, Ing. </w:t>
      </w:r>
      <w:r w:rsidR="001148AE">
        <w:rPr>
          <w:rFonts w:ascii="Times New Roman" w:hAnsi="Times New Roman"/>
          <w:sz w:val="22"/>
          <w:szCs w:val="20"/>
          <w:lang w:val="cs-CZ"/>
        </w:rPr>
        <w:t>a</w:t>
      </w:r>
      <w:r w:rsidRPr="001148AE">
        <w:rPr>
          <w:rFonts w:ascii="Times New Roman" w:hAnsi="Times New Roman"/>
          <w:sz w:val="22"/>
          <w:szCs w:val="20"/>
          <w:lang w:val="cs-CZ"/>
        </w:rPr>
        <w:t>rch</w:t>
      </w:r>
      <w:r w:rsidR="001148AE">
        <w:rPr>
          <w:rFonts w:ascii="Times New Roman" w:hAnsi="Times New Roman"/>
          <w:sz w:val="22"/>
          <w:szCs w:val="20"/>
          <w:lang w:val="cs-CZ"/>
        </w:rPr>
        <w:t>.</w:t>
      </w:r>
      <w:r w:rsidRPr="001148AE">
        <w:rPr>
          <w:rFonts w:ascii="Times New Roman" w:hAnsi="Times New Roman"/>
          <w:sz w:val="22"/>
          <w:szCs w:val="20"/>
          <w:lang w:val="cs-CZ"/>
        </w:rPr>
        <w:t xml:space="preserve"> Vít Domkář, Ing. Michal </w:t>
      </w:r>
      <w:proofErr w:type="spellStart"/>
      <w:r w:rsidRPr="001148AE">
        <w:rPr>
          <w:rFonts w:ascii="Times New Roman" w:hAnsi="Times New Roman"/>
          <w:sz w:val="22"/>
          <w:szCs w:val="20"/>
          <w:lang w:val="cs-CZ"/>
        </w:rPr>
        <w:t>Šitych</w:t>
      </w:r>
      <w:proofErr w:type="spellEnd"/>
      <w:r w:rsidRPr="001148AE">
        <w:rPr>
          <w:rFonts w:ascii="Times New Roman" w:hAnsi="Times New Roman"/>
          <w:sz w:val="22"/>
          <w:szCs w:val="20"/>
          <w:lang w:val="cs-CZ"/>
        </w:rPr>
        <w:t xml:space="preserve">. 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Zapsána: C 219518, Městský soud v Praze</w:t>
      </w:r>
    </w:p>
    <w:p w:rsidR="009A78A5" w:rsidRPr="001148AE" w:rsidRDefault="008B0B08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Bankovní spojení: </w:t>
      </w:r>
      <w:r w:rsidR="00B32281">
        <w:rPr>
          <w:rFonts w:ascii="Times New Roman" w:hAnsi="Times New Roman"/>
          <w:sz w:val="22"/>
          <w:szCs w:val="20"/>
          <w:lang w:val="cs-CZ"/>
        </w:rPr>
        <w:t>XXX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Účet číslo: </w:t>
      </w:r>
      <w:r w:rsidR="00B32281">
        <w:rPr>
          <w:rFonts w:ascii="Times New Roman" w:hAnsi="Times New Roman"/>
          <w:sz w:val="22"/>
          <w:szCs w:val="20"/>
          <w:lang w:val="cs-CZ"/>
        </w:rPr>
        <w:t>XXX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 (dále jen jako </w:t>
      </w:r>
      <w:r w:rsidRPr="001148AE">
        <w:rPr>
          <w:rFonts w:ascii="Times New Roman" w:hAnsi="Times New Roman"/>
          <w:b/>
          <w:sz w:val="22"/>
          <w:szCs w:val="20"/>
          <w:lang w:val="cs-CZ"/>
        </w:rPr>
        <w:t>„</w: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fldChar w:fldCharType="begin">
          <w:ffData>
            <w:name w:val="Text33"/>
            <w:enabled/>
            <w:calcOnExit w:val="0"/>
            <w:textInput>
              <w:default w:val="Další účastník"/>
            </w:textInput>
          </w:ffData>
        </w:fldChar>
      </w:r>
      <w:bookmarkStart w:id="2" w:name="Text33"/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instrText xml:space="preserve"> FORMTEXT </w:instrTex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fldChar w:fldCharType="separate"/>
      </w:r>
      <w:r w:rsidRPr="001148AE">
        <w:rPr>
          <w:rFonts w:ascii="Times New Roman" w:hAnsi="Times New Roman"/>
          <w:b/>
          <w:bCs/>
          <w:noProof/>
          <w:sz w:val="22"/>
          <w:szCs w:val="20"/>
          <w:lang w:val="cs-CZ"/>
        </w:rPr>
        <w:t>Další účastník</w: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fldChar w:fldCharType="end"/>
      </w:r>
      <w:bookmarkEnd w:id="2"/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 xml:space="preserve"> 1“)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bCs/>
          <w:sz w:val="22"/>
          <w:szCs w:val="20"/>
          <w:lang w:val="cs-CZ"/>
        </w:rPr>
      </w:pPr>
    </w:p>
    <w:p w:rsidR="009A78A5" w:rsidRPr="001148AE" w:rsidRDefault="009A78A5" w:rsidP="009A78A5">
      <w:pPr>
        <w:pStyle w:val="Zkladntext"/>
        <w:rPr>
          <w:rFonts w:ascii="Times New Roman" w:hAnsi="Times New Roman"/>
          <w:b/>
          <w:bCs/>
          <w:sz w:val="22"/>
          <w:szCs w:val="20"/>
          <w:lang w:val="cs-CZ"/>
        </w:rPr>
      </w:pP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>3.</w: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ab/>
        <w:t xml:space="preserve"> ELTRO ŠŤASTNÝ, s.r.o.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Se sídlem v: Nákladní 326, 29501 Mnichovo Hradiště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IČ: 27160521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DIČ: CZ27160521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Zastoupena: Miroslav Šťastný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Zapsána: 100902 C, Městský soud v Praze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Bankovní spojení: </w:t>
      </w:r>
      <w:r w:rsidR="00B32281">
        <w:rPr>
          <w:rFonts w:ascii="Times New Roman" w:hAnsi="Times New Roman"/>
          <w:sz w:val="22"/>
          <w:szCs w:val="20"/>
          <w:lang w:val="cs-CZ"/>
        </w:rPr>
        <w:t>XXX</w:t>
      </w:r>
    </w:p>
    <w:p w:rsidR="009A78A5" w:rsidRPr="001148AE" w:rsidRDefault="009A78A5" w:rsidP="009A78A5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Účet číslo: </w:t>
      </w:r>
      <w:r w:rsidR="00B32281">
        <w:rPr>
          <w:rFonts w:ascii="Times New Roman" w:hAnsi="Times New Roman"/>
          <w:sz w:val="22"/>
          <w:szCs w:val="20"/>
          <w:lang w:val="cs-CZ"/>
        </w:rPr>
        <w:t>XXX</w:t>
      </w:r>
    </w:p>
    <w:p w:rsidR="009A78A5" w:rsidRPr="001148AE" w:rsidRDefault="009A78A5" w:rsidP="009A78A5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 xml:space="preserve"> (dále jen jako </w:t>
      </w:r>
      <w:r w:rsidRPr="001148AE">
        <w:rPr>
          <w:rFonts w:ascii="Times New Roman" w:hAnsi="Times New Roman"/>
          <w:b/>
          <w:sz w:val="22"/>
          <w:szCs w:val="20"/>
          <w:lang w:val="cs-CZ"/>
        </w:rPr>
        <w:t>„</w: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fldChar w:fldCharType="begin">
          <w:ffData>
            <w:name w:val="Text33"/>
            <w:enabled/>
            <w:calcOnExit w:val="0"/>
            <w:textInput>
              <w:default w:val="Další účastník"/>
            </w:textInput>
          </w:ffData>
        </w:fldChar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instrText xml:space="preserve"> FORMTEXT </w:instrTex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fldChar w:fldCharType="separate"/>
      </w:r>
      <w:r w:rsidRPr="001148AE">
        <w:rPr>
          <w:rFonts w:ascii="Times New Roman" w:hAnsi="Times New Roman"/>
          <w:b/>
          <w:bCs/>
          <w:noProof/>
          <w:sz w:val="22"/>
          <w:szCs w:val="20"/>
          <w:lang w:val="cs-CZ"/>
        </w:rPr>
        <w:t>Další účastník</w:t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fldChar w:fldCharType="end"/>
      </w:r>
      <w:r w:rsidRPr="001148AE">
        <w:rPr>
          <w:rFonts w:ascii="Times New Roman" w:hAnsi="Times New Roman"/>
          <w:b/>
          <w:bCs/>
          <w:sz w:val="22"/>
          <w:szCs w:val="20"/>
          <w:lang w:val="cs-CZ"/>
        </w:rPr>
        <w:t xml:space="preserve"> 2“)</w:t>
      </w:r>
    </w:p>
    <w:p w:rsidR="00945178" w:rsidRPr="001148AE" w:rsidRDefault="00945178" w:rsidP="00B30BE2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</w:p>
    <w:p w:rsidR="00945178" w:rsidRPr="001148AE" w:rsidRDefault="00945178" w:rsidP="00B30BE2">
      <w:pPr>
        <w:pStyle w:val="Zkladntext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ab/>
      </w:r>
    </w:p>
    <w:p w:rsidR="00945178" w:rsidRPr="001148AE" w:rsidRDefault="00945178" w:rsidP="00B30BE2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(dále také společně jako „</w:t>
      </w:r>
      <w:r w:rsidRPr="001148AE">
        <w:rPr>
          <w:rFonts w:ascii="Times New Roman" w:hAnsi="Times New Roman"/>
          <w:b/>
          <w:sz w:val="22"/>
          <w:szCs w:val="20"/>
          <w:lang w:val="cs-CZ"/>
        </w:rPr>
        <w:t>smluvní strany</w:t>
      </w:r>
      <w:r w:rsidRPr="001148AE">
        <w:rPr>
          <w:rFonts w:ascii="Times New Roman" w:hAnsi="Times New Roman"/>
          <w:sz w:val="22"/>
          <w:szCs w:val="20"/>
          <w:lang w:val="cs-CZ"/>
        </w:rPr>
        <w:t>“)</w:t>
      </w:r>
    </w:p>
    <w:p w:rsidR="00945178" w:rsidRPr="001148AE" w:rsidRDefault="00945178" w:rsidP="00B30BE2">
      <w:pPr>
        <w:pStyle w:val="Zkladntext"/>
        <w:ind w:firstLine="720"/>
        <w:rPr>
          <w:rFonts w:ascii="Times New Roman" w:hAnsi="Times New Roman"/>
          <w:sz w:val="22"/>
          <w:szCs w:val="20"/>
          <w:lang w:val="cs-CZ"/>
        </w:rPr>
      </w:pPr>
    </w:p>
    <w:p w:rsidR="00945178" w:rsidRPr="001148AE" w:rsidRDefault="00A70979" w:rsidP="00B30BE2">
      <w:pPr>
        <w:pStyle w:val="Zkladntext"/>
        <w:ind w:left="720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smluvní strany se dohodly na tomto dodatku č. 1</w:t>
      </w:r>
      <w:r w:rsidR="006558DD" w:rsidRPr="001148AE">
        <w:rPr>
          <w:rFonts w:ascii="Times New Roman" w:hAnsi="Times New Roman"/>
          <w:sz w:val="22"/>
          <w:szCs w:val="20"/>
          <w:lang w:val="cs-CZ"/>
        </w:rPr>
        <w:t xml:space="preserve"> (dále jen „dodatek“)</w:t>
      </w:r>
      <w:r w:rsidRPr="001148AE">
        <w:rPr>
          <w:rFonts w:ascii="Times New Roman" w:hAnsi="Times New Roman"/>
          <w:sz w:val="22"/>
          <w:szCs w:val="20"/>
          <w:lang w:val="cs-CZ"/>
        </w:rPr>
        <w:t>, kterým dochází ke změně Smlouvy o účasti na řešení projektu ze dne 12. 12. 2016 (dále jen „smlouva“):</w:t>
      </w:r>
    </w:p>
    <w:p w:rsidR="00647AD4" w:rsidRPr="001148AE" w:rsidRDefault="00647AD4" w:rsidP="00B30BE2">
      <w:pPr>
        <w:pStyle w:val="Zkladntext"/>
        <w:jc w:val="center"/>
        <w:rPr>
          <w:rFonts w:ascii="Times New Roman" w:hAnsi="Times New Roman"/>
          <w:sz w:val="22"/>
          <w:szCs w:val="20"/>
          <w:lang w:val="cs-CZ"/>
        </w:rPr>
      </w:pPr>
    </w:p>
    <w:p w:rsidR="008B0B08" w:rsidRPr="001148AE" w:rsidRDefault="008B0B08" w:rsidP="00B30BE2">
      <w:pPr>
        <w:pStyle w:val="Zkladntext"/>
        <w:jc w:val="center"/>
        <w:rPr>
          <w:rFonts w:ascii="Times New Roman" w:hAnsi="Times New Roman"/>
          <w:sz w:val="22"/>
          <w:szCs w:val="20"/>
          <w:lang w:val="cs-CZ"/>
        </w:rPr>
      </w:pPr>
    </w:p>
    <w:p w:rsidR="00647AD4" w:rsidRPr="001148AE" w:rsidRDefault="00647AD4" w:rsidP="00B30BE2">
      <w:pPr>
        <w:pStyle w:val="Zkladntext"/>
        <w:jc w:val="center"/>
        <w:rPr>
          <w:rFonts w:ascii="Times New Roman" w:hAnsi="Times New Roman"/>
          <w:sz w:val="22"/>
          <w:szCs w:val="20"/>
          <w:lang w:val="cs-CZ"/>
        </w:rPr>
      </w:pPr>
      <w:r w:rsidRPr="001148AE">
        <w:rPr>
          <w:rFonts w:ascii="Times New Roman" w:hAnsi="Times New Roman"/>
          <w:sz w:val="22"/>
          <w:szCs w:val="20"/>
          <w:lang w:val="cs-CZ"/>
        </w:rPr>
        <w:t>I.</w:t>
      </w:r>
    </w:p>
    <w:p w:rsidR="00647AD4" w:rsidRPr="001148AE" w:rsidRDefault="00647AD4" w:rsidP="00B30BE2">
      <w:pPr>
        <w:pStyle w:val="Nadpis1"/>
        <w:autoSpaceDE/>
        <w:autoSpaceDN/>
        <w:jc w:val="center"/>
        <w:rPr>
          <w:rFonts w:ascii="Times New Roman" w:hAnsi="Times New Roman" w:cs="Times New Roman"/>
          <w:bCs w:val="0"/>
          <w:sz w:val="22"/>
          <w:szCs w:val="20"/>
        </w:rPr>
      </w:pPr>
      <w:r w:rsidRPr="001148AE">
        <w:rPr>
          <w:rFonts w:ascii="Times New Roman" w:hAnsi="Times New Roman" w:cs="Times New Roman"/>
          <w:bCs w:val="0"/>
          <w:sz w:val="22"/>
          <w:szCs w:val="20"/>
        </w:rPr>
        <w:t xml:space="preserve">Předmět </w:t>
      </w:r>
      <w:r w:rsidR="00A70979" w:rsidRPr="001148AE">
        <w:rPr>
          <w:rFonts w:ascii="Times New Roman" w:hAnsi="Times New Roman" w:cs="Times New Roman"/>
          <w:bCs w:val="0"/>
          <w:sz w:val="22"/>
          <w:szCs w:val="20"/>
        </w:rPr>
        <w:t>dodatku</w:t>
      </w:r>
    </w:p>
    <w:p w:rsidR="00647AD4" w:rsidRDefault="00B34673" w:rsidP="001148AE">
      <w:pPr>
        <w:pStyle w:val="Odstavecseseznamem"/>
        <w:numPr>
          <w:ilvl w:val="0"/>
          <w:numId w:val="36"/>
        </w:numPr>
        <w:jc w:val="both"/>
      </w:pPr>
      <w:r w:rsidRPr="001148AE">
        <w:t xml:space="preserve">Tímto dodatkem dochází ke změně čísla bankovního účtu Dalšího účastníka </w:t>
      </w:r>
      <w:r w:rsidR="008B0B08" w:rsidRPr="001148AE">
        <w:t>1</w:t>
      </w:r>
      <w:r w:rsidRPr="001148AE">
        <w:t xml:space="preserve">. Číslo účtu nově zni: </w:t>
      </w:r>
      <w:r w:rsidR="00B32281">
        <w:t>XXX</w:t>
      </w:r>
      <w:r w:rsidR="001148AE">
        <w:t>.</w:t>
      </w:r>
    </w:p>
    <w:p w:rsidR="001148AE" w:rsidRPr="001148AE" w:rsidRDefault="001148AE" w:rsidP="001148AE">
      <w:pPr>
        <w:pStyle w:val="Odstavecseseznamem"/>
        <w:jc w:val="both"/>
      </w:pPr>
    </w:p>
    <w:p w:rsidR="001148AE" w:rsidRPr="001148AE" w:rsidRDefault="008B0B08" w:rsidP="001148AE">
      <w:pPr>
        <w:pStyle w:val="Odstavecseseznamem"/>
        <w:numPr>
          <w:ilvl w:val="0"/>
          <w:numId w:val="36"/>
        </w:numPr>
        <w:jc w:val="both"/>
        <w:rPr>
          <w:rFonts w:ascii="Tms Rmn" w:hAnsi="Tms Rmn" w:cs="Tms Rmn"/>
        </w:rPr>
      </w:pPr>
      <w:r w:rsidRPr="001148AE">
        <w:t xml:space="preserve">Tímto dodatkem dochází ke změně čísla bankovního účtu Dalšího účastníka 2. Číslo účtu nově zni: </w:t>
      </w:r>
      <w:r w:rsidR="00B32281">
        <w:t>XXX</w:t>
      </w:r>
      <w:r w:rsidR="001148AE">
        <w:t>.</w:t>
      </w:r>
    </w:p>
    <w:p w:rsidR="001148AE" w:rsidRPr="001148AE" w:rsidRDefault="001148AE" w:rsidP="00B30BE2">
      <w:pPr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lang w:val="cs-CZ"/>
        </w:rPr>
      </w:pPr>
    </w:p>
    <w:p w:rsidR="00541488" w:rsidRPr="001148AE" w:rsidRDefault="007D0BD6" w:rsidP="00B30BE2">
      <w:pPr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lang w:val="cs-CZ"/>
        </w:rPr>
      </w:pPr>
      <w:r w:rsidRPr="001148AE">
        <w:rPr>
          <w:rFonts w:ascii="Times New Roman" w:hAnsi="Times New Roman" w:cs="Times New Roman"/>
          <w:bCs/>
          <w:color w:val="000000"/>
          <w:sz w:val="22"/>
          <w:lang w:val="cs-CZ"/>
        </w:rPr>
        <w:t>II</w:t>
      </w:r>
      <w:r w:rsidR="00541488" w:rsidRPr="001148AE">
        <w:rPr>
          <w:rFonts w:ascii="Times New Roman" w:hAnsi="Times New Roman" w:cs="Times New Roman"/>
          <w:bCs/>
          <w:color w:val="000000"/>
          <w:sz w:val="22"/>
          <w:lang w:val="cs-CZ"/>
        </w:rPr>
        <w:t>.</w:t>
      </w:r>
    </w:p>
    <w:p w:rsidR="00541488" w:rsidRPr="001148AE" w:rsidRDefault="00541488" w:rsidP="00B30BE2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lang w:val="cs-CZ"/>
        </w:rPr>
      </w:pPr>
      <w:r w:rsidRPr="001148AE">
        <w:rPr>
          <w:rFonts w:ascii="Times New Roman" w:hAnsi="Times New Roman" w:cs="Times New Roman"/>
          <w:b/>
          <w:bCs/>
          <w:color w:val="000000"/>
          <w:sz w:val="22"/>
          <w:lang w:val="cs-CZ"/>
        </w:rPr>
        <w:t>Závěrečná ustanovení</w:t>
      </w:r>
    </w:p>
    <w:p w:rsidR="00541488" w:rsidRPr="001148AE" w:rsidRDefault="00541488" w:rsidP="00B30BE2">
      <w:pPr>
        <w:adjustRightInd w:val="0"/>
        <w:rPr>
          <w:rFonts w:ascii="Times New Roman" w:hAnsi="Times New Roman" w:cs="Times New Roman"/>
          <w:b/>
          <w:bCs/>
          <w:color w:val="000000"/>
          <w:sz w:val="22"/>
          <w:lang w:val="cs-CZ"/>
        </w:rPr>
      </w:pPr>
    </w:p>
    <w:p w:rsidR="007E17D7" w:rsidRPr="001148AE" w:rsidRDefault="006A661E" w:rsidP="001148AE">
      <w:pPr>
        <w:pStyle w:val="Odstavecseseznamem"/>
        <w:numPr>
          <w:ilvl w:val="0"/>
          <w:numId w:val="38"/>
        </w:numPr>
        <w:adjustRightInd w:val="0"/>
        <w:jc w:val="both"/>
        <w:rPr>
          <w:color w:val="000000"/>
          <w:sz w:val="22"/>
        </w:rPr>
      </w:pPr>
      <w:r w:rsidRPr="001148AE">
        <w:rPr>
          <w:color w:val="000000"/>
          <w:sz w:val="22"/>
        </w:rPr>
        <w:t xml:space="preserve">Ostatní ustanovení smlouvy zůstávají tímto dodatkem nedotčena. </w:t>
      </w:r>
    </w:p>
    <w:p w:rsidR="001148AE" w:rsidRPr="001148AE" w:rsidRDefault="001148AE" w:rsidP="007E17D7">
      <w:pPr>
        <w:adjustRightInd w:val="0"/>
        <w:jc w:val="both"/>
        <w:rPr>
          <w:rFonts w:ascii="Times New Roman" w:hAnsi="Times New Roman" w:cs="Times New Roman"/>
          <w:color w:val="000000"/>
          <w:sz w:val="22"/>
          <w:lang w:val="cs-CZ"/>
        </w:rPr>
      </w:pPr>
    </w:p>
    <w:p w:rsidR="006A661E" w:rsidRPr="001148AE" w:rsidRDefault="006A661E" w:rsidP="001148AE">
      <w:pPr>
        <w:pStyle w:val="Odstavecseseznamem"/>
        <w:numPr>
          <w:ilvl w:val="0"/>
          <w:numId w:val="38"/>
        </w:numPr>
        <w:adjustRightInd w:val="0"/>
        <w:jc w:val="both"/>
        <w:rPr>
          <w:color w:val="000000"/>
          <w:sz w:val="22"/>
        </w:rPr>
      </w:pPr>
      <w:r w:rsidRPr="001148AE">
        <w:rPr>
          <w:color w:val="000000"/>
          <w:sz w:val="22"/>
        </w:rPr>
        <w:t>Dodatek je vyhotoven ve čty</w:t>
      </w:r>
      <w:r w:rsidR="00B64703" w:rsidRPr="001148AE">
        <w:rPr>
          <w:color w:val="000000"/>
          <w:sz w:val="22"/>
        </w:rPr>
        <w:t xml:space="preserve">řech stejnopisech, z nichž každý má platnost originálu. Jedno vyhotovení je určeno pro poskytovatele a každá smluvní strana obdrží po jednom vyhotovení. </w:t>
      </w:r>
    </w:p>
    <w:p w:rsidR="001148AE" w:rsidRPr="001148AE" w:rsidRDefault="001148AE" w:rsidP="007E17D7">
      <w:pPr>
        <w:adjustRightInd w:val="0"/>
        <w:jc w:val="both"/>
        <w:rPr>
          <w:rFonts w:ascii="Times New Roman" w:hAnsi="Times New Roman" w:cs="Times New Roman"/>
          <w:color w:val="000000"/>
          <w:sz w:val="22"/>
          <w:lang w:val="cs-CZ"/>
        </w:rPr>
      </w:pPr>
    </w:p>
    <w:p w:rsidR="00B64703" w:rsidRPr="001148AE" w:rsidRDefault="00B64703" w:rsidP="001148AE">
      <w:pPr>
        <w:pStyle w:val="Odstavecseseznamem"/>
        <w:numPr>
          <w:ilvl w:val="0"/>
          <w:numId w:val="38"/>
        </w:numPr>
        <w:adjustRightInd w:val="0"/>
        <w:jc w:val="both"/>
        <w:rPr>
          <w:color w:val="000000"/>
          <w:sz w:val="22"/>
        </w:rPr>
      </w:pPr>
      <w:r w:rsidRPr="001148AE">
        <w:rPr>
          <w:color w:val="000000"/>
          <w:sz w:val="22"/>
        </w:rPr>
        <w:t xml:space="preserve">Tento dodatek nabývá platnosti a účinnosti dnem podpisu smluvních stran. </w:t>
      </w:r>
    </w:p>
    <w:p w:rsidR="001148AE" w:rsidRPr="001148AE" w:rsidRDefault="001148AE" w:rsidP="007E17D7">
      <w:pPr>
        <w:adjustRightInd w:val="0"/>
        <w:jc w:val="both"/>
        <w:rPr>
          <w:rFonts w:ascii="Times New Roman" w:hAnsi="Times New Roman" w:cs="Times New Roman"/>
          <w:color w:val="000000"/>
          <w:sz w:val="22"/>
          <w:lang w:val="cs-CZ"/>
        </w:rPr>
      </w:pPr>
    </w:p>
    <w:p w:rsidR="001148AE" w:rsidRPr="001148AE" w:rsidRDefault="001148AE" w:rsidP="007E17D7">
      <w:pPr>
        <w:adjustRightInd w:val="0"/>
        <w:jc w:val="both"/>
        <w:rPr>
          <w:rFonts w:ascii="Times New Roman" w:hAnsi="Times New Roman" w:cs="Times New Roman"/>
          <w:color w:val="000000"/>
          <w:sz w:val="22"/>
          <w:lang w:val="cs-CZ"/>
        </w:rPr>
      </w:pPr>
    </w:p>
    <w:p w:rsidR="007E17D7" w:rsidRPr="001148AE" w:rsidRDefault="007E17D7" w:rsidP="007E17D7">
      <w:pPr>
        <w:ind w:left="708"/>
        <w:jc w:val="both"/>
        <w:rPr>
          <w:rFonts w:ascii="Times New Roman" w:hAnsi="Times New Roman" w:cs="Times New Roman"/>
          <w:sz w:val="22"/>
          <w:lang w:val="cs-CZ"/>
        </w:rPr>
      </w:pPr>
    </w:p>
    <w:tbl>
      <w:tblPr>
        <w:tblW w:w="4846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</w:tblGrid>
      <w:tr w:rsidR="001148AE" w:rsidRPr="001148AE" w:rsidTr="001148AE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148AE" w:rsidRPr="001148AE" w:rsidRDefault="001148AE" w:rsidP="007D0BD6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 Razítko a podpis Příjemce</w:t>
            </w:r>
          </w:p>
          <w:p w:rsidR="001148AE" w:rsidRPr="001148AE" w:rsidRDefault="001148AE" w:rsidP="007D0BD6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:rsidR="001148AE" w:rsidRPr="001148AE" w:rsidRDefault="001148AE" w:rsidP="007D0BD6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………………………………………….</w:t>
            </w:r>
          </w:p>
          <w:p w:rsidR="001148AE" w:rsidRPr="001148AE" w:rsidRDefault="001148AE" w:rsidP="007D0BD6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soba zastupující příjemce"/>
                  </w:textInput>
                </w:ffData>
              </w:fldChar>
            </w:r>
            <w:bookmarkStart w:id="3" w:name="Text13"/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instrText xml:space="preserve"> FORMTEXT </w:instrText>
            </w:r>
            <w:r w:rsidRPr="001148AE">
              <w:rPr>
                <w:rFonts w:ascii="Times New Roman" w:hAnsi="Times New Roman" w:cs="Times New Roman"/>
                <w:sz w:val="22"/>
              </w:rPr>
            </w:r>
            <w:r w:rsidRPr="001148A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148AE">
              <w:rPr>
                <w:rFonts w:ascii="Times New Roman" w:hAnsi="Times New Roman" w:cs="Times New Roman"/>
                <w:noProof/>
                <w:sz w:val="22"/>
                <w:lang w:val="pl-PL"/>
              </w:rPr>
              <w:t>osoba zastupující příjemce</w:t>
            </w:r>
            <w:r w:rsidRPr="001148AE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1148AE">
              <w:rPr>
                <w:rFonts w:ascii="Times New Roman" w:hAnsi="Times New Roman" w:cs="Times New Roman"/>
                <w:sz w:val="22"/>
              </w:rPr>
              <w:t xml:space="preserve">V </w:t>
            </w:r>
            <w:proofErr w:type="spellStart"/>
            <w:r w:rsidRPr="001148AE">
              <w:rPr>
                <w:rFonts w:ascii="Times New Roman" w:hAnsi="Times New Roman" w:cs="Times New Roman"/>
                <w:sz w:val="22"/>
              </w:rPr>
              <w:t>Liberci</w:t>
            </w:r>
            <w:proofErr w:type="spellEnd"/>
            <w:r w:rsidRPr="001148A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148AE">
              <w:rPr>
                <w:rFonts w:ascii="Times New Roman" w:hAnsi="Times New Roman" w:cs="Times New Roman"/>
                <w:sz w:val="22"/>
              </w:rPr>
              <w:t>dne</w:t>
            </w:r>
            <w:proofErr w:type="spellEnd"/>
            <w:r w:rsidRPr="001148A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32281">
              <w:rPr>
                <w:rFonts w:ascii="Times New Roman" w:hAnsi="Times New Roman" w:cs="Times New Roman"/>
                <w:sz w:val="22"/>
              </w:rPr>
              <w:t>07.03.2017</w:t>
            </w:r>
            <w:r w:rsidRPr="001148AE">
              <w:rPr>
                <w:rFonts w:ascii="Times New Roman" w:hAnsi="Times New Roman" w:cs="Times New Roman"/>
                <w:sz w:val="22"/>
              </w:rPr>
              <w:t>     </w:t>
            </w:r>
          </w:p>
        </w:tc>
      </w:tr>
      <w:tr w:rsidR="001148AE" w:rsidRPr="00B32281" w:rsidTr="001148AE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48AE" w:rsidRPr="001148AE" w:rsidRDefault="001148AE" w:rsidP="006B44B6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 Razítko a podpis Dalšího účastníka 1</w:t>
            </w:r>
          </w:p>
          <w:p w:rsidR="001148AE" w:rsidRPr="001148AE" w:rsidRDefault="001148AE" w:rsidP="006B44B6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:rsidR="001148AE" w:rsidRPr="001148AE" w:rsidRDefault="001148AE" w:rsidP="006B44B6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……………………………………………</w:t>
            </w:r>
          </w:p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soba zastupující dalšího účastníka "/>
                  </w:textInput>
                </w:ffData>
              </w:fldChar>
            </w:r>
            <w:bookmarkStart w:id="4" w:name="Text16"/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instrText xml:space="preserve"> FORMTEXT </w:instrText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fldChar w:fldCharType="separate"/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 xml:space="preserve">osoba zastupující dalšího účastníka </w:t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fldChar w:fldCharType="end"/>
            </w:r>
            <w:bookmarkEnd w:id="4"/>
          </w:p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 xml:space="preserve">V Praze dne </w:t>
            </w:r>
            <w:r w:rsidR="00B32281">
              <w:rPr>
                <w:rFonts w:ascii="Times New Roman" w:hAnsi="Times New Roman" w:cs="Times New Roman"/>
                <w:sz w:val="22"/>
                <w:lang w:val="pl-PL"/>
              </w:rPr>
              <w:t>15.03.2017</w:t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     </w:t>
            </w:r>
          </w:p>
        </w:tc>
      </w:tr>
      <w:tr w:rsidR="001148AE" w:rsidRPr="00B32281" w:rsidTr="001148AE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 Razítko a podpis Dalšího účastníka 2</w:t>
            </w:r>
          </w:p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……………………………………………</w:t>
            </w:r>
          </w:p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soba zastupující dalšího účastníka "/>
                  </w:textInput>
                </w:ffData>
              </w:fldChar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instrText xml:space="preserve"> FORMTEXT </w:instrText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fldChar w:fldCharType="separate"/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 xml:space="preserve">osoba zastupující dalšího účastníka </w:t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fldChar w:fldCharType="end"/>
            </w:r>
          </w:p>
          <w:p w:rsidR="001148AE" w:rsidRPr="001148AE" w:rsidRDefault="001148AE" w:rsidP="001148AE">
            <w:pPr>
              <w:spacing w:after="6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 xml:space="preserve">V Mnichově Hadišti dne </w:t>
            </w:r>
            <w:r w:rsidR="00B32281">
              <w:rPr>
                <w:rFonts w:ascii="Times New Roman" w:hAnsi="Times New Roman" w:cs="Times New Roman"/>
                <w:sz w:val="22"/>
                <w:lang w:val="pl-PL"/>
              </w:rPr>
              <w:t>31.03.2017</w:t>
            </w:r>
            <w:r w:rsidRPr="001148AE">
              <w:rPr>
                <w:rFonts w:ascii="Times New Roman" w:hAnsi="Times New Roman" w:cs="Times New Roman"/>
                <w:sz w:val="22"/>
                <w:lang w:val="pl-PL"/>
              </w:rPr>
              <w:t>     </w:t>
            </w:r>
          </w:p>
        </w:tc>
      </w:tr>
    </w:tbl>
    <w:p w:rsidR="00A02825" w:rsidRPr="001148AE" w:rsidRDefault="001148AE" w:rsidP="007E17D7">
      <w:pPr>
        <w:jc w:val="both"/>
        <w:rPr>
          <w:rFonts w:ascii="Times New Roman" w:hAnsi="Times New Roman" w:cs="Times New Roman"/>
          <w:sz w:val="22"/>
          <w:lang w:val="pl-PL"/>
        </w:rPr>
      </w:pPr>
      <w:r w:rsidRPr="001148AE">
        <w:rPr>
          <w:rFonts w:ascii="Times New Roman" w:hAnsi="Times New Roman" w:cs="Times New Roman"/>
          <w:sz w:val="22"/>
          <w:lang w:val="pl-PL"/>
        </w:rPr>
        <w:tab/>
      </w:r>
    </w:p>
    <w:p w:rsidR="007E17D7" w:rsidRPr="001148AE" w:rsidRDefault="007E17D7" w:rsidP="007E17D7">
      <w:pPr>
        <w:jc w:val="both"/>
        <w:rPr>
          <w:rFonts w:ascii="Times New Roman" w:hAnsi="Times New Roman" w:cs="Times New Roman"/>
          <w:sz w:val="22"/>
          <w:lang w:val="cs-CZ"/>
        </w:rPr>
      </w:pPr>
    </w:p>
    <w:sectPr w:rsidR="007E17D7" w:rsidRPr="001148AE" w:rsidSect="00BD1E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EB" w:rsidRDefault="009919EB" w:rsidP="003C7493">
      <w:r>
        <w:separator/>
      </w:r>
    </w:p>
  </w:endnote>
  <w:endnote w:type="continuationSeparator" w:id="0">
    <w:p w:rsidR="009919EB" w:rsidRDefault="009919EB" w:rsidP="003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EB" w:rsidRDefault="009919EB" w:rsidP="003C7493">
      <w:r>
        <w:separator/>
      </w:r>
    </w:p>
  </w:footnote>
  <w:footnote w:type="continuationSeparator" w:id="0">
    <w:p w:rsidR="009919EB" w:rsidRDefault="009919EB" w:rsidP="003C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03" w:rsidRDefault="00B64703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309AAAA3" wp14:editId="3890EFA7">
          <wp:simplePos x="0" y="0"/>
          <wp:positionH relativeFrom="column">
            <wp:posOffset>-932504</wp:posOffset>
          </wp:positionH>
          <wp:positionV relativeFrom="paragraph">
            <wp:posOffset>-492712</wp:posOffset>
          </wp:positionV>
          <wp:extent cx="7561029" cy="1009291"/>
          <wp:effectExtent l="19050" t="0" r="1821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029" cy="1009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F0"/>
    <w:multiLevelType w:val="hybridMultilevel"/>
    <w:tmpl w:val="483C88A6"/>
    <w:lvl w:ilvl="0" w:tplc="7DA45D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4598C"/>
    <w:multiLevelType w:val="hybridMultilevel"/>
    <w:tmpl w:val="1F3EF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0FA"/>
    <w:multiLevelType w:val="hybridMultilevel"/>
    <w:tmpl w:val="4BBCDE80"/>
    <w:lvl w:ilvl="0" w:tplc="70D4E18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0747"/>
    <w:multiLevelType w:val="hybridMultilevel"/>
    <w:tmpl w:val="AF1AF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1449"/>
    <w:multiLevelType w:val="hybridMultilevel"/>
    <w:tmpl w:val="C3F05B0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1D631E"/>
    <w:multiLevelType w:val="hybridMultilevel"/>
    <w:tmpl w:val="E3DCF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17525"/>
    <w:multiLevelType w:val="hybridMultilevel"/>
    <w:tmpl w:val="B2108F80"/>
    <w:lvl w:ilvl="0" w:tplc="B5724A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FA0E93"/>
    <w:multiLevelType w:val="hybridMultilevel"/>
    <w:tmpl w:val="B7829D82"/>
    <w:lvl w:ilvl="0" w:tplc="70D4E18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96C2E"/>
    <w:multiLevelType w:val="hybridMultilevel"/>
    <w:tmpl w:val="D640E448"/>
    <w:lvl w:ilvl="0" w:tplc="10F290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821FE7"/>
    <w:multiLevelType w:val="hybridMultilevel"/>
    <w:tmpl w:val="9CEED3FA"/>
    <w:lvl w:ilvl="0" w:tplc="86B079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54"/>
    <w:multiLevelType w:val="hybridMultilevel"/>
    <w:tmpl w:val="9DFAF580"/>
    <w:lvl w:ilvl="0" w:tplc="586C83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24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95FC6"/>
    <w:multiLevelType w:val="hybridMultilevel"/>
    <w:tmpl w:val="E416C8CE"/>
    <w:lvl w:ilvl="0" w:tplc="35D2431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4D8C"/>
    <w:multiLevelType w:val="hybridMultilevel"/>
    <w:tmpl w:val="7396B80A"/>
    <w:lvl w:ilvl="0" w:tplc="B5724A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622EF"/>
    <w:multiLevelType w:val="hybridMultilevel"/>
    <w:tmpl w:val="E52C4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0055"/>
    <w:multiLevelType w:val="hybridMultilevel"/>
    <w:tmpl w:val="9A9610EC"/>
    <w:lvl w:ilvl="0" w:tplc="27A0B36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81F15"/>
    <w:multiLevelType w:val="hybridMultilevel"/>
    <w:tmpl w:val="2F683266"/>
    <w:lvl w:ilvl="0" w:tplc="2BE415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2725F5"/>
    <w:multiLevelType w:val="hybridMultilevel"/>
    <w:tmpl w:val="389E7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120F"/>
    <w:multiLevelType w:val="hybridMultilevel"/>
    <w:tmpl w:val="D70699D6"/>
    <w:lvl w:ilvl="0" w:tplc="2BE415DC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DC4137D"/>
    <w:multiLevelType w:val="hybridMultilevel"/>
    <w:tmpl w:val="879CEBF2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1"/>
  </w:num>
  <w:num w:numId="3">
    <w:abstractNumId w:val="34"/>
  </w:num>
  <w:num w:numId="4">
    <w:abstractNumId w:val="9"/>
  </w:num>
  <w:num w:numId="5">
    <w:abstractNumId w:val="16"/>
  </w:num>
  <w:num w:numId="6">
    <w:abstractNumId w:val="3"/>
  </w:num>
  <w:num w:numId="7">
    <w:abstractNumId w:val="24"/>
  </w:num>
  <w:num w:numId="8">
    <w:abstractNumId w:val="37"/>
  </w:num>
  <w:num w:numId="9">
    <w:abstractNumId w:val="32"/>
  </w:num>
  <w:num w:numId="10">
    <w:abstractNumId w:val="19"/>
  </w:num>
  <w:num w:numId="11">
    <w:abstractNumId w:val="22"/>
  </w:num>
  <w:num w:numId="12">
    <w:abstractNumId w:val="20"/>
  </w:num>
  <w:num w:numId="13">
    <w:abstractNumId w:val="31"/>
  </w:num>
  <w:num w:numId="14">
    <w:abstractNumId w:val="2"/>
  </w:num>
  <w:num w:numId="15">
    <w:abstractNumId w:val="13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28"/>
  </w:num>
  <w:num w:numId="21">
    <w:abstractNumId w:val="29"/>
  </w:num>
  <w:num w:numId="22">
    <w:abstractNumId w:val="36"/>
  </w:num>
  <w:num w:numId="23">
    <w:abstractNumId w:val="10"/>
  </w:num>
  <w:num w:numId="24">
    <w:abstractNumId w:val="30"/>
  </w:num>
  <w:num w:numId="25">
    <w:abstractNumId w:val="35"/>
  </w:num>
  <w:num w:numId="26">
    <w:abstractNumId w:val="26"/>
  </w:num>
  <w:num w:numId="27">
    <w:abstractNumId w:val="14"/>
  </w:num>
  <w:num w:numId="28">
    <w:abstractNumId w:val="18"/>
  </w:num>
  <w:num w:numId="29">
    <w:abstractNumId w:val="15"/>
  </w:num>
  <w:num w:numId="30">
    <w:abstractNumId w:val="17"/>
  </w:num>
  <w:num w:numId="31">
    <w:abstractNumId w:val="27"/>
  </w:num>
  <w:num w:numId="32">
    <w:abstractNumId w:val="6"/>
  </w:num>
  <w:num w:numId="33">
    <w:abstractNumId w:val="25"/>
  </w:num>
  <w:num w:numId="34">
    <w:abstractNumId w:val="12"/>
  </w:num>
  <w:num w:numId="35">
    <w:abstractNumId w:val="7"/>
  </w:num>
  <w:num w:numId="36">
    <w:abstractNumId w:val="33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3"/>
    <w:rsid w:val="00000918"/>
    <w:rsid w:val="00000D9C"/>
    <w:rsid w:val="00014A5B"/>
    <w:rsid w:val="000150D6"/>
    <w:rsid w:val="00017CA8"/>
    <w:rsid w:val="00022FC8"/>
    <w:rsid w:val="00031EAE"/>
    <w:rsid w:val="00055EF0"/>
    <w:rsid w:val="00062CDC"/>
    <w:rsid w:val="00065A61"/>
    <w:rsid w:val="00070486"/>
    <w:rsid w:val="00074F1A"/>
    <w:rsid w:val="00081637"/>
    <w:rsid w:val="0008614D"/>
    <w:rsid w:val="000864C6"/>
    <w:rsid w:val="00092F88"/>
    <w:rsid w:val="000974A8"/>
    <w:rsid w:val="000A2D4F"/>
    <w:rsid w:val="000A49AD"/>
    <w:rsid w:val="000B0834"/>
    <w:rsid w:val="000B542B"/>
    <w:rsid w:val="000B77EE"/>
    <w:rsid w:val="000C009D"/>
    <w:rsid w:val="000C27D6"/>
    <w:rsid w:val="000C6570"/>
    <w:rsid w:val="000C6F69"/>
    <w:rsid w:val="000D0A64"/>
    <w:rsid w:val="000D30F9"/>
    <w:rsid w:val="000E1343"/>
    <w:rsid w:val="000E222C"/>
    <w:rsid w:val="000F69FB"/>
    <w:rsid w:val="000F7181"/>
    <w:rsid w:val="00100597"/>
    <w:rsid w:val="0010301B"/>
    <w:rsid w:val="001132CA"/>
    <w:rsid w:val="001148AE"/>
    <w:rsid w:val="00121928"/>
    <w:rsid w:val="00130DBD"/>
    <w:rsid w:val="0015429E"/>
    <w:rsid w:val="00156FB5"/>
    <w:rsid w:val="001700FA"/>
    <w:rsid w:val="00173677"/>
    <w:rsid w:val="001854A7"/>
    <w:rsid w:val="0018559E"/>
    <w:rsid w:val="001B5FD1"/>
    <w:rsid w:val="001D5AFC"/>
    <w:rsid w:val="001D660B"/>
    <w:rsid w:val="001D6AB8"/>
    <w:rsid w:val="001F339E"/>
    <w:rsid w:val="00203D3E"/>
    <w:rsid w:val="0022573F"/>
    <w:rsid w:val="00246E3D"/>
    <w:rsid w:val="00255E44"/>
    <w:rsid w:val="00257BA7"/>
    <w:rsid w:val="002619DD"/>
    <w:rsid w:val="002665FF"/>
    <w:rsid w:val="002823BA"/>
    <w:rsid w:val="00282D8B"/>
    <w:rsid w:val="00283758"/>
    <w:rsid w:val="002A0BB5"/>
    <w:rsid w:val="002A24D2"/>
    <w:rsid w:val="002A6207"/>
    <w:rsid w:val="002B04CF"/>
    <w:rsid w:val="002C39CA"/>
    <w:rsid w:val="002D198A"/>
    <w:rsid w:val="002E25A7"/>
    <w:rsid w:val="002F7390"/>
    <w:rsid w:val="00306643"/>
    <w:rsid w:val="00311363"/>
    <w:rsid w:val="003150AB"/>
    <w:rsid w:val="00317D1A"/>
    <w:rsid w:val="00320A1A"/>
    <w:rsid w:val="00327EE6"/>
    <w:rsid w:val="003322D5"/>
    <w:rsid w:val="00335A87"/>
    <w:rsid w:val="00335CF1"/>
    <w:rsid w:val="003402FE"/>
    <w:rsid w:val="003426E5"/>
    <w:rsid w:val="003528EB"/>
    <w:rsid w:val="00376110"/>
    <w:rsid w:val="00381003"/>
    <w:rsid w:val="00386C42"/>
    <w:rsid w:val="003932B7"/>
    <w:rsid w:val="003936DC"/>
    <w:rsid w:val="003956DB"/>
    <w:rsid w:val="0039693E"/>
    <w:rsid w:val="003B2EB1"/>
    <w:rsid w:val="003B484D"/>
    <w:rsid w:val="003B4992"/>
    <w:rsid w:val="003B6E25"/>
    <w:rsid w:val="003C4E80"/>
    <w:rsid w:val="003C6DB1"/>
    <w:rsid w:val="003C7493"/>
    <w:rsid w:val="003E0D84"/>
    <w:rsid w:val="003E7E5B"/>
    <w:rsid w:val="003F6C6D"/>
    <w:rsid w:val="00400601"/>
    <w:rsid w:val="00405B47"/>
    <w:rsid w:val="00407220"/>
    <w:rsid w:val="004161A0"/>
    <w:rsid w:val="00420559"/>
    <w:rsid w:val="00422576"/>
    <w:rsid w:val="00422DBD"/>
    <w:rsid w:val="004405F4"/>
    <w:rsid w:val="004407DA"/>
    <w:rsid w:val="0044086C"/>
    <w:rsid w:val="00440DD0"/>
    <w:rsid w:val="00441BDE"/>
    <w:rsid w:val="00445288"/>
    <w:rsid w:val="00445A46"/>
    <w:rsid w:val="00447877"/>
    <w:rsid w:val="004516BD"/>
    <w:rsid w:val="0045358D"/>
    <w:rsid w:val="00463C7A"/>
    <w:rsid w:val="004644E3"/>
    <w:rsid w:val="0047481D"/>
    <w:rsid w:val="00476E4B"/>
    <w:rsid w:val="00477F4F"/>
    <w:rsid w:val="004800AD"/>
    <w:rsid w:val="00482BFB"/>
    <w:rsid w:val="0049507E"/>
    <w:rsid w:val="00496932"/>
    <w:rsid w:val="004A4699"/>
    <w:rsid w:val="004A5104"/>
    <w:rsid w:val="004A639B"/>
    <w:rsid w:val="004D238F"/>
    <w:rsid w:val="004D29B8"/>
    <w:rsid w:val="004D4701"/>
    <w:rsid w:val="004D4A22"/>
    <w:rsid w:val="004D76D2"/>
    <w:rsid w:val="004E090F"/>
    <w:rsid w:val="004E6CB8"/>
    <w:rsid w:val="004F02DE"/>
    <w:rsid w:val="004F4495"/>
    <w:rsid w:val="0050032D"/>
    <w:rsid w:val="00505A93"/>
    <w:rsid w:val="00505DF5"/>
    <w:rsid w:val="00510A71"/>
    <w:rsid w:val="005261C2"/>
    <w:rsid w:val="00541488"/>
    <w:rsid w:val="00542698"/>
    <w:rsid w:val="005435A3"/>
    <w:rsid w:val="00547444"/>
    <w:rsid w:val="00561939"/>
    <w:rsid w:val="0056588E"/>
    <w:rsid w:val="005772A2"/>
    <w:rsid w:val="0058073A"/>
    <w:rsid w:val="005820B3"/>
    <w:rsid w:val="005A2848"/>
    <w:rsid w:val="005A6080"/>
    <w:rsid w:val="005B1DB6"/>
    <w:rsid w:val="005C691D"/>
    <w:rsid w:val="005D216D"/>
    <w:rsid w:val="005D37A4"/>
    <w:rsid w:val="005E1070"/>
    <w:rsid w:val="005E118E"/>
    <w:rsid w:val="005E54D7"/>
    <w:rsid w:val="006064D4"/>
    <w:rsid w:val="00610849"/>
    <w:rsid w:val="006123F3"/>
    <w:rsid w:val="00613BC3"/>
    <w:rsid w:val="006226D9"/>
    <w:rsid w:val="006238B6"/>
    <w:rsid w:val="00627512"/>
    <w:rsid w:val="006302C4"/>
    <w:rsid w:val="00633D21"/>
    <w:rsid w:val="00644BBB"/>
    <w:rsid w:val="00647AD4"/>
    <w:rsid w:val="0065348B"/>
    <w:rsid w:val="00655163"/>
    <w:rsid w:val="006558DD"/>
    <w:rsid w:val="00655B29"/>
    <w:rsid w:val="00656C07"/>
    <w:rsid w:val="00664A8E"/>
    <w:rsid w:val="00665A27"/>
    <w:rsid w:val="00667280"/>
    <w:rsid w:val="00671B3D"/>
    <w:rsid w:val="00672EBB"/>
    <w:rsid w:val="00684097"/>
    <w:rsid w:val="0069095F"/>
    <w:rsid w:val="006A4EB6"/>
    <w:rsid w:val="006A661E"/>
    <w:rsid w:val="006B392E"/>
    <w:rsid w:val="006B43E1"/>
    <w:rsid w:val="006B5B86"/>
    <w:rsid w:val="006B6D60"/>
    <w:rsid w:val="006D170E"/>
    <w:rsid w:val="006D23AD"/>
    <w:rsid w:val="006D4717"/>
    <w:rsid w:val="006D65CE"/>
    <w:rsid w:val="006E160D"/>
    <w:rsid w:val="006E2C99"/>
    <w:rsid w:val="006E38C2"/>
    <w:rsid w:val="006F1BEF"/>
    <w:rsid w:val="00702DE3"/>
    <w:rsid w:val="00730B24"/>
    <w:rsid w:val="0073113D"/>
    <w:rsid w:val="00731466"/>
    <w:rsid w:val="00732014"/>
    <w:rsid w:val="007331A4"/>
    <w:rsid w:val="00733C72"/>
    <w:rsid w:val="00736D30"/>
    <w:rsid w:val="00743105"/>
    <w:rsid w:val="00745002"/>
    <w:rsid w:val="00747C61"/>
    <w:rsid w:val="00750B87"/>
    <w:rsid w:val="007571F6"/>
    <w:rsid w:val="00757591"/>
    <w:rsid w:val="00761809"/>
    <w:rsid w:val="00763C8A"/>
    <w:rsid w:val="007777D5"/>
    <w:rsid w:val="007831ED"/>
    <w:rsid w:val="00793260"/>
    <w:rsid w:val="00793AA1"/>
    <w:rsid w:val="007A1C85"/>
    <w:rsid w:val="007B35EC"/>
    <w:rsid w:val="007B7293"/>
    <w:rsid w:val="007C0165"/>
    <w:rsid w:val="007D0BD6"/>
    <w:rsid w:val="007D1233"/>
    <w:rsid w:val="007E17D7"/>
    <w:rsid w:val="007E4959"/>
    <w:rsid w:val="007E7C0C"/>
    <w:rsid w:val="007F2E7A"/>
    <w:rsid w:val="00805940"/>
    <w:rsid w:val="00807549"/>
    <w:rsid w:val="00816DC9"/>
    <w:rsid w:val="00825A57"/>
    <w:rsid w:val="0083543E"/>
    <w:rsid w:val="00844090"/>
    <w:rsid w:val="008546AE"/>
    <w:rsid w:val="00854C63"/>
    <w:rsid w:val="008633AB"/>
    <w:rsid w:val="00863CED"/>
    <w:rsid w:val="00864FE5"/>
    <w:rsid w:val="00876A5B"/>
    <w:rsid w:val="0089202F"/>
    <w:rsid w:val="00896BB5"/>
    <w:rsid w:val="008B0B08"/>
    <w:rsid w:val="008B5617"/>
    <w:rsid w:val="008B567D"/>
    <w:rsid w:val="008C1B81"/>
    <w:rsid w:val="008C1C18"/>
    <w:rsid w:val="008D1458"/>
    <w:rsid w:val="008D6D39"/>
    <w:rsid w:val="008D6F1B"/>
    <w:rsid w:val="008D7A71"/>
    <w:rsid w:val="008E61E6"/>
    <w:rsid w:val="008E6727"/>
    <w:rsid w:val="008F234C"/>
    <w:rsid w:val="008F46A9"/>
    <w:rsid w:val="00917678"/>
    <w:rsid w:val="009220E2"/>
    <w:rsid w:val="009226EA"/>
    <w:rsid w:val="0093267A"/>
    <w:rsid w:val="00936267"/>
    <w:rsid w:val="00936DEC"/>
    <w:rsid w:val="00937821"/>
    <w:rsid w:val="00945178"/>
    <w:rsid w:val="009600C7"/>
    <w:rsid w:val="00960F71"/>
    <w:rsid w:val="00964D84"/>
    <w:rsid w:val="009664D5"/>
    <w:rsid w:val="00986E76"/>
    <w:rsid w:val="0099084D"/>
    <w:rsid w:val="009919EB"/>
    <w:rsid w:val="00996DCE"/>
    <w:rsid w:val="009A2847"/>
    <w:rsid w:val="009A5594"/>
    <w:rsid w:val="009A78A5"/>
    <w:rsid w:val="009B3BEC"/>
    <w:rsid w:val="009C35B9"/>
    <w:rsid w:val="009C4017"/>
    <w:rsid w:val="009C6AE2"/>
    <w:rsid w:val="009E3CFE"/>
    <w:rsid w:val="009E5703"/>
    <w:rsid w:val="009E64A1"/>
    <w:rsid w:val="009E7AE4"/>
    <w:rsid w:val="009F5B5A"/>
    <w:rsid w:val="00A02825"/>
    <w:rsid w:val="00A1143D"/>
    <w:rsid w:val="00A13F40"/>
    <w:rsid w:val="00A210D7"/>
    <w:rsid w:val="00A32303"/>
    <w:rsid w:val="00A327BE"/>
    <w:rsid w:val="00A43E1C"/>
    <w:rsid w:val="00A663E3"/>
    <w:rsid w:val="00A66F55"/>
    <w:rsid w:val="00A70622"/>
    <w:rsid w:val="00A70979"/>
    <w:rsid w:val="00A75CF2"/>
    <w:rsid w:val="00A81018"/>
    <w:rsid w:val="00A87D9B"/>
    <w:rsid w:val="00A903CD"/>
    <w:rsid w:val="00AA0C72"/>
    <w:rsid w:val="00AA1416"/>
    <w:rsid w:val="00AC24F2"/>
    <w:rsid w:val="00AC2CA5"/>
    <w:rsid w:val="00AC63A1"/>
    <w:rsid w:val="00AF60ED"/>
    <w:rsid w:val="00B30BE2"/>
    <w:rsid w:val="00B32281"/>
    <w:rsid w:val="00B34673"/>
    <w:rsid w:val="00B5050A"/>
    <w:rsid w:val="00B51972"/>
    <w:rsid w:val="00B62A02"/>
    <w:rsid w:val="00B64703"/>
    <w:rsid w:val="00B6799A"/>
    <w:rsid w:val="00B71CB1"/>
    <w:rsid w:val="00B822C6"/>
    <w:rsid w:val="00B82C22"/>
    <w:rsid w:val="00B83B2E"/>
    <w:rsid w:val="00B865B6"/>
    <w:rsid w:val="00B92B70"/>
    <w:rsid w:val="00BA05B8"/>
    <w:rsid w:val="00BC391F"/>
    <w:rsid w:val="00BC411E"/>
    <w:rsid w:val="00BC437B"/>
    <w:rsid w:val="00BD1E70"/>
    <w:rsid w:val="00BD1EB0"/>
    <w:rsid w:val="00BE1146"/>
    <w:rsid w:val="00BE3CBF"/>
    <w:rsid w:val="00BF03D0"/>
    <w:rsid w:val="00BF249A"/>
    <w:rsid w:val="00BF37A6"/>
    <w:rsid w:val="00BF4FBE"/>
    <w:rsid w:val="00C02AAE"/>
    <w:rsid w:val="00C04C31"/>
    <w:rsid w:val="00C13A6C"/>
    <w:rsid w:val="00C2045B"/>
    <w:rsid w:val="00C22ACC"/>
    <w:rsid w:val="00C33E25"/>
    <w:rsid w:val="00C41420"/>
    <w:rsid w:val="00C641B0"/>
    <w:rsid w:val="00C72297"/>
    <w:rsid w:val="00C732D1"/>
    <w:rsid w:val="00C84AF8"/>
    <w:rsid w:val="00C96649"/>
    <w:rsid w:val="00CA2D7A"/>
    <w:rsid w:val="00CA6A10"/>
    <w:rsid w:val="00CB3A22"/>
    <w:rsid w:val="00CD2284"/>
    <w:rsid w:val="00CD492D"/>
    <w:rsid w:val="00CD768D"/>
    <w:rsid w:val="00CE30FB"/>
    <w:rsid w:val="00CE6B27"/>
    <w:rsid w:val="00CF2106"/>
    <w:rsid w:val="00D03BCA"/>
    <w:rsid w:val="00D10B17"/>
    <w:rsid w:val="00D12C9A"/>
    <w:rsid w:val="00D1416F"/>
    <w:rsid w:val="00D16E3B"/>
    <w:rsid w:val="00D1729C"/>
    <w:rsid w:val="00D2745F"/>
    <w:rsid w:val="00D300FF"/>
    <w:rsid w:val="00D3560E"/>
    <w:rsid w:val="00D359E5"/>
    <w:rsid w:val="00D4212D"/>
    <w:rsid w:val="00D47864"/>
    <w:rsid w:val="00D6632F"/>
    <w:rsid w:val="00D700D9"/>
    <w:rsid w:val="00D71837"/>
    <w:rsid w:val="00D92147"/>
    <w:rsid w:val="00D97DEF"/>
    <w:rsid w:val="00DB75B1"/>
    <w:rsid w:val="00DC10B1"/>
    <w:rsid w:val="00DC3826"/>
    <w:rsid w:val="00DC3904"/>
    <w:rsid w:val="00DC3CEE"/>
    <w:rsid w:val="00DD3E4B"/>
    <w:rsid w:val="00DE1396"/>
    <w:rsid w:val="00DF00D5"/>
    <w:rsid w:val="00E020B4"/>
    <w:rsid w:val="00E068E1"/>
    <w:rsid w:val="00E20860"/>
    <w:rsid w:val="00E21788"/>
    <w:rsid w:val="00E218BC"/>
    <w:rsid w:val="00E36001"/>
    <w:rsid w:val="00E4011B"/>
    <w:rsid w:val="00E43E1D"/>
    <w:rsid w:val="00E45171"/>
    <w:rsid w:val="00E530A6"/>
    <w:rsid w:val="00E62A5B"/>
    <w:rsid w:val="00E6692E"/>
    <w:rsid w:val="00E66F3D"/>
    <w:rsid w:val="00E70A76"/>
    <w:rsid w:val="00E72392"/>
    <w:rsid w:val="00E73E44"/>
    <w:rsid w:val="00E73E75"/>
    <w:rsid w:val="00E83D54"/>
    <w:rsid w:val="00EA1439"/>
    <w:rsid w:val="00EA18C7"/>
    <w:rsid w:val="00EC14E0"/>
    <w:rsid w:val="00EC5668"/>
    <w:rsid w:val="00EC6D36"/>
    <w:rsid w:val="00ED2987"/>
    <w:rsid w:val="00EE7B6F"/>
    <w:rsid w:val="00EF5332"/>
    <w:rsid w:val="00F10DC8"/>
    <w:rsid w:val="00F14CBE"/>
    <w:rsid w:val="00F167CE"/>
    <w:rsid w:val="00F17800"/>
    <w:rsid w:val="00F219FD"/>
    <w:rsid w:val="00F247D1"/>
    <w:rsid w:val="00F24894"/>
    <w:rsid w:val="00F24E2A"/>
    <w:rsid w:val="00F32D51"/>
    <w:rsid w:val="00F46C24"/>
    <w:rsid w:val="00F6703B"/>
    <w:rsid w:val="00F70525"/>
    <w:rsid w:val="00F70FC3"/>
    <w:rsid w:val="00F93886"/>
    <w:rsid w:val="00F945A1"/>
    <w:rsid w:val="00F95227"/>
    <w:rsid w:val="00FA31F6"/>
    <w:rsid w:val="00FA410A"/>
    <w:rsid w:val="00FA550B"/>
    <w:rsid w:val="00FB2938"/>
    <w:rsid w:val="00FC3D93"/>
    <w:rsid w:val="00FE02FB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17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47AD4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7493"/>
  </w:style>
  <w:style w:type="paragraph" w:styleId="Zpat">
    <w:name w:val="footer"/>
    <w:basedOn w:val="Normln"/>
    <w:link w:val="Zpat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7493"/>
  </w:style>
  <w:style w:type="paragraph" w:styleId="Zkladntext">
    <w:name w:val="Body Text"/>
    <w:basedOn w:val="Normln"/>
    <w:link w:val="ZkladntextChar"/>
    <w:rsid w:val="00945178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5178"/>
    <w:rPr>
      <w:rFonts w:ascii="Tms Rmn" w:eastAsia="Times New Roman" w:hAnsi="Tms Rm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945178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9451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647AD4"/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styleId="Odkaznakoment">
    <w:name w:val="annotation reference"/>
    <w:unhideWhenUsed/>
    <w:rsid w:val="004535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358D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rsid w:val="0045358D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358D"/>
    <w:pPr>
      <w:autoSpaceDE/>
      <w:autoSpaceDN/>
      <w:ind w:left="720"/>
      <w:contextualSpacing/>
    </w:pPr>
    <w:rPr>
      <w:rFonts w:ascii="Times New Roman" w:hAnsi="Times New Roman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8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BE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B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10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1070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A4699"/>
    <w:rPr>
      <w:color w:val="0000FF"/>
      <w:u w:val="single"/>
    </w:rPr>
  </w:style>
  <w:style w:type="paragraph" w:styleId="Revize">
    <w:name w:val="Revision"/>
    <w:hidden/>
    <w:uiPriority w:val="99"/>
    <w:semiHidden/>
    <w:rsid w:val="00C641B0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17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47AD4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7493"/>
  </w:style>
  <w:style w:type="paragraph" w:styleId="Zpat">
    <w:name w:val="footer"/>
    <w:basedOn w:val="Normln"/>
    <w:link w:val="Zpat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7493"/>
  </w:style>
  <w:style w:type="paragraph" w:styleId="Zkladntext">
    <w:name w:val="Body Text"/>
    <w:basedOn w:val="Normln"/>
    <w:link w:val="ZkladntextChar"/>
    <w:rsid w:val="00945178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5178"/>
    <w:rPr>
      <w:rFonts w:ascii="Tms Rmn" w:eastAsia="Times New Roman" w:hAnsi="Tms Rm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945178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9451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647AD4"/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styleId="Odkaznakoment">
    <w:name w:val="annotation reference"/>
    <w:unhideWhenUsed/>
    <w:rsid w:val="004535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358D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rsid w:val="0045358D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358D"/>
    <w:pPr>
      <w:autoSpaceDE/>
      <w:autoSpaceDN/>
      <w:ind w:left="720"/>
      <w:contextualSpacing/>
    </w:pPr>
    <w:rPr>
      <w:rFonts w:ascii="Times New Roman" w:hAnsi="Times New Roman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8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BE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B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10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1070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A4699"/>
    <w:rPr>
      <w:color w:val="0000FF"/>
      <w:u w:val="single"/>
    </w:rPr>
  </w:style>
  <w:style w:type="paragraph" w:styleId="Revize">
    <w:name w:val="Revision"/>
    <w:hidden/>
    <w:uiPriority w:val="99"/>
    <w:semiHidden/>
    <w:rsid w:val="00C641B0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1D40-CB90-4DED-AFAC-201F0755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Lánská</dc:creator>
  <cp:lastModifiedBy>TUL</cp:lastModifiedBy>
  <cp:revision>2</cp:revision>
  <cp:lastPrinted>2017-03-06T12:13:00Z</cp:lastPrinted>
  <dcterms:created xsi:type="dcterms:W3CDTF">2017-09-04T07:14:00Z</dcterms:created>
  <dcterms:modified xsi:type="dcterms:W3CDTF">2017-09-04T07:14:00Z</dcterms:modified>
</cp:coreProperties>
</file>