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C52" w:rsidRDefault="0075283B">
      <w:pPr>
        <w:pStyle w:val="Nadpis20"/>
        <w:keepNext/>
        <w:keepLines/>
        <w:shd w:val="clear" w:color="auto" w:fill="auto"/>
        <w:spacing w:line="300" w:lineRule="exact"/>
        <w:ind w:left="160"/>
      </w:pPr>
      <w:bookmarkStart w:id="0" w:name="bookmark0"/>
      <w:r>
        <w:t>Statutární město Plzeň, nám. Republiky 1, 301 00 Plzeň</w:t>
      </w:r>
      <w:bookmarkEnd w:id="0"/>
    </w:p>
    <w:p w:rsidR="000B5C52" w:rsidRDefault="0075283B">
      <w:pPr>
        <w:pStyle w:val="Zkladntext30"/>
        <w:shd w:val="clear" w:color="auto" w:fill="auto"/>
        <w:spacing w:line="190" w:lineRule="exact"/>
        <w:ind w:left="160"/>
      </w:pPr>
      <w:r>
        <w:t>zastoupené</w:t>
      </w:r>
    </w:p>
    <w:p w:rsidR="000B5C52" w:rsidRDefault="0075283B">
      <w:pPr>
        <w:pStyle w:val="Nadpis40"/>
        <w:keepNext/>
        <w:keepLines/>
        <w:shd w:val="clear" w:color="auto" w:fill="auto"/>
        <w:spacing w:after="177" w:line="300" w:lineRule="exact"/>
        <w:ind w:left="160"/>
      </w:pPr>
      <w:bookmarkStart w:id="1" w:name="bookmark1"/>
      <w:r>
        <w:t xml:space="preserve">Městským obvodem Plzeň 2 - Slovany </w:t>
      </w:r>
      <w:r>
        <w:rPr>
          <w:rStyle w:val="Nadpis415pt"/>
          <w:b/>
          <w:bCs/>
        </w:rPr>
        <w:t>IC 00075370, DIC CZ00075370</w:t>
      </w:r>
      <w:bookmarkEnd w:id="1"/>
    </w:p>
    <w:p w:rsidR="000B5C52" w:rsidRDefault="0075283B">
      <w:pPr>
        <w:pStyle w:val="Nadpis40"/>
        <w:keepNext/>
        <w:keepLines/>
        <w:shd w:val="clear" w:color="auto" w:fill="auto"/>
        <w:spacing w:after="0" w:line="260" w:lineRule="exact"/>
        <w:ind w:left="160"/>
        <w:sectPr w:rsidR="000B5C52">
          <w:pgSz w:w="11900" w:h="16840"/>
          <w:pgMar w:top="517" w:right="320" w:bottom="1252" w:left="581" w:header="0" w:footer="3" w:gutter="0"/>
          <w:cols w:space="720"/>
          <w:noEndnote/>
          <w:docGrid w:linePitch="360"/>
        </w:sectPr>
      </w:pPr>
      <w:bookmarkStart w:id="2" w:name="bookmark2"/>
      <w:r>
        <w:t xml:space="preserve">Objednávka č. 4510093591 ze dne 29.09.2025 strana </w:t>
      </w:r>
      <w:r>
        <w:rPr>
          <w:rStyle w:val="Nadpis4Candara105ptNetun"/>
        </w:rPr>
        <w:t>1</w:t>
      </w:r>
      <w:r>
        <w:t xml:space="preserve"> z </w:t>
      </w:r>
      <w:r>
        <w:rPr>
          <w:rStyle w:val="Nadpis4Candara105ptNetun"/>
        </w:rPr>
        <w:t>1</w:t>
      </w:r>
      <w:bookmarkEnd w:id="2"/>
    </w:p>
    <w:p w:rsidR="000B5C52" w:rsidRDefault="000B5C52">
      <w:pPr>
        <w:spacing w:line="190" w:lineRule="exact"/>
        <w:rPr>
          <w:sz w:val="15"/>
          <w:szCs w:val="15"/>
        </w:rPr>
      </w:pPr>
    </w:p>
    <w:p w:rsidR="000B5C52" w:rsidRDefault="000B5C52">
      <w:pPr>
        <w:rPr>
          <w:sz w:val="2"/>
          <w:szCs w:val="2"/>
        </w:rPr>
        <w:sectPr w:rsidR="000B5C52">
          <w:type w:val="continuous"/>
          <w:pgSz w:w="11900" w:h="16840"/>
          <w:pgMar w:top="517" w:right="0" w:bottom="1252" w:left="0" w:header="0" w:footer="3" w:gutter="0"/>
          <w:cols w:space="720"/>
          <w:noEndnote/>
          <w:docGrid w:linePitch="360"/>
        </w:sectPr>
      </w:pPr>
    </w:p>
    <w:p w:rsidR="000B5C52" w:rsidRDefault="0075283B">
      <w:pPr>
        <w:pStyle w:val="Zkladntext20"/>
        <w:shd w:val="clear" w:color="auto" w:fill="auto"/>
      </w:pPr>
      <w:r>
        <w:t xml:space="preserve">Kontaktní </w:t>
      </w:r>
      <w:r>
        <w:t>osoba/Telefon</w:t>
      </w:r>
    </w:p>
    <w:p w:rsidR="000B5C52" w:rsidRDefault="0075283B">
      <w:pPr>
        <w:pStyle w:val="Zkladntext20"/>
        <w:shd w:val="clear" w:color="auto" w:fill="auto"/>
        <w:spacing w:after="253"/>
      </w:pPr>
      <w:r>
        <w:t>Naše číslo faxu</w:t>
      </w:r>
    </w:p>
    <w:p w:rsidR="000B5C52" w:rsidRDefault="0075283B">
      <w:pPr>
        <w:pStyle w:val="Zkladntext20"/>
        <w:shd w:val="clear" w:color="auto" w:fill="auto"/>
        <w:spacing w:line="150" w:lineRule="exact"/>
      </w:pPr>
      <w:r>
        <w:t>E-mail</w:t>
      </w:r>
    </w:p>
    <w:p w:rsidR="000B5C52" w:rsidRDefault="0075283B">
      <w:pPr>
        <w:pStyle w:val="Zkladntext40"/>
        <w:shd w:val="clear" w:color="auto" w:fill="auto"/>
        <w:spacing w:line="238" w:lineRule="exact"/>
      </w:pPr>
      <w:r>
        <w:t>Fakturu zašlete na adresu :</w:t>
      </w:r>
    </w:p>
    <w:p w:rsidR="000B5C52" w:rsidRDefault="0075283B">
      <w:pPr>
        <w:pStyle w:val="Zkladntext50"/>
        <w:shd w:val="clear" w:color="auto" w:fill="auto"/>
      </w:pPr>
      <w:r>
        <w:t>Statutární město Plzeň, zastoupené</w:t>
      </w:r>
      <w:r>
        <w:br/>
        <w:t>Městským obvodem Plzeň 2 - Slovany</w:t>
      </w:r>
      <w:r>
        <w:br/>
        <w:t>Koterovská 83</w:t>
      </w:r>
      <w:r>
        <w:br/>
        <w:t>307 53 Plzeň</w:t>
      </w:r>
    </w:p>
    <w:p w:rsidR="000B5C52" w:rsidRDefault="0075283B">
      <w:pPr>
        <w:pStyle w:val="Zkladntext20"/>
        <w:shd w:val="clear" w:color="auto" w:fill="auto"/>
        <w:spacing w:after="228" w:line="150" w:lineRule="exact"/>
      </w:pPr>
      <w:r>
        <w:br w:type="column"/>
      </w:r>
      <w:r>
        <w:t>Příjemce objednávky</w:t>
      </w:r>
    </w:p>
    <w:p w:rsidR="000B5C52" w:rsidRDefault="0075283B">
      <w:pPr>
        <w:pStyle w:val="Zkladntext60"/>
        <w:shd w:val="clear" w:color="auto" w:fill="auto"/>
        <w:spacing w:before="0"/>
      </w:pPr>
      <w:r>
        <w:t xml:space="preserve">Plzeňský ATAC-IN </w:t>
      </w:r>
      <w:r>
        <w:t>s.r.o.</w:t>
      </w:r>
    </w:p>
    <w:p w:rsidR="000B5C52" w:rsidRDefault="0075283B">
      <w:pPr>
        <w:pStyle w:val="Zkladntext60"/>
        <w:shd w:val="clear" w:color="auto" w:fill="auto"/>
        <w:spacing w:before="0"/>
      </w:pPr>
      <w:r>
        <w:t>Purkyňova 1017/22</w:t>
      </w:r>
    </w:p>
    <w:p w:rsidR="000B5C52" w:rsidRDefault="0075283B">
      <w:pPr>
        <w:pStyle w:val="Zkladntext60"/>
        <w:shd w:val="clear" w:color="auto" w:fill="auto"/>
        <w:spacing w:before="0" w:after="177"/>
      </w:pPr>
      <w:r>
        <w:t>301 00 Plzeň-Plzeň 3-Jižní Předměstí</w:t>
      </w:r>
    </w:p>
    <w:p w:rsidR="000B5C52" w:rsidRDefault="0075283B">
      <w:pPr>
        <w:pStyle w:val="Zkladntext20"/>
        <w:shd w:val="clear" w:color="auto" w:fill="auto"/>
      </w:pPr>
      <w:r>
        <w:t>IČ: 25211901</w:t>
      </w:r>
    </w:p>
    <w:p w:rsidR="000B5C52" w:rsidRDefault="0075283B">
      <w:pPr>
        <w:pStyle w:val="Zkladntext20"/>
        <w:shd w:val="clear" w:color="auto" w:fill="auto"/>
        <w:tabs>
          <w:tab w:val="left" w:pos="839"/>
        </w:tabs>
      </w:pPr>
      <w:r>
        <w:t xml:space="preserve">Vaše číslo u nás: </w:t>
      </w:r>
      <w:r>
        <w:rPr>
          <w:rStyle w:val="Zkladntext2dkovn1pt"/>
        </w:rPr>
        <w:t>50000432</w:t>
      </w:r>
      <w:r>
        <w:rPr>
          <w:rStyle w:val="Zkladntext2dkovn1pt"/>
        </w:rPr>
        <w:br/>
      </w:r>
      <w:r>
        <w:t>Tel.:</w:t>
      </w:r>
      <w:r>
        <w:tab/>
        <w:t>Fax:</w:t>
      </w:r>
    </w:p>
    <w:p w:rsidR="000B5C52" w:rsidRDefault="0075283B">
      <w:pPr>
        <w:pStyle w:val="Zkladntext20"/>
        <w:shd w:val="clear" w:color="auto" w:fill="auto"/>
        <w:sectPr w:rsidR="000B5C52">
          <w:type w:val="continuous"/>
          <w:pgSz w:w="11900" w:h="16840"/>
          <w:pgMar w:top="517" w:right="1267" w:bottom="1252" w:left="653" w:header="0" w:footer="3" w:gutter="0"/>
          <w:cols w:num="2" w:sep="1" w:space="720" w:equalWidth="0">
            <w:col w:w="4097" w:space="1123"/>
            <w:col w:w="4759"/>
          </w:cols>
          <w:noEndnote/>
          <w:docGrid w:linePitch="360"/>
        </w:sectPr>
      </w:pPr>
      <w:r>
        <w:t>Mobil:</w:t>
      </w:r>
    </w:p>
    <w:p w:rsidR="000B5C52" w:rsidRDefault="000B5C52">
      <w:pPr>
        <w:spacing w:line="140" w:lineRule="exact"/>
        <w:rPr>
          <w:sz w:val="11"/>
          <w:szCs w:val="11"/>
        </w:rPr>
      </w:pPr>
    </w:p>
    <w:p w:rsidR="000B5C52" w:rsidRDefault="000B5C52">
      <w:pPr>
        <w:rPr>
          <w:sz w:val="2"/>
          <w:szCs w:val="2"/>
        </w:rPr>
        <w:sectPr w:rsidR="000B5C52">
          <w:type w:val="continuous"/>
          <w:pgSz w:w="11900" w:h="16840"/>
          <w:pgMar w:top="503" w:right="0" w:bottom="1236" w:left="0" w:header="0" w:footer="3" w:gutter="0"/>
          <w:cols w:space="720"/>
          <w:noEndnote/>
          <w:docGrid w:linePitch="360"/>
        </w:sectPr>
      </w:pPr>
    </w:p>
    <w:p w:rsidR="000B5C52" w:rsidRDefault="0075283B">
      <w:pPr>
        <w:pStyle w:val="Zkladntext50"/>
        <w:shd w:val="clear" w:color="auto" w:fill="auto"/>
        <w:spacing w:line="24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6.9pt;margin-top:-.95pt;width:138.25pt;height:11.55pt;z-index:-125829376;mso-wrap-distance-left:8.3pt;mso-wrap-distance-right:5pt;mso-wrap-distance-bottom:20.5pt;mso-position-horizontal-relative:margin" filled="f" stroked="f">
            <v:textbox style="mso-fit-shape-to-text:t" inset="0,0,0,0">
              <w:txbxContent>
                <w:p w:rsidR="000B5C52" w:rsidRDefault="0075283B">
                  <w:pPr>
                    <w:pStyle w:val="Zkladntext50"/>
                    <w:shd w:val="clear" w:color="auto" w:fill="auto"/>
                    <w:spacing w:line="190" w:lineRule="exact"/>
                  </w:pPr>
                  <w:r>
                    <w:rPr>
                      <w:rStyle w:val="Zkladntext5Exact"/>
                    </w:rPr>
                    <w:t>zda se jedná o fyzickou</w:t>
                  </w:r>
                </w:p>
              </w:txbxContent>
            </v:textbox>
            <w10:wrap type="square" side="left" anchorx="margin"/>
          </v:shape>
        </w:pict>
      </w:r>
      <w:r>
        <w:t>Na faktuře uvádějte vždy číslo naší objednávk</w:t>
      </w:r>
      <w:r>
        <w:t>y,</w:t>
      </w:r>
      <w:r>
        <w:br/>
        <w:t>nebo právnickou osobu a Vaše IČ, DIČ.</w:t>
      </w:r>
    </w:p>
    <w:p w:rsidR="000B5C52" w:rsidRDefault="0075283B">
      <w:pPr>
        <w:pStyle w:val="Zkladntext20"/>
        <w:shd w:val="clear" w:color="auto" w:fill="auto"/>
        <w:tabs>
          <w:tab w:val="left" w:pos="1260"/>
        </w:tabs>
        <w:spacing w:after="180"/>
        <w:jc w:val="both"/>
      </w:pPr>
      <w:r>
        <w:t>Dodací lhůta:</w:t>
      </w:r>
      <w:r>
        <w:tab/>
      </w:r>
      <w:r>
        <w:rPr>
          <w:rStyle w:val="Zkladntext2dkovn1pt"/>
        </w:rPr>
        <w:t>10.10.2025</w:t>
      </w:r>
    </w:p>
    <w:p w:rsidR="000B5C52" w:rsidRDefault="0075283B">
      <w:pPr>
        <w:pStyle w:val="Zkladntext40"/>
        <w:shd w:val="clear" w:color="auto" w:fill="auto"/>
        <w:spacing w:after="180"/>
      </w:pPr>
      <w:r>
        <w:t>Zhotovitel je povinen se pro účely uplatňování DPH řídit klasifikací CZ-CPR v souladu s §</w:t>
      </w:r>
      <w:r>
        <w:br/>
        <w:t>92e) zákona č. 235/2004 Sb., o DPH. Dodavatel je povinen vystavovat daňové doklady se všemi</w:t>
      </w:r>
      <w:r>
        <w:br/>
      </w:r>
      <w:r>
        <w:t xml:space="preserve">náležitostmi dle § 29 zákona o </w:t>
      </w:r>
      <w:proofErr w:type="gramStart"/>
      <w:r>
        <w:t>DPH</w:t>
      </w:r>
      <w:proofErr w:type="gramEnd"/>
      <w:r>
        <w:t xml:space="preserve"> tj. v případě přenesené daňové povinnosti uvést "Daň</w:t>
      </w:r>
      <w:r>
        <w:br/>
        <w:t>odvede zákazník"</w:t>
      </w:r>
    </w:p>
    <w:p w:rsidR="000B5C52" w:rsidRDefault="0075283B">
      <w:pPr>
        <w:pStyle w:val="Zkladntext50"/>
        <w:shd w:val="clear" w:color="auto" w:fill="auto"/>
        <w:spacing w:line="241" w:lineRule="exact"/>
      </w:pPr>
      <w:r>
        <w:t>Objednáváme u vás demontáž radiátorů, montáže rozvodů ÚT, bourací práce, zaslepení rozvodů v</w:t>
      </w:r>
      <w:r>
        <w:br/>
        <w:t>budově radnice MO Plzeň 2 Slovany - zasedací místnost 001.</w:t>
      </w:r>
    </w:p>
    <w:p w:rsidR="000B5C52" w:rsidRDefault="0075283B">
      <w:pPr>
        <w:pStyle w:val="Zkladntext50"/>
        <w:shd w:val="clear" w:color="auto" w:fill="auto"/>
        <w:spacing w:line="241" w:lineRule="exact"/>
        <w:jc w:val="both"/>
      </w:pPr>
      <w:r>
        <w:pict>
          <v:shape id="_x0000_s1027" type="#_x0000_t202" style="position:absolute;left:0;text-align:left;margin-left:-.35pt;margin-top:99.95pt;width:552.05pt;height:192.95pt;z-index:-125829375;mso-wrap-distance-left:5pt;mso-wrap-distance-top:13pt;mso-wrap-distance-right:5pt;mso-position-horizontal-relative:margin" filled="f" stroked="f">
            <v:textbox style="mso-fit-shape-to-text:t" inset="0,0,0,0">
              <w:txbxContent>
                <w:p w:rsidR="000B5C52" w:rsidRDefault="0075283B">
                  <w:pPr>
                    <w:pStyle w:val="Zkladntext20"/>
                    <w:shd w:val="clear" w:color="auto" w:fill="auto"/>
                    <w:spacing w:line="238" w:lineRule="exact"/>
                  </w:pPr>
                  <w:r>
                    <w:rPr>
                      <w:rStyle w:val="Zkladntext2Exact"/>
                    </w:rPr>
                    <w:t>Zhotovitel se zavazuje, že na jím vydaných daňových dokladech bude uvádět pouze čísla bankovních účtů, která jsou správcem daně zveřejněna způsobem</w:t>
                  </w:r>
                  <w:r>
                    <w:rPr>
                      <w:rStyle w:val="Zkladntext2Exact"/>
                    </w:rPr>
                    <w:br/>
                    <w:t xml:space="preserve">umožňujícím dálkový přístup (§ 98 písm. d) zákona č.235/2004 Sb., o dani z přidané hodnoty). V případě, </w:t>
                  </w:r>
                  <w:r>
                    <w:rPr>
                      <w:rStyle w:val="Zkladntext2Exact"/>
                    </w:rPr>
                    <w:t>že daňový doklad bude obsahovat jiný než takto</w:t>
                  </w:r>
                  <w:r>
                    <w:rPr>
                      <w:rStyle w:val="Zkladntext2Exact"/>
                    </w:rPr>
                    <w:br/>
                    <w:t>zveřejněný účet, bude takovýto daňový doklad považován za neúplný a objednatel vyzve zhotovitele k jeho doplnění. Do okamžiku doplnění si objednatel</w:t>
                  </w:r>
                  <w:r>
                    <w:rPr>
                      <w:rStyle w:val="Zkladntext2Exact"/>
                    </w:rPr>
                    <w:br/>
                    <w:t>vyhrazuje právo neuskutečnit platbu na základě tohoto daňové</w:t>
                  </w:r>
                  <w:r>
                    <w:rPr>
                      <w:rStyle w:val="Zkladntext2Exact"/>
                    </w:rPr>
                    <w:t>ho dokladu"</w:t>
                  </w:r>
                </w:p>
                <w:p w:rsidR="000B5C52" w:rsidRDefault="0075283B">
                  <w:pPr>
                    <w:pStyle w:val="Zkladntext20"/>
                    <w:shd w:val="clear" w:color="auto" w:fill="auto"/>
                    <w:tabs>
                      <w:tab w:val="left" w:pos="5828"/>
                    </w:tabs>
                    <w:spacing w:after="730" w:line="238" w:lineRule="exact"/>
                  </w:pPr>
                  <w:r>
                    <w:rPr>
                      <w:rStyle w:val="Zkladntext2Exact"/>
                    </w:rPr>
                    <w:t>V případě, že kdykoli před okamžikem uskutečněni platby ze strany objednatele na základě této smlouvy bude o zhotoviteli správcem daně z přidané</w:t>
                  </w:r>
                  <w:r>
                    <w:rPr>
                      <w:rStyle w:val="Zkladntext2Exact"/>
                    </w:rPr>
                    <w:br/>
                    <w:t xml:space="preserve">hodnoty zveřejněna způsobem umožňujícím dálkový přístup skutečnost, že zhotovitel je nespolehlivým </w:t>
                  </w:r>
                  <w:r>
                    <w:rPr>
                      <w:rStyle w:val="Zkladntext2Exact"/>
                    </w:rPr>
                    <w:t>plátcem (§ 106a zákona č.235/2004 Sb., o dani z</w:t>
                  </w:r>
                  <w:r>
                    <w:rPr>
                      <w:rStyle w:val="Zkladntext2Exact"/>
                    </w:rPr>
                    <w:br/>
                    <w:t>přidané hodnoty), má objednatel právo od okamžiku zveřejnění ponížit všechny platby zhotoviteli uskutečňované na základě této smlouvy o příslušnou</w:t>
                  </w:r>
                  <w:r>
                    <w:rPr>
                      <w:rStyle w:val="Zkladntext2Exact"/>
                    </w:rPr>
                    <w:br/>
                    <w:t xml:space="preserve">částku DPH. Smluvní strany </w:t>
                  </w:r>
                  <w:proofErr w:type="spellStart"/>
                  <w:r>
                    <w:rPr>
                      <w:rStyle w:val="Zkladntext2Exact"/>
                    </w:rPr>
                    <w:t>sí</w:t>
                  </w:r>
                  <w:proofErr w:type="spellEnd"/>
                  <w:r>
                    <w:rPr>
                      <w:rStyle w:val="Zkladntext2Exact"/>
                    </w:rPr>
                    <w:t xml:space="preserve"> sjednávají, že takto zhotovitel</w:t>
                  </w:r>
                  <w:r>
                    <w:rPr>
                      <w:rStyle w:val="Zkladntext2Exact"/>
                    </w:rPr>
                    <w:t>i nevyplacené částky DPH odvede správci daně sám objednatel v souladu s ustanovením §</w:t>
                  </w:r>
                  <w:r>
                    <w:rPr>
                      <w:rStyle w:val="Zkladntext2Exact"/>
                    </w:rPr>
                    <w:br/>
                    <w:t>109a zákona č. 235/2004 Sb.</w:t>
                  </w:r>
                  <w:r>
                    <w:rPr>
                      <w:rStyle w:val="Zkladntext2Exact"/>
                    </w:rPr>
                    <w:tab/>
                    <w:t>/ \</w:t>
                  </w:r>
                </w:p>
                <w:p w:rsidR="000B5C52" w:rsidRDefault="0075283B">
                  <w:pPr>
                    <w:pStyle w:val="Zkladntext20"/>
                    <w:shd w:val="clear" w:color="auto" w:fill="auto"/>
                    <w:tabs>
                      <w:tab w:val="left" w:leader="dot" w:pos="9101"/>
                      <w:tab w:val="left" w:leader="dot" w:pos="10681"/>
                    </w:tabs>
                    <w:spacing w:after="296" w:line="150" w:lineRule="exact"/>
                    <w:ind w:left="7560"/>
                    <w:jc w:val="both"/>
                  </w:pPr>
                  <w:r>
                    <w:rPr>
                      <w:rStyle w:val="Zkladntext2Exact"/>
                    </w:rPr>
                    <w:t>Správce rozpočtu: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ab/>
                  </w:r>
                </w:p>
                <w:p w:rsidR="000B5C52" w:rsidRDefault="0075283B">
                  <w:pPr>
                    <w:pStyle w:val="Zkladntext20"/>
                    <w:shd w:val="clear" w:color="auto" w:fill="auto"/>
                    <w:tabs>
                      <w:tab w:val="left" w:leader="dot" w:pos="9806"/>
                    </w:tabs>
                    <w:spacing w:line="150" w:lineRule="exact"/>
                    <w:ind w:left="7560"/>
                    <w:jc w:val="both"/>
                  </w:pPr>
                  <w:r>
                    <w:rPr>
                      <w:rStyle w:val="Zkladntext2Exact"/>
                    </w:rPr>
                    <w:t>Schválil dne: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47pt;margin-top:223.95pt;width:64.45pt;height:33.8pt;z-index:-125829374;mso-wrap-distance-left:5pt;mso-wrap-distance-right:5pt;mso-position-horizontal-relative:margin" filled="f" stroked="f">
            <v:textbox style="mso-fit-shape-to-text:t" inset="0,0,0,0">
              <w:txbxContent>
                <w:p w:rsidR="000B5C52" w:rsidRDefault="000B5C52">
                  <w:pPr>
                    <w:pStyle w:val="Zkladntext8"/>
                    <w:shd w:val="clear" w:color="auto" w:fill="auto"/>
                    <w:spacing w:line="36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-2pt;margin-top:247.35pt;width:95.4pt;height:18.7pt;z-index:-125829373;mso-wrap-distance-left:5pt;mso-wrap-distance-right:5pt;mso-position-horizontal-relative:margin" filled="f" stroked="f">
            <v:textbox style="mso-fit-shape-to-text:t" inset="0,0,0,0">
              <w:txbxContent>
                <w:p w:rsidR="000B5C52" w:rsidRDefault="0075283B">
                  <w:pPr>
                    <w:pStyle w:val="Zkladntext20"/>
                    <w:shd w:val="clear" w:color="auto" w:fill="auto"/>
                    <w:tabs>
                      <w:tab w:val="left" w:leader="dot" w:pos="889"/>
                      <w:tab w:val="left" w:leader="dot" w:pos="1022"/>
                      <w:tab w:val="left" w:leader="dot" w:pos="1832"/>
                    </w:tabs>
                    <w:spacing w:line="17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0"/>
                    </w:rPr>
                    <w:t>k</w:t>
                  </w:r>
                  <w:r>
                    <w:rPr>
                      <w:rStyle w:val="Zkladntext2TimesNewRoman85ptKurzvaExact"/>
                      <w:rFonts w:eastAsia="Arial"/>
                    </w:rPr>
                    <w:tab/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194.6pt;margin-top:247.95pt;width:64.45pt;height:8.9pt;z-index:-125829372;mso-wrap-distance-left:5pt;mso-wrap-distance-right:5pt;mso-position-horizontal-relative:margin" filled="f" stroked="f">
            <v:textbox style="mso-fit-shape-to-text:t" inset="0,0,0,0">
              <w:txbxContent>
                <w:p w:rsidR="000B5C52" w:rsidRDefault="0075283B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 xml:space="preserve">Příkazce </w:t>
                  </w:r>
                  <w:proofErr w:type="spellStart"/>
                  <w:r>
                    <w:rPr>
                      <w:rStyle w:val="Zkladntext2Exact"/>
                    </w:rPr>
                    <w:t>opéřáce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-1.6pt;margin-top:283.1pt;width:21.25pt;height:9.65pt;z-index:-125829370;mso-wrap-distance-left:5pt;mso-wrap-distance-right:5pt;mso-position-horizontal-relative:margin" filled="f" stroked="f">
            <v:textbox style="mso-fit-shape-to-text:t" inset="0,0,0,0">
              <w:txbxContent>
                <w:p w:rsidR="000B5C52" w:rsidRDefault="0075283B">
                  <w:pPr>
                    <w:pStyle w:val="Zkladntext20"/>
                    <w:shd w:val="clear" w:color="auto" w:fill="auto"/>
                    <w:spacing w:line="150" w:lineRule="exact"/>
                  </w:pPr>
                  <w:proofErr w:type="gramStart"/>
                  <w:r>
                    <w:rPr>
                      <w:rStyle w:val="Zkladntext2Exact"/>
                    </w:rPr>
                    <w:t>Dne:.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42.3pt;margin-top:269.8pt;width:62.65pt;height:15.15pt;z-index:-125829369;mso-wrap-distance-left:5pt;mso-wrap-distance-right:5pt;mso-position-horizontal-relative:margin" filled="f" stroked="f">
            <v:textbox style="mso-fit-shape-to-text:t" inset="0,0,0,0">
              <w:txbxContent>
                <w:p w:rsidR="000B5C52" w:rsidRDefault="000B5C52">
                  <w:pPr>
                    <w:pStyle w:val="Zkladntext70"/>
                    <w:shd w:val="clear" w:color="auto" w:fill="auto"/>
                    <w:spacing w:before="0" w:line="220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253.6pt;margin-top:268pt;width:62.65pt;height:15.7pt;z-index:-125829368;mso-wrap-distance-left:5pt;mso-wrap-distance-right:5pt;mso-position-horizontal-relative:margin" filled="f" stroked="f">
            <v:textbox style="mso-fit-shape-to-text:t" inset="0,0,0,0">
              <w:txbxContent>
                <w:p w:rsidR="000B5C52" w:rsidRDefault="000B5C52">
                  <w:pPr>
                    <w:pStyle w:val="Zkladntext70"/>
                    <w:shd w:val="clear" w:color="auto" w:fill="auto"/>
                    <w:spacing w:before="0" w:line="220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194.95pt;margin-top:282.8pt;width:48.25pt;height:9.8pt;z-index:-125829367;mso-wrap-distance-left:5pt;mso-wrap-distance-right:5pt;mso-position-horizontal-relative:margin" filled="f" stroked="f">
            <v:textbox style="mso-fit-shape-to-text:t" inset="0,0,0,0">
              <w:txbxContent>
                <w:p w:rsidR="000B5C52" w:rsidRDefault="0075283B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topAndBottom" anchorx="margin"/>
          </v:shape>
        </w:pict>
      </w:r>
      <w:r>
        <w:t>Uvedená cena je konečná.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1256"/>
        <w:gridCol w:w="626"/>
        <w:gridCol w:w="5652"/>
        <w:gridCol w:w="2185"/>
      </w:tblGrid>
      <w:tr w:rsidR="000B5C52">
        <w:tblPrEx>
          <w:tblCellMar>
            <w:top w:w="0" w:type="dxa"/>
            <w:bottom w:w="0" w:type="dxa"/>
          </w:tblCellMar>
        </w:tblPrEx>
        <w:trPr>
          <w:trHeight w:hRule="exact" w:val="972"/>
          <w:jc w:val="center"/>
        </w:trPr>
        <w:tc>
          <w:tcPr>
            <w:tcW w:w="5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5C52" w:rsidRDefault="0075283B">
            <w:pPr>
              <w:pStyle w:val="Zkladntext20"/>
              <w:framePr w:w="10289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FFFFFF"/>
          </w:tcPr>
          <w:p w:rsidR="000B5C52" w:rsidRDefault="0075283B">
            <w:pPr>
              <w:pStyle w:val="Zkladntext20"/>
              <w:framePr w:w="10289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CourierNew95pt"/>
              </w:rPr>
              <w:t>300031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5C52" w:rsidRDefault="0075283B">
            <w:pPr>
              <w:pStyle w:val="Zkladntext20"/>
              <w:framePr w:w="10289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CourierNew95pt"/>
              </w:rPr>
              <w:t>1</w:t>
            </w:r>
          </w:p>
        </w:tc>
        <w:tc>
          <w:tcPr>
            <w:tcW w:w="56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5C52" w:rsidRDefault="0075283B">
            <w:pPr>
              <w:pStyle w:val="Zkladntext20"/>
              <w:framePr w:w="10289" w:wrap="notBeside" w:vAnchor="text" w:hAnchor="text" w:xAlign="center" w:y="1"/>
              <w:shd w:val="clear" w:color="auto" w:fill="auto"/>
              <w:ind w:left="300" w:firstLine="840"/>
            </w:pPr>
            <w:r>
              <w:rPr>
                <w:rStyle w:val="Zkladntext2CourierNew95pt"/>
              </w:rPr>
              <w:t>ÚMO-</w:t>
            </w:r>
            <w:proofErr w:type="spellStart"/>
            <w:r>
              <w:rPr>
                <w:rStyle w:val="Zkladntext2CourierNew95pt"/>
              </w:rPr>
              <w:t>demont.radiátorů,bourací</w:t>
            </w:r>
            <w:proofErr w:type="spellEnd"/>
            <w:r>
              <w:rPr>
                <w:rStyle w:val="Zkladntext2CourierNew95pt"/>
              </w:rPr>
              <w:t xml:space="preserve"> práce</w:t>
            </w:r>
            <w:r>
              <w:rPr>
                <w:rStyle w:val="Zkladntext2CourierNew95pt"/>
              </w:rPr>
              <w:br/>
            </w: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 55.960,00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5C52" w:rsidRDefault="0075283B">
            <w:pPr>
              <w:pStyle w:val="Zkladntext20"/>
              <w:framePr w:w="10289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CourierNew95pt"/>
              </w:rPr>
              <w:t>55.960,00</w:t>
            </w:r>
          </w:p>
        </w:tc>
      </w:tr>
      <w:tr w:rsidR="000B5C5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B5C52" w:rsidRDefault="000B5C52">
            <w:pPr>
              <w:framePr w:w="102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B5C52" w:rsidRDefault="000B5C52">
            <w:pPr>
              <w:framePr w:w="102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B5C52" w:rsidRDefault="000B5C52">
            <w:pPr>
              <w:framePr w:w="102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C52" w:rsidRDefault="0075283B">
            <w:pPr>
              <w:pStyle w:val="Zkladntext20"/>
              <w:framePr w:w="10289" w:wrap="notBeside" w:vAnchor="text" w:hAnchor="text" w:xAlign="center" w:y="1"/>
              <w:shd w:val="clear" w:color="auto" w:fill="auto"/>
              <w:spacing w:line="190" w:lineRule="exact"/>
              <w:ind w:left="300"/>
            </w:pPr>
            <w:r>
              <w:rPr>
                <w:rStyle w:val="Zkladntext2CourierNew95pt"/>
              </w:rPr>
              <w:t>Celková hodnota v CZK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C52" w:rsidRDefault="0075283B">
            <w:pPr>
              <w:pStyle w:val="Zkladntext20"/>
              <w:framePr w:w="10289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CourierNew95pt"/>
              </w:rPr>
              <w:t>55.960,00</w:t>
            </w:r>
          </w:p>
        </w:tc>
      </w:tr>
    </w:tbl>
    <w:p w:rsidR="000B5C52" w:rsidRDefault="000B5C52">
      <w:pPr>
        <w:framePr w:w="10289" w:wrap="notBeside" w:vAnchor="text" w:hAnchor="text" w:xAlign="center" w:y="1"/>
        <w:rPr>
          <w:sz w:val="2"/>
          <w:szCs w:val="2"/>
        </w:rPr>
      </w:pPr>
    </w:p>
    <w:p w:rsidR="000B5C52" w:rsidRDefault="000B5C52">
      <w:pPr>
        <w:rPr>
          <w:sz w:val="2"/>
          <w:szCs w:val="2"/>
        </w:rPr>
      </w:pPr>
    </w:p>
    <w:p w:rsidR="000B5C52" w:rsidRDefault="0075283B">
      <w:pPr>
        <w:pStyle w:val="Zkladntext20"/>
        <w:shd w:val="clear" w:color="auto" w:fill="auto"/>
        <w:tabs>
          <w:tab w:val="left" w:leader="dot" w:pos="2617"/>
        </w:tabs>
        <w:spacing w:line="360" w:lineRule="exact"/>
        <w:ind w:right="4520"/>
      </w:pPr>
      <w:r>
        <w:pict>
          <v:shape id="_x0000_s1036" type="#_x0000_t202" style="position:absolute;margin-left:-.9pt;margin-top:-8.5pt;width:88.2pt;height:37.15pt;z-index:-125829366;mso-wrap-distance-left:5pt;mso-wrap-distance-right:106.9pt;mso-position-horizontal-relative:margin" filled="f" stroked="f">
            <v:textbox style="mso-fit-shape-to-text:t" inset="0,0,0,0">
              <w:txbxContent>
                <w:p w:rsidR="000B5C52" w:rsidRDefault="0075283B">
                  <w:pPr>
                    <w:pStyle w:val="Zkladntext11"/>
                    <w:shd w:val="clear" w:color="auto" w:fill="auto"/>
                    <w:spacing w:line="150" w:lineRule="exact"/>
                  </w:pPr>
                  <w:r>
                    <w:t>Jen pro potřeby úřadu:</w:t>
                  </w:r>
                </w:p>
                <w:p w:rsidR="000B5C52" w:rsidRDefault="0075283B">
                  <w:pPr>
                    <w:pStyle w:val="Zkladntext20"/>
                    <w:shd w:val="clear" w:color="auto" w:fill="auto"/>
                    <w:tabs>
                      <w:tab w:val="left" w:leader="dot" w:pos="1721"/>
                    </w:tabs>
                    <w:spacing w:after="149" w:line="150" w:lineRule="exact"/>
                    <w:jc w:val="both"/>
                  </w:pPr>
                  <w:r>
                    <w:rPr>
                      <w:rStyle w:val="Zkladntext2Exact"/>
                    </w:rPr>
                    <w:t>Právník úřadu :</w:t>
                  </w:r>
                  <w:r>
                    <w:rPr>
                      <w:rStyle w:val="Zkladntext2Exact"/>
                    </w:rPr>
                    <w:tab/>
                  </w:r>
                </w:p>
                <w:p w:rsidR="000B5C52" w:rsidRDefault="0075283B">
                  <w:pPr>
                    <w:pStyle w:val="Zkladntext20"/>
                    <w:shd w:val="clear" w:color="auto" w:fill="auto"/>
                    <w:tabs>
                      <w:tab w:val="left" w:leader="dot" w:pos="1728"/>
                    </w:tabs>
                    <w:spacing w:line="150" w:lineRule="exact"/>
                    <w:jc w:val="both"/>
                  </w:pPr>
                  <w:r>
                    <w:rPr>
                      <w:rStyle w:val="Zkladntext2Exact"/>
                    </w:rPr>
                    <w:t>Posoudil dne: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square" side="right" anchorx="margin"/>
          </v:shape>
        </w:pict>
      </w:r>
      <w:r>
        <w:t>Ředitel úřadu MMP / Tajemník</w:t>
      </w:r>
      <w:r>
        <w:t xml:space="preserve"> ÚMO:</w:t>
      </w:r>
      <w:r>
        <w:br/>
        <w:t>Schválil dne:</w:t>
      </w:r>
      <w:r>
        <w:tab/>
      </w:r>
    </w:p>
    <w:p w:rsidR="000B5C52" w:rsidRDefault="0075283B">
      <w:pPr>
        <w:pStyle w:val="Zkladntext100"/>
        <w:shd w:val="clear" w:color="auto" w:fill="auto"/>
        <w:ind w:left="8620"/>
      </w:pPr>
      <w:r>
        <w:br w:type="page"/>
      </w:r>
    </w:p>
    <w:p w:rsidR="000B5C52" w:rsidRDefault="0075283B">
      <w:pPr>
        <w:pStyle w:val="Nadpis10"/>
        <w:keepNext/>
        <w:keepLines/>
        <w:shd w:val="clear" w:color="auto" w:fill="auto"/>
        <w:spacing w:after="0" w:line="380" w:lineRule="exact"/>
        <w:ind w:left="520"/>
      </w:pPr>
      <w:bookmarkStart w:id="3" w:name="bookmark3"/>
      <w:r>
        <w:lastRenderedPageBreak/>
        <w:t xml:space="preserve">Plzeňský A TA C-IN </w:t>
      </w:r>
      <w:proofErr w:type="spellStart"/>
      <w:r>
        <w:t>s.r</w:t>
      </w:r>
      <w:proofErr w:type="spellEnd"/>
      <w:r>
        <w:t>. o.</w:t>
      </w:r>
      <w:bookmarkEnd w:id="3"/>
    </w:p>
    <w:p w:rsidR="000B5C52" w:rsidRDefault="0075283B">
      <w:pPr>
        <w:pStyle w:val="Nadpis50"/>
        <w:keepNext/>
        <w:keepLines/>
        <w:shd w:val="clear" w:color="auto" w:fill="auto"/>
        <w:spacing w:before="0"/>
        <w:ind w:left="5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55.7pt;margin-top:-19.1pt;width:97.45pt;height:85.45pt;z-index:-125829365;mso-wrap-distance-left:65pt;mso-wrap-distance-right:5pt;mso-wrap-distance-bottom:30.05pt;mso-position-horizontal-relative:margin" wrapcoords="0 0 21600 0 21600 21600 0 21600 0 0">
            <v:imagedata r:id="rId6" o:title="image2"/>
            <w10:wrap type="square" side="left" anchorx="margin"/>
          </v:shape>
        </w:pict>
      </w:r>
      <w:bookmarkStart w:id="4" w:name="bookmark4"/>
      <w:r>
        <w:t>Purkyňova 22, 301 00 Plzeň</w:t>
      </w:r>
      <w:r>
        <w:br/>
      </w:r>
      <w:r>
        <w:rPr>
          <w:rStyle w:val="Nadpis511pt"/>
          <w:b/>
          <w:bCs/>
        </w:rPr>
        <w:t xml:space="preserve">www.atac-in.cz </w:t>
      </w:r>
      <w:r>
        <w:rPr>
          <w:rStyle w:val="Nadpis51"/>
          <w:b/>
          <w:bCs/>
        </w:rPr>
        <w:t xml:space="preserve">e-mail: </w:t>
      </w:r>
      <w:hyperlink r:id="rId7" w:history="1">
        <w:r>
          <w:rPr>
            <w:rStyle w:val="Hypertextovodkaz"/>
          </w:rPr>
          <w:t>plzensky@atac-in.cz</w:t>
        </w:r>
      </w:hyperlink>
      <w:r>
        <w:rPr>
          <w:rStyle w:val="Nadpis511pt"/>
          <w:b/>
          <w:bCs/>
        </w:rPr>
        <w:br/>
      </w:r>
      <w:r>
        <w:t>topení - voda - plyn ... jedině od nás je „IN“</w:t>
      </w:r>
      <w:bookmarkEnd w:id="4"/>
    </w:p>
    <w:p w:rsidR="000B5C52" w:rsidRDefault="0075283B">
      <w:pPr>
        <w:pStyle w:val="Zkladntext120"/>
        <w:shd w:val="clear" w:color="auto" w:fill="auto"/>
        <w:spacing w:after="356" w:line="220" w:lineRule="exact"/>
        <w:ind w:left="1340"/>
      </w:pPr>
      <w:r>
        <w:t>IČO: 25211901 DIČ: CZ25211901</w:t>
      </w:r>
    </w:p>
    <w:p w:rsidR="000B5C52" w:rsidRDefault="0075283B">
      <w:pPr>
        <w:pStyle w:val="Nadpis30"/>
        <w:keepNext/>
        <w:keepLines/>
        <w:shd w:val="clear" w:color="auto" w:fill="auto"/>
        <w:spacing w:before="0" w:after="268" w:line="300" w:lineRule="exact"/>
      </w:pPr>
      <w:bookmarkStart w:id="5" w:name="bookmark5"/>
      <w:r>
        <w:t>REKAPITULACE</w:t>
      </w:r>
      <w:bookmarkEnd w:id="5"/>
    </w:p>
    <w:p w:rsidR="000B5C52" w:rsidRDefault="0075283B">
      <w:pPr>
        <w:pStyle w:val="Zkladntext70"/>
        <w:shd w:val="clear" w:color="auto" w:fill="auto"/>
        <w:spacing w:before="0" w:line="367" w:lineRule="exact"/>
        <w:ind w:left="1340"/>
      </w:pPr>
      <w:r>
        <w:t>Akce : Demontáže radiátorů, montáže rozvodů UT, bourací práce,</w:t>
      </w:r>
      <w:r>
        <w:br/>
      </w:r>
      <w:proofErr w:type="spellStart"/>
      <w:r>
        <w:t>prov</w:t>
      </w:r>
      <w:proofErr w:type="spellEnd"/>
      <w:r>
        <w:t xml:space="preserve">. žasl. </w:t>
      </w:r>
      <w:proofErr w:type="spellStart"/>
      <w:r>
        <w:t>rozv</w:t>
      </w:r>
      <w:proofErr w:type="spellEnd"/>
      <w:r>
        <w:t>.</w:t>
      </w:r>
    </w:p>
    <w:p w:rsidR="000B5C52" w:rsidRDefault="0075283B">
      <w:pPr>
        <w:pStyle w:val="Nadpis50"/>
        <w:keepNext/>
        <w:keepLines/>
        <w:shd w:val="clear" w:color="auto" w:fill="auto"/>
        <w:spacing w:before="0" w:after="418" w:line="367" w:lineRule="exact"/>
        <w:ind w:left="1340"/>
      </w:pPr>
      <w:bookmarkStart w:id="6" w:name="bookmark6"/>
      <w:r>
        <w:t>Provedené práce k 29.9. 2025</w:t>
      </w:r>
      <w:bookmarkEnd w:id="6"/>
    </w:p>
    <w:p w:rsidR="000B5C52" w:rsidRDefault="0075283B">
      <w:pPr>
        <w:pStyle w:val="Zkladntext70"/>
        <w:shd w:val="clear" w:color="auto" w:fill="auto"/>
        <w:spacing w:before="0" w:line="220" w:lineRule="exact"/>
        <w:ind w:left="1340"/>
        <w:sectPr w:rsidR="000B5C52">
          <w:type w:val="continuous"/>
          <w:pgSz w:w="11900" w:h="16840"/>
          <w:pgMar w:top="503" w:right="318" w:bottom="1236" w:left="584" w:header="0" w:footer="3" w:gutter="0"/>
          <w:cols w:space="720"/>
          <w:noEndnote/>
          <w:docGrid w:linePitch="360"/>
        </w:sectPr>
      </w:pPr>
      <w:r>
        <w:t>Místo : Koterovská 83, Plzeň</w:t>
      </w:r>
    </w:p>
    <w:p w:rsidR="000B5C52" w:rsidRDefault="0075283B">
      <w:pPr>
        <w:rPr>
          <w:sz w:val="2"/>
          <w:szCs w:val="2"/>
        </w:rPr>
      </w:pPr>
      <w:r>
        <w:pict>
          <v:shape id="_x0000_s1040" type="#_x0000_t202" style="width:595pt;height:20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B5C52" w:rsidRDefault="000B5C52"/>
              </w:txbxContent>
            </v:textbox>
            <w10:anchorlock/>
          </v:shape>
        </w:pict>
      </w:r>
      <w:r>
        <w:t xml:space="preserve"> </w:t>
      </w:r>
    </w:p>
    <w:p w:rsidR="000B5C52" w:rsidRDefault="000B5C52">
      <w:pPr>
        <w:rPr>
          <w:sz w:val="2"/>
          <w:szCs w:val="2"/>
        </w:rPr>
        <w:sectPr w:rsidR="000B5C52">
          <w:type w:val="continuous"/>
          <w:pgSz w:w="11900" w:h="16840"/>
          <w:pgMar w:top="1239" w:right="0" w:bottom="4417" w:left="0" w:header="0" w:footer="3" w:gutter="0"/>
          <w:cols w:space="720"/>
          <w:noEndnote/>
          <w:docGrid w:linePitch="360"/>
        </w:sectPr>
      </w:pPr>
    </w:p>
    <w:p w:rsidR="000B5C52" w:rsidRDefault="0075283B">
      <w:pPr>
        <w:pStyle w:val="Nadpis50"/>
        <w:keepNext/>
        <w:keepLines/>
        <w:shd w:val="clear" w:color="auto" w:fill="auto"/>
        <w:spacing w:before="0" w:after="299" w:line="260" w:lineRule="exact"/>
      </w:pPr>
      <w:bookmarkStart w:id="7" w:name="bookmark7"/>
      <w:r>
        <w:t>Provedené práce :</w:t>
      </w:r>
      <w:bookmarkEnd w:id="7"/>
    </w:p>
    <w:p w:rsidR="000B5C52" w:rsidRDefault="0075283B">
      <w:pPr>
        <w:pStyle w:val="Zkladntext130"/>
        <w:shd w:val="clear" w:color="auto" w:fill="auto"/>
        <w:spacing w:before="0"/>
      </w:pPr>
      <w:r>
        <w:t>Demontáže stávajících radiátorů</w:t>
      </w:r>
      <w:r>
        <w:br/>
        <w:t>Montáž rozvodů ÚT</w:t>
      </w:r>
      <w:r>
        <w:br/>
        <w:t xml:space="preserve">Materiál </w:t>
      </w:r>
      <w:proofErr w:type="spellStart"/>
      <w:r>
        <w:t>Rehau</w:t>
      </w:r>
      <w:proofErr w:type="spellEnd"/>
      <w:r>
        <w:t xml:space="preserve"> + fitinky</w:t>
      </w:r>
      <w:r>
        <w:br/>
        <w:t>Provizorní zaslepení vývodů vč. mat.</w:t>
      </w:r>
      <w:r>
        <w:br/>
        <w:t>Bourací práce</w:t>
      </w:r>
      <w:r>
        <w:br/>
        <w:t>Drobný spotřební mat.</w:t>
      </w:r>
    </w:p>
    <w:p w:rsidR="000B5C52" w:rsidRDefault="0075283B">
      <w:pPr>
        <w:pStyle w:val="Zkladntext130"/>
        <w:shd w:val="clear" w:color="auto" w:fill="auto"/>
        <w:spacing w:before="0" w:after="237"/>
      </w:pPr>
      <w:r>
        <w:t>Režie a VRN</w:t>
      </w:r>
    </w:p>
    <w:p w:rsidR="000B5C52" w:rsidRDefault="0075283B">
      <w:pPr>
        <w:pStyle w:val="Zkladntext120"/>
        <w:shd w:val="clear" w:color="auto" w:fill="auto"/>
        <w:spacing w:after="0" w:line="306" w:lineRule="exact"/>
        <w:ind w:firstLine="0"/>
      </w:pPr>
      <w:r>
        <w:t>Celkem</w:t>
      </w:r>
      <w:r>
        <w:br/>
        <w:t>DPH 21 %</w:t>
      </w:r>
    </w:p>
    <w:p w:rsidR="000B5C52" w:rsidRDefault="0075283B">
      <w:pPr>
        <w:pStyle w:val="Zkladntext120"/>
        <w:shd w:val="clear" w:color="auto" w:fill="auto"/>
        <w:spacing w:after="0" w:line="306" w:lineRule="exact"/>
        <w:ind w:firstLine="0"/>
      </w:pPr>
      <w:r>
        <w:t>CELKEM včetně 21 % DPH</w:t>
      </w:r>
    </w:p>
    <w:p w:rsidR="000B5C52" w:rsidRDefault="0075283B">
      <w:pPr>
        <w:pStyle w:val="Zkladntext120"/>
        <w:shd w:val="clear" w:color="auto" w:fill="auto"/>
        <w:spacing w:after="240" w:line="220" w:lineRule="exact"/>
        <w:ind w:firstLine="0"/>
      </w:pPr>
      <w:r>
        <w:br w:type="column"/>
      </w:r>
      <w:r>
        <w:t>Množství J. cena Celkem</w:t>
      </w:r>
    </w:p>
    <w:p w:rsidR="000B5C52" w:rsidRDefault="0075283B">
      <w:pPr>
        <w:pStyle w:val="Zkladntext130"/>
        <w:shd w:val="clear" w:color="auto" w:fill="auto"/>
        <w:spacing w:before="0" w:after="243"/>
        <w:ind w:left="2840"/>
        <w:jc w:val="both"/>
      </w:pPr>
      <w:r>
        <w:t>9 900 Kč</w:t>
      </w:r>
      <w:r>
        <w:br/>
        <w:t>11 000 Kč</w:t>
      </w:r>
      <w:r>
        <w:br/>
        <w:t>5 250 Kč</w:t>
      </w:r>
      <w:r>
        <w:br/>
        <w:t>14 490 Kč</w:t>
      </w:r>
      <w:r>
        <w:br/>
        <w:t>9 900 Kč</w:t>
      </w:r>
      <w:r>
        <w:br/>
        <w:t>1 120 Kč</w:t>
      </w:r>
      <w:r>
        <w:br/>
        <w:t>4 300 Kč</w:t>
      </w:r>
    </w:p>
    <w:p w:rsidR="000B5C52" w:rsidRDefault="0075283B">
      <w:pPr>
        <w:pStyle w:val="Zkladntext120"/>
        <w:shd w:val="clear" w:color="auto" w:fill="auto"/>
        <w:spacing w:after="0" w:line="299" w:lineRule="exact"/>
        <w:ind w:left="2680" w:firstLine="0"/>
        <w:jc w:val="both"/>
        <w:sectPr w:rsidR="000B5C52">
          <w:type w:val="continuous"/>
          <w:pgSz w:w="11900" w:h="16840"/>
          <w:pgMar w:top="1239" w:right="1955" w:bottom="4417" w:left="1049" w:header="0" w:footer="3" w:gutter="0"/>
          <w:cols w:num="2" w:space="1501"/>
          <w:noEndnote/>
          <w:docGrid w:linePitch="360"/>
        </w:sectPr>
      </w:pPr>
      <w:r>
        <w:t>55 960 Kč</w:t>
      </w:r>
      <w:r>
        <w:br/>
        <w:t>11 752 Kč</w:t>
      </w:r>
      <w:r>
        <w:br/>
        <w:t>67 712 Kč</w:t>
      </w:r>
    </w:p>
    <w:p w:rsidR="000B5C52" w:rsidRDefault="000B5C52">
      <w:pPr>
        <w:spacing w:line="240" w:lineRule="exact"/>
        <w:rPr>
          <w:sz w:val="19"/>
          <w:szCs w:val="19"/>
        </w:rPr>
      </w:pPr>
    </w:p>
    <w:p w:rsidR="000B5C52" w:rsidRDefault="000B5C52">
      <w:pPr>
        <w:spacing w:line="240" w:lineRule="exact"/>
        <w:rPr>
          <w:sz w:val="19"/>
          <w:szCs w:val="19"/>
        </w:rPr>
      </w:pPr>
    </w:p>
    <w:p w:rsidR="000B5C52" w:rsidRDefault="000B5C52">
      <w:pPr>
        <w:spacing w:before="100" w:after="100" w:line="240" w:lineRule="exact"/>
        <w:rPr>
          <w:sz w:val="19"/>
          <w:szCs w:val="19"/>
        </w:rPr>
      </w:pPr>
    </w:p>
    <w:p w:rsidR="000B5C52" w:rsidRDefault="000B5C52">
      <w:pPr>
        <w:rPr>
          <w:sz w:val="2"/>
          <w:szCs w:val="2"/>
        </w:rPr>
        <w:sectPr w:rsidR="000B5C52">
          <w:type w:val="continuous"/>
          <w:pgSz w:w="11900" w:h="16840"/>
          <w:pgMar w:top="1239" w:right="0" w:bottom="1239" w:left="0" w:header="0" w:footer="3" w:gutter="0"/>
          <w:cols w:space="720"/>
          <w:noEndnote/>
          <w:docGrid w:linePitch="360"/>
        </w:sectPr>
      </w:pPr>
    </w:p>
    <w:p w:rsidR="000B5C52" w:rsidRDefault="0075283B">
      <w:pPr>
        <w:pStyle w:val="Zkladntext130"/>
        <w:shd w:val="clear" w:color="auto" w:fill="auto"/>
        <w:spacing w:before="0" w:line="220" w:lineRule="exact"/>
      </w:pPr>
      <w:r>
        <w:t>V Plzni 29.9.2025</w:t>
      </w:r>
    </w:p>
    <w:p w:rsidR="000B5C52" w:rsidRDefault="0075283B">
      <w:pPr>
        <w:pStyle w:val="Zkladntext170"/>
        <w:shd w:val="clear" w:color="auto" w:fill="auto"/>
        <w:spacing w:before="0" w:line="210" w:lineRule="exact"/>
        <w:ind w:left="7120"/>
      </w:pPr>
      <w:bookmarkStart w:id="8" w:name="_GoBack"/>
      <w:bookmarkEnd w:id="8"/>
      <w:r>
        <w:rPr>
          <w:rStyle w:val="Zkladntext171"/>
          <w:b/>
          <w:bCs/>
        </w:rPr>
        <w:t>/</w:t>
      </w:r>
    </w:p>
    <w:sectPr w:rsidR="000B5C52">
      <w:type w:val="continuous"/>
      <w:pgSz w:w="11900" w:h="16840"/>
      <w:pgMar w:top="1239" w:right="1955" w:bottom="1239" w:left="10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5283B">
      <w:r>
        <w:separator/>
      </w:r>
    </w:p>
  </w:endnote>
  <w:endnote w:type="continuationSeparator" w:id="0">
    <w:p w:rsidR="00000000" w:rsidRDefault="0075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C52" w:rsidRDefault="000B5C52"/>
  </w:footnote>
  <w:footnote w:type="continuationSeparator" w:id="0">
    <w:p w:rsidR="000B5C52" w:rsidRDefault="000B5C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C52"/>
    <w:rsid w:val="000B5C52"/>
    <w:rsid w:val="0075283B"/>
    <w:rsid w:val="00C9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B90A32F1-D717-491C-9EA1-047C4BE8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15pt">
    <w:name w:val="Nadpis #4 + 15 pt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4Candara105ptNetun">
    <w:name w:val="Nadpis #4 + Candara;10;5 pt;Ne tučné"/>
    <w:basedOn w:val="Nadpis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ourier New" w:eastAsia="Courier New" w:hAnsi="Courier New" w:cs="Courier New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8Exact0">
    <w:name w:val="Základní text (8) Exact"/>
    <w:basedOn w:val="Zkladntext8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imesNewRoman85ptKurzvaExact">
    <w:name w:val="Základní text (2) + Times New Roman;8;5 pt;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19"/>
      <w:szCs w:val="19"/>
      <w:u w:val="none"/>
    </w:rPr>
  </w:style>
  <w:style w:type="character" w:customStyle="1" w:styleId="Zkladntext91">
    <w:name w:val="Základní text (9)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9"/>
      <w:szCs w:val="19"/>
      <w:u w:val="none"/>
      <w:lang w:val="cs-CZ" w:eastAsia="cs-CZ" w:bidi="cs-CZ"/>
    </w:rPr>
  </w:style>
  <w:style w:type="character" w:customStyle="1" w:styleId="Zkladntext99ptKurzvaMtko75">
    <w:name w:val="Základní text (9) + 9 pt;Kurzíva;Měřítko 75%"/>
    <w:basedOn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75"/>
      <w:position w:val="0"/>
      <w:sz w:val="18"/>
      <w:szCs w:val="18"/>
      <w:u w:val="none"/>
      <w:lang w:val="cs-CZ" w:eastAsia="cs-CZ" w:bidi="cs-CZ"/>
    </w:rPr>
  </w:style>
  <w:style w:type="character" w:customStyle="1" w:styleId="Zkladntext9BookmanOldStyle75ptTunMtko100">
    <w:name w:val="Základní text (9) + Bookman Old Style;7;5 pt;Tučné;Měřítko 100%"/>
    <w:basedOn w:val="Zkladntext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19"/>
      <w:szCs w:val="19"/>
      <w:u w:val="none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11pt">
    <w:name w:val="Nadpis #5 + 11 pt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8Exact">
    <w:name w:val="Základní text (18) Exact"/>
    <w:basedOn w:val="Standardnpsmoodstavce"/>
    <w:link w:val="Zkladntext1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865ptTunExact">
    <w:name w:val="Základní text (18) + 6;5 pt;Tučné Exact"/>
    <w:basedOn w:val="Zkladntext18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865ptTunExact0">
    <w:name w:val="Základní text (18) + 6;5 pt;Tučné Exact"/>
    <w:basedOn w:val="Zkladntext18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  <w:lang w:val="es-ES" w:eastAsia="es-ES" w:bidi="es-ES"/>
    </w:rPr>
  </w:style>
  <w:style w:type="character" w:customStyle="1" w:styleId="Zkladntext16">
    <w:name w:val="Základní text (16)_"/>
    <w:basedOn w:val="Standardnpsmoodstavce"/>
    <w:link w:val="Zkladntext16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Zkladntext16CourierNew10ptNetun">
    <w:name w:val="Základní text (16) + Courier New;10 pt;Ne tučné"/>
    <w:basedOn w:val="Zkladntext1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6TimesNewRoman6ptNetundkovn0ptMtko150">
    <w:name w:val="Základní text (16) + Times New Roman;6 pt;Ne tučné;Řádkování 0 pt;Měřítko 150%"/>
    <w:basedOn w:val="Zkladn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50"/>
      <w:position w:val="0"/>
      <w:sz w:val="12"/>
      <w:szCs w:val="12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71">
    <w:name w:val="Základní text (17)"/>
    <w:basedOn w:val="Zkladn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 w:line="0" w:lineRule="atLeast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1" w:lineRule="exac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1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8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38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line="0" w:lineRule="atLeast"/>
      <w:ind w:hanging="8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36"/>
      <w:szCs w:val="3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w w:val="50"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w w:val="70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i/>
      <w:iCs/>
      <w:sz w:val="38"/>
      <w:szCs w:val="3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20" w:line="360" w:lineRule="exac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420" w:line="0" w:lineRule="atLeast"/>
      <w:ind w:hanging="8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after="420"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420" w:line="30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133" w:lineRule="exact"/>
      <w:jc w:val="both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4"/>
      <w:szCs w:val="14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1"/>
      <w:szCs w:val="11"/>
      <w:lang w:val="es-ES" w:eastAsia="es-ES" w:bidi="es-ES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after="120" w:line="133" w:lineRule="exact"/>
    </w:pPr>
    <w:rPr>
      <w:rFonts w:ascii="Bookman Old Style" w:eastAsia="Bookman Old Style" w:hAnsi="Bookman Old Style" w:cs="Bookman Old Style"/>
      <w:b/>
      <w:bCs/>
      <w:sz w:val="13"/>
      <w:szCs w:val="13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lzensky@atac-i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umo2-ineo224e-20250929160527</vt:lpstr>
    </vt:vector>
  </TitlesOfParts>
  <Company>SITMP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umo2-ineo224e-20250929160527</dc:title>
  <dc:subject/>
  <dc:creator/>
  <cp:keywords/>
  <cp:lastModifiedBy>NĚMCOVÁ Jana</cp:lastModifiedBy>
  <cp:revision>2</cp:revision>
  <dcterms:created xsi:type="dcterms:W3CDTF">2025-10-01T07:42:00Z</dcterms:created>
  <dcterms:modified xsi:type="dcterms:W3CDTF">2025-10-01T07:46:00Z</dcterms:modified>
</cp:coreProperties>
</file>