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8AF9A" w14:textId="376B6313" w:rsidR="00836F38" w:rsidRPr="00C1715E" w:rsidRDefault="003C45A4" w:rsidP="00836F38">
      <w:pPr>
        <w:pBdr>
          <w:bottom w:val="single" w:sz="4" w:space="1" w:color="auto"/>
        </w:pBdr>
        <w:spacing w:after="0" w:line="240" w:lineRule="auto"/>
        <w:ind w:right="283"/>
        <w:jc w:val="center"/>
        <w:rPr>
          <w:rFonts w:ascii="Calibri" w:eastAsia="Calibri" w:hAnsi="Calibri" w:cs="Calibri"/>
          <w:b/>
          <w:sz w:val="24"/>
          <w:szCs w:val="24"/>
        </w:rPr>
      </w:pPr>
      <w:r w:rsidRPr="00C1715E">
        <w:rPr>
          <w:rFonts w:ascii="Calibri" w:eastAsia="Calibri" w:hAnsi="Calibri" w:cs="Calibri"/>
          <w:b/>
          <w:sz w:val="24"/>
          <w:szCs w:val="24"/>
        </w:rPr>
        <w:t xml:space="preserve">DODATEK Č. </w:t>
      </w:r>
      <w:r w:rsidR="00A00CC5">
        <w:rPr>
          <w:rFonts w:ascii="Calibri" w:eastAsia="Calibri" w:hAnsi="Calibri" w:cs="Calibri"/>
          <w:b/>
          <w:sz w:val="24"/>
          <w:szCs w:val="24"/>
        </w:rPr>
        <w:t>2</w:t>
      </w:r>
      <w:r w:rsidRPr="00C1715E">
        <w:rPr>
          <w:rFonts w:ascii="Calibri" w:eastAsia="Calibri" w:hAnsi="Calibri" w:cs="Calibri"/>
          <w:b/>
          <w:sz w:val="24"/>
          <w:szCs w:val="24"/>
        </w:rPr>
        <w:t xml:space="preserve"> KE SMLOUVĚ O PODNÁJMU PROSTOR SLOUŽÍCÍCH K PODNIKÁNÍ </w:t>
      </w:r>
      <w:r>
        <w:rPr>
          <w:rFonts w:ascii="Calibri" w:eastAsia="Calibri" w:hAnsi="Calibri" w:cs="Calibri"/>
          <w:b/>
          <w:sz w:val="24"/>
          <w:szCs w:val="24"/>
        </w:rPr>
        <w:t>Č.</w:t>
      </w:r>
      <w:r w:rsidR="00355E41">
        <w:rPr>
          <w:rFonts w:ascii="Calibri" w:eastAsia="Calibri" w:hAnsi="Calibri" w:cs="Calibri"/>
          <w:b/>
          <w:sz w:val="24"/>
          <w:szCs w:val="24"/>
        </w:rPr>
        <w:t> </w:t>
      </w:r>
      <w:r>
        <w:rPr>
          <w:rFonts w:ascii="Calibri" w:eastAsia="Calibri" w:hAnsi="Calibri" w:cs="Calibri"/>
          <w:b/>
          <w:sz w:val="24"/>
          <w:szCs w:val="24"/>
        </w:rPr>
        <w:t>200</w:t>
      </w:r>
      <w:r w:rsidR="00DD57AB">
        <w:rPr>
          <w:rFonts w:ascii="Calibri" w:eastAsia="Calibri" w:hAnsi="Calibri" w:cs="Calibri"/>
          <w:b/>
          <w:sz w:val="24"/>
          <w:szCs w:val="24"/>
        </w:rPr>
        <w:t>191</w:t>
      </w:r>
      <w:r>
        <w:rPr>
          <w:rFonts w:ascii="Calibri" w:eastAsia="Calibri" w:hAnsi="Calibri" w:cs="Calibri"/>
          <w:b/>
          <w:sz w:val="24"/>
          <w:szCs w:val="24"/>
        </w:rPr>
        <w:t>/2024</w:t>
      </w:r>
    </w:p>
    <w:p w14:paraId="23315853" w14:textId="7B0EAED0" w:rsidR="009D63ED" w:rsidRPr="003C2F94" w:rsidRDefault="00A560B1" w:rsidP="00836F38">
      <w:pPr>
        <w:spacing w:before="120" w:line="276" w:lineRule="auto"/>
        <w:ind w:right="283"/>
        <w:jc w:val="both"/>
        <w:rPr>
          <w:rFonts w:ascii="Calibri" w:eastAsia="Calibri" w:hAnsi="Calibri" w:cs="Calibri"/>
          <w:sz w:val="20"/>
          <w:szCs w:val="20"/>
        </w:rPr>
      </w:pPr>
      <w:r w:rsidRPr="003C2F94">
        <w:rPr>
          <w:rFonts w:ascii="Calibri" w:eastAsia="Calibri" w:hAnsi="Calibri" w:cs="Calibri"/>
          <w:sz w:val="20"/>
          <w:szCs w:val="20"/>
        </w:rPr>
        <w:t>T</w:t>
      </w:r>
      <w:r w:rsidR="007457D5" w:rsidRPr="003C2F94">
        <w:rPr>
          <w:rFonts w:ascii="Calibri" w:eastAsia="Calibri" w:hAnsi="Calibri" w:cs="Calibri"/>
          <w:sz w:val="20"/>
          <w:szCs w:val="20"/>
        </w:rPr>
        <w:t>ento</w:t>
      </w:r>
      <w:r w:rsidRPr="003C2F94">
        <w:rPr>
          <w:rFonts w:ascii="Calibri" w:eastAsia="Calibri" w:hAnsi="Calibri" w:cs="Calibri"/>
          <w:sz w:val="20"/>
          <w:szCs w:val="20"/>
        </w:rPr>
        <w:t xml:space="preserve"> </w:t>
      </w:r>
      <w:r w:rsidR="007457D5" w:rsidRPr="003C2F94">
        <w:rPr>
          <w:rFonts w:ascii="Calibri" w:eastAsia="Calibri" w:hAnsi="Calibri" w:cs="Calibri"/>
          <w:sz w:val="20"/>
          <w:szCs w:val="20"/>
        </w:rPr>
        <w:t xml:space="preserve">dodatek č. </w:t>
      </w:r>
      <w:r w:rsidR="00A00CC5">
        <w:rPr>
          <w:rFonts w:ascii="Calibri" w:eastAsia="Calibri" w:hAnsi="Calibri" w:cs="Calibri"/>
          <w:sz w:val="20"/>
          <w:szCs w:val="20"/>
        </w:rPr>
        <w:t>2</w:t>
      </w:r>
      <w:r w:rsidR="007457D5" w:rsidRPr="003C2F94">
        <w:rPr>
          <w:rFonts w:ascii="Calibri" w:eastAsia="Calibri" w:hAnsi="Calibri" w:cs="Calibri"/>
          <w:sz w:val="20"/>
          <w:szCs w:val="20"/>
        </w:rPr>
        <w:t xml:space="preserve"> ke </w:t>
      </w:r>
      <w:r w:rsidR="009B2DF9">
        <w:rPr>
          <w:rFonts w:ascii="Calibri" w:eastAsia="Calibri" w:hAnsi="Calibri" w:cs="Calibri"/>
          <w:sz w:val="20"/>
          <w:szCs w:val="20"/>
        </w:rPr>
        <w:t>S</w:t>
      </w:r>
      <w:r w:rsidR="007457D5" w:rsidRPr="003C2F94">
        <w:rPr>
          <w:rFonts w:ascii="Calibri" w:eastAsia="Calibri" w:hAnsi="Calibri" w:cs="Calibri"/>
          <w:sz w:val="20"/>
          <w:szCs w:val="20"/>
        </w:rPr>
        <w:t xml:space="preserve">mlouvě </w:t>
      </w:r>
      <w:r w:rsidRPr="003C2F94">
        <w:rPr>
          <w:rFonts w:ascii="Calibri" w:eastAsia="Calibri" w:hAnsi="Calibri" w:cs="Calibri"/>
          <w:sz w:val="20"/>
          <w:szCs w:val="20"/>
        </w:rPr>
        <w:t xml:space="preserve">o </w:t>
      </w:r>
      <w:r w:rsidR="00A32F28" w:rsidRPr="003C2F94">
        <w:rPr>
          <w:rFonts w:ascii="Calibri" w:eastAsia="Calibri" w:hAnsi="Calibri" w:cs="Calibri"/>
          <w:sz w:val="20"/>
          <w:szCs w:val="20"/>
        </w:rPr>
        <w:t>podnájmu</w:t>
      </w:r>
      <w:r w:rsidRPr="003C2F94">
        <w:rPr>
          <w:rFonts w:ascii="Calibri" w:eastAsia="Calibri" w:hAnsi="Calibri" w:cs="Calibri"/>
          <w:sz w:val="20"/>
          <w:szCs w:val="20"/>
        </w:rPr>
        <w:t xml:space="preserve"> prostor sloužících k podnikání č. 200</w:t>
      </w:r>
      <w:r w:rsidR="00DD57AB">
        <w:rPr>
          <w:rFonts w:ascii="Calibri" w:eastAsia="Calibri" w:hAnsi="Calibri" w:cs="Calibri"/>
          <w:sz w:val="20"/>
          <w:szCs w:val="20"/>
        </w:rPr>
        <w:t>191</w:t>
      </w:r>
      <w:r w:rsidRPr="003C2F94">
        <w:rPr>
          <w:rFonts w:ascii="Calibri" w:eastAsia="Calibri" w:hAnsi="Calibri" w:cs="Calibri"/>
          <w:sz w:val="20"/>
          <w:szCs w:val="20"/>
        </w:rPr>
        <w:t>/202</w:t>
      </w:r>
      <w:r w:rsidR="000C0B9A">
        <w:rPr>
          <w:rFonts w:ascii="Calibri" w:eastAsia="Calibri" w:hAnsi="Calibri" w:cs="Calibri"/>
          <w:sz w:val="20"/>
          <w:szCs w:val="20"/>
        </w:rPr>
        <w:t>4</w:t>
      </w:r>
      <w:r w:rsidRPr="003C2F94">
        <w:rPr>
          <w:rFonts w:ascii="Calibri" w:eastAsia="Calibri" w:hAnsi="Calibri" w:cs="Calibri"/>
          <w:sz w:val="20"/>
          <w:szCs w:val="20"/>
        </w:rPr>
        <w:t xml:space="preserve"> (dále jen </w:t>
      </w:r>
      <w:r w:rsidR="00AC0A8A" w:rsidRPr="003C2F94">
        <w:rPr>
          <w:rFonts w:ascii="Calibri" w:eastAsia="Calibri" w:hAnsi="Calibri" w:cs="Calibri"/>
          <w:b/>
          <w:bCs/>
          <w:sz w:val="20"/>
          <w:szCs w:val="20"/>
        </w:rPr>
        <w:t>“</w:t>
      </w:r>
      <w:r w:rsidR="007457D5" w:rsidRPr="003C2F94">
        <w:rPr>
          <w:rFonts w:ascii="Calibri" w:eastAsia="Calibri" w:hAnsi="Calibri" w:cs="Calibri"/>
          <w:b/>
          <w:bCs/>
          <w:sz w:val="20"/>
          <w:szCs w:val="20"/>
        </w:rPr>
        <w:t>dodatek</w:t>
      </w:r>
      <w:r w:rsidR="00AC0A8A" w:rsidRPr="003C2F94">
        <w:rPr>
          <w:rFonts w:ascii="Calibri" w:eastAsia="Calibri" w:hAnsi="Calibri" w:cs="Calibri"/>
          <w:b/>
          <w:bCs/>
          <w:sz w:val="20"/>
          <w:szCs w:val="20"/>
        </w:rPr>
        <w:t>“</w:t>
      </w:r>
      <w:r w:rsidRPr="003C2F94">
        <w:rPr>
          <w:rFonts w:ascii="Calibri" w:eastAsia="Calibri" w:hAnsi="Calibri" w:cs="Calibri"/>
          <w:sz w:val="20"/>
          <w:szCs w:val="20"/>
        </w:rPr>
        <w:t xml:space="preserve">) uzavírají dle </w:t>
      </w:r>
      <w:proofErr w:type="spellStart"/>
      <w:r w:rsidRPr="003C2F94">
        <w:rPr>
          <w:rFonts w:ascii="Calibri" w:eastAsia="Calibri" w:hAnsi="Calibri" w:cs="Calibri"/>
          <w:sz w:val="20"/>
          <w:szCs w:val="20"/>
        </w:rPr>
        <w:t>ust</w:t>
      </w:r>
      <w:proofErr w:type="spellEnd"/>
      <w:r w:rsidRPr="003C2F94">
        <w:rPr>
          <w:rFonts w:ascii="Calibri" w:eastAsia="Calibri" w:hAnsi="Calibri" w:cs="Calibri"/>
          <w:sz w:val="20"/>
          <w:szCs w:val="20"/>
        </w:rPr>
        <w:t>. § 221</w:t>
      </w:r>
      <w:r w:rsidR="00445D99" w:rsidRPr="003C2F94">
        <w:rPr>
          <w:rFonts w:ascii="Calibri" w:eastAsia="Calibri" w:hAnsi="Calibri" w:cs="Calibri"/>
          <w:sz w:val="20"/>
          <w:szCs w:val="20"/>
        </w:rPr>
        <w:t>5</w:t>
      </w:r>
      <w:r w:rsidRPr="003C2F94">
        <w:rPr>
          <w:rFonts w:ascii="Calibri" w:eastAsia="Calibri" w:hAnsi="Calibri" w:cs="Calibri"/>
          <w:sz w:val="20"/>
          <w:szCs w:val="20"/>
        </w:rPr>
        <w:t xml:space="preserve"> a násl. a dle </w:t>
      </w:r>
      <w:proofErr w:type="spellStart"/>
      <w:r w:rsidRPr="003C2F94">
        <w:rPr>
          <w:rFonts w:ascii="Calibri" w:eastAsia="Calibri" w:hAnsi="Calibri" w:cs="Calibri"/>
          <w:sz w:val="20"/>
          <w:szCs w:val="20"/>
        </w:rPr>
        <w:t>ust</w:t>
      </w:r>
      <w:proofErr w:type="spellEnd"/>
      <w:r w:rsidRPr="003C2F94">
        <w:rPr>
          <w:rFonts w:ascii="Calibri" w:eastAsia="Calibri" w:hAnsi="Calibri" w:cs="Calibri"/>
          <w:sz w:val="20"/>
          <w:szCs w:val="20"/>
        </w:rPr>
        <w:t>. § 2302 a násl. zákona č. 89/2012 Sb., občanský zákoník, ve znění pozdějších předpisů (dále jen OZ) za níže uvedených ujednání, tyto smluvní strany:</w:t>
      </w:r>
    </w:p>
    <w:p w14:paraId="371623F2" w14:textId="77777777" w:rsidR="009D63ED" w:rsidRPr="003C2F94" w:rsidRDefault="009D63ED" w:rsidP="003C2F94">
      <w:pPr>
        <w:spacing w:after="0" w:line="240" w:lineRule="auto"/>
        <w:ind w:right="283"/>
        <w:jc w:val="both"/>
        <w:rPr>
          <w:rFonts w:ascii="Calibri" w:eastAsia="Calibri" w:hAnsi="Calibri" w:cs="Calibri"/>
          <w:sz w:val="20"/>
          <w:szCs w:val="20"/>
        </w:rPr>
      </w:pPr>
    </w:p>
    <w:p w14:paraId="676DD2CE" w14:textId="74F57F92" w:rsidR="00BD672D" w:rsidRPr="003C2F94" w:rsidRDefault="00A560B1" w:rsidP="00C1715E">
      <w:pPr>
        <w:pStyle w:val="Bezmezer"/>
        <w:ind w:left="1701" w:right="283" w:hanging="1701"/>
        <w:rPr>
          <w:rFonts w:ascii="Calibri" w:hAnsi="Calibri" w:cs="Calibri"/>
          <w:sz w:val="20"/>
          <w:szCs w:val="20"/>
        </w:rPr>
      </w:pPr>
      <w:r w:rsidRPr="003C2F94">
        <w:rPr>
          <w:rFonts w:ascii="Calibri" w:eastAsia="Calibri" w:hAnsi="Calibri" w:cs="Calibri"/>
          <w:b/>
          <w:sz w:val="20"/>
          <w:szCs w:val="20"/>
        </w:rPr>
        <w:t>PRONAJÍMATEL:</w:t>
      </w:r>
      <w:r w:rsidR="00C1715E">
        <w:rPr>
          <w:rFonts w:ascii="Calibri" w:eastAsia="Calibri" w:hAnsi="Calibri" w:cs="Calibri"/>
          <w:b/>
          <w:sz w:val="20"/>
          <w:szCs w:val="20"/>
        </w:rPr>
        <w:tab/>
      </w:r>
      <w:r w:rsidR="00BD672D" w:rsidRPr="003C2F94">
        <w:rPr>
          <w:rFonts w:ascii="Calibri" w:hAnsi="Calibri" w:cs="Calibri"/>
          <w:b/>
          <w:bCs/>
          <w:sz w:val="20"/>
          <w:szCs w:val="20"/>
        </w:rPr>
        <w:t>Správa sportovních a rekreačních zařízení Havířov</w:t>
      </w:r>
      <w:r w:rsidR="00BD672D" w:rsidRPr="003C2F94">
        <w:rPr>
          <w:rFonts w:ascii="Calibri" w:hAnsi="Calibri" w:cs="Calibri"/>
          <w:sz w:val="20"/>
          <w:szCs w:val="20"/>
        </w:rPr>
        <w:t xml:space="preserve"> </w:t>
      </w:r>
    </w:p>
    <w:p w14:paraId="7B3D0525" w14:textId="0D75D245" w:rsidR="00BD672D" w:rsidRPr="003C2F94" w:rsidRDefault="00BD672D" w:rsidP="00C1715E">
      <w:pPr>
        <w:pStyle w:val="Bezmezer"/>
        <w:ind w:left="1701" w:right="283"/>
        <w:rPr>
          <w:rFonts w:ascii="Calibri" w:hAnsi="Calibri" w:cs="Calibri"/>
          <w:sz w:val="20"/>
          <w:szCs w:val="20"/>
        </w:rPr>
      </w:pPr>
      <w:r w:rsidRPr="003C2F94">
        <w:rPr>
          <w:rFonts w:ascii="Calibri" w:hAnsi="Calibri" w:cs="Calibri"/>
          <w:sz w:val="20"/>
          <w:szCs w:val="20"/>
        </w:rPr>
        <w:t xml:space="preserve">právní forma: příspěvková organizace </w:t>
      </w:r>
    </w:p>
    <w:p w14:paraId="3ADC062C" w14:textId="6E22F0E7" w:rsidR="00BD672D" w:rsidRPr="003C2F94" w:rsidRDefault="00BD672D" w:rsidP="00C1715E">
      <w:pPr>
        <w:pStyle w:val="Bezmezer"/>
        <w:ind w:left="1701" w:right="283"/>
        <w:rPr>
          <w:rFonts w:ascii="Calibri" w:hAnsi="Calibri" w:cs="Calibri"/>
          <w:sz w:val="20"/>
          <w:szCs w:val="20"/>
        </w:rPr>
      </w:pPr>
      <w:r w:rsidRPr="003C2F94">
        <w:rPr>
          <w:rFonts w:ascii="Calibri" w:hAnsi="Calibri" w:cs="Calibri"/>
          <w:sz w:val="20"/>
          <w:szCs w:val="20"/>
        </w:rPr>
        <w:t>zapsaná v registru ekonomických subjektů vedeném Českým statistickým úřadem v</w:t>
      </w:r>
      <w:r w:rsidR="009911CE">
        <w:rPr>
          <w:rFonts w:ascii="Calibri" w:hAnsi="Calibri" w:cs="Calibri"/>
          <w:sz w:val="20"/>
          <w:szCs w:val="20"/>
        </w:rPr>
        <w:t> </w:t>
      </w:r>
      <w:r w:rsidRPr="003C2F94">
        <w:rPr>
          <w:rFonts w:ascii="Calibri" w:hAnsi="Calibri" w:cs="Calibri"/>
          <w:sz w:val="20"/>
          <w:szCs w:val="20"/>
        </w:rPr>
        <w:t xml:space="preserve">Ostravě, č. j. 48/03-8402 </w:t>
      </w:r>
    </w:p>
    <w:p w14:paraId="25E5A79E" w14:textId="0C46BBB4" w:rsidR="00BD672D" w:rsidRPr="003C2F94" w:rsidRDefault="00BD672D" w:rsidP="00C1715E">
      <w:pPr>
        <w:pStyle w:val="Bezmezer"/>
        <w:ind w:left="1701" w:right="283"/>
        <w:rPr>
          <w:rFonts w:ascii="Calibri" w:hAnsi="Calibri" w:cs="Calibri"/>
          <w:sz w:val="20"/>
          <w:szCs w:val="20"/>
        </w:rPr>
      </w:pPr>
      <w:r w:rsidRPr="003C2F94">
        <w:rPr>
          <w:rFonts w:ascii="Calibri" w:hAnsi="Calibri" w:cs="Calibri"/>
          <w:sz w:val="20"/>
          <w:szCs w:val="20"/>
        </w:rPr>
        <w:t>sídlo firmy: Těšínská 1296/</w:t>
      </w:r>
      <w:proofErr w:type="gramStart"/>
      <w:r w:rsidRPr="003C2F94">
        <w:rPr>
          <w:rFonts w:ascii="Calibri" w:hAnsi="Calibri" w:cs="Calibri"/>
          <w:sz w:val="20"/>
          <w:szCs w:val="20"/>
        </w:rPr>
        <w:t>2a</w:t>
      </w:r>
      <w:proofErr w:type="gramEnd"/>
      <w:r w:rsidRPr="003C2F94">
        <w:rPr>
          <w:rFonts w:ascii="Calibri" w:hAnsi="Calibri" w:cs="Calibri"/>
          <w:sz w:val="20"/>
          <w:szCs w:val="20"/>
        </w:rPr>
        <w:t xml:space="preserve">, PSČ 736 01 Havířov – Podlesí </w:t>
      </w:r>
    </w:p>
    <w:p w14:paraId="765C25DF" w14:textId="356931B6" w:rsidR="00BD672D" w:rsidRPr="003C2F94" w:rsidRDefault="00BD672D" w:rsidP="00C1715E">
      <w:pPr>
        <w:pStyle w:val="Bezmezer"/>
        <w:ind w:left="1701" w:right="283"/>
        <w:rPr>
          <w:rFonts w:ascii="Calibri" w:hAnsi="Calibri" w:cs="Calibri"/>
          <w:sz w:val="20"/>
          <w:szCs w:val="20"/>
        </w:rPr>
      </w:pPr>
      <w:r w:rsidRPr="003C2F94">
        <w:rPr>
          <w:rFonts w:ascii="Calibri" w:hAnsi="Calibri" w:cs="Calibri"/>
          <w:sz w:val="20"/>
          <w:szCs w:val="20"/>
        </w:rPr>
        <w:t xml:space="preserve">IČ: 00306754 </w:t>
      </w:r>
    </w:p>
    <w:p w14:paraId="4825D52C" w14:textId="4E69DA97" w:rsidR="00BD672D" w:rsidRPr="003C2F94" w:rsidRDefault="00BD672D" w:rsidP="00C1715E">
      <w:pPr>
        <w:pStyle w:val="Bezmezer"/>
        <w:ind w:left="1701" w:right="283"/>
        <w:rPr>
          <w:rFonts w:ascii="Calibri" w:hAnsi="Calibri" w:cs="Calibri"/>
          <w:sz w:val="20"/>
          <w:szCs w:val="20"/>
        </w:rPr>
      </w:pPr>
      <w:r w:rsidRPr="003C2F94">
        <w:rPr>
          <w:rFonts w:ascii="Calibri" w:hAnsi="Calibri" w:cs="Calibri"/>
          <w:sz w:val="20"/>
          <w:szCs w:val="20"/>
        </w:rPr>
        <w:t xml:space="preserve">DIČ: CZ00306754 </w:t>
      </w:r>
    </w:p>
    <w:p w14:paraId="6E6FC7E2" w14:textId="4DBD4BFA" w:rsidR="00BD672D" w:rsidRPr="003C2F94" w:rsidRDefault="00BD672D" w:rsidP="00C1715E">
      <w:pPr>
        <w:pStyle w:val="Bezmezer"/>
        <w:ind w:left="1701" w:right="283"/>
        <w:rPr>
          <w:rFonts w:ascii="Calibri" w:hAnsi="Calibri" w:cs="Calibri"/>
          <w:sz w:val="20"/>
          <w:szCs w:val="20"/>
        </w:rPr>
      </w:pPr>
      <w:r w:rsidRPr="003C2F94">
        <w:rPr>
          <w:rFonts w:ascii="Calibri" w:hAnsi="Calibri" w:cs="Calibri"/>
          <w:sz w:val="20"/>
          <w:szCs w:val="20"/>
        </w:rPr>
        <w:t xml:space="preserve">číslo bankovního účtu: 1434791/0100 </w:t>
      </w:r>
    </w:p>
    <w:p w14:paraId="51540D34" w14:textId="0C17005D" w:rsidR="00BD672D" w:rsidRPr="003C2F94" w:rsidRDefault="00BD672D" w:rsidP="00C1715E">
      <w:pPr>
        <w:pStyle w:val="Bezmezer"/>
        <w:ind w:left="1701" w:right="283"/>
        <w:rPr>
          <w:rFonts w:ascii="Calibri" w:hAnsi="Calibri" w:cs="Calibri"/>
          <w:sz w:val="20"/>
          <w:szCs w:val="20"/>
        </w:rPr>
      </w:pPr>
      <w:r w:rsidRPr="003C2F94">
        <w:rPr>
          <w:rFonts w:ascii="Calibri" w:hAnsi="Calibri" w:cs="Calibri"/>
          <w:sz w:val="20"/>
          <w:szCs w:val="20"/>
        </w:rPr>
        <w:t xml:space="preserve">datová schránka: vx2rnkn </w:t>
      </w:r>
    </w:p>
    <w:p w14:paraId="208B7782" w14:textId="5793D1CD" w:rsidR="00BD672D" w:rsidRPr="003C2F94" w:rsidRDefault="00BD672D" w:rsidP="00C1715E">
      <w:pPr>
        <w:pStyle w:val="Bezmezer"/>
        <w:ind w:left="1701" w:right="283"/>
        <w:rPr>
          <w:rFonts w:ascii="Calibri" w:hAnsi="Calibri" w:cs="Calibri"/>
          <w:sz w:val="20"/>
          <w:szCs w:val="20"/>
        </w:rPr>
      </w:pPr>
      <w:r w:rsidRPr="003C2F94">
        <w:rPr>
          <w:rFonts w:ascii="Calibri" w:hAnsi="Calibri" w:cs="Calibri"/>
          <w:sz w:val="20"/>
          <w:szCs w:val="20"/>
        </w:rPr>
        <w:t xml:space="preserve">telefon: </w:t>
      </w:r>
      <w:proofErr w:type="spellStart"/>
      <w:r w:rsidR="00063F87">
        <w:rPr>
          <w:rFonts w:ascii="Calibri" w:hAnsi="Calibri" w:cs="Calibri"/>
          <w:sz w:val="20"/>
          <w:szCs w:val="20"/>
        </w:rPr>
        <w:t>xxxxxxxxxxxxx</w:t>
      </w:r>
      <w:proofErr w:type="spellEnd"/>
    </w:p>
    <w:p w14:paraId="2174741F" w14:textId="2E1DF881" w:rsidR="00BD672D" w:rsidRPr="003C2F94" w:rsidRDefault="00BD672D" w:rsidP="00C1715E">
      <w:pPr>
        <w:pStyle w:val="Bezmezer"/>
        <w:ind w:left="1701" w:right="283"/>
        <w:rPr>
          <w:rFonts w:ascii="Calibri" w:hAnsi="Calibri" w:cs="Calibri"/>
          <w:sz w:val="20"/>
          <w:szCs w:val="20"/>
        </w:rPr>
      </w:pPr>
      <w:r w:rsidRPr="003C2F94">
        <w:rPr>
          <w:rFonts w:ascii="Calibri" w:hAnsi="Calibri" w:cs="Calibri"/>
          <w:sz w:val="20"/>
          <w:szCs w:val="20"/>
        </w:rPr>
        <w:t xml:space="preserve">e-mail: </w:t>
      </w:r>
      <w:proofErr w:type="spellStart"/>
      <w:r w:rsidR="00063F87">
        <w:rPr>
          <w:rStyle w:val="Hypertextovodkaz"/>
          <w:rFonts w:eastAsiaTheme="majorEastAsia"/>
          <w:color w:val="0000FF"/>
          <w:kern w:val="0"/>
          <w:sz w:val="20"/>
          <w:szCs w:val="20"/>
          <w14:ligatures w14:val="none"/>
        </w:rPr>
        <w:t>xxxxxxxxxxxx</w:t>
      </w:r>
      <w:proofErr w:type="spellEnd"/>
      <w:r w:rsidRPr="003C2F94">
        <w:rPr>
          <w:rFonts w:ascii="Calibri" w:hAnsi="Calibri" w:cs="Calibri"/>
          <w:sz w:val="20"/>
          <w:szCs w:val="20"/>
        </w:rPr>
        <w:t xml:space="preserve"> </w:t>
      </w:r>
    </w:p>
    <w:p w14:paraId="0B977E17" w14:textId="0858508F" w:rsidR="00BD672D" w:rsidRPr="003C2F94" w:rsidRDefault="00BD672D" w:rsidP="00C1715E">
      <w:pPr>
        <w:pStyle w:val="Bezmezer"/>
        <w:ind w:left="1701" w:right="283"/>
        <w:rPr>
          <w:rFonts w:ascii="Calibri" w:hAnsi="Calibri" w:cs="Calibri"/>
          <w:sz w:val="20"/>
          <w:szCs w:val="20"/>
        </w:rPr>
      </w:pPr>
      <w:r w:rsidRPr="003C2F94">
        <w:rPr>
          <w:rFonts w:ascii="Calibri" w:hAnsi="Calibri" w:cs="Calibri"/>
          <w:sz w:val="20"/>
          <w:szCs w:val="20"/>
        </w:rPr>
        <w:t xml:space="preserve">zástupce: PhDr. Mgr. Nazim Afana, LL.M., ředitel </w:t>
      </w:r>
    </w:p>
    <w:p w14:paraId="4DCCEE01" w14:textId="77777777" w:rsidR="009D63ED" w:rsidRPr="003C2F94" w:rsidRDefault="009D63ED" w:rsidP="00C1715E">
      <w:pPr>
        <w:pStyle w:val="Bezmezer"/>
        <w:ind w:left="1701" w:right="283" w:hanging="1701"/>
        <w:rPr>
          <w:rFonts w:ascii="Calibri" w:eastAsia="Calibri" w:hAnsi="Calibri" w:cs="Calibri"/>
          <w:sz w:val="20"/>
          <w:szCs w:val="20"/>
        </w:rPr>
      </w:pPr>
    </w:p>
    <w:p w14:paraId="49D3784D" w14:textId="32F1CBB2" w:rsidR="009D63ED" w:rsidRPr="003C2F94" w:rsidRDefault="00BD672D" w:rsidP="00C1715E">
      <w:pPr>
        <w:pStyle w:val="Bezmezer"/>
        <w:ind w:left="1701" w:right="283"/>
        <w:rPr>
          <w:rFonts w:ascii="Calibri" w:eastAsia="Calibri" w:hAnsi="Calibri" w:cs="Calibri"/>
          <w:b/>
          <w:sz w:val="20"/>
          <w:szCs w:val="20"/>
        </w:rPr>
      </w:pPr>
      <w:r w:rsidRPr="003C2F94">
        <w:rPr>
          <w:rFonts w:ascii="Calibri" w:eastAsia="Calibri" w:hAnsi="Calibri" w:cs="Calibri"/>
          <w:b/>
          <w:sz w:val="20"/>
          <w:szCs w:val="20"/>
        </w:rPr>
        <w:t>(dále též jen „pronajímatel“)</w:t>
      </w:r>
    </w:p>
    <w:p w14:paraId="50BAF6F1" w14:textId="77777777" w:rsidR="009D63ED" w:rsidRPr="003C2F94" w:rsidRDefault="00BD672D" w:rsidP="003C2F94">
      <w:pPr>
        <w:tabs>
          <w:tab w:val="left" w:pos="1701"/>
        </w:tabs>
        <w:spacing w:after="0" w:line="240" w:lineRule="auto"/>
        <w:ind w:right="283"/>
        <w:rPr>
          <w:rFonts w:ascii="Calibri" w:eastAsia="Calibri" w:hAnsi="Calibri" w:cs="Calibri"/>
          <w:sz w:val="20"/>
          <w:szCs w:val="20"/>
        </w:rPr>
      </w:pPr>
      <w:r w:rsidRPr="003C2F94">
        <w:rPr>
          <w:rFonts w:ascii="Calibri" w:eastAsia="Calibri" w:hAnsi="Calibri" w:cs="Calibri"/>
          <w:sz w:val="20"/>
          <w:szCs w:val="20"/>
        </w:rPr>
        <w:t>a</w:t>
      </w:r>
    </w:p>
    <w:p w14:paraId="2FA054A4" w14:textId="77777777" w:rsidR="00BD672D" w:rsidRPr="003C2F94" w:rsidRDefault="00BD672D" w:rsidP="003C2F94">
      <w:pPr>
        <w:tabs>
          <w:tab w:val="left" w:pos="1701"/>
        </w:tabs>
        <w:spacing w:after="0" w:line="240" w:lineRule="auto"/>
        <w:ind w:right="283"/>
        <w:rPr>
          <w:rFonts w:ascii="Calibri" w:eastAsia="Calibri" w:hAnsi="Calibri" w:cs="Calibri"/>
          <w:sz w:val="20"/>
          <w:szCs w:val="20"/>
        </w:rPr>
      </w:pPr>
    </w:p>
    <w:p w14:paraId="34DBF04B" w14:textId="70606D21" w:rsidR="009D63ED" w:rsidRDefault="003D046D" w:rsidP="00C1715E">
      <w:pPr>
        <w:spacing w:after="0" w:line="276" w:lineRule="auto"/>
        <w:ind w:left="1701" w:right="283" w:hanging="1701"/>
        <w:rPr>
          <w:rFonts w:ascii="Calibri" w:eastAsia="Calibri" w:hAnsi="Calibri" w:cs="Calibri"/>
          <w:b/>
          <w:sz w:val="20"/>
          <w:szCs w:val="20"/>
        </w:rPr>
      </w:pPr>
      <w:r w:rsidRPr="003C2F94">
        <w:rPr>
          <w:rFonts w:ascii="Calibri" w:eastAsia="Calibri" w:hAnsi="Calibri" w:cs="Calibri"/>
          <w:b/>
          <w:sz w:val="20"/>
          <w:szCs w:val="20"/>
        </w:rPr>
        <w:t>PODNÁJEMCE:</w:t>
      </w:r>
      <w:r w:rsidR="00BD672D" w:rsidRPr="003C2F94">
        <w:rPr>
          <w:rFonts w:ascii="Calibri" w:eastAsia="Calibri" w:hAnsi="Calibri" w:cs="Calibri"/>
          <w:b/>
          <w:sz w:val="20"/>
          <w:szCs w:val="20"/>
        </w:rPr>
        <w:tab/>
      </w:r>
      <w:r w:rsidRPr="003C2F94">
        <w:rPr>
          <w:rFonts w:ascii="Calibri" w:eastAsia="Calibri" w:hAnsi="Calibri" w:cs="Calibri"/>
          <w:b/>
          <w:sz w:val="20"/>
          <w:szCs w:val="20"/>
        </w:rPr>
        <w:t>Richard Zelina</w:t>
      </w:r>
    </w:p>
    <w:p w14:paraId="5641302D" w14:textId="14C757D0" w:rsidR="00B2734E" w:rsidRPr="00B2734E" w:rsidRDefault="00B2734E" w:rsidP="00C1715E">
      <w:pPr>
        <w:spacing w:after="0" w:line="276" w:lineRule="auto"/>
        <w:ind w:left="1701" w:right="283" w:hanging="1701"/>
        <w:rPr>
          <w:rFonts w:ascii="Calibri" w:eastAsia="Calibri" w:hAnsi="Calibri" w:cs="Calibri"/>
          <w:bCs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Cs/>
          <w:sz w:val="20"/>
          <w:szCs w:val="20"/>
        </w:rPr>
        <w:t>p</w:t>
      </w:r>
      <w:r w:rsidRPr="00B2734E">
        <w:rPr>
          <w:rFonts w:ascii="Calibri" w:eastAsia="Calibri" w:hAnsi="Calibri" w:cs="Calibri"/>
          <w:bCs/>
          <w:sz w:val="20"/>
          <w:szCs w:val="20"/>
        </w:rPr>
        <w:t xml:space="preserve">rávní forma: </w:t>
      </w:r>
      <w:r w:rsidR="00202CC4">
        <w:rPr>
          <w:rFonts w:ascii="Calibri" w:eastAsia="Calibri" w:hAnsi="Calibri" w:cs="Calibri"/>
          <w:bCs/>
          <w:sz w:val="20"/>
          <w:szCs w:val="20"/>
        </w:rPr>
        <w:t>fyzická osoba podnikající</w:t>
      </w:r>
      <w:r w:rsidR="00355127">
        <w:rPr>
          <w:rFonts w:ascii="Calibri" w:eastAsia="Calibri" w:hAnsi="Calibri" w:cs="Calibri"/>
          <w:bCs/>
          <w:sz w:val="20"/>
          <w:szCs w:val="20"/>
        </w:rPr>
        <w:t xml:space="preserve"> dle živnostenského zákon</w:t>
      </w:r>
      <w:r w:rsidR="00355E41">
        <w:rPr>
          <w:rFonts w:ascii="Calibri" w:eastAsia="Calibri" w:hAnsi="Calibri" w:cs="Calibri"/>
          <w:bCs/>
          <w:sz w:val="20"/>
          <w:szCs w:val="20"/>
        </w:rPr>
        <w:t>a</w:t>
      </w:r>
    </w:p>
    <w:p w14:paraId="749E497B" w14:textId="520F2C81" w:rsidR="009D63ED" w:rsidRPr="003C2F94" w:rsidRDefault="00A560B1" w:rsidP="009911CE">
      <w:pPr>
        <w:spacing w:after="0" w:line="276" w:lineRule="auto"/>
        <w:ind w:left="1440" w:right="283" w:firstLine="261"/>
        <w:rPr>
          <w:rFonts w:ascii="Calibri" w:eastAsia="Calibri" w:hAnsi="Calibri" w:cs="Calibri"/>
          <w:sz w:val="20"/>
          <w:szCs w:val="20"/>
        </w:rPr>
      </w:pPr>
      <w:r w:rsidRPr="003C2F94">
        <w:rPr>
          <w:rFonts w:ascii="Calibri" w:eastAsia="Calibri" w:hAnsi="Calibri" w:cs="Calibri"/>
          <w:sz w:val="20"/>
          <w:szCs w:val="20"/>
        </w:rPr>
        <w:t xml:space="preserve">se sídlem: </w:t>
      </w:r>
      <w:proofErr w:type="spellStart"/>
      <w:r w:rsidR="00063F87">
        <w:rPr>
          <w:rFonts w:ascii="Calibri" w:hAnsi="Calibri" w:cs="Calibri"/>
          <w:sz w:val="20"/>
          <w:szCs w:val="20"/>
        </w:rPr>
        <w:t>xxxxxxxxxxxxxxxxx</w:t>
      </w:r>
      <w:proofErr w:type="spellEnd"/>
    </w:p>
    <w:p w14:paraId="7775E486" w14:textId="77777777" w:rsidR="003D046D" w:rsidRDefault="00A560B1" w:rsidP="003C2F94">
      <w:pPr>
        <w:tabs>
          <w:tab w:val="left" w:pos="1440"/>
          <w:tab w:val="left" w:pos="1701"/>
          <w:tab w:val="left" w:pos="2268"/>
        </w:tabs>
        <w:spacing w:after="0" w:line="276" w:lineRule="auto"/>
        <w:ind w:left="1440" w:right="283" w:firstLine="261"/>
        <w:rPr>
          <w:rFonts w:ascii="Calibri" w:eastAsia="Calibri" w:hAnsi="Calibri" w:cs="Calibri"/>
          <w:sz w:val="20"/>
          <w:szCs w:val="20"/>
        </w:rPr>
      </w:pPr>
      <w:r w:rsidRPr="003C2F94">
        <w:rPr>
          <w:rFonts w:ascii="Calibri" w:eastAsia="Calibri" w:hAnsi="Calibri" w:cs="Calibri"/>
          <w:sz w:val="20"/>
          <w:szCs w:val="20"/>
        </w:rPr>
        <w:t>IČO:</w:t>
      </w:r>
      <w:r w:rsidR="003D046D" w:rsidRPr="003C2F94">
        <w:rPr>
          <w:rFonts w:ascii="Calibri" w:eastAsia="Calibri" w:hAnsi="Calibri" w:cs="Calibri"/>
          <w:sz w:val="20"/>
          <w:szCs w:val="20"/>
        </w:rPr>
        <w:t xml:space="preserve"> 64148629</w:t>
      </w:r>
    </w:p>
    <w:p w14:paraId="5DA6933F" w14:textId="5EA9F80B" w:rsidR="00211827" w:rsidRPr="00366493" w:rsidRDefault="009F39EE" w:rsidP="00211827">
      <w:pPr>
        <w:tabs>
          <w:tab w:val="left" w:pos="1440"/>
          <w:tab w:val="left" w:pos="1701"/>
          <w:tab w:val="left" w:pos="2268"/>
        </w:tabs>
        <w:spacing w:after="0" w:line="240" w:lineRule="auto"/>
        <w:ind w:left="1701" w:hanging="28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 w:rsidR="00211827" w:rsidRPr="00366493">
        <w:rPr>
          <w:rFonts w:ascii="Calibri" w:eastAsia="Calibri" w:hAnsi="Calibri" w:cs="Calibri"/>
          <w:sz w:val="20"/>
          <w:szCs w:val="20"/>
        </w:rPr>
        <w:t xml:space="preserve">DIČ: </w:t>
      </w:r>
      <w:proofErr w:type="spellStart"/>
      <w:r w:rsidR="009F28D8">
        <w:rPr>
          <w:rFonts w:ascii="Calibri" w:eastAsia="Calibri" w:hAnsi="Calibri" w:cs="Calibri"/>
          <w:sz w:val="20"/>
          <w:szCs w:val="20"/>
        </w:rPr>
        <w:t>xxxxxxxxxxxxxxxxxxx</w:t>
      </w:r>
      <w:proofErr w:type="spellEnd"/>
    </w:p>
    <w:p w14:paraId="07B59F22" w14:textId="7FFE4DAE" w:rsidR="00211827" w:rsidRPr="003C2F94" w:rsidRDefault="00B50251" w:rsidP="00B50251">
      <w:pPr>
        <w:tabs>
          <w:tab w:val="left" w:pos="1440"/>
          <w:tab w:val="left" w:pos="1701"/>
          <w:tab w:val="left" w:pos="2268"/>
        </w:tabs>
        <w:spacing w:after="0" w:line="240" w:lineRule="auto"/>
        <w:ind w:left="1701" w:hanging="28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366493">
        <w:rPr>
          <w:rFonts w:ascii="Calibri" w:hAnsi="Calibri" w:cs="Calibri"/>
          <w:sz w:val="20"/>
          <w:szCs w:val="20"/>
        </w:rPr>
        <w:t xml:space="preserve">číslo bankovního účtu: </w:t>
      </w:r>
      <w:proofErr w:type="spellStart"/>
      <w:r w:rsidR="00E4379A">
        <w:rPr>
          <w:rFonts w:ascii="Calibri" w:hAnsi="Calibri" w:cs="Calibri"/>
          <w:sz w:val="20"/>
          <w:szCs w:val="20"/>
        </w:rPr>
        <w:t>xxxxxxxxxxxxxx</w:t>
      </w:r>
      <w:proofErr w:type="spellEnd"/>
    </w:p>
    <w:p w14:paraId="00CCD7CD" w14:textId="4BBA1516" w:rsidR="009D63ED" w:rsidRPr="003C2F94" w:rsidRDefault="00A560B1" w:rsidP="003C2F94">
      <w:pPr>
        <w:tabs>
          <w:tab w:val="left" w:pos="1440"/>
          <w:tab w:val="left" w:pos="1701"/>
          <w:tab w:val="left" w:pos="2268"/>
        </w:tabs>
        <w:spacing w:after="0" w:line="276" w:lineRule="auto"/>
        <w:ind w:left="1440" w:right="283" w:firstLine="261"/>
        <w:rPr>
          <w:rFonts w:ascii="Calibri" w:eastAsia="Calibri" w:hAnsi="Calibri" w:cs="Calibri"/>
          <w:sz w:val="20"/>
          <w:szCs w:val="20"/>
        </w:rPr>
      </w:pPr>
      <w:r w:rsidRPr="003C2F94">
        <w:rPr>
          <w:rFonts w:ascii="Calibri" w:eastAsia="Calibri" w:hAnsi="Calibri" w:cs="Calibri"/>
          <w:sz w:val="20"/>
          <w:szCs w:val="20"/>
        </w:rPr>
        <w:t xml:space="preserve">tel. kontakt: </w:t>
      </w:r>
      <w:proofErr w:type="spellStart"/>
      <w:r w:rsidR="00063F87">
        <w:rPr>
          <w:rFonts w:ascii="Calibri" w:eastAsia="Calibri" w:hAnsi="Calibri" w:cs="Calibri"/>
          <w:sz w:val="20"/>
          <w:szCs w:val="20"/>
        </w:rPr>
        <w:t>xxxxxxxxxxxxx</w:t>
      </w:r>
      <w:proofErr w:type="spellEnd"/>
    </w:p>
    <w:p w14:paraId="4D7F9556" w14:textId="24FFA0B0" w:rsidR="009D63ED" w:rsidRPr="003C2F94" w:rsidRDefault="00A560B1" w:rsidP="003C2F94">
      <w:pPr>
        <w:tabs>
          <w:tab w:val="left" w:pos="1440"/>
          <w:tab w:val="left" w:pos="1701"/>
          <w:tab w:val="left" w:pos="2268"/>
        </w:tabs>
        <w:spacing w:after="0" w:line="276" w:lineRule="auto"/>
        <w:ind w:left="1440" w:right="283" w:firstLine="261"/>
        <w:rPr>
          <w:rFonts w:ascii="Calibri" w:eastAsia="Calibri" w:hAnsi="Calibri" w:cs="Calibri"/>
          <w:sz w:val="20"/>
          <w:szCs w:val="20"/>
        </w:rPr>
      </w:pPr>
      <w:r w:rsidRPr="003C2F94">
        <w:rPr>
          <w:rFonts w:ascii="Calibri" w:eastAsia="Calibri" w:hAnsi="Calibri" w:cs="Calibri"/>
          <w:sz w:val="20"/>
          <w:szCs w:val="20"/>
        </w:rPr>
        <w:t>e-mail:</w:t>
      </w:r>
      <w:r w:rsidRPr="003C2F94">
        <w:rPr>
          <w:rFonts w:ascii="Calibri" w:eastAsia="Calibri" w:hAnsi="Calibri" w:cs="Calibri"/>
          <w:sz w:val="20"/>
          <w:szCs w:val="20"/>
        </w:rPr>
        <w:tab/>
      </w:r>
      <w:r w:rsidR="00B50251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63F87">
        <w:rPr>
          <w:rStyle w:val="Hypertextovodkaz"/>
          <w:rFonts w:eastAsiaTheme="majorEastAsia"/>
          <w:color w:val="0000FF"/>
          <w:kern w:val="0"/>
          <w:sz w:val="20"/>
          <w:szCs w:val="20"/>
          <w14:ligatures w14:val="none"/>
        </w:rPr>
        <w:t>xxxxxxxxxxxxx</w:t>
      </w:r>
      <w:proofErr w:type="spellEnd"/>
    </w:p>
    <w:p w14:paraId="3FE1E89C" w14:textId="17E3E837" w:rsidR="00024BB2" w:rsidRPr="00156E15" w:rsidRDefault="00156E15" w:rsidP="00156E15">
      <w:pPr>
        <w:tabs>
          <w:tab w:val="left" w:pos="1701"/>
          <w:tab w:val="left" w:pos="2268"/>
        </w:tabs>
        <w:spacing w:after="0" w:line="276" w:lineRule="auto"/>
        <w:ind w:left="1701" w:right="28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zástupce: Richard Zelina</w:t>
      </w:r>
    </w:p>
    <w:p w14:paraId="78B35F23" w14:textId="77777777" w:rsidR="009D63ED" w:rsidRPr="003C2F94" w:rsidRDefault="00A560B1" w:rsidP="003C2F94">
      <w:pPr>
        <w:tabs>
          <w:tab w:val="left" w:pos="1701"/>
          <w:tab w:val="left" w:pos="2268"/>
        </w:tabs>
        <w:spacing w:before="120" w:after="0" w:line="276" w:lineRule="auto"/>
        <w:ind w:right="283" w:firstLine="1701"/>
        <w:rPr>
          <w:rFonts w:ascii="Calibri" w:eastAsia="Calibri" w:hAnsi="Calibri" w:cs="Calibri"/>
          <w:b/>
          <w:sz w:val="20"/>
          <w:szCs w:val="20"/>
        </w:rPr>
      </w:pPr>
      <w:r w:rsidRPr="003C2F94">
        <w:rPr>
          <w:rFonts w:ascii="Calibri" w:eastAsia="Calibri" w:hAnsi="Calibri" w:cs="Calibri"/>
          <w:b/>
          <w:sz w:val="20"/>
          <w:szCs w:val="20"/>
        </w:rPr>
        <w:t>(dále též jen „</w:t>
      </w:r>
      <w:r w:rsidR="003D046D" w:rsidRPr="003C2F94">
        <w:rPr>
          <w:rFonts w:ascii="Calibri" w:eastAsia="Calibri" w:hAnsi="Calibri" w:cs="Calibri"/>
          <w:b/>
          <w:sz w:val="20"/>
          <w:szCs w:val="20"/>
        </w:rPr>
        <w:t>pod</w:t>
      </w:r>
      <w:r w:rsidRPr="003C2F94">
        <w:rPr>
          <w:rFonts w:ascii="Calibri" w:eastAsia="Calibri" w:hAnsi="Calibri" w:cs="Calibri"/>
          <w:b/>
          <w:sz w:val="20"/>
          <w:szCs w:val="20"/>
        </w:rPr>
        <w:t xml:space="preserve">nájemce“) </w:t>
      </w:r>
    </w:p>
    <w:p w14:paraId="2A921637" w14:textId="6CD45571" w:rsidR="007457D5" w:rsidRPr="003C2F94" w:rsidRDefault="007457D5" w:rsidP="003C2F94">
      <w:pPr>
        <w:tabs>
          <w:tab w:val="left" w:pos="1701"/>
          <w:tab w:val="left" w:pos="2268"/>
        </w:tabs>
        <w:spacing w:before="120" w:after="0" w:line="276" w:lineRule="auto"/>
        <w:ind w:right="283"/>
        <w:rPr>
          <w:rFonts w:ascii="Calibri" w:eastAsia="Calibri" w:hAnsi="Calibri" w:cs="Calibri"/>
          <w:bCs/>
          <w:sz w:val="20"/>
          <w:szCs w:val="20"/>
        </w:rPr>
      </w:pPr>
      <w:r w:rsidRPr="003C2F94">
        <w:rPr>
          <w:rFonts w:ascii="Calibri" w:eastAsia="Calibri" w:hAnsi="Calibri" w:cs="Calibri"/>
          <w:bCs/>
          <w:sz w:val="20"/>
          <w:szCs w:val="20"/>
        </w:rPr>
        <w:t>takto:</w:t>
      </w:r>
    </w:p>
    <w:p w14:paraId="551EF120" w14:textId="77777777" w:rsidR="007457D5" w:rsidRPr="003C2F94" w:rsidRDefault="007457D5" w:rsidP="003C45A4">
      <w:pPr>
        <w:spacing w:after="0" w:line="240" w:lineRule="auto"/>
        <w:ind w:right="283"/>
        <w:jc w:val="center"/>
        <w:rPr>
          <w:rFonts w:ascii="Calibri" w:hAnsi="Calibri" w:cs="Calibri"/>
          <w:b/>
          <w:sz w:val="20"/>
          <w:szCs w:val="20"/>
        </w:rPr>
      </w:pPr>
      <w:r w:rsidRPr="003C2F94">
        <w:rPr>
          <w:rFonts w:ascii="Calibri" w:hAnsi="Calibri" w:cs="Calibri"/>
          <w:b/>
          <w:sz w:val="20"/>
          <w:szCs w:val="20"/>
        </w:rPr>
        <w:t>I.</w:t>
      </w:r>
    </w:p>
    <w:p w14:paraId="1F154DE4" w14:textId="5DA6B272" w:rsidR="007457D5" w:rsidRPr="003C2F94" w:rsidRDefault="003C45A4" w:rsidP="003C45A4">
      <w:pPr>
        <w:pStyle w:val="Odstavecseseznamem"/>
        <w:spacing w:after="0" w:line="240" w:lineRule="auto"/>
        <w:ind w:left="0" w:right="283"/>
        <w:jc w:val="center"/>
        <w:rPr>
          <w:rFonts w:ascii="Calibri" w:eastAsia="Times New Roman" w:hAnsi="Calibri" w:cs="Calibri"/>
          <w:b/>
          <w:bCs/>
          <w:sz w:val="20"/>
          <w:szCs w:val="20"/>
        </w:rPr>
      </w:pPr>
      <w:r w:rsidRPr="003C2F94">
        <w:rPr>
          <w:rFonts w:ascii="Calibri" w:eastAsia="Times New Roman" w:hAnsi="Calibri" w:cs="Calibri"/>
          <w:b/>
          <w:bCs/>
          <w:sz w:val="20"/>
          <w:szCs w:val="20"/>
        </w:rPr>
        <w:t>PREAMBULE</w:t>
      </w:r>
    </w:p>
    <w:p w14:paraId="0F59E193" w14:textId="77777777" w:rsidR="007457D5" w:rsidRPr="003C2F94" w:rsidRDefault="007457D5" w:rsidP="003C2F94">
      <w:pPr>
        <w:spacing w:after="0" w:line="240" w:lineRule="auto"/>
        <w:ind w:right="283"/>
        <w:jc w:val="both"/>
        <w:rPr>
          <w:rFonts w:ascii="Calibri" w:eastAsia="Times New Roman" w:hAnsi="Calibri" w:cs="Calibri"/>
          <w:b/>
          <w:bCs/>
          <w:sz w:val="20"/>
          <w:szCs w:val="20"/>
        </w:rPr>
      </w:pPr>
    </w:p>
    <w:p w14:paraId="062F6B4B" w14:textId="42449AF3" w:rsidR="007457D5" w:rsidRDefault="007457D5" w:rsidP="003C2F94">
      <w:pPr>
        <w:pStyle w:val="Default"/>
        <w:spacing w:line="276" w:lineRule="auto"/>
        <w:ind w:right="283"/>
        <w:jc w:val="both"/>
        <w:rPr>
          <w:rFonts w:eastAsia="Times New Roman"/>
          <w:sz w:val="20"/>
          <w:szCs w:val="20"/>
          <w:lang w:eastAsia="cs-CZ"/>
        </w:rPr>
      </w:pPr>
      <w:r w:rsidRPr="003C2F94">
        <w:rPr>
          <w:rFonts w:eastAsia="Times New Roman"/>
          <w:sz w:val="20"/>
          <w:szCs w:val="20"/>
          <w:lang w:eastAsia="cs-CZ"/>
        </w:rPr>
        <w:t>Pronajímatel a podnájemce uzavřeli dne 18.</w:t>
      </w:r>
      <w:r w:rsidR="003C45A4">
        <w:rPr>
          <w:rFonts w:eastAsia="Times New Roman"/>
          <w:sz w:val="20"/>
          <w:szCs w:val="20"/>
          <w:lang w:eastAsia="cs-CZ"/>
        </w:rPr>
        <w:t>0</w:t>
      </w:r>
      <w:r w:rsidRPr="003C2F94">
        <w:rPr>
          <w:rFonts w:eastAsia="Times New Roman"/>
          <w:sz w:val="20"/>
          <w:szCs w:val="20"/>
          <w:lang w:eastAsia="cs-CZ"/>
        </w:rPr>
        <w:t xml:space="preserve">9.2024 </w:t>
      </w:r>
      <w:r w:rsidR="00863A25">
        <w:rPr>
          <w:rFonts w:eastAsia="Calibri"/>
          <w:sz w:val="20"/>
          <w:szCs w:val="20"/>
        </w:rPr>
        <w:t>S</w:t>
      </w:r>
      <w:r w:rsidRPr="003C2F94">
        <w:rPr>
          <w:rFonts w:eastAsia="Calibri"/>
          <w:sz w:val="20"/>
          <w:szCs w:val="20"/>
        </w:rPr>
        <w:t>mlouvu o podnájmu prostor sloužících k podnikání č.</w:t>
      </w:r>
      <w:r w:rsidR="009911CE">
        <w:rPr>
          <w:rFonts w:eastAsia="Calibri"/>
          <w:sz w:val="20"/>
          <w:szCs w:val="20"/>
        </w:rPr>
        <w:t> </w:t>
      </w:r>
      <w:r w:rsidRPr="003C2F94">
        <w:rPr>
          <w:rFonts w:eastAsia="Calibri"/>
          <w:sz w:val="20"/>
          <w:szCs w:val="20"/>
        </w:rPr>
        <w:t>200</w:t>
      </w:r>
      <w:r w:rsidR="005C383C">
        <w:rPr>
          <w:rFonts w:eastAsia="Calibri"/>
          <w:sz w:val="20"/>
          <w:szCs w:val="20"/>
        </w:rPr>
        <w:t>191</w:t>
      </w:r>
      <w:r w:rsidRPr="003C2F94">
        <w:rPr>
          <w:rFonts w:eastAsia="Calibri"/>
          <w:sz w:val="20"/>
          <w:szCs w:val="20"/>
        </w:rPr>
        <w:t>/202</w:t>
      </w:r>
      <w:r w:rsidR="001A78B9">
        <w:rPr>
          <w:rFonts w:eastAsia="Calibri"/>
          <w:sz w:val="20"/>
          <w:szCs w:val="20"/>
        </w:rPr>
        <w:t>4</w:t>
      </w:r>
      <w:r w:rsidRPr="003C2F94">
        <w:rPr>
          <w:rFonts w:eastAsia="Times New Roman"/>
          <w:sz w:val="20"/>
          <w:szCs w:val="20"/>
          <w:lang w:eastAsia="cs-CZ"/>
        </w:rPr>
        <w:t xml:space="preserve"> (dále jen </w:t>
      </w:r>
      <w:r w:rsidRPr="003C2F94">
        <w:rPr>
          <w:rFonts w:eastAsia="Times New Roman"/>
          <w:b/>
          <w:bCs/>
          <w:sz w:val="20"/>
          <w:szCs w:val="20"/>
          <w:lang w:eastAsia="cs-CZ"/>
        </w:rPr>
        <w:t>“Smlouva“</w:t>
      </w:r>
      <w:r w:rsidRPr="003C2F94">
        <w:rPr>
          <w:rFonts w:eastAsia="Times New Roman"/>
          <w:sz w:val="20"/>
          <w:szCs w:val="20"/>
          <w:lang w:eastAsia="cs-CZ"/>
        </w:rPr>
        <w:t>), k níž na základě vzájemné dohody uzavírají dodatek, jenž zní takto:</w:t>
      </w:r>
    </w:p>
    <w:p w14:paraId="1D911440" w14:textId="77777777" w:rsidR="00A52BF2" w:rsidRDefault="00A52BF2" w:rsidP="003C2F94">
      <w:pPr>
        <w:pStyle w:val="Default"/>
        <w:spacing w:line="276" w:lineRule="auto"/>
        <w:ind w:right="283"/>
        <w:jc w:val="both"/>
        <w:rPr>
          <w:rFonts w:eastAsia="Times New Roman"/>
          <w:sz w:val="20"/>
          <w:szCs w:val="20"/>
          <w:lang w:eastAsia="cs-CZ"/>
        </w:rPr>
      </w:pPr>
    </w:p>
    <w:p w14:paraId="44E1B55F" w14:textId="0E015F05" w:rsidR="00A52BF2" w:rsidRPr="003C2F94" w:rsidRDefault="00277E80" w:rsidP="00A52BF2">
      <w:pPr>
        <w:pStyle w:val="Default"/>
        <w:numPr>
          <w:ilvl w:val="0"/>
          <w:numId w:val="1"/>
        </w:numPr>
        <w:spacing w:line="276" w:lineRule="auto"/>
        <w:ind w:right="283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 xml:space="preserve">Článek VIII. </w:t>
      </w:r>
      <w:r w:rsidRPr="00566DF7">
        <w:rPr>
          <w:rFonts w:eastAsia="Times New Roman"/>
          <w:b/>
          <w:bCs/>
          <w:sz w:val="20"/>
          <w:szCs w:val="20"/>
          <w:lang w:eastAsia="cs-CZ"/>
        </w:rPr>
        <w:t>Doba podnájmu</w:t>
      </w:r>
      <w:r>
        <w:rPr>
          <w:rFonts w:eastAsia="Times New Roman"/>
          <w:sz w:val="20"/>
          <w:szCs w:val="20"/>
          <w:lang w:eastAsia="cs-CZ"/>
        </w:rPr>
        <w:t xml:space="preserve"> se dle usnesení </w:t>
      </w:r>
      <w:r w:rsidR="00FA24B6">
        <w:rPr>
          <w:rFonts w:eastAsia="Times New Roman"/>
          <w:sz w:val="20"/>
          <w:szCs w:val="20"/>
          <w:lang w:eastAsia="cs-CZ"/>
        </w:rPr>
        <w:t>č. 3407</w:t>
      </w:r>
      <w:r w:rsidR="00617D78">
        <w:rPr>
          <w:rFonts w:eastAsia="Times New Roman"/>
          <w:sz w:val="20"/>
          <w:szCs w:val="20"/>
          <w:lang w:eastAsia="cs-CZ"/>
        </w:rPr>
        <w:t xml:space="preserve">/62 RM/2025 </w:t>
      </w:r>
      <w:r w:rsidR="005F5D2A">
        <w:rPr>
          <w:rFonts w:eastAsia="Times New Roman"/>
          <w:sz w:val="20"/>
          <w:szCs w:val="20"/>
          <w:lang w:eastAsia="cs-CZ"/>
        </w:rPr>
        <w:t xml:space="preserve">z 62. schůze </w:t>
      </w:r>
      <w:r>
        <w:rPr>
          <w:rFonts w:eastAsia="Times New Roman"/>
          <w:sz w:val="20"/>
          <w:szCs w:val="20"/>
          <w:lang w:eastAsia="cs-CZ"/>
        </w:rPr>
        <w:t xml:space="preserve">Rady města Havířova </w:t>
      </w:r>
      <w:r w:rsidR="005F5D2A">
        <w:rPr>
          <w:rFonts w:eastAsia="Times New Roman"/>
          <w:sz w:val="20"/>
          <w:szCs w:val="20"/>
          <w:lang w:eastAsia="cs-CZ"/>
        </w:rPr>
        <w:t>konané dne 04.08.2025</w:t>
      </w:r>
      <w:r w:rsidR="00A57E30">
        <w:rPr>
          <w:rFonts w:eastAsia="Times New Roman"/>
          <w:sz w:val="20"/>
          <w:szCs w:val="20"/>
          <w:lang w:eastAsia="cs-CZ"/>
        </w:rPr>
        <w:t xml:space="preserve"> mění na dobu neurčitou.</w:t>
      </w:r>
    </w:p>
    <w:p w14:paraId="34444BE7" w14:textId="77777777" w:rsidR="007457D5" w:rsidRPr="003C2F94" w:rsidRDefault="007457D5" w:rsidP="003C2F94">
      <w:pPr>
        <w:pStyle w:val="Default"/>
        <w:spacing w:line="276" w:lineRule="auto"/>
        <w:ind w:right="283"/>
        <w:rPr>
          <w:rFonts w:eastAsia="Times New Roman"/>
          <w:sz w:val="20"/>
          <w:szCs w:val="20"/>
          <w:lang w:eastAsia="cs-CZ"/>
        </w:rPr>
      </w:pPr>
    </w:p>
    <w:p w14:paraId="3B20B8EE" w14:textId="5C5F3F70" w:rsidR="007457D5" w:rsidRPr="003C2F94" w:rsidRDefault="007457D5" w:rsidP="00614C85">
      <w:pPr>
        <w:pStyle w:val="Default"/>
        <w:numPr>
          <w:ilvl w:val="0"/>
          <w:numId w:val="1"/>
        </w:numPr>
        <w:spacing w:line="276" w:lineRule="auto"/>
        <w:ind w:right="283"/>
        <w:jc w:val="both"/>
        <w:rPr>
          <w:sz w:val="20"/>
          <w:szCs w:val="20"/>
        </w:rPr>
      </w:pPr>
      <w:r w:rsidRPr="003C2F94">
        <w:rPr>
          <w:sz w:val="20"/>
          <w:szCs w:val="20"/>
        </w:rPr>
        <w:t xml:space="preserve">Článek </w:t>
      </w:r>
      <w:r w:rsidRPr="003C2F94">
        <w:rPr>
          <w:b/>
          <w:bCs/>
          <w:sz w:val="20"/>
          <w:szCs w:val="20"/>
        </w:rPr>
        <w:t xml:space="preserve">V. Nájemné a platební podmínky </w:t>
      </w:r>
      <w:r w:rsidRPr="003C2F94">
        <w:rPr>
          <w:sz w:val="20"/>
          <w:szCs w:val="20"/>
        </w:rPr>
        <w:t xml:space="preserve">se doplňuje o bod </w:t>
      </w:r>
      <w:r w:rsidR="00B0426B">
        <w:rPr>
          <w:sz w:val="20"/>
          <w:szCs w:val="20"/>
        </w:rPr>
        <w:t>6</w:t>
      </w:r>
      <w:r w:rsidRPr="003C2F94">
        <w:rPr>
          <w:sz w:val="20"/>
          <w:szCs w:val="20"/>
        </w:rPr>
        <w:t>), který zní takto:</w:t>
      </w:r>
    </w:p>
    <w:p w14:paraId="71635E65" w14:textId="77777777" w:rsidR="007457D5" w:rsidRPr="003C2F94" w:rsidRDefault="007457D5" w:rsidP="003C2F94">
      <w:pPr>
        <w:pStyle w:val="Default"/>
        <w:spacing w:line="276" w:lineRule="auto"/>
        <w:ind w:right="283"/>
        <w:jc w:val="both"/>
        <w:rPr>
          <w:sz w:val="20"/>
          <w:szCs w:val="20"/>
        </w:rPr>
      </w:pPr>
    </w:p>
    <w:p w14:paraId="2623736C" w14:textId="0BA00601" w:rsidR="007457D5" w:rsidRDefault="00C148BA" w:rsidP="001F2061">
      <w:pPr>
        <w:pStyle w:val="Default"/>
        <w:numPr>
          <w:ilvl w:val="0"/>
          <w:numId w:val="4"/>
        </w:numPr>
        <w:spacing w:line="276" w:lineRule="auto"/>
        <w:ind w:left="1418" w:right="283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Pronajímatel a podnájemce se dohodli, že pokud míra inflace vyjádřená přírůstkem průměrného ročního indexu spotřebitelských cen zveřejňovaná Českým statistickým </w:t>
      </w:r>
      <w:r w:rsidR="00CD5061">
        <w:rPr>
          <w:sz w:val="20"/>
          <w:szCs w:val="20"/>
        </w:rPr>
        <w:t>úřadem (dále jen „inflační koeficient“) přesáhne hodnotu 2 %</w:t>
      </w:r>
      <w:r w:rsidR="00465741">
        <w:rPr>
          <w:sz w:val="20"/>
          <w:szCs w:val="20"/>
        </w:rPr>
        <w:t>, je pronajímatel oprávněn jednostranně zvýšit částku nájemného. Původní nájemné se zvyšuje o částku odpovídající procent</w:t>
      </w:r>
      <w:r w:rsidR="00A41A97">
        <w:rPr>
          <w:sz w:val="20"/>
          <w:szCs w:val="20"/>
        </w:rPr>
        <w:t>ní hodnotě příslušného inflačního koeficientu z částky původního nájemného. Pokud pronajímatel své právo vy</w:t>
      </w:r>
      <w:r w:rsidR="009B006A">
        <w:rPr>
          <w:sz w:val="20"/>
          <w:szCs w:val="20"/>
        </w:rPr>
        <w:t xml:space="preserve">plývající z předcházející věty využije, nabývá zvýšení </w:t>
      </w:r>
      <w:r w:rsidR="00315B31">
        <w:rPr>
          <w:sz w:val="20"/>
          <w:szCs w:val="20"/>
        </w:rPr>
        <w:lastRenderedPageBreak/>
        <w:t>nájemného právních účinků ke dni 01.07. kalendářního roku</w:t>
      </w:r>
      <w:r w:rsidR="00743115">
        <w:rPr>
          <w:sz w:val="20"/>
          <w:szCs w:val="20"/>
        </w:rPr>
        <w:t xml:space="preserve"> následujícího pro roce, v</w:t>
      </w:r>
      <w:r w:rsidR="00A9465B">
        <w:rPr>
          <w:sz w:val="20"/>
          <w:szCs w:val="20"/>
        </w:rPr>
        <w:t> </w:t>
      </w:r>
      <w:r w:rsidR="00743115">
        <w:rPr>
          <w:sz w:val="20"/>
          <w:szCs w:val="20"/>
        </w:rPr>
        <w:t>němž</w:t>
      </w:r>
      <w:r w:rsidR="00A9465B">
        <w:rPr>
          <w:sz w:val="20"/>
          <w:szCs w:val="20"/>
        </w:rPr>
        <w:t> </w:t>
      </w:r>
      <w:r w:rsidR="00743115">
        <w:rPr>
          <w:sz w:val="20"/>
          <w:szCs w:val="20"/>
        </w:rPr>
        <w:t>inflační koeficient překročil hodnotu 2 %. Pronajímatel je povinen nájemci zvýšení nájemného písemně oznámit.</w:t>
      </w:r>
    </w:p>
    <w:p w14:paraId="64D578F9" w14:textId="77777777" w:rsidR="00A57E30" w:rsidRDefault="00A57E30" w:rsidP="00A57E30">
      <w:pPr>
        <w:pStyle w:val="Default"/>
        <w:spacing w:line="276" w:lineRule="auto"/>
        <w:ind w:right="283"/>
        <w:jc w:val="both"/>
        <w:rPr>
          <w:sz w:val="20"/>
          <w:szCs w:val="20"/>
        </w:rPr>
      </w:pPr>
    </w:p>
    <w:p w14:paraId="3490B128" w14:textId="3A67E57E" w:rsidR="00A57E30" w:rsidRDefault="00A80F70" w:rsidP="001F2061">
      <w:pPr>
        <w:pStyle w:val="Default"/>
        <w:numPr>
          <w:ilvl w:val="0"/>
          <w:numId w:val="1"/>
        </w:numPr>
        <w:spacing w:line="276" w:lineRule="auto"/>
        <w:ind w:right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Článek V. </w:t>
      </w:r>
      <w:r w:rsidRPr="001F2061">
        <w:rPr>
          <w:b/>
          <w:bCs/>
          <w:sz w:val="20"/>
          <w:szCs w:val="20"/>
        </w:rPr>
        <w:t xml:space="preserve">Nájemné </w:t>
      </w:r>
      <w:r w:rsidR="001E50D3" w:rsidRPr="001F2061">
        <w:rPr>
          <w:b/>
          <w:bCs/>
          <w:sz w:val="20"/>
          <w:szCs w:val="20"/>
        </w:rPr>
        <w:t>a platební podmínky</w:t>
      </w:r>
      <w:r w:rsidR="001E50D3">
        <w:rPr>
          <w:sz w:val="20"/>
          <w:szCs w:val="20"/>
        </w:rPr>
        <w:t xml:space="preserve"> se doplňuje o bod 7)</w:t>
      </w:r>
      <w:r w:rsidR="001F2061">
        <w:rPr>
          <w:sz w:val="20"/>
          <w:szCs w:val="20"/>
        </w:rPr>
        <w:t>, který zní takto:</w:t>
      </w:r>
    </w:p>
    <w:p w14:paraId="378E2905" w14:textId="77777777" w:rsidR="001F2061" w:rsidRDefault="001F2061" w:rsidP="001F2061">
      <w:pPr>
        <w:pStyle w:val="Odstavecseseznamem"/>
        <w:rPr>
          <w:sz w:val="20"/>
          <w:szCs w:val="20"/>
        </w:rPr>
      </w:pPr>
    </w:p>
    <w:p w14:paraId="4CE2E593" w14:textId="61E95ED9" w:rsidR="001F2061" w:rsidRDefault="00F64421" w:rsidP="00834BF5">
      <w:pPr>
        <w:pStyle w:val="Default"/>
        <w:numPr>
          <w:ilvl w:val="0"/>
          <w:numId w:val="4"/>
        </w:numPr>
        <w:spacing w:line="276" w:lineRule="auto"/>
        <w:ind w:left="1418" w:right="283"/>
        <w:jc w:val="both"/>
        <w:rPr>
          <w:sz w:val="20"/>
          <w:szCs w:val="20"/>
        </w:rPr>
      </w:pPr>
      <w:r>
        <w:rPr>
          <w:sz w:val="20"/>
          <w:szCs w:val="20"/>
        </w:rPr>
        <w:t>Paušální platba za energie (</w:t>
      </w:r>
      <w:r w:rsidR="00A9465B">
        <w:rPr>
          <w:sz w:val="20"/>
          <w:szCs w:val="20"/>
        </w:rPr>
        <w:t>elektřina</w:t>
      </w:r>
      <w:r>
        <w:rPr>
          <w:sz w:val="20"/>
          <w:szCs w:val="20"/>
        </w:rPr>
        <w:t>, teplo a voda</w:t>
      </w:r>
      <w:r w:rsidR="00F17788">
        <w:rPr>
          <w:sz w:val="20"/>
          <w:szCs w:val="20"/>
        </w:rPr>
        <w:t>) se upravuje k 1. dni každého následujícího kalendářního roku, a to v návaznosti na změny cen energií účtovaných dodavatelskými subjekty. O nové výši paušální platby bude podnájemce píse</w:t>
      </w:r>
      <w:r w:rsidR="00D43BBC">
        <w:rPr>
          <w:sz w:val="20"/>
          <w:szCs w:val="20"/>
        </w:rPr>
        <w:t>mně vyrozuměn, přičemž nová cena bude účinná od prvního dne příslušného kalendářního roku.</w:t>
      </w:r>
      <w:r w:rsidR="00834BF5">
        <w:rPr>
          <w:sz w:val="20"/>
          <w:szCs w:val="20"/>
        </w:rPr>
        <w:t xml:space="preserve"> V případě, že dojde k podstatné změně cen dodavatelů energií v průběhu kalendářního roku, sjednají smluvní strany dodatek ke smlouvě, kterým bude upravena výše paušální platby.</w:t>
      </w:r>
    </w:p>
    <w:p w14:paraId="43349C34" w14:textId="77777777" w:rsidR="00867257" w:rsidRPr="00163385" w:rsidRDefault="00867257" w:rsidP="00A57E30">
      <w:pPr>
        <w:pStyle w:val="Default"/>
        <w:spacing w:line="276" w:lineRule="auto"/>
        <w:ind w:left="720" w:right="283"/>
        <w:jc w:val="both"/>
        <w:rPr>
          <w:sz w:val="20"/>
          <w:szCs w:val="20"/>
        </w:rPr>
      </w:pPr>
    </w:p>
    <w:p w14:paraId="390FB686" w14:textId="77777777" w:rsidR="007457D5" w:rsidRPr="003C2F94" w:rsidRDefault="007457D5" w:rsidP="003C2F94">
      <w:pPr>
        <w:pStyle w:val="Default"/>
        <w:spacing w:line="276" w:lineRule="auto"/>
        <w:ind w:left="720" w:right="283"/>
        <w:rPr>
          <w:b/>
          <w:bCs/>
          <w:sz w:val="20"/>
          <w:szCs w:val="20"/>
        </w:rPr>
      </w:pPr>
      <w:r w:rsidRPr="003C2F94">
        <w:rPr>
          <w:rFonts w:eastAsia="Times New Roman"/>
          <w:b/>
          <w:bCs/>
          <w:sz w:val="20"/>
          <w:szCs w:val="20"/>
          <w:lang w:eastAsia="cs-CZ"/>
        </w:rPr>
        <w:t>Ostatní ustanovení Smlouvy se nemění.</w:t>
      </w:r>
    </w:p>
    <w:p w14:paraId="491A319C" w14:textId="77777777" w:rsidR="003C45A4" w:rsidRDefault="003C45A4" w:rsidP="003C2F94">
      <w:pPr>
        <w:pStyle w:val="Default"/>
        <w:spacing w:line="276" w:lineRule="auto"/>
        <w:ind w:left="720" w:right="283"/>
        <w:jc w:val="center"/>
        <w:rPr>
          <w:b/>
          <w:bCs/>
          <w:sz w:val="20"/>
          <w:szCs w:val="20"/>
        </w:rPr>
      </w:pPr>
    </w:p>
    <w:p w14:paraId="0DE5489D" w14:textId="51767959" w:rsidR="007457D5" w:rsidRPr="003C2F94" w:rsidRDefault="007457D5" w:rsidP="003C2F94">
      <w:pPr>
        <w:pStyle w:val="Default"/>
        <w:spacing w:line="276" w:lineRule="auto"/>
        <w:ind w:left="720" w:right="283"/>
        <w:jc w:val="center"/>
        <w:rPr>
          <w:b/>
          <w:bCs/>
          <w:sz w:val="20"/>
          <w:szCs w:val="20"/>
        </w:rPr>
      </w:pPr>
      <w:r w:rsidRPr="003C2F94">
        <w:rPr>
          <w:b/>
          <w:bCs/>
          <w:sz w:val="20"/>
          <w:szCs w:val="20"/>
        </w:rPr>
        <w:t xml:space="preserve">II. </w:t>
      </w:r>
    </w:p>
    <w:p w14:paraId="301F5639" w14:textId="059937CE" w:rsidR="007457D5" w:rsidRPr="003C2F94" w:rsidRDefault="00AA24DC" w:rsidP="003C2F94">
      <w:pPr>
        <w:pStyle w:val="Default"/>
        <w:spacing w:line="276" w:lineRule="auto"/>
        <w:ind w:left="720" w:right="283"/>
        <w:jc w:val="center"/>
        <w:rPr>
          <w:b/>
          <w:bCs/>
          <w:sz w:val="20"/>
          <w:szCs w:val="20"/>
        </w:rPr>
      </w:pPr>
      <w:r w:rsidRPr="003C2F94">
        <w:rPr>
          <w:b/>
          <w:bCs/>
          <w:sz w:val="20"/>
          <w:szCs w:val="20"/>
        </w:rPr>
        <w:t>ZÁVĚREČNÁ USTANOVENÍ</w:t>
      </w:r>
    </w:p>
    <w:p w14:paraId="3D3BA279" w14:textId="77777777" w:rsidR="007457D5" w:rsidRPr="003C2F94" w:rsidRDefault="007457D5" w:rsidP="003C2F94">
      <w:pPr>
        <w:pStyle w:val="Default"/>
        <w:spacing w:line="276" w:lineRule="auto"/>
        <w:ind w:right="283"/>
        <w:rPr>
          <w:sz w:val="20"/>
          <w:szCs w:val="20"/>
        </w:rPr>
      </w:pPr>
    </w:p>
    <w:p w14:paraId="33D4C6A9" w14:textId="77777777" w:rsidR="007457D5" w:rsidRPr="003C2F94" w:rsidRDefault="007457D5" w:rsidP="00614C85">
      <w:pPr>
        <w:pStyle w:val="Default"/>
        <w:numPr>
          <w:ilvl w:val="0"/>
          <w:numId w:val="3"/>
        </w:numPr>
        <w:spacing w:line="276" w:lineRule="auto"/>
        <w:ind w:right="283"/>
        <w:jc w:val="both"/>
        <w:rPr>
          <w:sz w:val="20"/>
          <w:szCs w:val="20"/>
        </w:rPr>
      </w:pPr>
      <w:r w:rsidRPr="003C2F94">
        <w:rPr>
          <w:sz w:val="20"/>
          <w:szCs w:val="20"/>
        </w:rPr>
        <w:t>Tento dodatek byl vyhotoven ve dvou vyhotoveních, z nichž každá smluvní strana obdrží jedno vyhotovení, které má platnost originálu.</w:t>
      </w:r>
    </w:p>
    <w:p w14:paraId="04D61EE9" w14:textId="77777777" w:rsidR="007457D5" w:rsidRPr="003C2F94" w:rsidRDefault="007457D5" w:rsidP="00614C85">
      <w:pPr>
        <w:pStyle w:val="Default"/>
        <w:numPr>
          <w:ilvl w:val="0"/>
          <w:numId w:val="3"/>
        </w:numPr>
        <w:spacing w:line="276" w:lineRule="auto"/>
        <w:ind w:right="283"/>
        <w:jc w:val="both"/>
        <w:rPr>
          <w:sz w:val="20"/>
          <w:szCs w:val="20"/>
        </w:rPr>
      </w:pPr>
      <w:r w:rsidRPr="003C2F94">
        <w:rPr>
          <w:sz w:val="20"/>
          <w:szCs w:val="20"/>
        </w:rPr>
        <w:t>Tento dodatek nabývá platnosti ke dni podpisu oběma účastníky tohoto dodatku.</w:t>
      </w:r>
    </w:p>
    <w:p w14:paraId="256C7822" w14:textId="24712858" w:rsidR="007457D5" w:rsidRPr="003C2F94" w:rsidRDefault="007457D5" w:rsidP="00614C85">
      <w:pPr>
        <w:pStyle w:val="Default"/>
        <w:numPr>
          <w:ilvl w:val="0"/>
          <w:numId w:val="3"/>
        </w:numPr>
        <w:spacing w:line="276" w:lineRule="auto"/>
        <w:ind w:right="283"/>
        <w:jc w:val="both"/>
        <w:rPr>
          <w:sz w:val="20"/>
          <w:szCs w:val="20"/>
        </w:rPr>
      </w:pPr>
      <w:r w:rsidRPr="003C2F94">
        <w:rPr>
          <w:sz w:val="20"/>
          <w:szCs w:val="20"/>
        </w:rPr>
        <w:t>Tento dodatek nabývá účinnosti dnem zveřejnění v Registru smluv dle zákona č. 340/2015 Sb., o</w:t>
      </w:r>
      <w:r w:rsidR="00355E41">
        <w:rPr>
          <w:sz w:val="20"/>
          <w:szCs w:val="20"/>
        </w:rPr>
        <w:t> </w:t>
      </w:r>
      <w:r w:rsidRPr="003C2F94">
        <w:rPr>
          <w:sz w:val="20"/>
          <w:szCs w:val="20"/>
        </w:rPr>
        <w:t>zvláštních podmínkách účinnosti některých smluv, uveřejňování těchto smluv a o registru smluv, v platném a účinném znění.</w:t>
      </w:r>
    </w:p>
    <w:p w14:paraId="1D7BAC1E" w14:textId="6C6D9F2A" w:rsidR="004478EA" w:rsidRPr="008D4D4A" w:rsidRDefault="00B9222C" w:rsidP="00355E41">
      <w:pPr>
        <w:pStyle w:val="Default"/>
        <w:numPr>
          <w:ilvl w:val="0"/>
          <w:numId w:val="3"/>
        </w:numPr>
        <w:tabs>
          <w:tab w:val="left" w:pos="567"/>
          <w:tab w:val="left" w:pos="1440"/>
        </w:tabs>
        <w:spacing w:line="276" w:lineRule="auto"/>
        <w:ind w:right="283"/>
        <w:jc w:val="both"/>
        <w:rPr>
          <w:rFonts w:eastAsia="Calibri"/>
          <w:sz w:val="20"/>
          <w:szCs w:val="20"/>
        </w:rPr>
      </w:pPr>
      <w:r w:rsidRPr="003C2F94">
        <w:rPr>
          <w:sz w:val="20"/>
          <w:szCs w:val="20"/>
        </w:rPr>
        <w:t xml:space="preserve">   </w:t>
      </w:r>
      <w:r w:rsidR="007457D5" w:rsidRPr="003C2F94">
        <w:rPr>
          <w:sz w:val="20"/>
          <w:szCs w:val="20"/>
        </w:rPr>
        <w:t>Smluvní strany shodně prohlašují, že si tento dodatek přečetly, že s jeho obsahem souhlasí, že nebyl sjednán v tísni a za nápadně nevýhodných podmínek. Na důkaz toho připojují své podpisy.</w:t>
      </w:r>
    </w:p>
    <w:p w14:paraId="7BACC52B" w14:textId="77777777" w:rsidR="008D4D4A" w:rsidRDefault="008D4D4A" w:rsidP="008D4D4A">
      <w:pPr>
        <w:pStyle w:val="Default"/>
        <w:tabs>
          <w:tab w:val="left" w:pos="567"/>
          <w:tab w:val="left" w:pos="1440"/>
        </w:tabs>
        <w:spacing w:before="120" w:line="276" w:lineRule="auto"/>
        <w:ind w:right="283"/>
        <w:jc w:val="both"/>
        <w:rPr>
          <w:sz w:val="20"/>
          <w:szCs w:val="20"/>
        </w:rPr>
      </w:pPr>
    </w:p>
    <w:p w14:paraId="763154F2" w14:textId="77777777" w:rsidR="008D4D4A" w:rsidRDefault="008D4D4A" w:rsidP="008D4D4A">
      <w:pPr>
        <w:pStyle w:val="Default"/>
        <w:tabs>
          <w:tab w:val="left" w:pos="567"/>
          <w:tab w:val="left" w:pos="1440"/>
        </w:tabs>
        <w:spacing w:before="120" w:line="276" w:lineRule="auto"/>
        <w:ind w:right="283"/>
        <w:jc w:val="both"/>
        <w:rPr>
          <w:sz w:val="20"/>
          <w:szCs w:val="20"/>
        </w:rPr>
      </w:pPr>
    </w:p>
    <w:p w14:paraId="301B953B" w14:textId="77777777" w:rsidR="008D4D4A" w:rsidRDefault="008D4D4A" w:rsidP="008D4D4A">
      <w:pPr>
        <w:pStyle w:val="Default"/>
        <w:tabs>
          <w:tab w:val="left" w:pos="567"/>
          <w:tab w:val="left" w:pos="1440"/>
        </w:tabs>
        <w:spacing w:before="120" w:line="276" w:lineRule="auto"/>
        <w:ind w:right="283"/>
        <w:jc w:val="both"/>
        <w:rPr>
          <w:sz w:val="20"/>
          <w:szCs w:val="20"/>
        </w:rPr>
      </w:pPr>
    </w:p>
    <w:p w14:paraId="3D9F7E70" w14:textId="77777777" w:rsidR="009C4133" w:rsidRDefault="009C4133" w:rsidP="009C4133">
      <w:pPr>
        <w:pStyle w:val="Default"/>
        <w:tabs>
          <w:tab w:val="left" w:pos="567"/>
          <w:tab w:val="left" w:pos="1440"/>
        </w:tabs>
        <w:spacing w:before="120" w:line="276" w:lineRule="auto"/>
        <w:ind w:right="283"/>
        <w:jc w:val="both"/>
        <w:rPr>
          <w:sz w:val="20"/>
          <w:szCs w:val="20"/>
        </w:rPr>
        <w:sectPr w:rsidR="009C4133" w:rsidSect="00366AB9">
          <w:footerReference w:type="default" r:id="rId11"/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F0C2308" w14:textId="39CFEA76" w:rsidR="00374C4B" w:rsidRDefault="001623F5" w:rsidP="009C4133">
      <w:pPr>
        <w:pStyle w:val="Default"/>
        <w:tabs>
          <w:tab w:val="left" w:pos="567"/>
          <w:tab w:val="left" w:pos="1440"/>
        </w:tabs>
        <w:spacing w:before="120" w:line="276" w:lineRule="auto"/>
        <w:ind w:right="283"/>
        <w:jc w:val="both"/>
        <w:rPr>
          <w:sz w:val="20"/>
          <w:szCs w:val="20"/>
        </w:rPr>
      </w:pPr>
      <w:r>
        <w:rPr>
          <w:sz w:val="20"/>
          <w:szCs w:val="20"/>
        </w:rPr>
        <w:t>V Havířově dne</w:t>
      </w:r>
      <w:r w:rsidR="00063F87">
        <w:rPr>
          <w:sz w:val="20"/>
          <w:szCs w:val="20"/>
        </w:rPr>
        <w:t xml:space="preserve"> 30.09.2025</w:t>
      </w:r>
    </w:p>
    <w:p w14:paraId="05C39FAB" w14:textId="638604ED" w:rsidR="009C4133" w:rsidRPr="009C4133" w:rsidRDefault="009C4133" w:rsidP="009C4133">
      <w:pPr>
        <w:pStyle w:val="Default"/>
        <w:tabs>
          <w:tab w:val="left" w:pos="567"/>
          <w:tab w:val="left" w:pos="1440"/>
        </w:tabs>
        <w:spacing w:before="120" w:line="276" w:lineRule="auto"/>
        <w:ind w:right="283"/>
        <w:jc w:val="both"/>
        <w:rPr>
          <w:b/>
          <w:bCs/>
          <w:sz w:val="20"/>
          <w:szCs w:val="20"/>
        </w:rPr>
      </w:pPr>
      <w:r w:rsidRPr="009C4133">
        <w:rPr>
          <w:b/>
          <w:bCs/>
          <w:sz w:val="20"/>
          <w:szCs w:val="20"/>
        </w:rPr>
        <w:t>PRONAJÍMATEL:</w:t>
      </w:r>
    </w:p>
    <w:p w14:paraId="4973373D" w14:textId="77777777" w:rsidR="009C4133" w:rsidRDefault="009C4133" w:rsidP="009C4133">
      <w:pPr>
        <w:pStyle w:val="Default"/>
        <w:tabs>
          <w:tab w:val="left" w:pos="567"/>
          <w:tab w:val="left" w:pos="1440"/>
        </w:tabs>
        <w:spacing w:before="120" w:line="276" w:lineRule="auto"/>
        <w:ind w:right="283"/>
        <w:jc w:val="both"/>
        <w:rPr>
          <w:sz w:val="20"/>
          <w:szCs w:val="20"/>
        </w:rPr>
      </w:pPr>
    </w:p>
    <w:p w14:paraId="790BCF76" w14:textId="77777777" w:rsidR="009C4133" w:rsidRDefault="009C4133" w:rsidP="009C4133">
      <w:pPr>
        <w:pStyle w:val="Default"/>
        <w:tabs>
          <w:tab w:val="left" w:pos="567"/>
          <w:tab w:val="left" w:pos="1440"/>
        </w:tabs>
        <w:spacing w:before="120" w:line="276" w:lineRule="auto"/>
        <w:ind w:right="283"/>
        <w:jc w:val="both"/>
        <w:rPr>
          <w:sz w:val="20"/>
          <w:szCs w:val="20"/>
        </w:rPr>
      </w:pPr>
    </w:p>
    <w:p w14:paraId="085F3B28" w14:textId="19E471AD" w:rsidR="009C4133" w:rsidRDefault="009C4133" w:rsidP="009C4133">
      <w:pPr>
        <w:pStyle w:val="Default"/>
        <w:tabs>
          <w:tab w:val="left" w:pos="567"/>
          <w:tab w:val="left" w:pos="1440"/>
        </w:tabs>
        <w:spacing w:before="120" w:line="276" w:lineRule="auto"/>
        <w:ind w:right="28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</w:p>
    <w:p w14:paraId="6D00C8D7" w14:textId="79D2C022" w:rsidR="009C4133" w:rsidRPr="009C4133" w:rsidRDefault="009C4133" w:rsidP="00355E41">
      <w:pPr>
        <w:pStyle w:val="Default"/>
        <w:tabs>
          <w:tab w:val="left" w:pos="567"/>
          <w:tab w:val="left" w:pos="1440"/>
        </w:tabs>
        <w:ind w:right="283"/>
        <w:jc w:val="center"/>
        <w:rPr>
          <w:b/>
          <w:bCs/>
          <w:sz w:val="20"/>
          <w:szCs w:val="20"/>
        </w:rPr>
      </w:pPr>
      <w:r w:rsidRPr="009C4133">
        <w:rPr>
          <w:b/>
          <w:bCs/>
          <w:sz w:val="20"/>
          <w:szCs w:val="20"/>
        </w:rPr>
        <w:t>Správa sportovních a rekreačních zařízení Havířov</w:t>
      </w:r>
    </w:p>
    <w:p w14:paraId="1B6CD4B7" w14:textId="2072DD40" w:rsidR="009C4133" w:rsidRDefault="009C4133" w:rsidP="00355E41">
      <w:pPr>
        <w:pStyle w:val="Default"/>
        <w:tabs>
          <w:tab w:val="left" w:pos="567"/>
          <w:tab w:val="left" w:pos="1440"/>
        </w:tabs>
        <w:ind w:right="283"/>
        <w:jc w:val="center"/>
        <w:rPr>
          <w:sz w:val="20"/>
          <w:szCs w:val="20"/>
        </w:rPr>
      </w:pPr>
      <w:r>
        <w:rPr>
          <w:sz w:val="20"/>
          <w:szCs w:val="20"/>
        </w:rPr>
        <w:t>PhDr. Mgr. Nazim Afana, LL.M.,</w:t>
      </w:r>
    </w:p>
    <w:p w14:paraId="6FBAC885" w14:textId="00DAE195" w:rsidR="009C4133" w:rsidRDefault="009C4133" w:rsidP="00355E41">
      <w:pPr>
        <w:pStyle w:val="Default"/>
        <w:tabs>
          <w:tab w:val="left" w:pos="567"/>
          <w:tab w:val="left" w:pos="1440"/>
        </w:tabs>
        <w:ind w:right="283"/>
        <w:jc w:val="center"/>
        <w:rPr>
          <w:sz w:val="20"/>
          <w:szCs w:val="20"/>
        </w:rPr>
      </w:pPr>
      <w:r>
        <w:rPr>
          <w:sz w:val="20"/>
          <w:szCs w:val="20"/>
        </w:rPr>
        <w:t>ředitel</w:t>
      </w:r>
    </w:p>
    <w:p w14:paraId="07B0771A" w14:textId="77777777" w:rsidR="009C4133" w:rsidRDefault="009C4133" w:rsidP="009C4133">
      <w:pPr>
        <w:pStyle w:val="Default"/>
        <w:tabs>
          <w:tab w:val="left" w:pos="567"/>
          <w:tab w:val="left" w:pos="1440"/>
        </w:tabs>
        <w:spacing w:before="120" w:line="276" w:lineRule="auto"/>
        <w:ind w:right="283"/>
        <w:jc w:val="both"/>
        <w:rPr>
          <w:sz w:val="20"/>
          <w:szCs w:val="20"/>
        </w:rPr>
      </w:pPr>
    </w:p>
    <w:p w14:paraId="4D146A2E" w14:textId="77777777" w:rsidR="009C4133" w:rsidRDefault="009C4133" w:rsidP="009C4133">
      <w:pPr>
        <w:pStyle w:val="Default"/>
        <w:tabs>
          <w:tab w:val="left" w:pos="567"/>
          <w:tab w:val="left" w:pos="1440"/>
        </w:tabs>
        <w:spacing w:before="120" w:line="276" w:lineRule="auto"/>
        <w:ind w:right="283"/>
        <w:jc w:val="both"/>
        <w:rPr>
          <w:sz w:val="20"/>
          <w:szCs w:val="20"/>
        </w:rPr>
      </w:pPr>
    </w:p>
    <w:p w14:paraId="005BC745" w14:textId="77777777" w:rsidR="009C4133" w:rsidRDefault="009C4133" w:rsidP="009C4133">
      <w:pPr>
        <w:pStyle w:val="Default"/>
        <w:tabs>
          <w:tab w:val="left" w:pos="567"/>
          <w:tab w:val="left" w:pos="1440"/>
        </w:tabs>
        <w:spacing w:before="120" w:line="276" w:lineRule="auto"/>
        <w:ind w:right="283"/>
        <w:jc w:val="both"/>
        <w:rPr>
          <w:sz w:val="20"/>
          <w:szCs w:val="20"/>
        </w:rPr>
      </w:pPr>
    </w:p>
    <w:p w14:paraId="5FE85353" w14:textId="77777777" w:rsidR="009C4133" w:rsidRDefault="009C4133" w:rsidP="009C4133">
      <w:pPr>
        <w:pStyle w:val="Default"/>
        <w:tabs>
          <w:tab w:val="left" w:pos="567"/>
          <w:tab w:val="left" w:pos="1440"/>
        </w:tabs>
        <w:spacing w:before="120" w:line="276" w:lineRule="auto"/>
        <w:ind w:right="283"/>
        <w:jc w:val="both"/>
        <w:rPr>
          <w:sz w:val="20"/>
          <w:szCs w:val="20"/>
        </w:rPr>
      </w:pPr>
    </w:p>
    <w:p w14:paraId="768EF36C" w14:textId="77777777" w:rsidR="009C4133" w:rsidRDefault="009C4133" w:rsidP="009C4133">
      <w:pPr>
        <w:pStyle w:val="Default"/>
        <w:tabs>
          <w:tab w:val="left" w:pos="567"/>
          <w:tab w:val="left" w:pos="1440"/>
        </w:tabs>
        <w:spacing w:before="120" w:line="276" w:lineRule="auto"/>
        <w:ind w:right="283"/>
        <w:jc w:val="both"/>
        <w:rPr>
          <w:sz w:val="20"/>
          <w:szCs w:val="20"/>
        </w:rPr>
      </w:pPr>
    </w:p>
    <w:p w14:paraId="0CEDB159" w14:textId="1BAE1360" w:rsidR="009C4133" w:rsidRDefault="009C4133" w:rsidP="009C4133">
      <w:pPr>
        <w:pStyle w:val="Default"/>
        <w:tabs>
          <w:tab w:val="left" w:pos="567"/>
          <w:tab w:val="left" w:pos="1440"/>
        </w:tabs>
        <w:spacing w:before="120" w:line="276" w:lineRule="auto"/>
        <w:ind w:right="283"/>
        <w:jc w:val="both"/>
        <w:rPr>
          <w:sz w:val="20"/>
          <w:szCs w:val="20"/>
        </w:rPr>
      </w:pPr>
      <w:r>
        <w:rPr>
          <w:sz w:val="20"/>
          <w:szCs w:val="20"/>
        </w:rPr>
        <w:t>V Havířově dne</w:t>
      </w:r>
      <w:r w:rsidR="00063F87">
        <w:rPr>
          <w:sz w:val="20"/>
          <w:szCs w:val="20"/>
        </w:rPr>
        <w:t xml:space="preserve"> </w:t>
      </w:r>
      <w:r w:rsidR="00063F87">
        <w:rPr>
          <w:sz w:val="20"/>
          <w:szCs w:val="20"/>
        </w:rPr>
        <w:t>30.09.2025</w:t>
      </w:r>
    </w:p>
    <w:p w14:paraId="480EB436" w14:textId="300C3F76" w:rsidR="009C4133" w:rsidRPr="009C4133" w:rsidRDefault="009C4133" w:rsidP="009C4133">
      <w:pPr>
        <w:pStyle w:val="Default"/>
        <w:tabs>
          <w:tab w:val="left" w:pos="567"/>
          <w:tab w:val="left" w:pos="1440"/>
        </w:tabs>
        <w:spacing w:before="120" w:line="276" w:lineRule="auto"/>
        <w:ind w:right="283"/>
        <w:jc w:val="both"/>
        <w:rPr>
          <w:b/>
          <w:bCs/>
          <w:sz w:val="20"/>
          <w:szCs w:val="20"/>
        </w:rPr>
      </w:pPr>
      <w:r w:rsidRPr="009C4133">
        <w:rPr>
          <w:b/>
          <w:bCs/>
          <w:sz w:val="20"/>
          <w:szCs w:val="20"/>
        </w:rPr>
        <w:t>PODNÁJEMCE:</w:t>
      </w:r>
    </w:p>
    <w:p w14:paraId="3FEF2EB0" w14:textId="77777777" w:rsidR="009C4133" w:rsidRDefault="009C4133" w:rsidP="009C4133">
      <w:pPr>
        <w:pStyle w:val="Default"/>
        <w:tabs>
          <w:tab w:val="left" w:pos="567"/>
          <w:tab w:val="left" w:pos="1440"/>
        </w:tabs>
        <w:spacing w:before="120" w:line="276" w:lineRule="auto"/>
        <w:ind w:right="283"/>
        <w:jc w:val="both"/>
        <w:rPr>
          <w:sz w:val="20"/>
          <w:szCs w:val="20"/>
        </w:rPr>
      </w:pPr>
    </w:p>
    <w:p w14:paraId="65596EB0" w14:textId="77777777" w:rsidR="009C4133" w:rsidRDefault="009C4133" w:rsidP="009C4133">
      <w:pPr>
        <w:pStyle w:val="Default"/>
        <w:tabs>
          <w:tab w:val="left" w:pos="567"/>
          <w:tab w:val="left" w:pos="1440"/>
        </w:tabs>
        <w:spacing w:before="120" w:line="276" w:lineRule="auto"/>
        <w:ind w:right="283"/>
        <w:jc w:val="both"/>
        <w:rPr>
          <w:sz w:val="20"/>
          <w:szCs w:val="20"/>
        </w:rPr>
      </w:pPr>
    </w:p>
    <w:p w14:paraId="76F46F76" w14:textId="7190A9CC" w:rsidR="009C4133" w:rsidRDefault="009C4133" w:rsidP="009C4133">
      <w:pPr>
        <w:pStyle w:val="Default"/>
        <w:tabs>
          <w:tab w:val="left" w:pos="567"/>
          <w:tab w:val="left" w:pos="1440"/>
        </w:tabs>
        <w:spacing w:before="120" w:line="276" w:lineRule="auto"/>
        <w:ind w:right="28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</w:p>
    <w:p w14:paraId="43A74CDA" w14:textId="6F7A3065" w:rsidR="009C4133" w:rsidRPr="00355E41" w:rsidRDefault="009C4133" w:rsidP="00355E41">
      <w:pPr>
        <w:pStyle w:val="Default"/>
        <w:tabs>
          <w:tab w:val="left" w:pos="567"/>
          <w:tab w:val="left" w:pos="1440"/>
        </w:tabs>
        <w:spacing w:line="276" w:lineRule="auto"/>
        <w:ind w:right="283"/>
        <w:jc w:val="center"/>
        <w:rPr>
          <w:b/>
          <w:bCs/>
          <w:sz w:val="20"/>
          <w:szCs w:val="20"/>
        </w:rPr>
      </w:pPr>
      <w:r w:rsidRPr="00355E41">
        <w:rPr>
          <w:b/>
          <w:bCs/>
          <w:sz w:val="20"/>
          <w:szCs w:val="20"/>
        </w:rPr>
        <w:t>Richard Zelina</w:t>
      </w:r>
    </w:p>
    <w:sectPr w:rsidR="009C4133" w:rsidRPr="00355E41" w:rsidSect="009C4133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3A0F6" w14:textId="77777777" w:rsidR="0007191C" w:rsidRDefault="0007191C" w:rsidP="007352D2">
      <w:pPr>
        <w:spacing w:after="0" w:line="240" w:lineRule="auto"/>
      </w:pPr>
      <w:r>
        <w:separator/>
      </w:r>
    </w:p>
  </w:endnote>
  <w:endnote w:type="continuationSeparator" w:id="0">
    <w:p w14:paraId="40211E2F" w14:textId="77777777" w:rsidR="0007191C" w:rsidRDefault="0007191C" w:rsidP="007352D2">
      <w:pPr>
        <w:spacing w:after="0" w:line="240" w:lineRule="auto"/>
      </w:pPr>
      <w:r>
        <w:continuationSeparator/>
      </w:r>
    </w:p>
  </w:endnote>
  <w:endnote w:type="continuationNotice" w:id="1">
    <w:p w14:paraId="1593373C" w14:textId="77777777" w:rsidR="0007191C" w:rsidRDefault="000719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4788B" w14:textId="67A26D32" w:rsidR="00355E41" w:rsidRPr="00355E41" w:rsidRDefault="00355E41">
    <w:pPr>
      <w:pStyle w:val="Zpat"/>
      <w:jc w:val="center"/>
      <w:rPr>
        <w:sz w:val="18"/>
        <w:szCs w:val="18"/>
      </w:rPr>
    </w:pPr>
    <w:r w:rsidRPr="00355E41">
      <w:rPr>
        <w:sz w:val="18"/>
        <w:szCs w:val="18"/>
      </w:rPr>
      <w:t xml:space="preserve"> </w:t>
    </w:r>
    <w:r w:rsidRPr="00355E41">
      <w:rPr>
        <w:sz w:val="18"/>
        <w:szCs w:val="18"/>
      </w:rPr>
      <w:fldChar w:fldCharType="begin"/>
    </w:r>
    <w:r w:rsidRPr="00355E41">
      <w:rPr>
        <w:sz w:val="18"/>
        <w:szCs w:val="18"/>
      </w:rPr>
      <w:instrText>PAGE  \* Arabic  \* MERGEFORMAT</w:instrText>
    </w:r>
    <w:r w:rsidRPr="00355E41">
      <w:rPr>
        <w:sz w:val="18"/>
        <w:szCs w:val="18"/>
      </w:rPr>
      <w:fldChar w:fldCharType="separate"/>
    </w:r>
    <w:r w:rsidRPr="00355E41">
      <w:rPr>
        <w:sz w:val="18"/>
        <w:szCs w:val="18"/>
      </w:rPr>
      <w:t>2</w:t>
    </w:r>
    <w:r w:rsidRPr="00355E41">
      <w:rPr>
        <w:sz w:val="18"/>
        <w:szCs w:val="18"/>
      </w:rPr>
      <w:fldChar w:fldCharType="end"/>
    </w:r>
    <w:r w:rsidRPr="00355E41">
      <w:rPr>
        <w:sz w:val="18"/>
        <w:szCs w:val="18"/>
      </w:rPr>
      <w:t xml:space="preserve"> / </w:t>
    </w:r>
    <w:r w:rsidRPr="00355E41">
      <w:rPr>
        <w:sz w:val="18"/>
        <w:szCs w:val="18"/>
      </w:rPr>
      <w:fldChar w:fldCharType="begin"/>
    </w:r>
    <w:r w:rsidRPr="00355E41">
      <w:rPr>
        <w:sz w:val="18"/>
        <w:szCs w:val="18"/>
      </w:rPr>
      <w:instrText>NUMPAGES  \* Arabic  \* MERGEFORMAT</w:instrText>
    </w:r>
    <w:r w:rsidRPr="00355E41">
      <w:rPr>
        <w:sz w:val="18"/>
        <w:szCs w:val="18"/>
      </w:rPr>
      <w:fldChar w:fldCharType="separate"/>
    </w:r>
    <w:r w:rsidRPr="00355E41">
      <w:rPr>
        <w:sz w:val="18"/>
        <w:szCs w:val="18"/>
      </w:rPr>
      <w:t>2</w:t>
    </w:r>
    <w:r w:rsidRPr="00355E41">
      <w:rPr>
        <w:sz w:val="18"/>
        <w:szCs w:val="18"/>
      </w:rPr>
      <w:fldChar w:fldCharType="end"/>
    </w:r>
  </w:p>
  <w:p w14:paraId="3A98ED09" w14:textId="77777777" w:rsidR="007352D2" w:rsidRDefault="007352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9239A" w14:textId="77777777" w:rsidR="0007191C" w:rsidRDefault="0007191C" w:rsidP="007352D2">
      <w:pPr>
        <w:spacing w:after="0" w:line="240" w:lineRule="auto"/>
      </w:pPr>
      <w:r>
        <w:separator/>
      </w:r>
    </w:p>
  </w:footnote>
  <w:footnote w:type="continuationSeparator" w:id="0">
    <w:p w14:paraId="40B813E2" w14:textId="77777777" w:rsidR="0007191C" w:rsidRDefault="0007191C" w:rsidP="007352D2">
      <w:pPr>
        <w:spacing w:after="0" w:line="240" w:lineRule="auto"/>
      </w:pPr>
      <w:r>
        <w:continuationSeparator/>
      </w:r>
    </w:p>
  </w:footnote>
  <w:footnote w:type="continuationNotice" w:id="1">
    <w:p w14:paraId="4B605210" w14:textId="77777777" w:rsidR="0007191C" w:rsidRDefault="0007191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C4871"/>
    <w:multiLevelType w:val="hybridMultilevel"/>
    <w:tmpl w:val="8766D9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F3F4C"/>
    <w:multiLevelType w:val="hybridMultilevel"/>
    <w:tmpl w:val="B44C55C0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543CB"/>
    <w:multiLevelType w:val="hybridMultilevel"/>
    <w:tmpl w:val="2ABCC2A2"/>
    <w:lvl w:ilvl="0" w:tplc="89F2A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3176E"/>
    <w:multiLevelType w:val="hybridMultilevel"/>
    <w:tmpl w:val="4C12CA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050135">
    <w:abstractNumId w:val="0"/>
  </w:num>
  <w:num w:numId="2" w16cid:durableId="92018249">
    <w:abstractNumId w:val="3"/>
  </w:num>
  <w:num w:numId="3" w16cid:durableId="1584726604">
    <w:abstractNumId w:val="2"/>
  </w:num>
  <w:num w:numId="4" w16cid:durableId="128480034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ED"/>
    <w:rsid w:val="00011B4B"/>
    <w:rsid w:val="00024BB2"/>
    <w:rsid w:val="00054FD6"/>
    <w:rsid w:val="00063F87"/>
    <w:rsid w:val="0007191C"/>
    <w:rsid w:val="00081E44"/>
    <w:rsid w:val="000B296B"/>
    <w:rsid w:val="000C0B9A"/>
    <w:rsid w:val="000C7AC4"/>
    <w:rsid w:val="000D1971"/>
    <w:rsid w:val="000E2DAF"/>
    <w:rsid w:val="0015672D"/>
    <w:rsid w:val="00156E15"/>
    <w:rsid w:val="001623F5"/>
    <w:rsid w:val="00163385"/>
    <w:rsid w:val="001904E1"/>
    <w:rsid w:val="00196ECB"/>
    <w:rsid w:val="001A78B9"/>
    <w:rsid w:val="001B2600"/>
    <w:rsid w:val="001E50D3"/>
    <w:rsid w:val="001F2061"/>
    <w:rsid w:val="001F2600"/>
    <w:rsid w:val="00202CC4"/>
    <w:rsid w:val="00211827"/>
    <w:rsid w:val="00242BDA"/>
    <w:rsid w:val="00254970"/>
    <w:rsid w:val="002624A0"/>
    <w:rsid w:val="00277E80"/>
    <w:rsid w:val="002D4C9B"/>
    <w:rsid w:val="00315B31"/>
    <w:rsid w:val="00327709"/>
    <w:rsid w:val="003419E7"/>
    <w:rsid w:val="00355127"/>
    <w:rsid w:val="00355E41"/>
    <w:rsid w:val="0036233F"/>
    <w:rsid w:val="00366AB9"/>
    <w:rsid w:val="00374C4B"/>
    <w:rsid w:val="00382F01"/>
    <w:rsid w:val="003A49EF"/>
    <w:rsid w:val="003C2F94"/>
    <w:rsid w:val="003C45A4"/>
    <w:rsid w:val="003D046D"/>
    <w:rsid w:val="003D69DF"/>
    <w:rsid w:val="004356E6"/>
    <w:rsid w:val="00437187"/>
    <w:rsid w:val="00445D99"/>
    <w:rsid w:val="004478EA"/>
    <w:rsid w:val="00465741"/>
    <w:rsid w:val="0048714C"/>
    <w:rsid w:val="00495E90"/>
    <w:rsid w:val="004A2C1E"/>
    <w:rsid w:val="004F5CF9"/>
    <w:rsid w:val="005167AB"/>
    <w:rsid w:val="0053134C"/>
    <w:rsid w:val="005354B0"/>
    <w:rsid w:val="00561904"/>
    <w:rsid w:val="00566DF7"/>
    <w:rsid w:val="00571196"/>
    <w:rsid w:val="0057475E"/>
    <w:rsid w:val="00577A12"/>
    <w:rsid w:val="005A234A"/>
    <w:rsid w:val="005C383C"/>
    <w:rsid w:val="005F5D2A"/>
    <w:rsid w:val="00614C85"/>
    <w:rsid w:val="0061726F"/>
    <w:rsid w:val="00617D78"/>
    <w:rsid w:val="00630A17"/>
    <w:rsid w:val="00630E43"/>
    <w:rsid w:val="00636014"/>
    <w:rsid w:val="00641A32"/>
    <w:rsid w:val="0065460D"/>
    <w:rsid w:val="00660C79"/>
    <w:rsid w:val="006627A6"/>
    <w:rsid w:val="00681409"/>
    <w:rsid w:val="00692D4F"/>
    <w:rsid w:val="006C1287"/>
    <w:rsid w:val="006C4606"/>
    <w:rsid w:val="006E20F8"/>
    <w:rsid w:val="006E649B"/>
    <w:rsid w:val="006F050B"/>
    <w:rsid w:val="00717652"/>
    <w:rsid w:val="007222E4"/>
    <w:rsid w:val="007352D2"/>
    <w:rsid w:val="0073533F"/>
    <w:rsid w:val="00743115"/>
    <w:rsid w:val="007457D5"/>
    <w:rsid w:val="0078161D"/>
    <w:rsid w:val="00797970"/>
    <w:rsid w:val="007A1EE4"/>
    <w:rsid w:val="007D3A96"/>
    <w:rsid w:val="007E20D4"/>
    <w:rsid w:val="007E29BF"/>
    <w:rsid w:val="00810A9D"/>
    <w:rsid w:val="00834BF5"/>
    <w:rsid w:val="00836F38"/>
    <w:rsid w:val="00843829"/>
    <w:rsid w:val="00857C03"/>
    <w:rsid w:val="00863A25"/>
    <w:rsid w:val="00865A95"/>
    <w:rsid w:val="00867257"/>
    <w:rsid w:val="00883DF8"/>
    <w:rsid w:val="008857D6"/>
    <w:rsid w:val="00887960"/>
    <w:rsid w:val="008A3DC8"/>
    <w:rsid w:val="008B5597"/>
    <w:rsid w:val="008D4D4A"/>
    <w:rsid w:val="008F5E60"/>
    <w:rsid w:val="0090289B"/>
    <w:rsid w:val="0091289C"/>
    <w:rsid w:val="00916805"/>
    <w:rsid w:val="00943BF0"/>
    <w:rsid w:val="00946F59"/>
    <w:rsid w:val="009911CE"/>
    <w:rsid w:val="00996148"/>
    <w:rsid w:val="009A16A9"/>
    <w:rsid w:val="009A2CF5"/>
    <w:rsid w:val="009B006A"/>
    <w:rsid w:val="009B2DF9"/>
    <w:rsid w:val="009C4133"/>
    <w:rsid w:val="009C464B"/>
    <w:rsid w:val="009D63ED"/>
    <w:rsid w:val="009F1E4D"/>
    <w:rsid w:val="009F28D8"/>
    <w:rsid w:val="009F39EE"/>
    <w:rsid w:val="009F7F4A"/>
    <w:rsid w:val="00A00CC5"/>
    <w:rsid w:val="00A05199"/>
    <w:rsid w:val="00A113C0"/>
    <w:rsid w:val="00A1204A"/>
    <w:rsid w:val="00A122C3"/>
    <w:rsid w:val="00A123D9"/>
    <w:rsid w:val="00A32F28"/>
    <w:rsid w:val="00A41A97"/>
    <w:rsid w:val="00A52BF2"/>
    <w:rsid w:val="00A560B1"/>
    <w:rsid w:val="00A57E30"/>
    <w:rsid w:val="00A80F70"/>
    <w:rsid w:val="00A9465B"/>
    <w:rsid w:val="00AA24DC"/>
    <w:rsid w:val="00AB08B4"/>
    <w:rsid w:val="00AC0A8A"/>
    <w:rsid w:val="00AD1105"/>
    <w:rsid w:val="00AF2EDE"/>
    <w:rsid w:val="00B0426B"/>
    <w:rsid w:val="00B04554"/>
    <w:rsid w:val="00B233E1"/>
    <w:rsid w:val="00B2734E"/>
    <w:rsid w:val="00B50251"/>
    <w:rsid w:val="00B73157"/>
    <w:rsid w:val="00B83D73"/>
    <w:rsid w:val="00B9222C"/>
    <w:rsid w:val="00B9329A"/>
    <w:rsid w:val="00BB3DED"/>
    <w:rsid w:val="00BD60DD"/>
    <w:rsid w:val="00BD672D"/>
    <w:rsid w:val="00C0240D"/>
    <w:rsid w:val="00C148BA"/>
    <w:rsid w:val="00C1715E"/>
    <w:rsid w:val="00C578D3"/>
    <w:rsid w:val="00C666E0"/>
    <w:rsid w:val="00C760BC"/>
    <w:rsid w:val="00C80AB0"/>
    <w:rsid w:val="00C80B82"/>
    <w:rsid w:val="00C97351"/>
    <w:rsid w:val="00CB189B"/>
    <w:rsid w:val="00CC5370"/>
    <w:rsid w:val="00CD5061"/>
    <w:rsid w:val="00D15DD8"/>
    <w:rsid w:val="00D20790"/>
    <w:rsid w:val="00D328BF"/>
    <w:rsid w:val="00D33910"/>
    <w:rsid w:val="00D43BBC"/>
    <w:rsid w:val="00D55A21"/>
    <w:rsid w:val="00D645F5"/>
    <w:rsid w:val="00D961E4"/>
    <w:rsid w:val="00DD57AB"/>
    <w:rsid w:val="00E13C0D"/>
    <w:rsid w:val="00E147D6"/>
    <w:rsid w:val="00E2017C"/>
    <w:rsid w:val="00E33947"/>
    <w:rsid w:val="00E4379A"/>
    <w:rsid w:val="00E556FF"/>
    <w:rsid w:val="00E56572"/>
    <w:rsid w:val="00EE226A"/>
    <w:rsid w:val="00EF47B9"/>
    <w:rsid w:val="00F10D9A"/>
    <w:rsid w:val="00F10F82"/>
    <w:rsid w:val="00F1623D"/>
    <w:rsid w:val="00F17788"/>
    <w:rsid w:val="00F61015"/>
    <w:rsid w:val="00F628F5"/>
    <w:rsid w:val="00F64421"/>
    <w:rsid w:val="00FA24B6"/>
    <w:rsid w:val="00FE691C"/>
    <w:rsid w:val="00FF28EC"/>
    <w:rsid w:val="00FF46F4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C640"/>
  <w15:docId w15:val="{C8BC592C-215F-418B-B5B0-45DAD435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D6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ezmezer">
    <w:name w:val="No Spacing"/>
    <w:uiPriority w:val="1"/>
    <w:qFormat/>
    <w:rsid w:val="00BD672D"/>
    <w:pPr>
      <w:spacing w:after="0" w:line="240" w:lineRule="auto"/>
    </w:pPr>
  </w:style>
  <w:style w:type="paragraph" w:styleId="Revize">
    <w:name w:val="Revision"/>
    <w:hidden/>
    <w:uiPriority w:val="99"/>
    <w:semiHidden/>
    <w:rsid w:val="00BD672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35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52D2"/>
  </w:style>
  <w:style w:type="paragraph" w:styleId="Zpat">
    <w:name w:val="footer"/>
    <w:basedOn w:val="Normln"/>
    <w:link w:val="ZpatChar"/>
    <w:uiPriority w:val="99"/>
    <w:unhideWhenUsed/>
    <w:rsid w:val="00735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52D2"/>
  </w:style>
  <w:style w:type="character" w:styleId="Hypertextovodkaz">
    <w:name w:val="Hyperlink"/>
    <w:basedOn w:val="Standardnpsmoodstavce"/>
    <w:unhideWhenUsed/>
    <w:rsid w:val="003D046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046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46F5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339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39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39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39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3947"/>
    <w:rPr>
      <w:b/>
      <w:bCs/>
      <w:sz w:val="20"/>
      <w:szCs w:val="20"/>
    </w:rPr>
  </w:style>
  <w:style w:type="paragraph" w:customStyle="1" w:styleId="Default">
    <w:name w:val="Default"/>
    <w:rsid w:val="007457D5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sz w:val="24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FA4D0A005264A8A3F4D2AD83545FB" ma:contentTypeVersion="13" ma:contentTypeDescription="Vytvoří nový dokument" ma:contentTypeScope="" ma:versionID="4185232eb15d0f7f208f4bab1fe2d252">
  <xsd:schema xmlns:xsd="http://www.w3.org/2001/XMLSchema" xmlns:xs="http://www.w3.org/2001/XMLSchema" xmlns:p="http://schemas.microsoft.com/office/2006/metadata/properties" xmlns:ns2="b689c7f6-2855-418a-b1fb-e7c473ca23ef" xmlns:ns3="04b22b9b-1cc9-4d97-88ae-988cadc6111d" targetNamespace="http://schemas.microsoft.com/office/2006/metadata/properties" ma:root="true" ma:fieldsID="28b7ce044abe10c1a57375c9938896c0" ns2:_="" ns3:_="">
    <xsd:import namespace="b689c7f6-2855-418a-b1fb-e7c473ca23ef"/>
    <xsd:import namespace="04b22b9b-1cc9-4d97-88ae-988cadc61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9c7f6-2855-418a-b1fb-e7c473ca2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f4641f1-39c9-4d5d-a8f5-f3ab9accc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22b9b-1cc9-4d97-88ae-988cadc611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4b5fed-5509-40f6-86ab-79027f1eeff5}" ma:internalName="TaxCatchAll" ma:showField="CatchAllData" ma:web="04b22b9b-1cc9-4d97-88ae-988cadc61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89c7f6-2855-418a-b1fb-e7c473ca23ef">
      <Terms xmlns="http://schemas.microsoft.com/office/infopath/2007/PartnerControls"/>
    </lcf76f155ced4ddcb4097134ff3c332f>
    <TaxCatchAll xmlns="04b22b9b-1cc9-4d97-88ae-988cadc6111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F6A478-3D7C-49F2-8E1E-E92FA163FE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CB3CA3-EED8-4095-B19E-D28DD0B75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9c7f6-2855-418a-b1fb-e7c473ca23ef"/>
    <ds:schemaRef ds:uri="04b22b9b-1cc9-4d97-88ae-988cadc61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AA0BBB-B001-410B-8E88-71DB5F844B12}">
  <ds:schemaRefs>
    <ds:schemaRef ds:uri="http://schemas.microsoft.com/office/2006/metadata/properties"/>
    <ds:schemaRef ds:uri="http://schemas.microsoft.com/office/infopath/2007/PartnerControls"/>
    <ds:schemaRef ds:uri="b689c7f6-2855-418a-b1fb-e7c473ca23ef"/>
    <ds:schemaRef ds:uri="04b22b9b-1cc9-4d97-88ae-988cadc6111d"/>
  </ds:schemaRefs>
</ds:datastoreItem>
</file>

<file path=customXml/itemProps4.xml><?xml version="1.0" encoding="utf-8"?>
<ds:datastoreItem xmlns:ds="http://schemas.openxmlformats.org/officeDocument/2006/customXml" ds:itemID="{D19156A6-8168-47A0-9B02-B3EAEFF7FD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Kateřina Lusková - SSRZ Havířov</cp:lastModifiedBy>
  <cp:revision>5</cp:revision>
  <dcterms:created xsi:type="dcterms:W3CDTF">2025-10-01T06:27:00Z</dcterms:created>
  <dcterms:modified xsi:type="dcterms:W3CDTF">2025-10-01T06:30:00Z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0x01010043DFA4D0A005264A8A3F4D2AD83545FB</vt:lpwstr>
  </property>
  <property fmtid="{D5CDD505-2E9C-101B-9397-08002B2CF9AE}" pid="3" name="MediaServiceImageTags">
    <vt:lpwstr/>
  </property>
</Properties>
</file>