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9" w:x="914" w:y="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Příloha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</w:rPr>
        <w:t>č.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71" w:x="907" w:y="7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/>
          <w:color w:val="000000"/>
          <w:spacing w:val="29"/>
          <w:sz w:val="18"/>
        </w:rPr>
        <w:t>oda</w:t>
      </w:r>
      <w:r>
        <w:rPr>
          <w:rFonts w:ascii="Arial"/>
          <w:color w:val="000000"/>
          <w:spacing w:val="-48"/>
          <w:sz w:val="18"/>
        </w:rPr>
        <w:t xml:space="preserve"> </w:t>
      </w:r>
      <w:r>
        <w:rPr>
          <w:rFonts w:ascii="Arial"/>
          <w:color w:val="000000"/>
          <w:spacing w:val="29"/>
          <w:sz w:val="18"/>
        </w:rPr>
        <w:t>vatel</w:t>
      </w:r>
      <w:r>
        <w:rPr>
          <w:rFonts w:ascii="Arial"/>
          <w:color w:val="000000"/>
          <w:spacing w:val="-4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459" w:x="7329" w:y="7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-20"/>
          <w:sz w:val="18"/>
        </w:rPr>
        <w:t xml:space="preserve"> </w:t>
      </w:r>
      <w:r>
        <w:rPr>
          <w:rFonts w:ascii="Arial"/>
          <w:color w:val="000000"/>
          <w:spacing w:val="29"/>
          <w:sz w:val="18"/>
        </w:rPr>
        <w:t>bje</w:t>
      </w:r>
      <w:r>
        <w:rPr>
          <w:rFonts w:ascii="Arial"/>
          <w:color w:val="000000"/>
          <w:spacing w:val="-48"/>
          <w:sz w:val="18"/>
        </w:rPr>
        <w:t xml:space="preserve"> </w:t>
      </w:r>
      <w:r>
        <w:rPr>
          <w:rFonts w:ascii="Arial"/>
          <w:color w:val="000000"/>
          <w:spacing w:val="29"/>
          <w:sz w:val="18"/>
        </w:rPr>
        <w:t>dnat</w:t>
      </w:r>
      <w:r>
        <w:rPr>
          <w:rFonts w:ascii="Arial"/>
          <w:color w:val="000000"/>
          <w:spacing w:val="-48"/>
          <w:sz w:val="18"/>
        </w:rPr>
        <w:t xml:space="preserve"> </w:t>
      </w:r>
      <w:r>
        <w:rPr>
          <w:rFonts w:ascii="Arial"/>
          <w:color w:val="000000"/>
          <w:spacing w:val="29"/>
          <w:sz w:val="18"/>
        </w:rPr>
        <w:t>el: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34" w:x="907" w:y="1189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/>
          <w:color w:val="211d1e"/>
          <w:spacing w:val="30"/>
          <w:sz w:val="18"/>
        </w:rPr>
        <w:t>atelier</w:t>
      </w:r>
      <w:r>
        <w:rPr>
          <w:rFonts w:ascii="Tahoma"/>
          <w:color w:val="211d1e"/>
          <w:spacing w:val="31"/>
          <w:sz w:val="18"/>
        </w:rPr>
        <w:t xml:space="preserve"> </w:t>
      </w:r>
      <w:r>
        <w:rPr>
          <w:rFonts w:ascii="Tahoma"/>
          <w:color w:val="211d1e"/>
          <w:spacing w:val="30"/>
          <w:sz w:val="18"/>
        </w:rPr>
        <w:t>EMiL</w:t>
      </w:r>
      <w:r>
        <w:rPr>
          <w:rFonts w:ascii="Tahoma"/>
          <w:color w:val="211d1e"/>
          <w:spacing w:val="30"/>
          <w:sz w:val="18"/>
        </w:rPr>
        <w:t xml:space="preserve"> </w:t>
      </w:r>
      <w:r>
        <w:rPr>
          <w:rFonts w:ascii="Tahoma"/>
          <w:color w:val="211d1e"/>
          <w:spacing w:val="24"/>
          <w:sz w:val="18"/>
        </w:rPr>
        <w:t>s.r.o.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3522" w:x="7329" w:y="120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Středočeská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vědecká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knihovna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Kladně,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22" w:x="7329" w:y="1206"/>
        <w:widowControl w:val="off"/>
        <w:autoSpaceDE w:val="off"/>
        <w:autoSpaceDN w:val="off"/>
        <w:spacing w:before="2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příspěvková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organizace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42" w:x="907" w:y="163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 w:hAnsi="Tahoma" w:cs="Tahoma"/>
          <w:color w:val="211d1e"/>
          <w:spacing w:val="30"/>
          <w:sz w:val="18"/>
        </w:rPr>
        <w:t>Bořivojova</w:t>
      </w:r>
      <w:r>
        <w:rPr>
          <w:rFonts w:ascii="Tahoma"/>
          <w:color w:val="211d1e"/>
          <w:spacing w:val="28"/>
          <w:sz w:val="18"/>
        </w:rPr>
        <w:t xml:space="preserve"> </w:t>
      </w:r>
      <w:r>
        <w:rPr>
          <w:rFonts w:ascii="Tahoma"/>
          <w:color w:val="211d1e"/>
          <w:spacing w:val="30"/>
          <w:sz w:val="18"/>
        </w:rPr>
        <w:t>390/59,</w:t>
      </w:r>
      <w:r>
        <w:rPr>
          <w:rFonts w:ascii="Tahoma"/>
          <w:color w:val="211d1e"/>
          <w:spacing w:val="32"/>
          <w:sz w:val="18"/>
        </w:rPr>
        <w:t xml:space="preserve"> </w:t>
      </w:r>
      <w:r>
        <w:rPr>
          <w:rFonts w:ascii="Tahoma"/>
          <w:color w:val="211d1e"/>
          <w:spacing w:val="29"/>
          <w:sz w:val="18"/>
        </w:rPr>
        <w:t>130</w:t>
      </w:r>
      <w:r>
        <w:rPr>
          <w:rFonts w:ascii="Tahoma"/>
          <w:color w:val="211d1e"/>
          <w:spacing w:val="32"/>
          <w:sz w:val="18"/>
        </w:rPr>
        <w:t xml:space="preserve"> </w:t>
      </w:r>
      <w:r>
        <w:rPr>
          <w:rFonts w:ascii="Tahoma"/>
          <w:color w:val="211d1e"/>
          <w:spacing w:val="29"/>
          <w:sz w:val="18"/>
        </w:rPr>
        <w:t>00</w:t>
      </w:r>
      <w:r>
        <w:rPr>
          <w:rFonts w:ascii="Tahoma"/>
          <w:color w:val="211d1e"/>
          <w:spacing w:val="32"/>
          <w:sz w:val="18"/>
        </w:rPr>
        <w:t xml:space="preserve"> </w:t>
      </w:r>
      <w:r>
        <w:rPr>
          <w:rFonts w:ascii="Tahoma"/>
          <w:color w:val="211d1e"/>
          <w:spacing w:val="29"/>
          <w:sz w:val="18"/>
        </w:rPr>
        <w:t>Praha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3742" w:x="907" w:y="1631"/>
        <w:widowControl w:val="off"/>
        <w:autoSpaceDE w:val="off"/>
        <w:autoSpaceDN w:val="off"/>
        <w:spacing w:before="21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Č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/>
          <w:color w:val="000000"/>
          <w:spacing w:val="28"/>
          <w:sz w:val="18"/>
        </w:rPr>
        <w:t>O:1</w:t>
      </w:r>
      <w:r>
        <w:rPr>
          <w:rFonts w:ascii="Arial"/>
          <w:color w:val="000000"/>
          <w:spacing w:val="-47"/>
          <w:sz w:val="18"/>
        </w:rPr>
        <w:t xml:space="preserve"> </w:t>
      </w:r>
      <w:r>
        <w:rPr>
          <w:rFonts w:ascii="Arial"/>
          <w:color w:val="000000"/>
          <w:spacing w:val="29"/>
          <w:sz w:val="18"/>
        </w:rPr>
        <w:t>92023</w:t>
      </w:r>
      <w:r>
        <w:rPr>
          <w:rFonts w:ascii="Arial"/>
          <w:color w:val="000000"/>
          <w:spacing w:val="-48"/>
          <w:sz w:val="18"/>
        </w:rPr>
        <w:t xml:space="preserve"> </w:t>
      </w:r>
      <w:r>
        <w:rPr>
          <w:rFonts w:ascii="Arial"/>
          <w:color w:val="000000"/>
          <w:spacing w:val="29"/>
          <w:sz w:val="18"/>
        </w:rPr>
        <w:t>93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822" w:x="7329" w:y="186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Gen.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Klapálka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1641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09" w:x="907" w:y="20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</w:t>
      </w:r>
      <w:r>
        <w:rPr>
          <w:rFonts w:ascii="Arial"/>
          <w:color w:val="000000"/>
          <w:spacing w:val="-19"/>
          <w:sz w:val="18"/>
        </w:rPr>
        <w:t xml:space="preserve"> </w:t>
      </w:r>
      <w:r>
        <w:rPr>
          <w:rFonts w:ascii="Arial" w:hAnsi="Arial" w:cs="Arial"/>
          <w:color w:val="000000"/>
          <w:spacing w:val="28"/>
          <w:sz w:val="18"/>
        </w:rPr>
        <w:t>Č:</w:t>
      </w:r>
      <w:r>
        <w:rPr>
          <w:rFonts w:ascii="Arial"/>
          <w:color w:val="000000"/>
          <w:spacing w:val="32"/>
          <w:sz w:val="18"/>
        </w:rPr>
        <w:t xml:space="preserve"> </w:t>
      </w:r>
      <w:r>
        <w:rPr>
          <w:rFonts w:ascii="Arial"/>
          <w:color w:val="000000"/>
          <w:spacing w:val="28"/>
          <w:sz w:val="18"/>
        </w:rPr>
        <w:t>CZ</w:t>
      </w:r>
      <w:r>
        <w:rPr>
          <w:rFonts w:ascii="Arial"/>
          <w:color w:val="000000"/>
          <w:spacing w:val="-47"/>
          <w:sz w:val="18"/>
        </w:rPr>
        <w:t xml:space="preserve"> </w:t>
      </w:r>
      <w:r>
        <w:rPr>
          <w:rFonts w:ascii="Arial"/>
          <w:color w:val="000000"/>
          <w:spacing w:val="29"/>
          <w:sz w:val="18"/>
        </w:rPr>
        <w:t>19202</w:t>
      </w:r>
      <w:r>
        <w:rPr>
          <w:rFonts w:ascii="Arial"/>
          <w:color w:val="000000"/>
          <w:spacing w:val="-48"/>
          <w:sz w:val="18"/>
        </w:rPr>
        <w:t xml:space="preserve"> </w:t>
      </w:r>
      <w:r>
        <w:rPr>
          <w:rFonts w:ascii="Arial"/>
          <w:color w:val="000000"/>
          <w:spacing w:val="29"/>
          <w:sz w:val="18"/>
        </w:rPr>
        <w:t>393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402" w:x="7329" w:y="20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272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01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Kladno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1" w:x="852" w:y="2591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/>
          <w:i w:val="on"/>
          <w:color w:val="000000"/>
          <w:spacing w:val="0"/>
          <w:sz w:val="20"/>
        </w:rPr>
        <w:t>_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10274" w:x="943" w:y="2591"/>
        <w:widowControl w:val="off"/>
        <w:autoSpaceDE w:val="off"/>
        <w:autoSpaceDN w:val="off"/>
        <w:spacing w:before="0" w:after="0" w:line="22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/>
          <w:i w:val="on"/>
          <w:color w:val="000000"/>
          <w:spacing w:val="0"/>
          <w:sz w:val="20"/>
        </w:rPr>
        <w:t>______________________________________________________________________________________________________________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9487" w:x="852" w:y="3288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ff0000"/>
          <w:spacing w:val="-1"/>
          <w:sz w:val="32"/>
        </w:rPr>
        <w:t>CENOVÁ</w:t>
      </w:r>
      <w:r>
        <w:rPr>
          <w:rFonts w:ascii="Arial"/>
          <w:b w:val="on"/>
          <w:color w:val="ff0000"/>
          <w:spacing w:val="2"/>
          <w:sz w:val="32"/>
        </w:rPr>
        <w:t xml:space="preserve"> </w:t>
      </w:r>
      <w:r>
        <w:rPr>
          <w:rFonts w:ascii="Arial" w:hAnsi="Arial" w:cs="Arial"/>
          <w:b w:val="on"/>
          <w:color w:val="ff0000"/>
          <w:spacing w:val="0"/>
          <w:sz w:val="32"/>
        </w:rPr>
        <w:t>NABÍDKA</w:t>
      </w:r>
      <w:r>
        <w:rPr>
          <w:rFonts w:ascii="Arial"/>
          <w:b w:val="on"/>
          <w:color w:val="ff0000"/>
          <w:spacing w:val="-3"/>
          <w:sz w:val="32"/>
        </w:rPr>
        <w:t xml:space="preserve"> </w:t>
      </w:r>
      <w:r>
        <w:rPr>
          <w:rFonts w:ascii="Arial"/>
          <w:b w:val="on"/>
          <w:color w:val="ff0000"/>
          <w:spacing w:val="6"/>
          <w:sz w:val="32"/>
        </w:rPr>
        <w:t>NA</w:t>
      </w:r>
      <w:r>
        <w:rPr>
          <w:rFonts w:ascii="Arial"/>
          <w:b w:val="on"/>
          <w:color w:val="ff0000"/>
          <w:spacing w:val="-11"/>
          <w:sz w:val="32"/>
        </w:rPr>
        <w:t xml:space="preserve"> </w:t>
      </w:r>
      <w:r>
        <w:rPr>
          <w:rFonts w:ascii="Arial" w:hAnsi="Arial" w:cs="Arial"/>
          <w:b w:val="on"/>
          <w:color w:val="ff0000"/>
          <w:spacing w:val="0"/>
          <w:sz w:val="32"/>
        </w:rPr>
        <w:t>PŘÍPRAVNÉ</w:t>
      </w:r>
      <w:r>
        <w:rPr>
          <w:rFonts w:ascii="Arial"/>
          <w:b w:val="on"/>
          <w:color w:val="ff0000"/>
          <w:spacing w:val="4"/>
          <w:sz w:val="32"/>
        </w:rPr>
        <w:t xml:space="preserve"> </w:t>
      </w:r>
      <w:r>
        <w:rPr>
          <w:rFonts w:ascii="Arial" w:hAnsi="Arial" w:cs="Arial"/>
          <w:b w:val="on"/>
          <w:color w:val="ff0000"/>
          <w:spacing w:val="-1"/>
          <w:sz w:val="32"/>
        </w:rPr>
        <w:t>PRÁCE</w:t>
      </w:r>
      <w:r>
        <w:rPr>
          <w:rFonts w:ascii="Arial"/>
          <w:b w:val="on"/>
          <w:color w:val="ff0000"/>
          <w:spacing w:val="2"/>
          <w:sz w:val="32"/>
        </w:rPr>
        <w:t xml:space="preserve"> </w:t>
      </w:r>
      <w:r>
        <w:rPr>
          <w:rFonts w:ascii="Arial" w:hAnsi="Arial" w:cs="Arial"/>
          <w:b w:val="on"/>
          <w:color w:val="ff0000"/>
          <w:spacing w:val="2"/>
          <w:sz w:val="32"/>
        </w:rPr>
        <w:t>č.</w:t>
      </w:r>
      <w:r>
        <w:rPr>
          <w:rFonts w:ascii="Arial"/>
          <w:b w:val="on"/>
          <w:color w:val="ff0000"/>
          <w:spacing w:val="0"/>
          <w:sz w:val="32"/>
        </w:rPr>
        <w:t xml:space="preserve"> </w:t>
      </w:r>
      <w:r>
        <w:rPr>
          <w:rFonts w:ascii="Arial"/>
          <w:b w:val="on"/>
          <w:color w:val="ff0000"/>
          <w:spacing w:val="0"/>
          <w:sz w:val="32"/>
        </w:rPr>
        <w:t>135_cn250922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10135" w:x="852" w:y="38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AKCE: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OTEVŘENÁ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JEDNOFÁZOVÁ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ARCHITEKTONICKÁ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SOUTĚŽ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NÁVRH,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STŘEDOČESKÁ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VĚDECKÁ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35" w:x="852" w:y="3882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KNIHOVNA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KLADNĚ,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GEN.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KLAPÁLK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1641,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270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01,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KLADNO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49" w:x="852" w:y="4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FÁZE: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STAVEBNĚ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TECHNICKÝ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PRŮZKUM</w:t>
      </w:r>
      <w:r>
        <w:rPr>
          <w:rFonts w:ascii="Arial"/>
          <w:b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VYPRACOVANÝ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PRO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POTŘEBY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ARCHITEKTONICKÉ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SOUTĚŽE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49" w:x="852" w:y="461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NÁVRH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70" w:x="852" w:y="56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ff0000"/>
          <w:spacing w:val="-5"/>
          <w:sz w:val="20"/>
        </w:rPr>
        <w:t>A.</w:t>
      </w:r>
      <w:r>
        <w:rPr>
          <w:rFonts w:ascii="Arial"/>
          <w:b w:val="on"/>
          <w:color w:val="ff0000"/>
          <w:spacing w:val="10"/>
          <w:sz w:val="20"/>
        </w:rPr>
        <w:t xml:space="preserve"> </w:t>
      </w:r>
      <w:r>
        <w:rPr>
          <w:rFonts w:ascii="Arial" w:hAnsi="Arial" w:cs="Arial"/>
          <w:b w:val="on"/>
          <w:color w:val="ff0000"/>
          <w:spacing w:val="0"/>
          <w:sz w:val="20"/>
        </w:rPr>
        <w:t>Cíl</w:t>
      </w:r>
      <w:r>
        <w:rPr>
          <w:rFonts w:ascii="Arial"/>
          <w:b w:val="on"/>
          <w:color w:val="ff0000"/>
          <w:spacing w:val="0"/>
          <w:sz w:val="20"/>
        </w:rPr>
        <w:t xml:space="preserve"> </w:t>
      </w:r>
      <w:r>
        <w:rPr>
          <w:rFonts w:ascii="Arial"/>
          <w:b w:val="on"/>
          <w:color w:val="ff0000"/>
          <w:spacing w:val="0"/>
          <w:sz w:val="20"/>
        </w:rPr>
        <w:t>a</w:t>
      </w:r>
      <w:r>
        <w:rPr>
          <w:rFonts w:ascii="Arial"/>
          <w:b w:val="on"/>
          <w:color w:val="ff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ff0000"/>
          <w:spacing w:val="0"/>
          <w:sz w:val="20"/>
        </w:rPr>
        <w:t>prostředky: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431" w:x="852" w:y="6093"/>
        <w:widowControl w:val="off"/>
        <w:autoSpaceDE w:val="off"/>
        <w:autoSpaceDN w:val="off"/>
        <w:spacing w:before="0" w:after="0" w:line="223" w:lineRule="exact"/>
        <w:ind w:left="70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Dodavatel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vypracuje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průzkum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/dokument/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sloužící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otevřené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architektonické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soutěže.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31" w:x="852" w:y="609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znamená,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že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ve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chvíli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zpracování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známo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konkrétní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řešení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úprav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areálu.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Průzkum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te</w:t>
      </w:r>
      <w:r>
        <w:rPr>
          <w:rFonts w:ascii="Arial"/>
          <w:color w:val="000000"/>
          <w:spacing w:val="4"/>
          <w:sz w:val="20"/>
        </w:rPr>
        <w:t>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31" w:x="852" w:y="60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zaměřen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objekty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areálu.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31" w:x="852" w:y="6093"/>
        <w:widowControl w:val="off"/>
        <w:autoSpaceDE w:val="off"/>
        <w:autoSpaceDN w:val="off"/>
        <w:spacing w:before="8" w:after="0" w:line="223" w:lineRule="exact"/>
        <w:ind w:left="70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vypracování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využita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znalost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dostupných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historických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projektových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dokumentací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31" w:x="852" w:y="60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fotografií.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Samozřejmě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vědomím,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že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obsaženy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jiném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podkladu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soutěž.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31" w:x="852" w:y="6093"/>
        <w:widowControl w:val="off"/>
        <w:autoSpaceDE w:val="off"/>
        <w:autoSpaceDN w:val="off"/>
        <w:spacing w:before="8" w:after="0" w:line="223" w:lineRule="exact"/>
        <w:ind w:left="70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Dokument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vypracuje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tým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odborníků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složení: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Šulcek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/statika/,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Ing.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Bedřich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Slaměník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/stavební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31" w:x="852" w:y="60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inženýr/,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Lukáš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Sýkora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/stavební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firma/,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MgA.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Ing.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arch.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Žalský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/architekt/.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04" w:x="852" w:y="8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ff0000"/>
          <w:spacing w:val="0"/>
          <w:sz w:val="20"/>
        </w:rPr>
        <w:t>B.</w:t>
      </w:r>
      <w:r>
        <w:rPr>
          <w:rFonts w:ascii="Arial"/>
          <w:b w:val="on"/>
          <w:color w:val="ff0000"/>
          <w:spacing w:val="0"/>
          <w:sz w:val="20"/>
        </w:rPr>
        <w:t xml:space="preserve"> </w:t>
      </w:r>
      <w:r>
        <w:rPr>
          <w:rFonts w:ascii="Arial"/>
          <w:b w:val="on"/>
          <w:color w:val="ff0000"/>
          <w:spacing w:val="0"/>
          <w:sz w:val="20"/>
        </w:rPr>
        <w:t>Rozsah</w:t>
      </w:r>
      <w:r>
        <w:rPr>
          <w:rFonts w:ascii="Arial"/>
          <w:b w:val="on"/>
          <w:color w:val="ff0000"/>
          <w:spacing w:val="1"/>
          <w:sz w:val="20"/>
        </w:rPr>
        <w:t xml:space="preserve"> </w:t>
      </w:r>
      <w:r>
        <w:rPr>
          <w:rFonts w:ascii="Arial"/>
          <w:b w:val="on"/>
          <w:color w:val="ff0000"/>
          <w:spacing w:val="0"/>
          <w:sz w:val="20"/>
        </w:rPr>
        <w:t>pra</w:t>
      </w:r>
      <w:r>
        <w:rPr>
          <w:rFonts w:ascii="Arial" w:hAnsi="Arial" w:cs="Arial"/>
          <w:b w:val="on"/>
          <w:color w:val="ff0000"/>
          <w:spacing w:val="-1"/>
          <w:sz w:val="20"/>
        </w:rPr>
        <w:t>cí</w:t>
      </w:r>
      <w:r>
        <w:rPr>
          <w:rFonts w:ascii="Arial"/>
          <w:b w:val="on"/>
          <w:color w:val="ff0000"/>
          <w:spacing w:val="0"/>
          <w:sz w:val="20"/>
        </w:rPr>
        <w:t>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488" w:x="852" w:y="86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vyho</w:t>
      </w:r>
      <w:r>
        <w:rPr>
          <w:rFonts w:ascii="Arial" w:hAnsi="Arial" w:cs="Arial"/>
          <w:color w:val="000000"/>
          <w:spacing w:val="0"/>
          <w:sz w:val="20"/>
        </w:rPr>
        <w:t>tovení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celkem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deseti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sond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nosných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konstrukcí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stávajících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budov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88" w:x="852" w:y="862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areálu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celkem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až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čtyřech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sond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základovým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konstrukcí</w:t>
      </w:r>
      <w:r>
        <w:rPr>
          <w:rFonts w:ascii="Arial"/>
          <w:color w:val="000000"/>
          <w:spacing w:val="0"/>
          <w:sz w:val="20"/>
        </w:rPr>
        <w:t>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uvnitř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vně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stávajících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objektů.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88" w:x="852" w:y="862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Přesné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umístění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počet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byl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stanoven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osobní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prohlídce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týmu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vyhotovení,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slouží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ke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88" w:x="852" w:y="862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zdokumentování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zaměření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zapravení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nejrychleji.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88" w:x="852" w:y="862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zhodnocení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nosných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konstrukcí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objektů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zaměřením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poruchy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88" w:x="852" w:y="862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cílové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využití.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88" w:x="852" w:y="862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c.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mykologický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průzkum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krovu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secesního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objektu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knihovny.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88" w:x="852" w:y="862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zhodnocení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staveb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pohledu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stavebního,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tedy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zhodnocení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88" w:x="852" w:y="862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kvality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zaměřením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poruchy.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2" w:x="852" w:y="106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e.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sp</w:t>
      </w:r>
      <w:r>
        <w:rPr>
          <w:rFonts w:ascii="Arial"/>
          <w:color w:val="000000"/>
          <w:spacing w:val="0"/>
          <w:sz w:val="20"/>
        </w:rPr>
        <w:t>ecifikace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pozic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vrty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in</w:t>
      </w:r>
      <w:r>
        <w:rPr>
          <w:rFonts w:ascii="Arial" w:hAnsi="Arial" w:cs="Arial"/>
          <w:color w:val="000000"/>
          <w:spacing w:val="0"/>
          <w:sz w:val="20"/>
        </w:rPr>
        <w:t>ženýrsko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geologického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průzkumu.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9" w:x="852" w:y="113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ff0000"/>
          <w:spacing w:val="0"/>
          <w:sz w:val="20"/>
        </w:rPr>
        <w:t>C.</w:t>
      </w:r>
      <w:r>
        <w:rPr>
          <w:rFonts w:ascii="Arial"/>
          <w:b w:val="on"/>
          <w:color w:val="ff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ff0000"/>
          <w:spacing w:val="0"/>
          <w:sz w:val="20"/>
        </w:rPr>
        <w:t>Návrh</w:t>
      </w:r>
      <w:r>
        <w:rPr>
          <w:rFonts w:ascii="Arial"/>
          <w:b w:val="on"/>
          <w:color w:val="ff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ff0000"/>
          <w:spacing w:val="0"/>
          <w:sz w:val="20"/>
        </w:rPr>
        <w:t>honoráře</w:t>
      </w:r>
      <w:r>
        <w:rPr>
          <w:rFonts w:ascii="Arial"/>
          <w:b w:val="on"/>
          <w:color w:val="ff0000"/>
          <w:spacing w:val="0"/>
          <w:sz w:val="20"/>
        </w:rPr>
        <w:t>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23" w:x="852" w:y="118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Stavebně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technický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průzkum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architektonické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soutěže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návrh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04" w:x="8642" w:y="118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975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000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Kč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bez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DPH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38" w:x="852" w:y="125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ff0000"/>
          <w:spacing w:val="0"/>
          <w:sz w:val="20"/>
        </w:rPr>
        <w:t>D.</w:t>
      </w:r>
      <w:r>
        <w:rPr>
          <w:rFonts w:ascii="Arial"/>
          <w:b w:val="on"/>
          <w:color w:val="ff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ff0000"/>
          <w:spacing w:val="0"/>
          <w:sz w:val="20"/>
        </w:rPr>
        <w:t>Termíny: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31" w:x="852" w:y="129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Stavebně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technický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průzkum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potřeby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architektonické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soutěže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</w:rPr>
        <w:t>ná</w:t>
      </w:r>
      <w:r>
        <w:rPr>
          <w:rFonts w:ascii="Arial"/>
          <w:color w:val="000000"/>
          <w:spacing w:val="-1"/>
          <w:sz w:val="20"/>
        </w:rPr>
        <w:t>vrh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73" w:x="8433" w:y="129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29.10.2025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11" w:x="852" w:y="139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22.9.2025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11" w:x="852" w:y="1391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MgA.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Ing.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arch.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Jan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Žalský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08" w:x="852" w:y="14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3"/>
          <w:sz w:val="16"/>
        </w:rPr>
        <w:t>poznám</w:t>
      </w:r>
      <w:r>
        <w:rPr>
          <w:rFonts w:ascii="Arial"/>
          <w:color w:val="000000"/>
          <w:spacing w:val="-41"/>
          <w:sz w:val="16"/>
        </w:rPr>
        <w:t xml:space="preserve"> </w:t>
      </w:r>
      <w:r>
        <w:rPr>
          <w:rFonts w:ascii="Arial"/>
          <w:color w:val="000000"/>
          <w:spacing w:val="25"/>
          <w:sz w:val="16"/>
        </w:rPr>
        <w:t>ky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cenové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nabídce: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52" w:y="149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52" w:y="1492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52" w:y="14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52" w:y="14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66" w:x="965" w:y="149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Ceny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uvedené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této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cenové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nabídce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jsou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bez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DPH.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66" w:x="965" w:y="1492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Zhotovit</w:t>
      </w:r>
      <w:r>
        <w:rPr>
          <w:rFonts w:ascii="Arial"/>
          <w:color w:val="000000"/>
          <w:spacing w:val="-41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ateliér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Emil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s.r.o.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obs</w:t>
      </w:r>
      <w:r>
        <w:rPr>
          <w:rFonts w:ascii="Arial"/>
          <w:color w:val="000000"/>
          <w:spacing w:val="24"/>
          <w:sz w:val="16"/>
        </w:rPr>
        <w:t>ahuje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autorizované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architekty,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(ČKA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03547,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ČKA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05245).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66" w:x="965" w:y="14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Zhotovitel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je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pojištěn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profesní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odpovědnost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škody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výše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il.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Kč.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1" w:x="965" w:y="154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Tato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cenová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nabídka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platí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po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dobu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12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týdnů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od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jejího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vyhotovení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ůže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sloužit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jako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podkla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pro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47" w:x="852" w:y="156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4"/>
          <w:sz w:val="16"/>
        </w:rPr>
        <w:t>objednávku,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případně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24"/>
          <w:sz w:val="16"/>
        </w:rPr>
        <w:t>vypracování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3"/>
          <w:sz w:val="16"/>
        </w:rPr>
        <w:t>Sm</w:t>
      </w:r>
      <w:r>
        <w:rPr>
          <w:rFonts w:ascii="Arial"/>
          <w:color w:val="000000"/>
          <w:spacing w:val="-40"/>
          <w:sz w:val="16"/>
        </w:rPr>
        <w:t xml:space="preserve"> </w:t>
      </w:r>
      <w:r>
        <w:rPr>
          <w:rFonts w:ascii="Arial"/>
          <w:color w:val="000000"/>
          <w:spacing w:val="24"/>
          <w:sz w:val="16"/>
        </w:rPr>
        <w:t>louvy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23"/>
          <w:sz w:val="16"/>
        </w:rPr>
        <w:t>dílo.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416</Words>
  <Characters>2364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2025-10-01T06:30:19+00:00</dcterms:created>
  <dcterms:modified xmlns:xsi="http://www.w3.org/2001/XMLSchema-instance" xmlns:dcterms="http://purl.org/dc/terms/" xsi:type="dcterms:W3CDTF">2025-10-01T06:30:19+00:00</dcterms:modified>
</coreProperties>
</file>