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188CA" w14:textId="686FD6A5" w:rsidR="00246F67" w:rsidRPr="004D4E0B" w:rsidRDefault="004D4E0B" w:rsidP="00246F67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</w:t>
      </w:r>
      <w:r w:rsidR="00246F67" w:rsidRPr="004D4E0B">
        <w:rPr>
          <w:rFonts w:ascii="Arial" w:hAnsi="Arial" w:cs="Arial"/>
          <w:sz w:val="22"/>
          <w:szCs w:val="22"/>
        </w:rPr>
        <w:t xml:space="preserve">Č.j.: </w:t>
      </w:r>
      <w:r w:rsidR="00F157E6" w:rsidRPr="00F157E6">
        <w:rPr>
          <w:rFonts w:ascii="Arial" w:hAnsi="Arial" w:cs="Arial"/>
          <w:sz w:val="22"/>
          <w:szCs w:val="22"/>
        </w:rPr>
        <w:t>SPU 406508/2025</w:t>
      </w:r>
    </w:p>
    <w:p w14:paraId="6DC974B6" w14:textId="68D1A3EF" w:rsidR="00246F67" w:rsidRDefault="004D4E0B" w:rsidP="00246F67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</w:t>
      </w:r>
      <w:r w:rsidR="00246F67" w:rsidRPr="004D4E0B">
        <w:rPr>
          <w:rFonts w:ascii="Arial" w:hAnsi="Arial" w:cs="Arial"/>
          <w:sz w:val="22"/>
          <w:szCs w:val="22"/>
        </w:rPr>
        <w:t xml:space="preserve">UID: </w:t>
      </w:r>
      <w:bookmarkEnd w:id="0"/>
      <w:r w:rsidR="00F157E6" w:rsidRPr="00F157E6">
        <w:rPr>
          <w:rFonts w:ascii="Arial" w:hAnsi="Arial" w:cs="Arial"/>
          <w:sz w:val="22"/>
          <w:szCs w:val="22"/>
        </w:rPr>
        <w:t>spuess9803fcc6</w:t>
      </w:r>
    </w:p>
    <w:p w14:paraId="648F6752" w14:textId="34BEC998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34</w:t>
      </w:r>
    </w:p>
    <w:p w14:paraId="6C7BA2B5" w14:textId="3DE8D24F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="004D4E0B">
        <w:rPr>
          <w:rFonts w:ascii="Arial" w:hAnsi="Arial" w:cs="Arial"/>
          <w:b/>
          <w:caps/>
          <w:sz w:val="32"/>
          <w:szCs w:val="32"/>
        </w:rPr>
        <w:t> NÁJEMNÍ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175N05/03</w:t>
      </w:r>
      <w:bookmarkEnd w:id="1"/>
    </w:p>
    <w:p w14:paraId="5E1DE580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3BFA4122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AA182D5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7124D1CF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C91E763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74669E19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IČO:  01312774 </w:t>
      </w:r>
    </w:p>
    <w:p w14:paraId="1FCC1CD2" w14:textId="1E2B9589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04C22B4F" w14:textId="63BB2AC2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Jiří Papež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AE7762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Plzeňský kraj</w:t>
      </w:r>
    </w:p>
    <w:p w14:paraId="28042235" w14:textId="03B1E6E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adresa: </w:t>
      </w:r>
      <w:r w:rsidR="004D4E0B">
        <w:rPr>
          <w:rFonts w:ascii="Arial" w:hAnsi="Arial" w:cs="Arial"/>
          <w:sz w:val="22"/>
          <w:szCs w:val="22"/>
        </w:rPr>
        <w:t>náměstí Generála Píky 2110/8, 326 00 Plzeň</w:t>
      </w:r>
      <w:r w:rsidRPr="0087119A">
        <w:rPr>
          <w:rFonts w:ascii="Arial" w:hAnsi="Arial" w:cs="Arial"/>
          <w:sz w:val="22"/>
          <w:szCs w:val="22"/>
        </w:rPr>
        <w:t>,</w:t>
      </w:r>
    </w:p>
    <w:p w14:paraId="41A1210C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D7DA25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7CB0E9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40010-3723001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73375CC0" w14:textId="77777777" w:rsidR="00966525" w:rsidRDefault="00966525" w:rsidP="009665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DEE2A16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4D15D0B" w14:textId="0C5030A6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proofErr w:type="spellStart"/>
      <w:r w:rsidR="007E1B93" w:rsidRPr="00E95D78">
        <w:rPr>
          <w:rFonts w:ascii="Arial" w:hAnsi="Arial" w:cs="Arial"/>
          <w:sz w:val="22"/>
          <w:szCs w:val="22"/>
        </w:rPr>
        <w:t>pro</w:t>
      </w:r>
      <w:r w:rsidR="004D4E0B">
        <w:rPr>
          <w:rFonts w:ascii="Arial" w:hAnsi="Arial" w:cs="Arial"/>
          <w:sz w:val="22"/>
          <w:szCs w:val="22"/>
        </w:rPr>
        <w:t>najímatel</w:t>
      </w:r>
      <w:r w:rsidR="007E1B93" w:rsidRPr="00E95D78">
        <w:rPr>
          <w:rFonts w:ascii="Arial" w:hAnsi="Arial" w:cs="Arial"/>
          <w:sz w:val="22"/>
          <w:szCs w:val="22"/>
        </w:rPr>
        <w:t>l</w:t>
      </w:r>
      <w:proofErr w:type="spellEnd"/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0EEB3AAD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136C3DB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5D048D8F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12B7A176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AB16A81" w14:textId="77777777" w:rsidR="004D4E0B" w:rsidRPr="00834050" w:rsidRDefault="004D4E0B" w:rsidP="004D4E0B">
      <w:pPr>
        <w:rPr>
          <w:rFonts w:ascii="Arial" w:hAnsi="Arial" w:cs="Arial"/>
          <w:b/>
          <w:bCs/>
          <w:snapToGrid w:val="0"/>
          <w:color w:val="000000"/>
          <w:sz w:val="22"/>
          <w:szCs w:val="22"/>
        </w:rPr>
      </w:pPr>
      <w:r w:rsidRPr="00834050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pan</w:t>
      </w:r>
    </w:p>
    <w:p w14:paraId="334FB473" w14:textId="7D5EE8B2" w:rsidR="004D4E0B" w:rsidRDefault="004D4E0B" w:rsidP="004D4E0B">
      <w:pPr>
        <w:rPr>
          <w:rFonts w:ascii="Arial" w:hAnsi="Arial" w:cs="Arial"/>
          <w:snapToGrid w:val="0"/>
          <w:color w:val="000000"/>
          <w:sz w:val="22"/>
          <w:szCs w:val="22"/>
          <w:lang w:val="en-US"/>
        </w:rPr>
      </w:pPr>
      <w:r w:rsidRPr="00834050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Ing. Jan Kořán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proofErr w:type="spellStart"/>
      <w:r w:rsidR="008E7AD4">
        <w:rPr>
          <w:rFonts w:ascii="Arial" w:hAnsi="Arial" w:cs="Arial"/>
          <w:sz w:val="22"/>
          <w:szCs w:val="22"/>
        </w:rPr>
        <w:t>xxx</w:t>
      </w:r>
      <w:proofErr w:type="spellEnd"/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 xml:space="preserve">bytem </w:t>
      </w:r>
      <w:r w:rsidR="008E7AD4">
        <w:rPr>
          <w:rFonts w:ascii="Arial" w:hAnsi="Arial" w:cs="Arial"/>
          <w:snapToGrid w:val="0"/>
          <w:color w:val="000000"/>
          <w:sz w:val="22"/>
          <w:szCs w:val="22"/>
        </w:rPr>
        <w:t xml:space="preserve">   </w:t>
      </w:r>
      <w:r>
        <w:rPr>
          <w:rFonts w:ascii="Arial" w:hAnsi="Arial" w:cs="Arial"/>
          <w:snapToGrid w:val="0"/>
          <w:color w:val="000000"/>
          <w:sz w:val="22"/>
          <w:szCs w:val="22"/>
        </w:rPr>
        <w:t>Železná Ruda, 340 04</w:t>
      </w:r>
      <w:r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  <w:u w:val="single"/>
        </w:rPr>
        <w:br/>
      </w:r>
      <w:proofErr w:type="spellStart"/>
      <w:r w:rsidR="008E7AD4">
        <w:rPr>
          <w:rFonts w:ascii="Arial" w:hAnsi="Arial" w:cs="Arial"/>
          <w:sz w:val="22"/>
          <w:szCs w:val="22"/>
        </w:rPr>
        <w:t>xxx</w:t>
      </w:r>
      <w:proofErr w:type="spellEnd"/>
    </w:p>
    <w:p w14:paraId="5AC7E09A" w14:textId="13CA7499" w:rsidR="004D4E0B" w:rsidRDefault="004D4E0B" w:rsidP="004D4E0B">
      <w:pPr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IČO </w:t>
      </w:r>
      <w:r w:rsidRPr="00834050">
        <w:rPr>
          <w:rFonts w:ascii="Arial" w:hAnsi="Arial" w:cs="Arial"/>
          <w:snapToGrid w:val="0"/>
          <w:color w:val="000000"/>
          <w:sz w:val="22"/>
          <w:szCs w:val="22"/>
        </w:rPr>
        <w:t>48351741</w:t>
      </w:r>
    </w:p>
    <w:p w14:paraId="442DA442" w14:textId="77777777" w:rsidR="004D4E0B" w:rsidRDefault="004D4E0B" w:rsidP="00544F07">
      <w:pPr>
        <w:rPr>
          <w:rFonts w:ascii="Arial" w:hAnsi="Arial" w:cs="Arial"/>
          <w:snapToGrid w:val="0"/>
          <w:color w:val="000000"/>
          <w:sz w:val="22"/>
          <w:szCs w:val="22"/>
        </w:rPr>
      </w:pPr>
    </w:p>
    <w:p w14:paraId="253ACD3C" w14:textId="496806FB" w:rsidR="00C91F2F" w:rsidRPr="00E95D78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4D4E0B">
        <w:rPr>
          <w:rFonts w:ascii="Arial" w:hAnsi="Arial" w:cs="Arial"/>
          <w:sz w:val="22"/>
          <w:szCs w:val="22"/>
        </w:rPr>
        <w:t>nájemce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5BE0318A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42D9648F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28F38B3B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223122A3" w14:textId="77777777" w:rsidR="00FF3510" w:rsidRPr="00E95D78" w:rsidRDefault="00FF3510">
      <w:pPr>
        <w:rPr>
          <w:rFonts w:ascii="Arial" w:hAnsi="Arial" w:cs="Arial"/>
          <w:sz w:val="22"/>
          <w:szCs w:val="22"/>
        </w:rPr>
      </w:pPr>
    </w:p>
    <w:p w14:paraId="520A96A3" w14:textId="35615F15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>
        <w:rPr>
          <w:rFonts w:ascii="Arial" w:hAnsi="Arial" w:cs="Arial"/>
          <w:sz w:val="22"/>
          <w:szCs w:val="22"/>
        </w:rPr>
        <w:t>34</w:t>
      </w:r>
      <w:r w:rsidR="00C01850" w:rsidRPr="00E95D78">
        <w:rPr>
          <w:rFonts w:ascii="Arial" w:hAnsi="Arial" w:cs="Arial"/>
          <w:sz w:val="22"/>
          <w:szCs w:val="22"/>
        </w:rPr>
        <w:t xml:space="preserve"> </w:t>
      </w:r>
      <w:r w:rsidR="004B7A3F" w:rsidRPr="00E95D78">
        <w:rPr>
          <w:rFonts w:ascii="Arial" w:hAnsi="Arial" w:cs="Arial"/>
          <w:sz w:val="22"/>
          <w:szCs w:val="22"/>
        </w:rPr>
        <w:t>k </w:t>
      </w:r>
      <w:r w:rsidR="004D4E0B">
        <w:rPr>
          <w:rFonts w:ascii="Arial" w:hAnsi="Arial" w:cs="Arial"/>
          <w:sz w:val="22"/>
          <w:szCs w:val="22"/>
        </w:rPr>
        <w:t>nájemní</w:t>
      </w:r>
      <w:r w:rsidR="004B7A3F" w:rsidRPr="00E95D78">
        <w:rPr>
          <w:rFonts w:ascii="Arial" w:hAnsi="Arial" w:cs="Arial"/>
          <w:sz w:val="22"/>
          <w:szCs w:val="22"/>
        </w:rPr>
        <w:t xml:space="preserve"> smlouvě č. </w:t>
      </w:r>
      <w:r>
        <w:rPr>
          <w:rFonts w:ascii="Arial" w:hAnsi="Arial" w:cs="Arial"/>
          <w:sz w:val="22"/>
          <w:szCs w:val="22"/>
        </w:rPr>
        <w:t>175N05/03</w:t>
      </w:r>
      <w:r w:rsidR="00EC6F8C">
        <w:rPr>
          <w:rFonts w:ascii="Arial" w:hAnsi="Arial" w:cs="Arial"/>
          <w:sz w:val="22"/>
          <w:szCs w:val="22"/>
        </w:rPr>
        <w:t xml:space="preserve">, </w:t>
      </w:r>
      <w:r w:rsidR="00F1115F" w:rsidRPr="00E95D78">
        <w:rPr>
          <w:rFonts w:ascii="Arial" w:hAnsi="Arial" w:cs="Arial"/>
          <w:sz w:val="22"/>
          <w:szCs w:val="22"/>
        </w:rPr>
        <w:t>ze dne</w:t>
      </w:r>
      <w:r w:rsidR="000C4C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1.</w:t>
      </w:r>
      <w:r w:rsidR="004D4E0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12.</w:t>
      </w:r>
      <w:r w:rsidR="004D4E0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2005</w:t>
      </w:r>
      <w:r w:rsidR="004D4E0B">
        <w:rPr>
          <w:rFonts w:ascii="Arial" w:hAnsi="Arial" w:cs="Arial"/>
          <w:sz w:val="22"/>
          <w:szCs w:val="22"/>
        </w:rPr>
        <w:t xml:space="preserve"> násl. </w:t>
      </w:r>
      <w:r w:rsidR="004D4E0B">
        <w:rPr>
          <w:rFonts w:ascii="Arial" w:hAnsi="Arial" w:cs="Arial"/>
          <w:sz w:val="22"/>
          <w:szCs w:val="22"/>
        </w:rPr>
        <w:br/>
      </w:r>
      <w:r w:rsidR="004D4E0B" w:rsidRPr="00834050">
        <w:rPr>
          <w:rFonts w:ascii="Arial" w:hAnsi="Arial" w:cs="Arial"/>
          <w:sz w:val="22"/>
          <w:szCs w:val="22"/>
        </w:rPr>
        <w:t xml:space="preserve">ve znění dodatku č. </w:t>
      </w:r>
      <w:r w:rsidR="004D4E0B">
        <w:rPr>
          <w:rFonts w:ascii="Arial" w:hAnsi="Arial" w:cs="Arial"/>
          <w:sz w:val="22"/>
          <w:szCs w:val="22"/>
        </w:rPr>
        <w:t>1, 2, 3, 4, 5, 6, 7, 8, 9, 10, 11, 12, 13, 14, 15, 16, 17, 18, 19, 20, 21, 22, 23, 24, 25, 26, 27, 28, 29, 30, 31, 32, 33</w:t>
      </w:r>
      <w:r w:rsidR="004D4E0B" w:rsidRPr="00834050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</w:t>
      </w:r>
      <w:r w:rsidR="004D4E0B">
        <w:rPr>
          <w:rFonts w:ascii="Arial" w:hAnsi="Arial" w:cs="Arial"/>
          <w:sz w:val="22"/>
          <w:szCs w:val="22"/>
        </w:rPr>
        <w:t>nájmu</w:t>
      </w:r>
      <w:r w:rsidR="00C07711" w:rsidRPr="00E95D78">
        <w:rPr>
          <w:rFonts w:ascii="Arial" w:hAnsi="Arial" w:cs="Arial"/>
          <w:sz w:val="22"/>
          <w:szCs w:val="22"/>
        </w:rPr>
        <w:t xml:space="preserve">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</w:t>
      </w:r>
      <w:r w:rsidR="004D4E0B">
        <w:rPr>
          <w:rFonts w:ascii="Arial" w:hAnsi="Arial" w:cs="Arial"/>
          <w:sz w:val="22"/>
          <w:szCs w:val="22"/>
        </w:rPr>
        <w:t>nájemného</w:t>
      </w:r>
      <w:r w:rsidR="00207059">
        <w:rPr>
          <w:rFonts w:ascii="Arial" w:hAnsi="Arial" w:cs="Arial"/>
          <w:sz w:val="22"/>
          <w:szCs w:val="22"/>
        </w:rPr>
        <w:t>.</w:t>
      </w:r>
    </w:p>
    <w:p w14:paraId="7B41D9BB" w14:textId="77777777" w:rsidR="007814CD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AE9FDE" w14:textId="77777777" w:rsidR="00EA2FE4" w:rsidRPr="00E95D78" w:rsidRDefault="00EA2FE4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33EB6FF" w14:textId="77777777" w:rsidR="004D4E0B" w:rsidRPr="004D4E0B" w:rsidRDefault="0027366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D4E0B">
        <w:rPr>
          <w:rFonts w:ascii="Arial" w:hAnsi="Arial" w:cs="Arial"/>
          <w:sz w:val="22"/>
          <w:szCs w:val="22"/>
        </w:rPr>
        <w:t>1</w:t>
      </w:r>
      <w:r w:rsidR="00F9134D" w:rsidRPr="004D4E0B">
        <w:rPr>
          <w:rFonts w:ascii="Arial" w:hAnsi="Arial" w:cs="Arial"/>
          <w:sz w:val="22"/>
          <w:szCs w:val="22"/>
        </w:rPr>
        <w:t xml:space="preserve">. </w:t>
      </w:r>
      <w:r w:rsidR="00C91F2F" w:rsidRPr="004D4E0B">
        <w:rPr>
          <w:rFonts w:ascii="Arial" w:hAnsi="Arial" w:cs="Arial"/>
          <w:sz w:val="22"/>
          <w:szCs w:val="22"/>
        </w:rPr>
        <w:t xml:space="preserve">Dne </w:t>
      </w:r>
      <w:r w:rsidR="004D4E0B" w:rsidRPr="004D4E0B">
        <w:rPr>
          <w:rFonts w:ascii="Arial" w:hAnsi="Arial" w:cs="Arial"/>
          <w:sz w:val="22"/>
          <w:szCs w:val="22"/>
        </w:rPr>
        <w:t>16. 5. 2024</w:t>
      </w:r>
      <w:r w:rsidR="00C91F2F" w:rsidRPr="004D4E0B">
        <w:rPr>
          <w:rFonts w:ascii="Arial" w:hAnsi="Arial" w:cs="Arial"/>
          <w:sz w:val="22"/>
          <w:szCs w:val="22"/>
        </w:rPr>
        <w:t xml:space="preserve"> nabyla vlastnické právo k</w:t>
      </w:r>
      <w:r w:rsidR="00C83A83" w:rsidRPr="004D4E0B">
        <w:rPr>
          <w:rFonts w:ascii="Arial" w:hAnsi="Arial" w:cs="Arial"/>
          <w:sz w:val="22"/>
          <w:szCs w:val="22"/>
        </w:rPr>
        <w:t> </w:t>
      </w:r>
      <w:r w:rsidR="00F9134D" w:rsidRPr="004D4E0B">
        <w:rPr>
          <w:rFonts w:ascii="Arial" w:hAnsi="Arial" w:cs="Arial"/>
          <w:sz w:val="22"/>
          <w:szCs w:val="22"/>
        </w:rPr>
        <w:t>pozemk</w:t>
      </w:r>
      <w:r w:rsidR="004D4E0B" w:rsidRPr="004D4E0B">
        <w:rPr>
          <w:rFonts w:ascii="Arial" w:hAnsi="Arial" w:cs="Arial"/>
          <w:sz w:val="22"/>
          <w:szCs w:val="22"/>
        </w:rPr>
        <w:t>ům</w:t>
      </w:r>
      <w:r w:rsidR="00F9134D" w:rsidRPr="004D4E0B">
        <w:rPr>
          <w:rFonts w:ascii="Arial" w:hAnsi="Arial" w:cs="Arial"/>
          <w:sz w:val="22"/>
          <w:szCs w:val="22"/>
        </w:rPr>
        <w:t xml:space="preserve"> </w:t>
      </w:r>
    </w:p>
    <w:p w14:paraId="2C5003C2" w14:textId="0C0ED86A" w:rsidR="004D4E0B" w:rsidRPr="004D4E0B" w:rsidRDefault="004D4E0B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o</w:t>
      </w:r>
      <w:r w:rsidR="00C91F2F" w:rsidRPr="004D4E0B">
        <w:rPr>
          <w:rFonts w:ascii="Arial" w:hAnsi="Arial" w:cs="Arial"/>
          <w:i/>
          <w:iCs/>
          <w:sz w:val="22"/>
          <w:szCs w:val="22"/>
        </w:rPr>
        <w:t>bec</w:t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 w:rsidR="00C91F2F" w:rsidRPr="004D4E0B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ab/>
      </w:r>
      <w:r w:rsidR="00C91F2F" w:rsidRPr="004D4E0B">
        <w:rPr>
          <w:rFonts w:ascii="Arial" w:hAnsi="Arial" w:cs="Arial"/>
          <w:i/>
          <w:iCs/>
          <w:sz w:val="22"/>
          <w:szCs w:val="22"/>
        </w:rPr>
        <w:t>kat. územ</w:t>
      </w:r>
      <w:r>
        <w:rPr>
          <w:rFonts w:ascii="Arial" w:hAnsi="Arial" w:cs="Arial"/>
          <w:i/>
          <w:iCs/>
          <w:sz w:val="22"/>
          <w:szCs w:val="22"/>
        </w:rPr>
        <w:t>í</w:t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 w:rsidR="00C91F2F" w:rsidRPr="004D4E0B">
        <w:rPr>
          <w:rFonts w:ascii="Arial" w:hAnsi="Arial" w:cs="Arial"/>
          <w:i/>
          <w:iCs/>
          <w:sz w:val="22"/>
          <w:szCs w:val="22"/>
        </w:rPr>
        <w:t xml:space="preserve"> druh evidence</w:t>
      </w:r>
      <w:r>
        <w:rPr>
          <w:rFonts w:ascii="Arial" w:hAnsi="Arial" w:cs="Arial"/>
          <w:i/>
          <w:iCs/>
          <w:sz w:val="22"/>
          <w:szCs w:val="22"/>
        </w:rPr>
        <w:tab/>
      </w:r>
      <w:proofErr w:type="gramStart"/>
      <w:r w:rsidR="00C91F2F" w:rsidRPr="004D4E0B">
        <w:rPr>
          <w:rFonts w:ascii="Arial" w:hAnsi="Arial" w:cs="Arial"/>
          <w:i/>
          <w:iCs/>
          <w:sz w:val="22"/>
          <w:szCs w:val="22"/>
        </w:rPr>
        <w:t>p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C91F2F" w:rsidRPr="004D4E0B">
        <w:rPr>
          <w:rFonts w:ascii="Arial" w:hAnsi="Arial" w:cs="Arial"/>
          <w:i/>
          <w:iCs/>
          <w:sz w:val="22"/>
          <w:szCs w:val="22"/>
        </w:rPr>
        <w:t>.</w:t>
      </w:r>
      <w:proofErr w:type="gramEnd"/>
      <w:r w:rsidR="00C91F2F" w:rsidRPr="004D4E0B">
        <w:rPr>
          <w:rFonts w:ascii="Arial" w:hAnsi="Arial" w:cs="Arial"/>
          <w:i/>
          <w:iCs/>
          <w:sz w:val="22"/>
          <w:szCs w:val="22"/>
        </w:rPr>
        <w:t xml:space="preserve">č. </w:t>
      </w:r>
    </w:p>
    <w:p w14:paraId="1E5D7D25" w14:textId="39D40201" w:rsidR="00524EBC" w:rsidRDefault="004D4E0B">
      <w:pPr>
        <w:tabs>
          <w:tab w:val="left" w:pos="568"/>
        </w:tabs>
        <w:jc w:val="both"/>
        <w:rPr>
          <w:rFonts w:ascii="Arial" w:hAnsi="Arial" w:cs="Arial"/>
          <w:i/>
          <w:iCs/>
          <w:sz w:val="18"/>
          <w:szCs w:val="18"/>
        </w:rPr>
      </w:pPr>
      <w:r w:rsidRPr="004D4E0B">
        <w:rPr>
          <w:rFonts w:ascii="Arial" w:hAnsi="Arial" w:cs="Arial"/>
          <w:i/>
          <w:iCs/>
          <w:sz w:val="22"/>
          <w:szCs w:val="22"/>
        </w:rPr>
        <w:t>Železná Ruda</w:t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  <w:t>Špičák</w:t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  <w:t>KN</w:t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  <w:t>1443,186,218/1,218/15</w:t>
      </w:r>
      <w:r w:rsidRPr="004D4E0B">
        <w:rPr>
          <w:rFonts w:ascii="Arial" w:hAnsi="Arial" w:cs="Arial"/>
          <w:i/>
          <w:iCs/>
          <w:sz w:val="22"/>
          <w:szCs w:val="22"/>
        </w:rPr>
        <w:t xml:space="preserve"> Železná Ruda</w:t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  <w:t>Špičák</w:t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  <w:t>KN</w:t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 w:rsidR="00524EBC">
        <w:rPr>
          <w:rFonts w:ascii="Arial" w:hAnsi="Arial" w:cs="Arial"/>
          <w:i/>
          <w:iCs/>
          <w:sz w:val="22"/>
          <w:szCs w:val="22"/>
        </w:rPr>
        <w:t xml:space="preserve">71/20 </w:t>
      </w:r>
      <w:r w:rsidR="00524EBC">
        <w:rPr>
          <w:rFonts w:ascii="Arial" w:hAnsi="Arial" w:cs="Arial"/>
          <w:i/>
          <w:iCs/>
          <w:sz w:val="18"/>
          <w:szCs w:val="18"/>
        </w:rPr>
        <w:t xml:space="preserve">(dle </w:t>
      </w:r>
      <w:proofErr w:type="spellStart"/>
      <w:r w:rsidR="00524EBC">
        <w:rPr>
          <w:rFonts w:ascii="Arial" w:hAnsi="Arial" w:cs="Arial"/>
          <w:i/>
          <w:iCs/>
          <w:sz w:val="18"/>
          <w:szCs w:val="18"/>
        </w:rPr>
        <w:t>geom</w:t>
      </w:r>
      <w:proofErr w:type="spellEnd"/>
      <w:r w:rsidR="00524EBC">
        <w:rPr>
          <w:rFonts w:ascii="Arial" w:hAnsi="Arial" w:cs="Arial"/>
          <w:i/>
          <w:iCs/>
          <w:sz w:val="18"/>
          <w:szCs w:val="18"/>
        </w:rPr>
        <w:t xml:space="preserve">. </w:t>
      </w:r>
      <w:proofErr w:type="spellStart"/>
      <w:r w:rsidR="00524EBC">
        <w:rPr>
          <w:rFonts w:ascii="Arial" w:hAnsi="Arial" w:cs="Arial"/>
          <w:i/>
          <w:iCs/>
          <w:sz w:val="18"/>
          <w:szCs w:val="18"/>
        </w:rPr>
        <w:t>pl</w:t>
      </w:r>
      <w:proofErr w:type="spellEnd"/>
      <w:r w:rsidR="00524EBC">
        <w:rPr>
          <w:rFonts w:ascii="Arial" w:hAnsi="Arial" w:cs="Arial"/>
          <w:i/>
          <w:iCs/>
          <w:sz w:val="18"/>
          <w:szCs w:val="18"/>
        </w:rPr>
        <w:t>. č.</w:t>
      </w:r>
    </w:p>
    <w:p w14:paraId="7E4CF0F0" w14:textId="77777777" w:rsidR="00524EBC" w:rsidRDefault="00524EBC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  <w:t xml:space="preserve">1472-26/2024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pův</w:t>
      </w:r>
      <w:proofErr w:type="spellEnd"/>
      <w:r>
        <w:rPr>
          <w:rFonts w:ascii="Arial" w:hAnsi="Arial" w:cs="Arial"/>
          <w:i/>
          <w:iCs/>
          <w:sz w:val="18"/>
          <w:szCs w:val="18"/>
        </w:rPr>
        <w:t>. KN 71/2)</w:t>
      </w:r>
    </w:p>
    <w:p w14:paraId="5A4FC4D6" w14:textId="32E7E5E7" w:rsidR="00C91F2F" w:rsidRPr="00524EBC" w:rsidRDefault="00C91F2F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4D4E0B">
        <w:rPr>
          <w:rFonts w:ascii="Arial" w:hAnsi="Arial" w:cs="Arial"/>
          <w:sz w:val="22"/>
          <w:szCs w:val="22"/>
        </w:rPr>
        <w:t xml:space="preserve">třetí osoba </w:t>
      </w:r>
      <w:proofErr w:type="spellStart"/>
      <w:r w:rsidR="008E7AD4">
        <w:rPr>
          <w:rFonts w:ascii="Arial" w:hAnsi="Arial" w:cs="Arial"/>
          <w:sz w:val="22"/>
          <w:szCs w:val="22"/>
        </w:rPr>
        <w:t>xxx</w:t>
      </w:r>
      <w:proofErr w:type="spellEnd"/>
      <w:r w:rsidRPr="004D4E0B">
        <w:rPr>
          <w:rFonts w:ascii="Arial" w:hAnsi="Arial" w:cs="Arial"/>
          <w:i/>
          <w:sz w:val="22"/>
          <w:szCs w:val="22"/>
        </w:rPr>
        <w:t xml:space="preserve"> </w:t>
      </w:r>
      <w:r w:rsidRPr="004D4E0B">
        <w:rPr>
          <w:rFonts w:ascii="Arial" w:hAnsi="Arial" w:cs="Arial"/>
          <w:sz w:val="22"/>
          <w:szCs w:val="22"/>
        </w:rPr>
        <w:t xml:space="preserve">na základě </w:t>
      </w:r>
      <w:r w:rsidRPr="004D4E0B">
        <w:rPr>
          <w:rFonts w:ascii="Arial" w:hAnsi="Arial" w:cs="Arial"/>
          <w:i/>
          <w:iCs/>
          <w:sz w:val="22"/>
          <w:szCs w:val="22"/>
        </w:rPr>
        <w:t>smlouv</w:t>
      </w:r>
      <w:r w:rsidR="00524EBC">
        <w:rPr>
          <w:rFonts w:ascii="Arial" w:hAnsi="Arial" w:cs="Arial"/>
          <w:i/>
          <w:iCs/>
          <w:sz w:val="22"/>
          <w:szCs w:val="22"/>
        </w:rPr>
        <w:t>y</w:t>
      </w:r>
      <w:r w:rsidRPr="004D4E0B">
        <w:rPr>
          <w:rFonts w:ascii="Arial" w:hAnsi="Arial" w:cs="Arial"/>
          <w:i/>
          <w:iCs/>
          <w:sz w:val="22"/>
          <w:szCs w:val="22"/>
        </w:rPr>
        <w:t xml:space="preserve"> o převodu </w:t>
      </w:r>
      <w:r w:rsidR="00524EBC">
        <w:rPr>
          <w:rFonts w:ascii="Arial" w:hAnsi="Arial" w:cs="Arial"/>
          <w:i/>
          <w:iCs/>
          <w:sz w:val="22"/>
          <w:szCs w:val="22"/>
        </w:rPr>
        <w:t xml:space="preserve">pozemků č. 1PR25/03 z rozsudku soudu </w:t>
      </w:r>
      <w:proofErr w:type="gramStart"/>
      <w:r w:rsidR="00524EBC">
        <w:rPr>
          <w:rFonts w:ascii="Arial" w:hAnsi="Arial" w:cs="Arial"/>
          <w:i/>
          <w:iCs/>
          <w:sz w:val="22"/>
          <w:szCs w:val="22"/>
        </w:rPr>
        <w:t>9C</w:t>
      </w:r>
      <w:proofErr w:type="gramEnd"/>
      <w:r w:rsidR="00524EBC">
        <w:rPr>
          <w:rFonts w:ascii="Arial" w:hAnsi="Arial" w:cs="Arial"/>
          <w:i/>
          <w:iCs/>
          <w:sz w:val="22"/>
          <w:szCs w:val="22"/>
        </w:rPr>
        <w:t xml:space="preserve"> 182/2018-1499, 10Co 180/2022-1747.</w:t>
      </w:r>
    </w:p>
    <w:p w14:paraId="413F3C94" w14:textId="77777777" w:rsidR="00C91F2F" w:rsidRDefault="00C91F2F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  <w:highlight w:val="yellow"/>
        </w:rPr>
      </w:pPr>
    </w:p>
    <w:p w14:paraId="393020E8" w14:textId="77777777" w:rsidR="00EA2FE4" w:rsidRDefault="00EA2FE4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5807C1CA" w14:textId="77777777" w:rsidR="00EA2FE4" w:rsidRDefault="00EA2FE4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3A65606B" w14:textId="77777777" w:rsidR="00EA2FE4" w:rsidRDefault="00EA2FE4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5AA244F0" w14:textId="77777777" w:rsidR="00FA0472" w:rsidRDefault="00FA0472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701FC489" w14:textId="77777777" w:rsidR="00FA0472" w:rsidRDefault="00FA0472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323A7CAA" w14:textId="1E3B9DC1" w:rsidR="00524EBC" w:rsidRPr="00524EBC" w:rsidRDefault="00524EBC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524EBC">
        <w:rPr>
          <w:rFonts w:ascii="Arial" w:hAnsi="Arial" w:cs="Arial"/>
          <w:iCs/>
          <w:sz w:val="22"/>
          <w:szCs w:val="22"/>
        </w:rPr>
        <w:t>Dne 14. 8. 2025</w:t>
      </w:r>
      <w:r>
        <w:rPr>
          <w:rFonts w:ascii="Arial" w:hAnsi="Arial" w:cs="Arial"/>
          <w:iCs/>
          <w:sz w:val="22"/>
          <w:szCs w:val="22"/>
        </w:rPr>
        <w:t xml:space="preserve"> došlo ke změně příslušnosti hospodařit k pozemkům</w:t>
      </w:r>
    </w:p>
    <w:p w14:paraId="735DF313" w14:textId="77777777" w:rsidR="00524EBC" w:rsidRPr="004D4E0B" w:rsidRDefault="00524EBC" w:rsidP="00524EBC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o</w:t>
      </w:r>
      <w:r w:rsidRPr="004D4E0B">
        <w:rPr>
          <w:rFonts w:ascii="Arial" w:hAnsi="Arial" w:cs="Arial"/>
          <w:i/>
          <w:iCs/>
          <w:sz w:val="22"/>
          <w:szCs w:val="22"/>
        </w:rPr>
        <w:t>bec</w:t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 w:rsidRPr="004D4E0B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ab/>
      </w:r>
      <w:r w:rsidRPr="004D4E0B">
        <w:rPr>
          <w:rFonts w:ascii="Arial" w:hAnsi="Arial" w:cs="Arial"/>
          <w:i/>
          <w:iCs/>
          <w:sz w:val="22"/>
          <w:szCs w:val="22"/>
        </w:rPr>
        <w:t>kat. územ</w:t>
      </w:r>
      <w:r>
        <w:rPr>
          <w:rFonts w:ascii="Arial" w:hAnsi="Arial" w:cs="Arial"/>
          <w:i/>
          <w:iCs/>
          <w:sz w:val="22"/>
          <w:szCs w:val="22"/>
        </w:rPr>
        <w:t>í</w:t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 w:rsidRPr="004D4E0B">
        <w:rPr>
          <w:rFonts w:ascii="Arial" w:hAnsi="Arial" w:cs="Arial"/>
          <w:i/>
          <w:iCs/>
          <w:sz w:val="22"/>
          <w:szCs w:val="22"/>
        </w:rPr>
        <w:t xml:space="preserve"> druh evidence</w:t>
      </w:r>
      <w:r>
        <w:rPr>
          <w:rFonts w:ascii="Arial" w:hAnsi="Arial" w:cs="Arial"/>
          <w:i/>
          <w:iCs/>
          <w:sz w:val="22"/>
          <w:szCs w:val="22"/>
        </w:rPr>
        <w:tab/>
      </w:r>
      <w:proofErr w:type="gramStart"/>
      <w:r w:rsidRPr="004D4E0B">
        <w:rPr>
          <w:rFonts w:ascii="Arial" w:hAnsi="Arial" w:cs="Arial"/>
          <w:i/>
          <w:iCs/>
          <w:sz w:val="22"/>
          <w:szCs w:val="22"/>
        </w:rPr>
        <w:t>p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4D4E0B">
        <w:rPr>
          <w:rFonts w:ascii="Arial" w:hAnsi="Arial" w:cs="Arial"/>
          <w:i/>
          <w:iCs/>
          <w:sz w:val="22"/>
          <w:szCs w:val="22"/>
        </w:rPr>
        <w:t>.</w:t>
      </w:r>
      <w:proofErr w:type="gramEnd"/>
      <w:r w:rsidRPr="004D4E0B">
        <w:rPr>
          <w:rFonts w:ascii="Arial" w:hAnsi="Arial" w:cs="Arial"/>
          <w:i/>
          <w:iCs/>
          <w:sz w:val="22"/>
          <w:szCs w:val="22"/>
        </w:rPr>
        <w:t xml:space="preserve">č. </w:t>
      </w:r>
    </w:p>
    <w:p w14:paraId="6D417FFA" w14:textId="3AA6A63B" w:rsidR="00C91F2F" w:rsidRDefault="00524EBC" w:rsidP="00524EBC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4D4E0B">
        <w:rPr>
          <w:rFonts w:ascii="Arial" w:hAnsi="Arial" w:cs="Arial"/>
          <w:i/>
          <w:iCs/>
          <w:sz w:val="22"/>
          <w:szCs w:val="22"/>
        </w:rPr>
        <w:t>Železná Ruda</w:t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  <w:t>Pancíř</w:t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  <w:t>KN</w:t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  <w:t>266/3,312,319/2,342/1</w:t>
      </w:r>
    </w:p>
    <w:p w14:paraId="024CC2DE" w14:textId="20CBB4F3" w:rsidR="00EA2FE4" w:rsidRDefault="008F1C6B" w:rsidP="00524EB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</w:t>
      </w:r>
      <w:proofErr w:type="spellEnd"/>
      <w:r w:rsidR="00EA2FE4">
        <w:rPr>
          <w:rFonts w:ascii="Arial" w:hAnsi="Arial" w:cs="Arial"/>
          <w:sz w:val="22"/>
          <w:szCs w:val="22"/>
        </w:rPr>
        <w:t xml:space="preserve"> na základě smlouvy č. 1007H23/03.</w:t>
      </w:r>
    </w:p>
    <w:p w14:paraId="0E7CBF5F" w14:textId="77777777" w:rsidR="00EA2FE4" w:rsidRDefault="00EA2FE4" w:rsidP="00524EB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F453DD" w14:textId="33BA6818" w:rsidR="00EA2FE4" w:rsidRDefault="00EA2FE4" w:rsidP="00524EB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15. 9. 2025 došlo k</w:t>
      </w:r>
      <w:r w:rsidR="006C26B3">
        <w:rPr>
          <w:rFonts w:ascii="Arial" w:hAnsi="Arial" w:cs="Arial"/>
          <w:sz w:val="22"/>
          <w:szCs w:val="22"/>
        </w:rPr>
        <w:t>e změně příslušnosti hospodařit</w:t>
      </w:r>
      <w:r>
        <w:rPr>
          <w:rFonts w:ascii="Arial" w:hAnsi="Arial" w:cs="Arial"/>
          <w:sz w:val="22"/>
          <w:szCs w:val="22"/>
        </w:rPr>
        <w:t xml:space="preserve"> </w:t>
      </w:r>
      <w:r w:rsidR="006C26B3">
        <w:rPr>
          <w:rFonts w:ascii="Arial" w:hAnsi="Arial" w:cs="Arial"/>
          <w:sz w:val="22"/>
          <w:szCs w:val="22"/>
        </w:rPr>
        <w:t xml:space="preserve">k </w:t>
      </w:r>
      <w:r>
        <w:rPr>
          <w:rFonts w:ascii="Arial" w:hAnsi="Arial" w:cs="Arial"/>
          <w:sz w:val="22"/>
          <w:szCs w:val="22"/>
        </w:rPr>
        <w:t>pozemku</w:t>
      </w:r>
    </w:p>
    <w:p w14:paraId="07BBFC10" w14:textId="77777777" w:rsidR="00EA2FE4" w:rsidRPr="004D4E0B" w:rsidRDefault="00EA2FE4" w:rsidP="00EA2FE4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o</w:t>
      </w:r>
      <w:r w:rsidRPr="004D4E0B">
        <w:rPr>
          <w:rFonts w:ascii="Arial" w:hAnsi="Arial" w:cs="Arial"/>
          <w:i/>
          <w:iCs/>
          <w:sz w:val="22"/>
          <w:szCs w:val="22"/>
        </w:rPr>
        <w:t>bec</w:t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 w:rsidRPr="004D4E0B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ab/>
      </w:r>
      <w:r w:rsidRPr="004D4E0B">
        <w:rPr>
          <w:rFonts w:ascii="Arial" w:hAnsi="Arial" w:cs="Arial"/>
          <w:i/>
          <w:iCs/>
          <w:sz w:val="22"/>
          <w:szCs w:val="22"/>
        </w:rPr>
        <w:t>kat. územ</w:t>
      </w:r>
      <w:r>
        <w:rPr>
          <w:rFonts w:ascii="Arial" w:hAnsi="Arial" w:cs="Arial"/>
          <w:i/>
          <w:iCs/>
          <w:sz w:val="22"/>
          <w:szCs w:val="22"/>
        </w:rPr>
        <w:t>í</w:t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 w:rsidRPr="004D4E0B">
        <w:rPr>
          <w:rFonts w:ascii="Arial" w:hAnsi="Arial" w:cs="Arial"/>
          <w:i/>
          <w:iCs/>
          <w:sz w:val="22"/>
          <w:szCs w:val="22"/>
        </w:rPr>
        <w:t xml:space="preserve"> druh evidence</w:t>
      </w:r>
      <w:r>
        <w:rPr>
          <w:rFonts w:ascii="Arial" w:hAnsi="Arial" w:cs="Arial"/>
          <w:i/>
          <w:iCs/>
          <w:sz w:val="22"/>
          <w:szCs w:val="22"/>
        </w:rPr>
        <w:tab/>
      </w:r>
      <w:proofErr w:type="gramStart"/>
      <w:r w:rsidRPr="004D4E0B">
        <w:rPr>
          <w:rFonts w:ascii="Arial" w:hAnsi="Arial" w:cs="Arial"/>
          <w:i/>
          <w:iCs/>
          <w:sz w:val="22"/>
          <w:szCs w:val="22"/>
        </w:rPr>
        <w:t>p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4D4E0B">
        <w:rPr>
          <w:rFonts w:ascii="Arial" w:hAnsi="Arial" w:cs="Arial"/>
          <w:i/>
          <w:iCs/>
          <w:sz w:val="22"/>
          <w:szCs w:val="22"/>
        </w:rPr>
        <w:t>.</w:t>
      </w:r>
      <w:proofErr w:type="gramEnd"/>
      <w:r w:rsidRPr="004D4E0B">
        <w:rPr>
          <w:rFonts w:ascii="Arial" w:hAnsi="Arial" w:cs="Arial"/>
          <w:i/>
          <w:iCs/>
          <w:sz w:val="22"/>
          <w:szCs w:val="22"/>
        </w:rPr>
        <w:t xml:space="preserve">č. </w:t>
      </w:r>
    </w:p>
    <w:p w14:paraId="51C1B420" w14:textId="728442A9" w:rsidR="00EA2FE4" w:rsidRDefault="00EA2FE4" w:rsidP="00EA2FE4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4D4E0B">
        <w:rPr>
          <w:rFonts w:ascii="Arial" w:hAnsi="Arial" w:cs="Arial"/>
          <w:i/>
          <w:iCs/>
          <w:sz w:val="22"/>
          <w:szCs w:val="22"/>
        </w:rPr>
        <w:t>Železná Ruda</w:t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  <w:t>Špičák</w:t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  <w:t>KN</w:t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  <w:t>1010/3</w:t>
      </w:r>
    </w:p>
    <w:p w14:paraId="75CE2E7F" w14:textId="0997AB3B" w:rsidR="00EA2FE4" w:rsidRPr="00EA2FE4" w:rsidRDefault="008F1C6B" w:rsidP="00EA2FE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</w:t>
      </w:r>
      <w:proofErr w:type="spellEnd"/>
      <w:r w:rsidR="00EA2FE4">
        <w:rPr>
          <w:rFonts w:ascii="Arial" w:hAnsi="Arial" w:cs="Arial"/>
          <w:sz w:val="22"/>
          <w:szCs w:val="22"/>
        </w:rPr>
        <w:t xml:space="preserve"> </w:t>
      </w:r>
      <w:r w:rsidR="006C26B3">
        <w:rPr>
          <w:rFonts w:ascii="Arial" w:hAnsi="Arial" w:cs="Arial"/>
          <w:sz w:val="22"/>
          <w:szCs w:val="22"/>
        </w:rPr>
        <w:br/>
      </w:r>
      <w:r w:rsidR="00EA2FE4">
        <w:rPr>
          <w:rFonts w:ascii="Arial" w:hAnsi="Arial" w:cs="Arial"/>
          <w:sz w:val="22"/>
          <w:szCs w:val="22"/>
        </w:rPr>
        <w:t xml:space="preserve">na základě </w:t>
      </w:r>
      <w:r w:rsidR="006C26B3" w:rsidRPr="006C26B3">
        <w:rPr>
          <w:rFonts w:ascii="Arial" w:hAnsi="Arial" w:cs="Arial"/>
          <w:sz w:val="22"/>
          <w:szCs w:val="22"/>
        </w:rPr>
        <w:t>smlouvy č. 14/SPP/03/2025</w:t>
      </w:r>
      <w:r w:rsidR="006C26B3">
        <w:rPr>
          <w:rFonts w:ascii="Arial" w:hAnsi="Arial" w:cs="Arial"/>
          <w:sz w:val="22"/>
          <w:szCs w:val="22"/>
        </w:rPr>
        <w:t>.</w:t>
      </w:r>
    </w:p>
    <w:p w14:paraId="09736951" w14:textId="77777777" w:rsidR="009D2A73" w:rsidRPr="00FE78E2" w:rsidRDefault="009D2A73" w:rsidP="009D2A73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  <w:highlight w:val="yellow"/>
        </w:rPr>
      </w:pPr>
    </w:p>
    <w:p w14:paraId="2B9BFCA7" w14:textId="030E688F" w:rsidR="009D2A73" w:rsidRPr="00FE78E2" w:rsidRDefault="006C26B3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C26B3">
        <w:rPr>
          <w:rFonts w:ascii="Arial" w:hAnsi="Arial" w:cs="Arial"/>
          <w:sz w:val="22"/>
          <w:szCs w:val="22"/>
        </w:rPr>
        <w:t>O</w:t>
      </w:r>
      <w:r w:rsidR="007728B6" w:rsidRPr="006C26B3">
        <w:rPr>
          <w:rFonts w:ascii="Arial" w:hAnsi="Arial" w:cs="Arial"/>
          <w:sz w:val="22"/>
          <w:szCs w:val="22"/>
        </w:rPr>
        <w:t xml:space="preserve">de dne podání návrhu na vklad </w:t>
      </w:r>
      <w:r w:rsidR="009A506B" w:rsidRPr="006C26B3">
        <w:rPr>
          <w:rFonts w:ascii="Arial" w:hAnsi="Arial" w:cs="Arial"/>
          <w:sz w:val="22"/>
          <w:szCs w:val="22"/>
        </w:rPr>
        <w:t>vlastnického práva</w:t>
      </w:r>
      <w:r w:rsidRPr="006C26B3">
        <w:rPr>
          <w:rFonts w:ascii="Arial" w:hAnsi="Arial" w:cs="Arial"/>
          <w:sz w:val="22"/>
          <w:szCs w:val="22"/>
        </w:rPr>
        <w:t>, změny příslušnosti hospodařit</w:t>
      </w:r>
      <w:r w:rsidR="007728B6" w:rsidRPr="006C26B3">
        <w:rPr>
          <w:rFonts w:ascii="Arial" w:hAnsi="Arial" w:cs="Arial"/>
          <w:sz w:val="22"/>
          <w:szCs w:val="22"/>
        </w:rPr>
        <w:t xml:space="preserve"> </w:t>
      </w:r>
      <w:r w:rsidRPr="006C26B3">
        <w:rPr>
          <w:rFonts w:ascii="Arial" w:hAnsi="Arial" w:cs="Arial"/>
          <w:sz w:val="22"/>
          <w:szCs w:val="22"/>
        </w:rPr>
        <w:br/>
      </w:r>
      <w:r w:rsidR="009A506B" w:rsidRPr="006C26B3">
        <w:rPr>
          <w:rFonts w:ascii="Arial" w:hAnsi="Arial" w:cs="Arial"/>
          <w:iCs/>
          <w:sz w:val="22"/>
          <w:szCs w:val="22"/>
        </w:rPr>
        <w:t>do katastru nemovitostí</w:t>
      </w:r>
      <w:r w:rsidR="00840776" w:rsidRPr="006C26B3">
        <w:rPr>
          <w:rFonts w:ascii="Arial" w:hAnsi="Arial" w:cs="Arial"/>
          <w:iCs/>
          <w:sz w:val="22"/>
          <w:szCs w:val="22"/>
        </w:rPr>
        <w:t xml:space="preserve"> </w:t>
      </w:r>
      <w:r w:rsidR="009D2A73" w:rsidRPr="006C26B3">
        <w:rPr>
          <w:rFonts w:ascii="Arial" w:hAnsi="Arial" w:cs="Arial"/>
          <w:iCs/>
          <w:sz w:val="22"/>
          <w:szCs w:val="22"/>
        </w:rPr>
        <w:t>nenáleží</w:t>
      </w:r>
      <w:r w:rsidR="009D2A73" w:rsidRPr="006C26B3">
        <w:rPr>
          <w:rFonts w:ascii="Arial" w:hAnsi="Arial" w:cs="Arial"/>
          <w:sz w:val="22"/>
          <w:szCs w:val="22"/>
        </w:rPr>
        <w:t xml:space="preserve"> </w:t>
      </w:r>
      <w:r w:rsidR="00831BA4" w:rsidRPr="006C26B3">
        <w:rPr>
          <w:rFonts w:ascii="Arial" w:hAnsi="Arial" w:cs="Arial"/>
          <w:sz w:val="22"/>
          <w:szCs w:val="22"/>
        </w:rPr>
        <w:t>pr</w:t>
      </w:r>
      <w:r w:rsidR="00FA0472">
        <w:rPr>
          <w:rFonts w:ascii="Arial" w:hAnsi="Arial" w:cs="Arial"/>
          <w:sz w:val="22"/>
          <w:szCs w:val="22"/>
        </w:rPr>
        <w:t>ona</w:t>
      </w:r>
      <w:r w:rsidRPr="006C26B3">
        <w:rPr>
          <w:rFonts w:ascii="Arial" w:hAnsi="Arial" w:cs="Arial"/>
          <w:sz w:val="22"/>
          <w:szCs w:val="22"/>
        </w:rPr>
        <w:t>jímatel</w:t>
      </w:r>
      <w:r w:rsidR="00FA0472">
        <w:rPr>
          <w:rFonts w:ascii="Arial" w:hAnsi="Arial" w:cs="Arial"/>
          <w:sz w:val="22"/>
          <w:szCs w:val="22"/>
        </w:rPr>
        <w:t>i</w:t>
      </w:r>
      <w:r w:rsidR="00831BA4" w:rsidRPr="006C26B3">
        <w:rPr>
          <w:rFonts w:ascii="Arial" w:hAnsi="Arial" w:cs="Arial"/>
          <w:sz w:val="22"/>
          <w:szCs w:val="22"/>
        </w:rPr>
        <w:t xml:space="preserve"> </w:t>
      </w:r>
      <w:r w:rsidRPr="006C26B3">
        <w:rPr>
          <w:rFonts w:ascii="Arial" w:hAnsi="Arial" w:cs="Arial"/>
          <w:sz w:val="22"/>
          <w:szCs w:val="22"/>
        </w:rPr>
        <w:t>nájemné</w:t>
      </w:r>
      <w:r w:rsidR="009D2A73" w:rsidRPr="006C26B3">
        <w:rPr>
          <w:rFonts w:ascii="Arial" w:hAnsi="Arial" w:cs="Arial"/>
          <w:sz w:val="22"/>
          <w:szCs w:val="22"/>
        </w:rPr>
        <w:t>.</w:t>
      </w:r>
    </w:p>
    <w:p w14:paraId="1A385D4D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68AFBA" w14:textId="77777777" w:rsidR="00FA0472" w:rsidRDefault="00FA0472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0401E981" w14:textId="77777777" w:rsidR="00FA0472" w:rsidRDefault="00FA0472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7F600326" w14:textId="7EBCAF9E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6C26B3">
        <w:rPr>
          <w:b w:val="0"/>
          <w:bCs w:val="0"/>
          <w:sz w:val="22"/>
          <w:szCs w:val="22"/>
        </w:rPr>
        <w:t>nájemného</w:t>
      </w:r>
      <w:r w:rsidR="00831BA4" w:rsidRPr="00E95D78">
        <w:rPr>
          <w:b w:val="0"/>
          <w:bCs w:val="0"/>
          <w:sz w:val="22"/>
          <w:szCs w:val="22"/>
        </w:rPr>
        <w:t xml:space="preserve"> </w:t>
      </w:r>
      <w:r w:rsidR="00207059">
        <w:rPr>
          <w:b w:val="0"/>
          <w:bCs w:val="0"/>
          <w:sz w:val="22"/>
          <w:szCs w:val="22"/>
        </w:rPr>
        <w:t>n</w:t>
      </w:r>
      <w:r w:rsidR="00B24877" w:rsidRPr="00E95D78">
        <w:rPr>
          <w:b w:val="0"/>
          <w:bCs w:val="0"/>
          <w:sz w:val="22"/>
          <w:szCs w:val="22"/>
        </w:rPr>
        <w:t xml:space="preserve">a částku </w:t>
      </w:r>
      <w:r>
        <w:rPr>
          <w:b w:val="0"/>
          <w:sz w:val="22"/>
          <w:szCs w:val="22"/>
        </w:rPr>
        <w:t>28745</w:t>
      </w:r>
      <w:r w:rsidR="006C26B3">
        <w:rPr>
          <w:b w:val="0"/>
          <w:sz w:val="22"/>
          <w:szCs w:val="22"/>
        </w:rPr>
        <w:t>,00</w:t>
      </w:r>
      <w:r w:rsidR="00E44C3D" w:rsidRPr="00E95D78">
        <w:rPr>
          <w:b w:val="0"/>
          <w:bCs w:val="0"/>
          <w:sz w:val="22"/>
          <w:szCs w:val="22"/>
        </w:rPr>
        <w:t xml:space="preserve"> </w:t>
      </w:r>
      <w:r w:rsidR="00C91F2F" w:rsidRPr="00E95D78">
        <w:rPr>
          <w:b w:val="0"/>
          <w:bCs w:val="0"/>
          <w:sz w:val="22"/>
          <w:szCs w:val="22"/>
        </w:rPr>
        <w:t xml:space="preserve">Kč </w:t>
      </w:r>
      <w:r w:rsidR="006C26B3">
        <w:rPr>
          <w:b w:val="0"/>
          <w:bCs w:val="0"/>
          <w:sz w:val="22"/>
          <w:szCs w:val="22"/>
        </w:rPr>
        <w:br/>
      </w:r>
      <w:r w:rsidR="00C91F2F" w:rsidRPr="00E95D78">
        <w:rPr>
          <w:b w:val="0"/>
          <w:bCs w:val="0"/>
          <w:sz w:val="22"/>
          <w:szCs w:val="22"/>
        </w:rPr>
        <w:t xml:space="preserve">(slovy: </w:t>
      </w:r>
      <w:proofErr w:type="spellStart"/>
      <w:r>
        <w:rPr>
          <w:b w:val="0"/>
          <w:bCs w:val="0"/>
          <w:sz w:val="22"/>
          <w:szCs w:val="22"/>
        </w:rPr>
        <w:t>dvacetosmtisícsedmsetčtyřicetpět</w:t>
      </w:r>
      <w:proofErr w:type="spellEnd"/>
      <w:r>
        <w:rPr>
          <w:b w:val="0"/>
          <w:bCs w:val="0"/>
          <w:sz w:val="22"/>
          <w:szCs w:val="22"/>
        </w:rPr>
        <w:t xml:space="preserve"> korun českých</w:t>
      </w:r>
      <w:r w:rsidR="00C91F2F" w:rsidRPr="00E95D78">
        <w:rPr>
          <w:b w:val="0"/>
          <w:bCs w:val="0"/>
          <w:sz w:val="22"/>
          <w:szCs w:val="22"/>
        </w:rPr>
        <w:t>)</w:t>
      </w:r>
      <w:r w:rsidR="006C26B3">
        <w:rPr>
          <w:b w:val="0"/>
          <w:bCs w:val="0"/>
          <w:sz w:val="22"/>
          <w:szCs w:val="22"/>
        </w:rPr>
        <w:t xml:space="preserve"> – viz. příloha </w:t>
      </w:r>
      <w:r w:rsidR="00FA0472">
        <w:rPr>
          <w:b w:val="0"/>
          <w:bCs w:val="0"/>
          <w:sz w:val="22"/>
          <w:szCs w:val="22"/>
        </w:rPr>
        <w:t>n</w:t>
      </w:r>
      <w:r w:rsidR="006C26B3">
        <w:rPr>
          <w:b w:val="0"/>
          <w:bCs w:val="0"/>
          <w:sz w:val="22"/>
          <w:szCs w:val="22"/>
        </w:rPr>
        <w:t xml:space="preserve">ájemní smlouvy </w:t>
      </w:r>
      <w:r w:rsidR="00FA0472">
        <w:rPr>
          <w:b w:val="0"/>
          <w:bCs w:val="0"/>
          <w:sz w:val="22"/>
          <w:szCs w:val="22"/>
        </w:rPr>
        <w:br/>
      </w:r>
      <w:r w:rsidR="006C26B3">
        <w:rPr>
          <w:b w:val="0"/>
          <w:bCs w:val="0"/>
          <w:sz w:val="22"/>
          <w:szCs w:val="22"/>
        </w:rPr>
        <w:t>č. 175N05/03.</w:t>
      </w:r>
    </w:p>
    <w:p w14:paraId="2165C124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FF03C07" w14:textId="122966A7" w:rsidR="008020D1" w:rsidRPr="00E95D78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 </w:t>
      </w:r>
      <w:r>
        <w:rPr>
          <w:rFonts w:ascii="Arial" w:hAnsi="Arial" w:cs="Arial"/>
          <w:b w:val="0"/>
          <w:bCs/>
          <w:sz w:val="22"/>
          <w:szCs w:val="22"/>
        </w:rPr>
        <w:t>1.</w:t>
      </w:r>
      <w:r w:rsidR="006C26B3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>10.</w:t>
      </w:r>
      <w:r w:rsidR="006C26B3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>2025</w:t>
      </w:r>
      <w:r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 xml:space="preserve">je </w:t>
      </w:r>
      <w:r w:rsidR="006C26B3">
        <w:rPr>
          <w:rFonts w:ascii="Arial" w:hAnsi="Arial" w:cs="Arial"/>
          <w:b w:val="0"/>
          <w:sz w:val="22"/>
          <w:szCs w:val="22"/>
        </w:rPr>
        <w:t>nájemce</w:t>
      </w:r>
      <w:r w:rsidRPr="00E95D78">
        <w:rPr>
          <w:rFonts w:ascii="Arial" w:hAnsi="Arial" w:cs="Arial"/>
          <w:b w:val="0"/>
          <w:sz w:val="22"/>
          <w:szCs w:val="22"/>
        </w:rPr>
        <w:t xml:space="preserve"> povinen zaplatit částku </w:t>
      </w:r>
      <w:r w:rsidR="006C26B3">
        <w:rPr>
          <w:rFonts w:ascii="Arial" w:hAnsi="Arial" w:cs="Arial"/>
          <w:b w:val="0"/>
          <w:sz w:val="22"/>
          <w:szCs w:val="22"/>
        </w:rPr>
        <w:t>26447,00</w:t>
      </w:r>
      <w:r w:rsidRPr="00776697">
        <w:rPr>
          <w:rFonts w:ascii="Arial" w:hAnsi="Arial" w:cs="Arial"/>
          <w:b w:val="0"/>
          <w:sz w:val="22"/>
          <w:szCs w:val="22"/>
        </w:rPr>
        <w:t xml:space="preserve"> Kč</w:t>
      </w:r>
      <w:r w:rsidRPr="00E95D78">
        <w:rPr>
          <w:rFonts w:ascii="Arial" w:hAnsi="Arial" w:cs="Arial"/>
          <w:b w:val="0"/>
          <w:sz w:val="22"/>
          <w:szCs w:val="22"/>
        </w:rPr>
        <w:t xml:space="preserve"> </w:t>
      </w:r>
      <w:r w:rsidR="00FA0472">
        <w:rPr>
          <w:rFonts w:ascii="Arial" w:hAnsi="Arial" w:cs="Arial"/>
          <w:b w:val="0"/>
          <w:sz w:val="22"/>
          <w:szCs w:val="22"/>
        </w:rPr>
        <w:br/>
      </w:r>
      <w:r w:rsidRPr="00E95D78">
        <w:rPr>
          <w:rFonts w:ascii="Arial" w:hAnsi="Arial" w:cs="Arial"/>
          <w:b w:val="0"/>
          <w:sz w:val="22"/>
          <w:szCs w:val="22"/>
        </w:rPr>
        <w:t>(</w:t>
      </w:r>
      <w:r w:rsidRPr="00FA0472">
        <w:rPr>
          <w:rFonts w:ascii="Arial" w:hAnsi="Arial" w:cs="Arial"/>
          <w:b w:val="0"/>
          <w:sz w:val="22"/>
          <w:szCs w:val="22"/>
        </w:rPr>
        <w:t xml:space="preserve">slovy: </w:t>
      </w:r>
      <w:proofErr w:type="spellStart"/>
      <w:r w:rsidR="006C26B3" w:rsidRPr="00FA0472">
        <w:rPr>
          <w:rFonts w:ascii="Arial" w:hAnsi="Arial" w:cs="Arial"/>
          <w:b w:val="0"/>
          <w:sz w:val="22"/>
          <w:szCs w:val="22"/>
        </w:rPr>
        <w:t>dvacetšesttisícčtyřistačtyřicetsedm</w:t>
      </w:r>
      <w:proofErr w:type="spellEnd"/>
      <w:r w:rsidR="006C26B3" w:rsidRPr="00FA0472">
        <w:rPr>
          <w:rFonts w:ascii="Arial" w:hAnsi="Arial" w:cs="Arial"/>
          <w:b w:val="0"/>
          <w:sz w:val="22"/>
          <w:szCs w:val="22"/>
        </w:rPr>
        <w:t xml:space="preserve"> </w:t>
      </w:r>
      <w:r w:rsidRPr="00FA0472">
        <w:rPr>
          <w:rFonts w:ascii="Arial" w:hAnsi="Arial" w:cs="Arial"/>
          <w:b w:val="0"/>
          <w:sz w:val="22"/>
          <w:szCs w:val="22"/>
        </w:rPr>
        <w:t>korun českých</w:t>
      </w:r>
      <w:r w:rsidRPr="00E95D78">
        <w:rPr>
          <w:rFonts w:ascii="Arial" w:hAnsi="Arial" w:cs="Arial"/>
          <w:b w:val="0"/>
          <w:sz w:val="22"/>
          <w:szCs w:val="22"/>
        </w:rPr>
        <w:t>)</w:t>
      </w:r>
      <w:r w:rsidR="00FA0472">
        <w:rPr>
          <w:rFonts w:ascii="Arial" w:hAnsi="Arial" w:cs="Arial"/>
          <w:b w:val="0"/>
          <w:sz w:val="22"/>
          <w:szCs w:val="22"/>
        </w:rPr>
        <w:t xml:space="preserve"> – viz. výpočet nájemného k dodatku č. 34 NS č. 175N05/03.</w:t>
      </w:r>
    </w:p>
    <w:p w14:paraId="4919A721" w14:textId="501C114C" w:rsidR="00C91F2F" w:rsidRPr="006C26B3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6C26B3">
        <w:rPr>
          <w:rFonts w:ascii="Arial" w:hAnsi="Arial" w:cs="Arial"/>
          <w:b w:val="0"/>
          <w:sz w:val="22"/>
          <w:szCs w:val="22"/>
        </w:rPr>
        <w:t xml:space="preserve">Tato částka se skládá z ročního </w:t>
      </w:r>
      <w:r w:rsidR="006C26B3" w:rsidRPr="006C26B3">
        <w:rPr>
          <w:rFonts w:ascii="Arial" w:hAnsi="Arial" w:cs="Arial"/>
          <w:b w:val="0"/>
          <w:sz w:val="22"/>
          <w:szCs w:val="22"/>
        </w:rPr>
        <w:t>nájemného</w:t>
      </w:r>
      <w:r w:rsidR="00831BA4" w:rsidRPr="006C26B3">
        <w:rPr>
          <w:rFonts w:ascii="Arial" w:hAnsi="Arial" w:cs="Arial"/>
          <w:b w:val="0"/>
          <w:sz w:val="22"/>
          <w:szCs w:val="22"/>
        </w:rPr>
        <w:t xml:space="preserve"> </w:t>
      </w:r>
      <w:r w:rsidRPr="006C26B3">
        <w:rPr>
          <w:rFonts w:ascii="Arial" w:hAnsi="Arial" w:cs="Arial"/>
          <w:b w:val="0"/>
          <w:sz w:val="22"/>
          <w:szCs w:val="22"/>
        </w:rPr>
        <w:t>u pozemků,</w:t>
      </w:r>
      <w:r w:rsidR="00D2110E" w:rsidRPr="006C26B3">
        <w:rPr>
          <w:rFonts w:ascii="Arial" w:hAnsi="Arial" w:cs="Arial"/>
          <w:b w:val="0"/>
          <w:sz w:val="22"/>
          <w:szCs w:val="22"/>
        </w:rPr>
        <w:t xml:space="preserve"> které nebyly předmětem převodu</w:t>
      </w:r>
      <w:r w:rsidRPr="006C26B3">
        <w:rPr>
          <w:rFonts w:ascii="Arial" w:hAnsi="Arial" w:cs="Arial"/>
          <w:b w:val="0"/>
          <w:sz w:val="22"/>
          <w:szCs w:val="22"/>
        </w:rPr>
        <w:t xml:space="preserve">, </w:t>
      </w:r>
      <w:r w:rsidR="006C26B3">
        <w:rPr>
          <w:rFonts w:ascii="Arial" w:hAnsi="Arial" w:cs="Arial"/>
          <w:b w:val="0"/>
          <w:sz w:val="22"/>
          <w:szCs w:val="22"/>
        </w:rPr>
        <w:br/>
      </w:r>
      <w:r w:rsidRPr="006C26B3">
        <w:rPr>
          <w:rFonts w:ascii="Arial" w:hAnsi="Arial" w:cs="Arial"/>
          <w:b w:val="0"/>
          <w:sz w:val="22"/>
          <w:szCs w:val="22"/>
        </w:rPr>
        <w:t>a z alikvotní</w:t>
      </w:r>
      <w:r w:rsidR="00D704FE" w:rsidRPr="006C26B3">
        <w:rPr>
          <w:rFonts w:ascii="Arial" w:hAnsi="Arial" w:cs="Arial"/>
          <w:b w:val="0"/>
          <w:sz w:val="22"/>
          <w:szCs w:val="22"/>
        </w:rPr>
        <w:t>ch částí</w:t>
      </w:r>
      <w:r w:rsidRPr="006C26B3">
        <w:rPr>
          <w:rFonts w:ascii="Arial" w:hAnsi="Arial" w:cs="Arial"/>
          <w:b w:val="0"/>
          <w:sz w:val="22"/>
          <w:szCs w:val="22"/>
        </w:rPr>
        <w:t xml:space="preserve"> ročního </w:t>
      </w:r>
      <w:r w:rsidR="006C26B3" w:rsidRPr="006C26B3">
        <w:rPr>
          <w:rFonts w:ascii="Arial" w:hAnsi="Arial" w:cs="Arial"/>
          <w:b w:val="0"/>
          <w:sz w:val="22"/>
          <w:szCs w:val="22"/>
        </w:rPr>
        <w:t>nájemného</w:t>
      </w:r>
      <w:r w:rsidR="00831BA4" w:rsidRPr="006C26B3">
        <w:rPr>
          <w:rFonts w:ascii="Arial" w:hAnsi="Arial" w:cs="Arial"/>
          <w:b w:val="0"/>
          <w:sz w:val="22"/>
          <w:szCs w:val="22"/>
        </w:rPr>
        <w:t xml:space="preserve"> </w:t>
      </w:r>
      <w:r w:rsidRPr="006C26B3">
        <w:rPr>
          <w:rFonts w:ascii="Arial" w:hAnsi="Arial" w:cs="Arial"/>
          <w:b w:val="0"/>
          <w:sz w:val="22"/>
          <w:szCs w:val="22"/>
        </w:rPr>
        <w:t>u pozemků, které byly předmětem převodu. Alikvotní část</w:t>
      </w:r>
      <w:r w:rsidR="00D704FE" w:rsidRPr="006C26B3">
        <w:rPr>
          <w:rFonts w:ascii="Arial" w:hAnsi="Arial" w:cs="Arial"/>
          <w:b w:val="0"/>
          <w:sz w:val="22"/>
          <w:szCs w:val="22"/>
        </w:rPr>
        <w:t>i jsou vypočítány</w:t>
      </w:r>
      <w:r w:rsidRPr="006C26B3">
        <w:rPr>
          <w:rFonts w:ascii="Arial" w:hAnsi="Arial" w:cs="Arial"/>
          <w:b w:val="0"/>
          <w:sz w:val="22"/>
          <w:szCs w:val="22"/>
        </w:rPr>
        <w:t xml:space="preserve"> za období od</w:t>
      </w:r>
      <w:r w:rsidR="00D2110E" w:rsidRPr="006C26B3">
        <w:rPr>
          <w:rFonts w:ascii="Arial" w:hAnsi="Arial" w:cs="Arial"/>
          <w:b w:val="0"/>
          <w:sz w:val="22"/>
          <w:szCs w:val="22"/>
        </w:rPr>
        <w:t xml:space="preserve"> předchozího data splatnosti do </w:t>
      </w:r>
      <w:r w:rsidRPr="006C26B3">
        <w:rPr>
          <w:rFonts w:ascii="Arial" w:hAnsi="Arial" w:cs="Arial"/>
          <w:b w:val="0"/>
          <w:sz w:val="22"/>
          <w:szCs w:val="22"/>
        </w:rPr>
        <w:t>rozhodn</w:t>
      </w:r>
      <w:r w:rsidR="006C26B3" w:rsidRPr="006C26B3">
        <w:rPr>
          <w:rFonts w:ascii="Arial" w:hAnsi="Arial" w:cs="Arial"/>
          <w:b w:val="0"/>
          <w:sz w:val="22"/>
          <w:szCs w:val="22"/>
        </w:rPr>
        <w:t>ých dat.</w:t>
      </w:r>
      <w:r w:rsidRPr="006C26B3">
        <w:rPr>
          <w:rFonts w:ascii="Arial" w:hAnsi="Arial" w:cs="Arial"/>
          <w:b w:val="0"/>
          <w:sz w:val="22"/>
          <w:szCs w:val="22"/>
        </w:rPr>
        <w:t xml:space="preserve"> </w:t>
      </w:r>
    </w:p>
    <w:p w14:paraId="48E41135" w14:textId="0DBBEFAE" w:rsidR="008020D1" w:rsidRPr="00B302CB" w:rsidRDefault="008020D1" w:rsidP="008020D1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B302CB">
        <w:rPr>
          <w:rFonts w:ascii="Arial" w:hAnsi="Arial" w:cs="Arial"/>
          <w:bCs/>
          <w:sz w:val="22"/>
          <w:szCs w:val="22"/>
        </w:rPr>
        <w:t xml:space="preserve">Roční </w:t>
      </w:r>
      <w:r w:rsidR="006C26B3">
        <w:rPr>
          <w:rFonts w:ascii="Arial" w:hAnsi="Arial" w:cs="Arial"/>
          <w:bCs/>
          <w:sz w:val="22"/>
          <w:szCs w:val="22"/>
        </w:rPr>
        <w:t>nájemné</w:t>
      </w:r>
      <w:r w:rsidRPr="00B302CB">
        <w:rPr>
          <w:rFonts w:ascii="Arial" w:hAnsi="Arial" w:cs="Arial"/>
          <w:bCs/>
          <w:sz w:val="22"/>
          <w:szCs w:val="22"/>
        </w:rPr>
        <w:t xml:space="preserve"> u pozemků, které nebyly předmětem převodu:</w:t>
      </w:r>
      <w:r w:rsidRPr="00B302CB">
        <w:rPr>
          <w:rFonts w:ascii="Arial" w:hAnsi="Arial" w:cs="Arial"/>
          <w:b w:val="0"/>
          <w:sz w:val="22"/>
          <w:szCs w:val="22"/>
        </w:rPr>
        <w:t xml:space="preserve"> </w:t>
      </w:r>
      <w:r w:rsidR="006C26B3">
        <w:rPr>
          <w:rFonts w:ascii="Arial" w:hAnsi="Arial" w:cs="Arial"/>
          <w:b w:val="0"/>
          <w:sz w:val="22"/>
          <w:szCs w:val="22"/>
          <w:u w:val="single"/>
        </w:rPr>
        <w:t>15551,00</w:t>
      </w:r>
      <w:r>
        <w:rPr>
          <w:rFonts w:ascii="Arial" w:hAnsi="Arial" w:cs="Arial"/>
          <w:b w:val="0"/>
          <w:sz w:val="22"/>
          <w:szCs w:val="22"/>
          <w:u w:val="single"/>
        </w:rPr>
        <w:t xml:space="preserve"> </w:t>
      </w:r>
      <w:r w:rsidRPr="00C644DD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B302CB">
        <w:rPr>
          <w:rFonts w:ascii="Arial" w:hAnsi="Arial" w:cs="Arial"/>
          <w:b w:val="0"/>
          <w:sz w:val="22"/>
          <w:szCs w:val="22"/>
        </w:rPr>
        <w:t xml:space="preserve"> (</w:t>
      </w:r>
      <w:proofErr w:type="spellStart"/>
      <w:proofErr w:type="gramStart"/>
      <w:r w:rsidRPr="00B302CB">
        <w:rPr>
          <w:rFonts w:ascii="Arial" w:hAnsi="Arial" w:cs="Arial"/>
          <w:b w:val="0"/>
          <w:sz w:val="22"/>
          <w:szCs w:val="22"/>
        </w:rPr>
        <w:t>slovy:</w:t>
      </w:r>
      <w:r w:rsidR="006C26B3">
        <w:rPr>
          <w:rFonts w:ascii="Arial" w:hAnsi="Arial" w:cs="Arial"/>
          <w:b w:val="0"/>
          <w:sz w:val="22"/>
          <w:szCs w:val="22"/>
        </w:rPr>
        <w:t>patnácttisícpětsetpadesájedna</w:t>
      </w:r>
      <w:proofErr w:type="spellEnd"/>
      <w:proofErr w:type="gramEnd"/>
      <w:r w:rsidR="006C26B3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korun českých).</w:t>
      </w:r>
    </w:p>
    <w:p w14:paraId="5128105B" w14:textId="222E13F1" w:rsidR="008020D1" w:rsidRPr="00B302CB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B302CB">
        <w:rPr>
          <w:rFonts w:ascii="Arial" w:hAnsi="Arial" w:cs="Arial"/>
          <w:bCs/>
          <w:sz w:val="22"/>
          <w:szCs w:val="22"/>
        </w:rPr>
        <w:t xml:space="preserve">Alikvotní části ročního </w:t>
      </w:r>
      <w:r w:rsidR="006C26B3">
        <w:rPr>
          <w:rFonts w:ascii="Arial" w:hAnsi="Arial" w:cs="Arial"/>
          <w:bCs/>
          <w:sz w:val="22"/>
          <w:szCs w:val="22"/>
        </w:rPr>
        <w:t>nájemného</w:t>
      </w:r>
      <w:r w:rsidRPr="00B302CB">
        <w:rPr>
          <w:rFonts w:ascii="Arial" w:hAnsi="Arial" w:cs="Arial"/>
          <w:bCs/>
          <w:sz w:val="22"/>
          <w:szCs w:val="22"/>
        </w:rPr>
        <w:t xml:space="preserve"> u pozemků, které byly předmětem převodu: </w:t>
      </w:r>
      <w:r w:rsidR="006C26B3" w:rsidRPr="006C26B3">
        <w:rPr>
          <w:rFonts w:ascii="Arial" w:hAnsi="Arial" w:cs="Arial"/>
          <w:b w:val="0"/>
          <w:sz w:val="16"/>
          <w:szCs w:val="16"/>
          <w:u w:val="single"/>
        </w:rPr>
        <w:t xml:space="preserve">10896,00 </w:t>
      </w:r>
      <w:r w:rsidRPr="006C26B3">
        <w:rPr>
          <w:rFonts w:ascii="Arial" w:hAnsi="Arial" w:cs="Arial"/>
          <w:b w:val="0"/>
          <w:sz w:val="16"/>
          <w:szCs w:val="16"/>
          <w:u w:val="single"/>
        </w:rPr>
        <w:t>Kč</w:t>
      </w:r>
      <w:r w:rsidRPr="006C26B3">
        <w:rPr>
          <w:rFonts w:ascii="Arial" w:hAnsi="Arial" w:cs="Arial"/>
          <w:b w:val="0"/>
          <w:sz w:val="16"/>
          <w:szCs w:val="16"/>
        </w:rPr>
        <w:t xml:space="preserve"> </w:t>
      </w:r>
      <w:r w:rsidRPr="00B302CB">
        <w:rPr>
          <w:rFonts w:ascii="Arial" w:hAnsi="Arial" w:cs="Arial"/>
          <w:b w:val="0"/>
          <w:sz w:val="22"/>
          <w:szCs w:val="22"/>
        </w:rPr>
        <w:t>(slovy: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A0472">
        <w:rPr>
          <w:rFonts w:ascii="Arial" w:hAnsi="Arial" w:cs="Arial"/>
          <w:b w:val="0"/>
          <w:sz w:val="22"/>
          <w:szCs w:val="22"/>
        </w:rPr>
        <w:t>desettisícosmsetdevadesátšest</w:t>
      </w:r>
      <w:proofErr w:type="spellEnd"/>
      <w:r w:rsidR="00FA0472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korun českých</w:t>
      </w:r>
      <w:r w:rsidRPr="00B302CB">
        <w:rPr>
          <w:rFonts w:ascii="Arial" w:hAnsi="Arial" w:cs="Arial"/>
          <w:b w:val="0"/>
          <w:sz w:val="22"/>
          <w:szCs w:val="22"/>
        </w:rPr>
        <w:t>).</w:t>
      </w:r>
    </w:p>
    <w:p w14:paraId="0EFFCF21" w14:textId="77777777" w:rsidR="00C91F2F" w:rsidRPr="00B302CB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1E34FFFA" w14:textId="77777777" w:rsidR="00FA0472" w:rsidRDefault="00FA0472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821C623" w14:textId="77777777" w:rsidR="00FA0472" w:rsidRDefault="00FA0472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F8A7EAB" w14:textId="724CD204" w:rsidR="00DF57DD" w:rsidRPr="00172AFE" w:rsidRDefault="00FA0472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401E9A">
        <w:rPr>
          <w:rFonts w:ascii="Arial" w:hAnsi="Arial" w:cs="Arial"/>
          <w:bCs/>
          <w:sz w:val="22"/>
          <w:szCs w:val="22"/>
        </w:rPr>
        <w:t>34</w:t>
      </w:r>
      <w:r w:rsidR="00A65E2F" w:rsidRPr="00172AFE">
        <w:rPr>
          <w:rFonts w:ascii="Arial" w:hAnsi="Arial" w:cs="Arial"/>
          <w:bCs/>
          <w:sz w:val="22"/>
          <w:szCs w:val="22"/>
        </w:rPr>
        <w:t xml:space="preserve"> </w:t>
      </w:r>
      <w:r w:rsidR="00DF57DD" w:rsidRPr="00172AFE">
        <w:rPr>
          <w:rFonts w:ascii="Arial" w:hAnsi="Arial" w:cs="Arial"/>
          <w:bCs/>
          <w:sz w:val="22"/>
          <w:szCs w:val="22"/>
        </w:rPr>
        <w:t>dotčena.</w:t>
      </w:r>
    </w:p>
    <w:p w14:paraId="6F2A4188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277F3ABB" w14:textId="77777777" w:rsidR="00FA0472" w:rsidRDefault="00FA0472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3F589BAC" w14:textId="77777777" w:rsidR="00FA0472" w:rsidRDefault="00FA0472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3155A0FC" w14:textId="6DE92380" w:rsidR="00A53695" w:rsidRPr="00FA0472" w:rsidRDefault="00FA0472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A0472">
        <w:rPr>
          <w:rFonts w:ascii="Arial" w:hAnsi="Arial" w:cs="Arial"/>
          <w:b w:val="0"/>
          <w:sz w:val="22"/>
          <w:szCs w:val="22"/>
        </w:rPr>
        <w:t>4</w:t>
      </w:r>
      <w:r w:rsidR="00164B4F" w:rsidRPr="00FA0472">
        <w:rPr>
          <w:rFonts w:ascii="Arial" w:hAnsi="Arial" w:cs="Arial"/>
          <w:b w:val="0"/>
          <w:sz w:val="22"/>
          <w:szCs w:val="22"/>
        </w:rPr>
        <w:t>.</w:t>
      </w:r>
      <w:r w:rsidR="00B12289" w:rsidRPr="00FA0472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FA0472">
        <w:rPr>
          <w:rFonts w:ascii="Arial" w:hAnsi="Arial" w:cs="Arial"/>
          <w:b w:val="0"/>
          <w:sz w:val="22"/>
          <w:szCs w:val="22"/>
        </w:rPr>
        <w:t>Tento dodatek</w:t>
      </w:r>
      <w:r w:rsidR="00B12289" w:rsidRPr="00FA047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</w:t>
      </w:r>
      <w:r w:rsidR="00F157E6">
        <w:rPr>
          <w:rFonts w:ascii="Arial" w:hAnsi="Arial" w:cs="Arial"/>
          <w:b w:val="0"/>
          <w:sz w:val="22"/>
          <w:szCs w:val="22"/>
        </w:rPr>
        <w:br/>
      </w:r>
      <w:r w:rsidR="00B12289" w:rsidRPr="00FA0472">
        <w:rPr>
          <w:rFonts w:ascii="Arial" w:hAnsi="Arial" w:cs="Arial"/>
          <w:b w:val="0"/>
          <w:sz w:val="22"/>
          <w:szCs w:val="22"/>
        </w:rPr>
        <w:t>dnem</w:t>
      </w:r>
      <w:r w:rsidR="0072149A" w:rsidRPr="00FA0472">
        <w:rPr>
          <w:rFonts w:ascii="Arial" w:hAnsi="Arial" w:cs="Arial"/>
          <w:b w:val="0"/>
          <w:sz w:val="22"/>
          <w:szCs w:val="22"/>
        </w:rPr>
        <w:t xml:space="preserve"> </w:t>
      </w:r>
      <w:r w:rsidRPr="00FA0472">
        <w:rPr>
          <w:rFonts w:ascii="Arial" w:hAnsi="Arial" w:cs="Arial"/>
          <w:b w:val="0"/>
          <w:sz w:val="22"/>
          <w:szCs w:val="22"/>
        </w:rPr>
        <w:t>30. 9. 2025</w:t>
      </w:r>
      <w:r w:rsidR="0072149A" w:rsidRPr="00FA0472">
        <w:rPr>
          <w:rFonts w:ascii="Arial" w:hAnsi="Arial" w:cs="Arial"/>
          <w:b w:val="0"/>
          <w:sz w:val="22"/>
          <w:szCs w:val="22"/>
        </w:rPr>
        <w:t>, nejdříve však dnem</w:t>
      </w:r>
      <w:r w:rsidR="00B12289" w:rsidRPr="00FA0472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FA047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FA0472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FA047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FA0472">
        <w:rPr>
          <w:rFonts w:ascii="Arial" w:hAnsi="Arial" w:cs="Arial"/>
          <w:b w:val="0"/>
          <w:sz w:val="22"/>
          <w:szCs w:val="22"/>
        </w:rPr>
        <w:t xml:space="preserve">. </w:t>
      </w:r>
    </w:p>
    <w:p w14:paraId="3D0DC1E2" w14:textId="61318A2F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A047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FA0472">
        <w:rPr>
          <w:rFonts w:ascii="Arial" w:hAnsi="Arial" w:cs="Arial"/>
          <w:b w:val="0"/>
          <w:sz w:val="22"/>
          <w:szCs w:val="22"/>
        </w:rPr>
        <w:t>tohoto dodatku</w:t>
      </w:r>
      <w:r w:rsidRPr="00FA047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FA0472">
        <w:rPr>
          <w:rFonts w:ascii="Arial" w:hAnsi="Arial" w:cs="Arial"/>
          <w:b w:val="0"/>
          <w:sz w:val="22"/>
          <w:szCs w:val="22"/>
        </w:rPr>
        <w:t>pro</w:t>
      </w:r>
      <w:r w:rsidR="00FA0472">
        <w:rPr>
          <w:rFonts w:ascii="Arial" w:hAnsi="Arial" w:cs="Arial"/>
          <w:b w:val="0"/>
          <w:sz w:val="22"/>
          <w:szCs w:val="22"/>
        </w:rPr>
        <w:t>najímatel</w:t>
      </w:r>
      <w:r w:rsidRPr="00FA0472">
        <w:rPr>
          <w:rFonts w:ascii="Arial" w:hAnsi="Arial" w:cs="Arial"/>
          <w:b w:val="0"/>
          <w:sz w:val="22"/>
          <w:szCs w:val="22"/>
        </w:rPr>
        <w:t>.</w:t>
      </w:r>
    </w:p>
    <w:p w14:paraId="53D3C8E0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D949B5" w14:textId="77777777" w:rsidR="00FA0472" w:rsidRDefault="00FA0472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6CEEB1A8" w14:textId="77777777" w:rsidR="00FA0472" w:rsidRDefault="00FA0472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7ECE280A" w14:textId="2AED4EA4" w:rsidR="00021CF1" w:rsidRPr="00172AFE" w:rsidRDefault="00FA0472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 </w:t>
      </w:r>
      <w:r w:rsidR="00C91F2F" w:rsidRPr="00172AFE">
        <w:rPr>
          <w:b w:val="0"/>
          <w:bCs w:val="0"/>
          <w:sz w:val="22"/>
          <w:szCs w:val="22"/>
        </w:rPr>
        <w:t xml:space="preserve">Tento dodatek je vyhotoven </w:t>
      </w:r>
      <w:r>
        <w:rPr>
          <w:b w:val="0"/>
          <w:bCs w:val="0"/>
          <w:sz w:val="22"/>
          <w:szCs w:val="22"/>
        </w:rPr>
        <w:t>ve dvou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>
        <w:rPr>
          <w:b w:val="0"/>
          <w:bCs w:val="0"/>
          <w:sz w:val="22"/>
          <w:szCs w:val="22"/>
        </w:rPr>
        <w:br/>
        <w:t xml:space="preserve">Jeden stejnopis </w:t>
      </w:r>
      <w:r w:rsidR="00C91F2F" w:rsidRPr="00172AFE">
        <w:rPr>
          <w:b w:val="0"/>
          <w:bCs w:val="0"/>
          <w:sz w:val="22"/>
          <w:szCs w:val="22"/>
        </w:rPr>
        <w:t xml:space="preserve">přebírá </w:t>
      </w:r>
      <w:r>
        <w:rPr>
          <w:b w:val="0"/>
          <w:bCs w:val="0"/>
          <w:sz w:val="22"/>
          <w:szCs w:val="22"/>
        </w:rPr>
        <w:t>nájemce</w:t>
      </w:r>
      <w:r w:rsidR="00AB7FF1" w:rsidRPr="00172AFE">
        <w:rPr>
          <w:b w:val="0"/>
          <w:bCs w:val="0"/>
          <w:sz w:val="22"/>
          <w:szCs w:val="22"/>
        </w:rPr>
        <w:t xml:space="preserve"> a jeden je určen pro pro</w:t>
      </w:r>
      <w:r>
        <w:rPr>
          <w:b w:val="0"/>
          <w:bCs w:val="0"/>
          <w:sz w:val="22"/>
          <w:szCs w:val="22"/>
        </w:rPr>
        <w:t>najímatele</w:t>
      </w:r>
      <w:r w:rsidR="00AB7FF1" w:rsidRPr="00172AFE">
        <w:rPr>
          <w:b w:val="0"/>
          <w:bCs w:val="0"/>
          <w:sz w:val="22"/>
          <w:szCs w:val="22"/>
        </w:rPr>
        <w:t xml:space="preserve">. </w:t>
      </w:r>
    </w:p>
    <w:p w14:paraId="45E312B3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71F02F0E" w14:textId="77777777" w:rsidR="00FA0472" w:rsidRDefault="00FA047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7863991" w14:textId="77777777" w:rsidR="00FA0472" w:rsidRDefault="00FA047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98E8A49" w14:textId="77777777" w:rsidR="00FA0472" w:rsidRDefault="00FA047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CD8490" w14:textId="77777777" w:rsidR="00FA0472" w:rsidRDefault="00FA047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CE50FF1" w14:textId="77777777" w:rsidR="00FA0472" w:rsidRDefault="00FA047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B4AC937" w14:textId="77777777" w:rsidR="00FA0472" w:rsidRDefault="00FA047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3BD582B" w14:textId="77777777" w:rsidR="00FA0472" w:rsidRDefault="00FA047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98CC09C" w14:textId="77777777" w:rsidR="00FA0472" w:rsidRDefault="00FA047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3513BAA" w14:textId="11EC1921" w:rsidR="00C91F2F" w:rsidRPr="00172AFE" w:rsidRDefault="00FA047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E6AAC0B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D57002E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3DAECAEA" w14:textId="77777777" w:rsidR="00E24AD5" w:rsidRPr="00172AFE" w:rsidRDefault="00E24AD5">
      <w:pPr>
        <w:jc w:val="both"/>
        <w:rPr>
          <w:rFonts w:ascii="Arial" w:hAnsi="Arial" w:cs="Arial"/>
          <w:sz w:val="22"/>
          <w:szCs w:val="22"/>
        </w:rPr>
      </w:pPr>
    </w:p>
    <w:p w14:paraId="79052289" w14:textId="51A40E39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  <w:bookmarkStart w:id="2" w:name="_Hlk149718216"/>
      <w:r w:rsidRPr="005F2C48">
        <w:rPr>
          <w:rFonts w:ascii="Arial" w:hAnsi="Arial" w:cs="Arial"/>
          <w:sz w:val="22"/>
          <w:szCs w:val="22"/>
        </w:rPr>
        <w:t>V</w:t>
      </w:r>
      <w:r w:rsidR="00FA0472">
        <w:rPr>
          <w:rFonts w:ascii="Arial" w:hAnsi="Arial" w:cs="Arial"/>
          <w:sz w:val="22"/>
          <w:szCs w:val="22"/>
        </w:rPr>
        <w:t> Plzni dne 30. 9. 2025</w:t>
      </w:r>
    </w:p>
    <w:p w14:paraId="550AD216" w14:textId="77777777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7D836A7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27EEB88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30794F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06DBB0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0F99BBD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149ABAE6" w14:textId="77777777" w:rsidR="00FA0472" w:rsidRDefault="00FA0472" w:rsidP="00CD4D16">
      <w:pPr>
        <w:jc w:val="both"/>
        <w:rPr>
          <w:rFonts w:ascii="Arial" w:hAnsi="Arial" w:cs="Arial"/>
          <w:sz w:val="22"/>
          <w:szCs w:val="22"/>
        </w:rPr>
      </w:pPr>
    </w:p>
    <w:p w14:paraId="2B12E590" w14:textId="77777777" w:rsidR="00FA0472" w:rsidRDefault="00FA0472" w:rsidP="00CD4D16">
      <w:pPr>
        <w:jc w:val="both"/>
        <w:rPr>
          <w:rFonts w:ascii="Arial" w:hAnsi="Arial" w:cs="Arial"/>
          <w:sz w:val="22"/>
          <w:szCs w:val="22"/>
        </w:rPr>
      </w:pPr>
    </w:p>
    <w:p w14:paraId="2EF29954" w14:textId="77777777" w:rsidR="00FA0472" w:rsidRDefault="00FA0472" w:rsidP="00CD4D16">
      <w:pPr>
        <w:jc w:val="both"/>
        <w:rPr>
          <w:rFonts w:ascii="Arial" w:hAnsi="Arial" w:cs="Arial"/>
          <w:sz w:val="22"/>
          <w:szCs w:val="22"/>
        </w:rPr>
      </w:pPr>
    </w:p>
    <w:p w14:paraId="5811099C" w14:textId="77777777" w:rsidR="00FA0472" w:rsidRDefault="00FA0472" w:rsidP="00CD4D16">
      <w:pPr>
        <w:jc w:val="both"/>
        <w:rPr>
          <w:rFonts w:ascii="Arial" w:hAnsi="Arial" w:cs="Arial"/>
          <w:sz w:val="22"/>
          <w:szCs w:val="22"/>
        </w:rPr>
      </w:pPr>
    </w:p>
    <w:p w14:paraId="4921084B" w14:textId="77777777" w:rsidR="00FA0472" w:rsidRDefault="00FA0472" w:rsidP="00CD4D16">
      <w:pPr>
        <w:jc w:val="both"/>
        <w:rPr>
          <w:rFonts w:ascii="Arial" w:hAnsi="Arial" w:cs="Arial"/>
          <w:sz w:val="22"/>
          <w:szCs w:val="22"/>
        </w:rPr>
      </w:pPr>
    </w:p>
    <w:p w14:paraId="4E4AE70F" w14:textId="77777777" w:rsidR="00FA0472" w:rsidRDefault="00FA0472" w:rsidP="00CD4D16">
      <w:pPr>
        <w:jc w:val="both"/>
        <w:rPr>
          <w:rFonts w:ascii="Arial" w:hAnsi="Arial" w:cs="Arial"/>
          <w:sz w:val="22"/>
          <w:szCs w:val="22"/>
        </w:rPr>
      </w:pPr>
    </w:p>
    <w:p w14:paraId="4A066F2D" w14:textId="77777777" w:rsidR="00FA0472" w:rsidRDefault="00FA0472" w:rsidP="00CD4D16">
      <w:pPr>
        <w:jc w:val="both"/>
        <w:rPr>
          <w:rFonts w:ascii="Arial" w:hAnsi="Arial" w:cs="Arial"/>
          <w:sz w:val="22"/>
          <w:szCs w:val="22"/>
        </w:rPr>
      </w:pPr>
    </w:p>
    <w:p w14:paraId="6DA4B337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714B97" w:rsidSect="005E6EF9">
          <w:footerReference w:type="default" r:id="rId11"/>
          <w:pgSz w:w="11906" w:h="16838" w:code="9"/>
          <w:pgMar w:top="794" w:right="1418" w:bottom="851" w:left="1418" w:header="709" w:footer="709" w:gutter="0"/>
          <w:cols w:space="708"/>
        </w:sectPr>
      </w:pPr>
    </w:p>
    <w:p w14:paraId="6E77B755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4525002" w14:textId="535CDAE6" w:rsidR="00714B97" w:rsidRPr="0087119A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</w:t>
      </w:r>
      <w:r w:rsidR="00FA0472">
        <w:rPr>
          <w:rFonts w:ascii="Arial" w:hAnsi="Arial" w:cs="Arial"/>
          <w:sz w:val="22"/>
          <w:szCs w:val="22"/>
        </w:rPr>
        <w:t>………..</w:t>
      </w:r>
    </w:p>
    <w:p w14:paraId="24D438AA" w14:textId="1DC282A4" w:rsidR="00714B97" w:rsidRDefault="004B6126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Jiří Papež</w:t>
      </w:r>
      <w:r w:rsidR="00FA0472">
        <w:rPr>
          <w:rFonts w:ascii="Arial" w:hAnsi="Arial" w:cs="Arial"/>
          <w:sz w:val="22"/>
        </w:rPr>
        <w:t>,</w:t>
      </w:r>
      <w:r w:rsidR="00714B97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9B06AD">
        <w:rPr>
          <w:rFonts w:ascii="Arial" w:hAnsi="Arial" w:cs="Arial"/>
          <w:sz w:val="22"/>
        </w:rPr>
        <w:br/>
      </w:r>
      <w:r w:rsidR="0006476B" w:rsidRPr="005C1366">
        <w:rPr>
          <w:rFonts w:ascii="Arial" w:hAnsi="Arial" w:cs="Arial"/>
          <w:sz w:val="22"/>
        </w:rPr>
        <w:t>pro</w:t>
      </w:r>
      <w:r w:rsidR="00DB6222" w:rsidRPr="005C136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Plzeňský kraj</w:t>
      </w:r>
    </w:p>
    <w:p w14:paraId="1B1FE4F5" w14:textId="4DAAA1CB" w:rsidR="00714B97" w:rsidRPr="00FA0472" w:rsidRDefault="00714B97" w:rsidP="00FA0472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627F14">
        <w:rPr>
          <w:rFonts w:ascii="Arial" w:hAnsi="Arial" w:cs="Arial"/>
          <w:sz w:val="22"/>
          <w:szCs w:val="22"/>
        </w:rPr>
        <w:t>pro</w:t>
      </w:r>
      <w:r w:rsidR="00FA0472">
        <w:rPr>
          <w:rFonts w:ascii="Arial" w:hAnsi="Arial" w:cs="Arial"/>
          <w:sz w:val="22"/>
          <w:szCs w:val="22"/>
        </w:rPr>
        <w:t>najímatel</w:t>
      </w:r>
      <w:r>
        <w:rPr>
          <w:rFonts w:ascii="Arial" w:hAnsi="Arial" w:cs="Arial"/>
          <w:sz w:val="22"/>
          <w:szCs w:val="22"/>
        </w:rPr>
        <w:br w:type="column"/>
      </w:r>
    </w:p>
    <w:p w14:paraId="5FD51AD7" w14:textId="19FD4597" w:rsidR="00714B97" w:rsidRDefault="00714B97" w:rsidP="00714B97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bookmarkStart w:id="3" w:name="_Hlk156906824"/>
      <w:r w:rsidRPr="0087119A">
        <w:rPr>
          <w:rFonts w:ascii="Arial" w:hAnsi="Arial" w:cs="Arial"/>
          <w:sz w:val="22"/>
          <w:szCs w:val="22"/>
        </w:rPr>
        <w:t>……………………………</w:t>
      </w:r>
      <w:r w:rsidR="00FA0472">
        <w:rPr>
          <w:rFonts w:ascii="Arial" w:hAnsi="Arial" w:cs="Arial"/>
          <w:sz w:val="22"/>
          <w:szCs w:val="22"/>
        </w:rPr>
        <w:t>………………….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="00FA0472">
        <w:rPr>
          <w:rFonts w:ascii="Arial" w:hAnsi="Arial" w:cs="Arial"/>
          <w:snapToGrid w:val="0"/>
          <w:color w:val="000000"/>
          <w:sz w:val="22"/>
          <w:szCs w:val="22"/>
        </w:rPr>
        <w:t xml:space="preserve">Ing. Jan </w:t>
      </w:r>
      <w:r w:rsidR="004B6126">
        <w:rPr>
          <w:rFonts w:ascii="Arial" w:hAnsi="Arial" w:cs="Arial"/>
          <w:snapToGrid w:val="0"/>
          <w:color w:val="000000"/>
          <w:sz w:val="22"/>
          <w:szCs w:val="22"/>
        </w:rPr>
        <w:t xml:space="preserve">Kořán </w:t>
      </w:r>
      <w:r>
        <w:rPr>
          <w:rFonts w:ascii="Arial" w:hAnsi="Arial" w:cs="Arial"/>
          <w:sz w:val="22"/>
          <w:szCs w:val="22"/>
        </w:rPr>
        <w:br/>
      </w:r>
      <w:r w:rsidR="00FA0472">
        <w:rPr>
          <w:rFonts w:ascii="Arial" w:hAnsi="Arial" w:cs="Arial"/>
          <w:sz w:val="22"/>
          <w:szCs w:val="22"/>
        </w:rPr>
        <w:t>nájemce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br/>
      </w:r>
      <w:bookmarkStart w:id="4" w:name="_Hlk156906834"/>
      <w:bookmarkEnd w:id="3"/>
      <w:bookmarkEnd w:id="4"/>
    </w:p>
    <w:p w14:paraId="627C2D81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  <w:sectPr w:rsidR="00714B97" w:rsidSect="005E6EF9">
          <w:type w:val="continuous"/>
          <w:pgSz w:w="11906" w:h="16838" w:code="9"/>
          <w:pgMar w:top="794" w:right="1418" w:bottom="851" w:left="1418" w:header="709" w:footer="709" w:gutter="0"/>
          <w:cols w:num="2" w:space="708"/>
        </w:sectPr>
      </w:pPr>
    </w:p>
    <w:p w14:paraId="1737BBDB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08DBEFF6" w14:textId="77777777" w:rsidR="00CD4D16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789173B9" w14:textId="77777777" w:rsidR="00CD4D16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5A942009" w14:textId="77777777" w:rsidR="00CD4D16" w:rsidRPr="00012682" w:rsidRDefault="00CD4D16" w:rsidP="00CD4D16">
      <w:pPr>
        <w:jc w:val="both"/>
        <w:rPr>
          <w:rFonts w:ascii="Arial" w:hAnsi="Arial" w:cs="Arial"/>
          <w:bCs/>
        </w:rPr>
      </w:pPr>
    </w:p>
    <w:p w14:paraId="14ABF971" w14:textId="77777777" w:rsidR="00FA0472" w:rsidRDefault="00FA0472" w:rsidP="00CD4D16">
      <w:pPr>
        <w:jc w:val="both"/>
        <w:rPr>
          <w:rFonts w:ascii="Arial" w:hAnsi="Arial" w:cs="Arial"/>
          <w:bCs/>
          <w:sz w:val="18"/>
          <w:szCs w:val="18"/>
        </w:rPr>
      </w:pPr>
    </w:p>
    <w:p w14:paraId="53C0E83B" w14:textId="77777777" w:rsidR="00FA0472" w:rsidRDefault="00FA0472" w:rsidP="00CD4D16">
      <w:pPr>
        <w:jc w:val="both"/>
        <w:rPr>
          <w:rFonts w:ascii="Arial" w:hAnsi="Arial" w:cs="Arial"/>
          <w:bCs/>
          <w:sz w:val="18"/>
          <w:szCs w:val="18"/>
        </w:rPr>
      </w:pPr>
    </w:p>
    <w:p w14:paraId="7263E86C" w14:textId="77777777" w:rsidR="00FA0472" w:rsidRDefault="00FA0472" w:rsidP="00CD4D16">
      <w:pPr>
        <w:jc w:val="both"/>
        <w:rPr>
          <w:rFonts w:ascii="Arial" w:hAnsi="Arial" w:cs="Arial"/>
          <w:bCs/>
          <w:sz w:val="18"/>
          <w:szCs w:val="18"/>
        </w:rPr>
      </w:pPr>
    </w:p>
    <w:p w14:paraId="746AD56E" w14:textId="77777777" w:rsidR="00FA0472" w:rsidRDefault="00FA0472" w:rsidP="00CD4D16">
      <w:pPr>
        <w:jc w:val="both"/>
        <w:rPr>
          <w:rFonts w:ascii="Arial" w:hAnsi="Arial" w:cs="Arial"/>
          <w:bCs/>
          <w:sz w:val="18"/>
          <w:szCs w:val="18"/>
        </w:rPr>
      </w:pPr>
    </w:p>
    <w:p w14:paraId="08505AA1" w14:textId="77777777" w:rsidR="00FA0472" w:rsidRDefault="00FA0472" w:rsidP="00CD4D16">
      <w:pPr>
        <w:jc w:val="both"/>
        <w:rPr>
          <w:rFonts w:ascii="Arial" w:hAnsi="Arial" w:cs="Arial"/>
          <w:bCs/>
          <w:sz w:val="18"/>
          <w:szCs w:val="18"/>
        </w:rPr>
      </w:pPr>
    </w:p>
    <w:p w14:paraId="6CCC5927" w14:textId="77777777" w:rsidR="00FA0472" w:rsidRDefault="00FA0472" w:rsidP="00CD4D16">
      <w:pPr>
        <w:jc w:val="both"/>
        <w:rPr>
          <w:rFonts w:ascii="Arial" w:hAnsi="Arial" w:cs="Arial"/>
          <w:bCs/>
          <w:sz w:val="18"/>
          <w:szCs w:val="18"/>
        </w:rPr>
      </w:pPr>
    </w:p>
    <w:p w14:paraId="6BA96405" w14:textId="77777777" w:rsidR="00FA0472" w:rsidRDefault="00FA0472" w:rsidP="00CD4D16">
      <w:pPr>
        <w:jc w:val="both"/>
        <w:rPr>
          <w:rFonts w:ascii="Arial" w:hAnsi="Arial" w:cs="Arial"/>
          <w:bCs/>
          <w:sz w:val="18"/>
          <w:szCs w:val="18"/>
        </w:rPr>
      </w:pPr>
    </w:p>
    <w:p w14:paraId="7F9DEC81" w14:textId="76851CA9" w:rsidR="00CD4D16" w:rsidRPr="00FA0472" w:rsidRDefault="00CD4D16" w:rsidP="00CD4D16">
      <w:pPr>
        <w:jc w:val="both"/>
        <w:rPr>
          <w:rFonts w:ascii="Arial" w:hAnsi="Arial" w:cs="Arial"/>
          <w:bCs/>
          <w:sz w:val="18"/>
          <w:szCs w:val="18"/>
        </w:rPr>
      </w:pPr>
      <w:r w:rsidRPr="00FA0472">
        <w:rPr>
          <w:rFonts w:ascii="Arial" w:hAnsi="Arial" w:cs="Arial"/>
          <w:bCs/>
          <w:sz w:val="18"/>
          <w:szCs w:val="18"/>
        </w:rPr>
        <w:t>Za správnost: Ing. Jarmila Doležalová CSc.</w:t>
      </w:r>
    </w:p>
    <w:p w14:paraId="68871F00" w14:textId="77777777" w:rsidR="00CD4D16" w:rsidRPr="00FA0472" w:rsidRDefault="00CD4D16" w:rsidP="00CD4D16">
      <w:pPr>
        <w:pStyle w:val="Zkladntext21"/>
        <w:spacing w:before="120"/>
        <w:rPr>
          <w:rFonts w:ascii="Arial" w:hAnsi="Arial" w:cs="Arial"/>
          <w:b w:val="0"/>
          <w:bCs/>
          <w:sz w:val="18"/>
          <w:szCs w:val="18"/>
        </w:rPr>
      </w:pPr>
      <w:r w:rsidRPr="00FA0472">
        <w:rPr>
          <w:rFonts w:ascii="Arial" w:hAnsi="Arial" w:cs="Arial"/>
          <w:b w:val="0"/>
          <w:bCs/>
          <w:sz w:val="18"/>
          <w:szCs w:val="18"/>
        </w:rPr>
        <w:t>…………………………..</w:t>
      </w:r>
    </w:p>
    <w:p w14:paraId="3E55A494" w14:textId="6B76916D" w:rsidR="00B12289" w:rsidRDefault="00B12289" w:rsidP="00B12289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62691FE9" w14:textId="77777777" w:rsidR="00FA0472" w:rsidRDefault="00FA0472" w:rsidP="00B12289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1902D7EA" w14:textId="77777777" w:rsidR="00FA0472" w:rsidRPr="003A1E63" w:rsidRDefault="00FA0472" w:rsidP="00B12289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7697978E" w14:textId="77777777" w:rsidR="00B12289" w:rsidRPr="00FA0472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FA047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FA0472">
        <w:rPr>
          <w:rFonts w:ascii="Arial" w:hAnsi="Arial" w:cs="Arial"/>
          <w:sz w:val="22"/>
          <w:szCs w:val="22"/>
        </w:rPr>
        <w:t>, ve znění pozdějších předpisů</w:t>
      </w:r>
      <w:r w:rsidRPr="00FA0472">
        <w:rPr>
          <w:rFonts w:ascii="Arial" w:hAnsi="Arial" w:cs="Arial"/>
          <w:sz w:val="22"/>
          <w:szCs w:val="22"/>
        </w:rPr>
        <w:t>.</w:t>
      </w:r>
    </w:p>
    <w:p w14:paraId="309E21F7" w14:textId="77777777" w:rsidR="00B12289" w:rsidRPr="00CE711F" w:rsidRDefault="00B12289" w:rsidP="00B12289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1D8774E8" w14:textId="77777777" w:rsidR="00D61894" w:rsidRPr="00FA0472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FA0472">
        <w:rPr>
          <w:rFonts w:ascii="Arial" w:hAnsi="Arial" w:cs="Arial"/>
          <w:sz w:val="22"/>
          <w:szCs w:val="22"/>
        </w:rPr>
        <w:t>Datum registrace ………………………….</w:t>
      </w:r>
    </w:p>
    <w:p w14:paraId="709CB8AD" w14:textId="30D351A8" w:rsidR="00D61894" w:rsidRPr="00FA0472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FA0472">
        <w:rPr>
          <w:rFonts w:ascii="Arial" w:hAnsi="Arial" w:cs="Arial"/>
          <w:sz w:val="22"/>
          <w:szCs w:val="22"/>
        </w:rPr>
        <w:t>ID dodatku ………………………………</w:t>
      </w:r>
      <w:r w:rsidR="00FA0472" w:rsidRPr="00FA0472">
        <w:rPr>
          <w:rFonts w:ascii="Arial" w:hAnsi="Arial" w:cs="Arial"/>
          <w:sz w:val="22"/>
          <w:szCs w:val="22"/>
        </w:rPr>
        <w:t>…</w:t>
      </w:r>
    </w:p>
    <w:p w14:paraId="4765C13A" w14:textId="77777777" w:rsidR="00D61894" w:rsidRPr="00FA0472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FA047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6DCB62B" w14:textId="177E4E3D" w:rsidR="00B12289" w:rsidRPr="00FA0472" w:rsidRDefault="00D61894" w:rsidP="00B12289">
      <w:pPr>
        <w:jc w:val="both"/>
        <w:rPr>
          <w:rFonts w:ascii="Arial" w:hAnsi="Arial" w:cs="Arial"/>
          <w:sz w:val="22"/>
          <w:szCs w:val="22"/>
        </w:rPr>
      </w:pPr>
      <w:r w:rsidRPr="00FA0472">
        <w:rPr>
          <w:rFonts w:ascii="Arial" w:hAnsi="Arial" w:cs="Arial"/>
          <w:sz w:val="22"/>
          <w:szCs w:val="22"/>
        </w:rPr>
        <w:t>Registraci provedl …………………</w:t>
      </w:r>
      <w:proofErr w:type="gramStart"/>
      <w:r w:rsidRPr="00FA0472">
        <w:rPr>
          <w:rFonts w:ascii="Arial" w:hAnsi="Arial" w:cs="Arial"/>
          <w:sz w:val="22"/>
          <w:szCs w:val="22"/>
        </w:rPr>
        <w:t>…</w:t>
      </w:r>
      <w:r w:rsidR="00FA0472">
        <w:rPr>
          <w:rFonts w:ascii="Arial" w:hAnsi="Arial" w:cs="Arial"/>
          <w:sz w:val="22"/>
          <w:szCs w:val="22"/>
        </w:rPr>
        <w:t>….</w:t>
      </w:r>
      <w:proofErr w:type="gramEnd"/>
      <w:r w:rsidR="00FA0472">
        <w:rPr>
          <w:rFonts w:ascii="Arial" w:hAnsi="Arial" w:cs="Arial"/>
          <w:sz w:val="22"/>
          <w:szCs w:val="22"/>
        </w:rPr>
        <w:t>.</w:t>
      </w:r>
    </w:p>
    <w:p w14:paraId="3CD1365C" w14:textId="77777777" w:rsidR="00FA0472" w:rsidRPr="00FA0472" w:rsidRDefault="00FA0472" w:rsidP="00B12289">
      <w:pPr>
        <w:jc w:val="both"/>
        <w:rPr>
          <w:rFonts w:ascii="Arial" w:hAnsi="Arial" w:cs="Arial"/>
          <w:sz w:val="22"/>
          <w:szCs w:val="22"/>
        </w:rPr>
      </w:pPr>
    </w:p>
    <w:p w14:paraId="2C454007" w14:textId="511A66B1" w:rsidR="00B12289" w:rsidRPr="00FA0472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FA0472">
        <w:rPr>
          <w:rFonts w:ascii="Arial" w:hAnsi="Arial" w:cs="Arial"/>
          <w:sz w:val="22"/>
          <w:szCs w:val="22"/>
        </w:rPr>
        <w:t xml:space="preserve">V </w:t>
      </w:r>
      <w:r w:rsidR="00FA0472" w:rsidRPr="00FA0472">
        <w:rPr>
          <w:rFonts w:ascii="Arial" w:hAnsi="Arial" w:cs="Arial"/>
          <w:sz w:val="22"/>
          <w:szCs w:val="22"/>
        </w:rPr>
        <w:t>Plzni</w:t>
      </w:r>
      <w:r w:rsidRPr="00FA047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FA0472">
        <w:rPr>
          <w:rFonts w:ascii="Arial" w:hAnsi="Arial" w:cs="Arial"/>
          <w:sz w:val="22"/>
          <w:szCs w:val="22"/>
        </w:rPr>
        <w:t>…….</w:t>
      </w:r>
      <w:proofErr w:type="gramEnd"/>
      <w:r w:rsidRPr="00FA0472">
        <w:rPr>
          <w:rFonts w:ascii="Arial" w:hAnsi="Arial" w:cs="Arial"/>
          <w:sz w:val="22"/>
          <w:szCs w:val="22"/>
        </w:rPr>
        <w:t>.</w:t>
      </w:r>
      <w:r w:rsidRPr="00FA0472">
        <w:rPr>
          <w:rFonts w:ascii="Arial" w:hAnsi="Arial" w:cs="Arial"/>
          <w:sz w:val="22"/>
          <w:szCs w:val="22"/>
        </w:rPr>
        <w:tab/>
      </w:r>
      <w:r w:rsidRPr="00FA0472">
        <w:rPr>
          <w:rFonts w:ascii="Arial" w:hAnsi="Arial" w:cs="Arial"/>
          <w:sz w:val="22"/>
          <w:szCs w:val="22"/>
        </w:rPr>
        <w:tab/>
      </w:r>
      <w:r w:rsidRPr="00FA047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7B60D0E" w14:textId="73053614" w:rsidR="00B12289" w:rsidRPr="00C55134" w:rsidRDefault="00B12289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A0472">
        <w:rPr>
          <w:rFonts w:ascii="Arial" w:hAnsi="Arial" w:cs="Arial"/>
          <w:sz w:val="22"/>
          <w:szCs w:val="22"/>
        </w:rPr>
        <w:tab/>
      </w:r>
      <w:bookmarkEnd w:id="2"/>
    </w:p>
    <w:sectPr w:rsidR="00B12289" w:rsidRPr="00C55134" w:rsidSect="005E6EF9">
      <w:type w:val="continuous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8CEE0" w14:textId="77777777" w:rsidR="004B6126" w:rsidRDefault="004B6126">
      <w:r>
        <w:separator/>
      </w:r>
    </w:p>
  </w:endnote>
  <w:endnote w:type="continuationSeparator" w:id="0">
    <w:p w14:paraId="1BEC2B29" w14:textId="77777777" w:rsidR="004B6126" w:rsidRDefault="004B6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38C87" w14:textId="5D60815C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2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  <w:p w14:paraId="04241703" w14:textId="77777777" w:rsidR="000F4629" w:rsidRDefault="000F46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2A605" w14:textId="77777777" w:rsidR="004B6126" w:rsidRDefault="004B6126">
      <w:r>
        <w:separator/>
      </w:r>
    </w:p>
  </w:footnote>
  <w:footnote w:type="continuationSeparator" w:id="0">
    <w:p w14:paraId="2EB9F736" w14:textId="77777777" w:rsidR="004B6126" w:rsidRDefault="004B6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2311335">
    <w:abstractNumId w:val="2"/>
  </w:num>
  <w:num w:numId="2" w16cid:durableId="174393342">
    <w:abstractNumId w:val="0"/>
  </w:num>
  <w:num w:numId="3" w16cid:durableId="583497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55063"/>
    <w:rsid w:val="000566DB"/>
    <w:rsid w:val="0006476B"/>
    <w:rsid w:val="00077A39"/>
    <w:rsid w:val="000978E4"/>
    <w:rsid w:val="000A074B"/>
    <w:rsid w:val="000B6C68"/>
    <w:rsid w:val="000C0E03"/>
    <w:rsid w:val="000C193A"/>
    <w:rsid w:val="000C2281"/>
    <w:rsid w:val="000C4C42"/>
    <w:rsid w:val="000D41BE"/>
    <w:rsid w:val="000D7334"/>
    <w:rsid w:val="000E4B96"/>
    <w:rsid w:val="000F4629"/>
    <w:rsid w:val="00103748"/>
    <w:rsid w:val="00122060"/>
    <w:rsid w:val="001450AF"/>
    <w:rsid w:val="00147277"/>
    <w:rsid w:val="00147EF2"/>
    <w:rsid w:val="00164B4F"/>
    <w:rsid w:val="00166C90"/>
    <w:rsid w:val="00172AFE"/>
    <w:rsid w:val="00172C8C"/>
    <w:rsid w:val="00183D67"/>
    <w:rsid w:val="001911ED"/>
    <w:rsid w:val="001A1555"/>
    <w:rsid w:val="001A26AE"/>
    <w:rsid w:val="001B14F5"/>
    <w:rsid w:val="001F30A2"/>
    <w:rsid w:val="001F65F1"/>
    <w:rsid w:val="0020118A"/>
    <w:rsid w:val="00207059"/>
    <w:rsid w:val="00211BE1"/>
    <w:rsid w:val="00246F67"/>
    <w:rsid w:val="00252245"/>
    <w:rsid w:val="00255BC4"/>
    <w:rsid w:val="00267C0A"/>
    <w:rsid w:val="00273669"/>
    <w:rsid w:val="00283B4D"/>
    <w:rsid w:val="0028688A"/>
    <w:rsid w:val="002A0EDA"/>
    <w:rsid w:val="002A7FDD"/>
    <w:rsid w:val="002B10E5"/>
    <w:rsid w:val="002B7D45"/>
    <w:rsid w:val="00312389"/>
    <w:rsid w:val="003138B2"/>
    <w:rsid w:val="00321BF4"/>
    <w:rsid w:val="00327FD7"/>
    <w:rsid w:val="00331CA5"/>
    <w:rsid w:val="003327E6"/>
    <w:rsid w:val="0033332E"/>
    <w:rsid w:val="0036411C"/>
    <w:rsid w:val="00371111"/>
    <w:rsid w:val="00380A78"/>
    <w:rsid w:val="00380FAA"/>
    <w:rsid w:val="00385CDE"/>
    <w:rsid w:val="003A1E63"/>
    <w:rsid w:val="003A52D6"/>
    <w:rsid w:val="003A60AD"/>
    <w:rsid w:val="003A653A"/>
    <w:rsid w:val="003A6BAC"/>
    <w:rsid w:val="003B26D2"/>
    <w:rsid w:val="003C3D2D"/>
    <w:rsid w:val="003D65AA"/>
    <w:rsid w:val="003E4AB5"/>
    <w:rsid w:val="003E7971"/>
    <w:rsid w:val="003F59A5"/>
    <w:rsid w:val="00401E9A"/>
    <w:rsid w:val="00402604"/>
    <w:rsid w:val="004032A3"/>
    <w:rsid w:val="00427FC1"/>
    <w:rsid w:val="004357BB"/>
    <w:rsid w:val="004367AE"/>
    <w:rsid w:val="00460D67"/>
    <w:rsid w:val="00491954"/>
    <w:rsid w:val="0049387D"/>
    <w:rsid w:val="004A0E7A"/>
    <w:rsid w:val="004B012B"/>
    <w:rsid w:val="004B6126"/>
    <w:rsid w:val="004B7A3F"/>
    <w:rsid w:val="004C392A"/>
    <w:rsid w:val="004D4E0B"/>
    <w:rsid w:val="004D7614"/>
    <w:rsid w:val="004E1D8F"/>
    <w:rsid w:val="004E5B77"/>
    <w:rsid w:val="004F427C"/>
    <w:rsid w:val="00501990"/>
    <w:rsid w:val="00504D8C"/>
    <w:rsid w:val="00510DA2"/>
    <w:rsid w:val="005140F8"/>
    <w:rsid w:val="00517E8C"/>
    <w:rsid w:val="00524EBC"/>
    <w:rsid w:val="00544F07"/>
    <w:rsid w:val="00564EBC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615D"/>
    <w:rsid w:val="005C1366"/>
    <w:rsid w:val="005C184B"/>
    <w:rsid w:val="005C1E81"/>
    <w:rsid w:val="005D4B65"/>
    <w:rsid w:val="005D5F5A"/>
    <w:rsid w:val="005D78C5"/>
    <w:rsid w:val="005E1CBE"/>
    <w:rsid w:val="005E6EF9"/>
    <w:rsid w:val="005F6D25"/>
    <w:rsid w:val="00603EFB"/>
    <w:rsid w:val="006079ED"/>
    <w:rsid w:val="006146AC"/>
    <w:rsid w:val="006263EB"/>
    <w:rsid w:val="00626E08"/>
    <w:rsid w:val="00627487"/>
    <w:rsid w:val="00630CDE"/>
    <w:rsid w:val="00632E4C"/>
    <w:rsid w:val="0064282E"/>
    <w:rsid w:val="00652954"/>
    <w:rsid w:val="00653296"/>
    <w:rsid w:val="00654FA7"/>
    <w:rsid w:val="006661BD"/>
    <w:rsid w:val="00675971"/>
    <w:rsid w:val="00687DBF"/>
    <w:rsid w:val="006A3489"/>
    <w:rsid w:val="006A53BE"/>
    <w:rsid w:val="006B5CB1"/>
    <w:rsid w:val="006C26B3"/>
    <w:rsid w:val="006C3C9A"/>
    <w:rsid w:val="006C5EC8"/>
    <w:rsid w:val="006D41F3"/>
    <w:rsid w:val="006E709A"/>
    <w:rsid w:val="006E7AB7"/>
    <w:rsid w:val="006F2A70"/>
    <w:rsid w:val="006F4CCE"/>
    <w:rsid w:val="006F5790"/>
    <w:rsid w:val="00702581"/>
    <w:rsid w:val="00714B97"/>
    <w:rsid w:val="0072149A"/>
    <w:rsid w:val="0072227E"/>
    <w:rsid w:val="0074684C"/>
    <w:rsid w:val="00746B8F"/>
    <w:rsid w:val="00754DEC"/>
    <w:rsid w:val="0077249E"/>
    <w:rsid w:val="007728B6"/>
    <w:rsid w:val="00776697"/>
    <w:rsid w:val="007814CD"/>
    <w:rsid w:val="00787744"/>
    <w:rsid w:val="007A276B"/>
    <w:rsid w:val="007A3449"/>
    <w:rsid w:val="007B4C82"/>
    <w:rsid w:val="007E1B93"/>
    <w:rsid w:val="00801CE9"/>
    <w:rsid w:val="008020D1"/>
    <w:rsid w:val="00831BA4"/>
    <w:rsid w:val="0083571B"/>
    <w:rsid w:val="00835BD4"/>
    <w:rsid w:val="00840776"/>
    <w:rsid w:val="00852134"/>
    <w:rsid w:val="00860DFA"/>
    <w:rsid w:val="008637F0"/>
    <w:rsid w:val="00866E2A"/>
    <w:rsid w:val="0086711F"/>
    <w:rsid w:val="00867DC4"/>
    <w:rsid w:val="008A0F16"/>
    <w:rsid w:val="008B2451"/>
    <w:rsid w:val="008B2D9C"/>
    <w:rsid w:val="008B37AE"/>
    <w:rsid w:val="008B464B"/>
    <w:rsid w:val="008C46D0"/>
    <w:rsid w:val="008E7AD4"/>
    <w:rsid w:val="008F1C44"/>
    <w:rsid w:val="008F1C6B"/>
    <w:rsid w:val="008F4B33"/>
    <w:rsid w:val="008F4D80"/>
    <w:rsid w:val="00905A78"/>
    <w:rsid w:val="00905A80"/>
    <w:rsid w:val="00916575"/>
    <w:rsid w:val="009349A0"/>
    <w:rsid w:val="00936D87"/>
    <w:rsid w:val="00942476"/>
    <w:rsid w:val="00966525"/>
    <w:rsid w:val="00973B29"/>
    <w:rsid w:val="00981CCC"/>
    <w:rsid w:val="00981FC1"/>
    <w:rsid w:val="0098266F"/>
    <w:rsid w:val="00994E78"/>
    <w:rsid w:val="009A506B"/>
    <w:rsid w:val="009A60D7"/>
    <w:rsid w:val="009B06AD"/>
    <w:rsid w:val="009B0940"/>
    <w:rsid w:val="009B2A93"/>
    <w:rsid w:val="009B2DE4"/>
    <w:rsid w:val="009B5AD7"/>
    <w:rsid w:val="009C5FEF"/>
    <w:rsid w:val="009D2A73"/>
    <w:rsid w:val="009D404F"/>
    <w:rsid w:val="009F7160"/>
    <w:rsid w:val="009F7176"/>
    <w:rsid w:val="00A02236"/>
    <w:rsid w:val="00A047CC"/>
    <w:rsid w:val="00A15668"/>
    <w:rsid w:val="00A1786F"/>
    <w:rsid w:val="00A21425"/>
    <w:rsid w:val="00A2372B"/>
    <w:rsid w:val="00A32182"/>
    <w:rsid w:val="00A344D2"/>
    <w:rsid w:val="00A53695"/>
    <w:rsid w:val="00A65E2F"/>
    <w:rsid w:val="00A8373D"/>
    <w:rsid w:val="00A83B0E"/>
    <w:rsid w:val="00A87E5D"/>
    <w:rsid w:val="00A950ED"/>
    <w:rsid w:val="00A95382"/>
    <w:rsid w:val="00AA3C63"/>
    <w:rsid w:val="00AA6561"/>
    <w:rsid w:val="00AB6901"/>
    <w:rsid w:val="00AB7FF1"/>
    <w:rsid w:val="00AC3D8E"/>
    <w:rsid w:val="00AE264A"/>
    <w:rsid w:val="00AE55C5"/>
    <w:rsid w:val="00AE627D"/>
    <w:rsid w:val="00AE62A9"/>
    <w:rsid w:val="00AE7762"/>
    <w:rsid w:val="00B07663"/>
    <w:rsid w:val="00B10AFA"/>
    <w:rsid w:val="00B11728"/>
    <w:rsid w:val="00B12289"/>
    <w:rsid w:val="00B24877"/>
    <w:rsid w:val="00B302CB"/>
    <w:rsid w:val="00B43481"/>
    <w:rsid w:val="00B44BC3"/>
    <w:rsid w:val="00B57F71"/>
    <w:rsid w:val="00B65A94"/>
    <w:rsid w:val="00B67031"/>
    <w:rsid w:val="00B739D7"/>
    <w:rsid w:val="00B956F8"/>
    <w:rsid w:val="00B97C1B"/>
    <w:rsid w:val="00BA2551"/>
    <w:rsid w:val="00BA5FE7"/>
    <w:rsid w:val="00BB2F1C"/>
    <w:rsid w:val="00BB761E"/>
    <w:rsid w:val="00BC0DC5"/>
    <w:rsid w:val="00BC42BB"/>
    <w:rsid w:val="00BD1329"/>
    <w:rsid w:val="00BE2D32"/>
    <w:rsid w:val="00BE42E6"/>
    <w:rsid w:val="00C01850"/>
    <w:rsid w:val="00C07711"/>
    <w:rsid w:val="00C13619"/>
    <w:rsid w:val="00C30BEF"/>
    <w:rsid w:val="00C371CF"/>
    <w:rsid w:val="00C4153B"/>
    <w:rsid w:val="00C51F6A"/>
    <w:rsid w:val="00C54EE6"/>
    <w:rsid w:val="00C55134"/>
    <w:rsid w:val="00C612E2"/>
    <w:rsid w:val="00C63942"/>
    <w:rsid w:val="00C6564B"/>
    <w:rsid w:val="00C70DDA"/>
    <w:rsid w:val="00C760AF"/>
    <w:rsid w:val="00C83A83"/>
    <w:rsid w:val="00C8694F"/>
    <w:rsid w:val="00C91F2F"/>
    <w:rsid w:val="00C966B2"/>
    <w:rsid w:val="00C97411"/>
    <w:rsid w:val="00CA18A0"/>
    <w:rsid w:val="00CA36A6"/>
    <w:rsid w:val="00CA3B06"/>
    <w:rsid w:val="00CC42B0"/>
    <w:rsid w:val="00CC48E6"/>
    <w:rsid w:val="00CD4D16"/>
    <w:rsid w:val="00CE711F"/>
    <w:rsid w:val="00CF5AD0"/>
    <w:rsid w:val="00D00B9B"/>
    <w:rsid w:val="00D048BC"/>
    <w:rsid w:val="00D206DB"/>
    <w:rsid w:val="00D2110E"/>
    <w:rsid w:val="00D27FDA"/>
    <w:rsid w:val="00D32C4D"/>
    <w:rsid w:val="00D46811"/>
    <w:rsid w:val="00D52B10"/>
    <w:rsid w:val="00D61894"/>
    <w:rsid w:val="00D678DF"/>
    <w:rsid w:val="00D704FE"/>
    <w:rsid w:val="00D75509"/>
    <w:rsid w:val="00D801D0"/>
    <w:rsid w:val="00DA28F3"/>
    <w:rsid w:val="00DB2837"/>
    <w:rsid w:val="00DB3A09"/>
    <w:rsid w:val="00DB6222"/>
    <w:rsid w:val="00DB6AA8"/>
    <w:rsid w:val="00DC22F5"/>
    <w:rsid w:val="00DC7CF9"/>
    <w:rsid w:val="00DD4A55"/>
    <w:rsid w:val="00DD4DFA"/>
    <w:rsid w:val="00DE23CC"/>
    <w:rsid w:val="00DE35A2"/>
    <w:rsid w:val="00DF57DD"/>
    <w:rsid w:val="00E12905"/>
    <w:rsid w:val="00E24AD5"/>
    <w:rsid w:val="00E27BAE"/>
    <w:rsid w:val="00E334FE"/>
    <w:rsid w:val="00E34029"/>
    <w:rsid w:val="00E37E0D"/>
    <w:rsid w:val="00E44C3D"/>
    <w:rsid w:val="00E46150"/>
    <w:rsid w:val="00E46C56"/>
    <w:rsid w:val="00E67177"/>
    <w:rsid w:val="00E74F71"/>
    <w:rsid w:val="00E766ED"/>
    <w:rsid w:val="00E938A9"/>
    <w:rsid w:val="00E94433"/>
    <w:rsid w:val="00E95D78"/>
    <w:rsid w:val="00E96243"/>
    <w:rsid w:val="00E96AF7"/>
    <w:rsid w:val="00EA2FE4"/>
    <w:rsid w:val="00EA5C10"/>
    <w:rsid w:val="00EB35FA"/>
    <w:rsid w:val="00EC2A9B"/>
    <w:rsid w:val="00EC3BD5"/>
    <w:rsid w:val="00EC6F8C"/>
    <w:rsid w:val="00ED25AE"/>
    <w:rsid w:val="00EE5809"/>
    <w:rsid w:val="00EE60FF"/>
    <w:rsid w:val="00EF0516"/>
    <w:rsid w:val="00EF1837"/>
    <w:rsid w:val="00EF4C42"/>
    <w:rsid w:val="00EF5971"/>
    <w:rsid w:val="00F04ACD"/>
    <w:rsid w:val="00F06A17"/>
    <w:rsid w:val="00F06B2E"/>
    <w:rsid w:val="00F1115F"/>
    <w:rsid w:val="00F13D9E"/>
    <w:rsid w:val="00F157E6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4C5D"/>
    <w:rsid w:val="00F7522C"/>
    <w:rsid w:val="00F7785A"/>
    <w:rsid w:val="00F9133E"/>
    <w:rsid w:val="00F9134D"/>
    <w:rsid w:val="00F93A83"/>
    <w:rsid w:val="00F94741"/>
    <w:rsid w:val="00FA0472"/>
    <w:rsid w:val="00FC4D71"/>
    <w:rsid w:val="00FC7D72"/>
    <w:rsid w:val="00FE0DA8"/>
    <w:rsid w:val="00FE6267"/>
    <w:rsid w:val="00FE78E2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09D5FBE8"/>
  <w15:chartTrackingRefBased/>
  <w15:docId w15:val="{18ED9636-39D1-46AD-9DC6-2CAA1BBB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A2FE4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adresaChar">
    <w:name w:val="adresa Char"/>
    <w:link w:val="adresa"/>
    <w:locked/>
    <w:rsid w:val="00CD4D16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7A276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7A276B"/>
    <w:rPr>
      <w:rFonts w:ascii="Arial" w:hAnsi="Arial" w:cs="Arial"/>
      <w:b/>
      <w:bCs/>
      <w:sz w:val="24"/>
      <w:szCs w:val="24"/>
      <w:u w:val="single"/>
    </w:rPr>
  </w:style>
  <w:style w:type="character" w:styleId="Zstupntext">
    <w:name w:val="Placeholder Text"/>
    <w:basedOn w:val="Standardnpsmoodstavce"/>
    <w:uiPriority w:val="99"/>
    <w:semiHidden/>
    <w:rsid w:val="00C83A83"/>
    <w:rPr>
      <w:color w:val="808080"/>
    </w:rPr>
  </w:style>
  <w:style w:type="paragraph" w:styleId="Odstavecseseznamem">
    <w:name w:val="List Paragraph"/>
    <w:basedOn w:val="Normln"/>
    <w:uiPriority w:val="34"/>
    <w:qFormat/>
    <w:rsid w:val="004D4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7EDAC0-B62A-4495-AF5F-8B31B51591EB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0C189343-3D59-4CAD-911E-B8F72B758C4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B56F5E3-E5B7-4654-98FD-B6A561D2E8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7DF3CF-C9CC-4436-803F-70B4B28BC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666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Doležalová Jarmila Ing. CSc.</cp:lastModifiedBy>
  <cp:revision>2</cp:revision>
  <cp:lastPrinted>2025-09-30T14:27:00Z</cp:lastPrinted>
  <dcterms:created xsi:type="dcterms:W3CDTF">2025-09-30T14:34:00Z</dcterms:created>
  <dcterms:modified xsi:type="dcterms:W3CDTF">2025-09-30T14:34:00Z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