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6A191" w14:textId="77777777" w:rsidR="007F3414" w:rsidRPr="00CB1EC9" w:rsidRDefault="007F3414" w:rsidP="003C2936">
      <w:pPr>
        <w:pStyle w:val="WW-Zkladntext2"/>
        <w:keepLines/>
        <w:outlineLvl w:val="0"/>
        <w:rPr>
          <w:rFonts w:ascii="Source Sans Pro" w:hAnsi="Source Sans Pro"/>
          <w:sz w:val="28"/>
          <w:szCs w:val="28"/>
        </w:rPr>
      </w:pPr>
      <w:r w:rsidRPr="00CB1EC9">
        <w:rPr>
          <w:rFonts w:ascii="Source Sans Pro" w:hAnsi="Source Sans Pro"/>
          <w:sz w:val="28"/>
          <w:szCs w:val="28"/>
        </w:rPr>
        <w:t xml:space="preserve">Smlouva o </w:t>
      </w:r>
      <w:r w:rsidR="004F4515" w:rsidRPr="00CB1EC9">
        <w:rPr>
          <w:rFonts w:ascii="Source Sans Pro" w:hAnsi="Source Sans Pro"/>
          <w:sz w:val="28"/>
          <w:szCs w:val="28"/>
        </w:rPr>
        <w:t xml:space="preserve">spolupráci </w:t>
      </w:r>
    </w:p>
    <w:p w14:paraId="121D8EB4" w14:textId="711680C3" w:rsidR="009B2C94" w:rsidRPr="00CB1EC9" w:rsidRDefault="00076116" w:rsidP="009B2C94">
      <w:pPr>
        <w:pStyle w:val="WW-Zkladntext2"/>
        <w:keepLines/>
        <w:spacing w:before="120"/>
        <w:rPr>
          <w:rFonts w:ascii="Source Sans Pro" w:hAnsi="Source Sans Pro"/>
          <w:b w:val="0"/>
          <w:bCs w:val="0"/>
          <w:sz w:val="22"/>
          <w:szCs w:val="22"/>
        </w:rPr>
      </w:pPr>
      <w:r w:rsidRPr="006E2850" w:rsidDel="00076116">
        <w:rPr>
          <w:rFonts w:ascii="Source Sans Pro" w:hAnsi="Source Sans Pro"/>
          <w:sz w:val="28"/>
          <w:szCs w:val="28"/>
        </w:rPr>
        <w:t xml:space="preserve"> </w:t>
      </w:r>
      <w:r w:rsidR="009B2C94" w:rsidRPr="00CB1EC9">
        <w:rPr>
          <w:rFonts w:ascii="Source Sans Pro" w:hAnsi="Source Sans Pro"/>
          <w:b w:val="0"/>
          <w:bCs w:val="0"/>
          <w:sz w:val="22"/>
          <w:szCs w:val="22"/>
        </w:rPr>
        <w:t>(dále jen „</w:t>
      </w:r>
      <w:r w:rsidR="009B2C94" w:rsidRPr="00CB1EC9">
        <w:rPr>
          <w:rFonts w:ascii="Source Sans Pro" w:hAnsi="Source Sans Pro"/>
          <w:bCs w:val="0"/>
          <w:sz w:val="22"/>
          <w:szCs w:val="22"/>
        </w:rPr>
        <w:t>smlouva</w:t>
      </w:r>
      <w:r w:rsidR="009B2C94" w:rsidRPr="00CB1EC9">
        <w:rPr>
          <w:rFonts w:ascii="Source Sans Pro" w:hAnsi="Source Sans Pro"/>
          <w:b w:val="0"/>
          <w:bCs w:val="0"/>
          <w:sz w:val="22"/>
          <w:szCs w:val="22"/>
        </w:rPr>
        <w:t>“)</w:t>
      </w:r>
    </w:p>
    <w:p w14:paraId="12F8474A" w14:textId="77777777" w:rsidR="00F905A1" w:rsidRPr="00CB1EC9" w:rsidRDefault="00F905A1" w:rsidP="003C2936">
      <w:pPr>
        <w:pStyle w:val="WW-Zkladntext2"/>
        <w:keepLines/>
        <w:outlineLvl w:val="0"/>
        <w:rPr>
          <w:rFonts w:ascii="Source Sans Pro" w:hAnsi="Source Sans Pro"/>
          <w:sz w:val="28"/>
          <w:szCs w:val="28"/>
        </w:rPr>
      </w:pPr>
    </w:p>
    <w:p w14:paraId="59D3A8B0" w14:textId="77777777" w:rsidR="007F3414" w:rsidRPr="00CB1EC9" w:rsidRDefault="007F3414" w:rsidP="000A6830">
      <w:pPr>
        <w:pStyle w:val="WW-Zkladntext2"/>
        <w:keepLines/>
        <w:spacing w:before="120"/>
        <w:rPr>
          <w:rFonts w:ascii="Source Sans Pro" w:hAnsi="Source Sans Pro"/>
          <w:b w:val="0"/>
          <w:bCs w:val="0"/>
          <w:sz w:val="22"/>
          <w:szCs w:val="22"/>
        </w:rPr>
      </w:pPr>
      <w:r w:rsidRPr="00CB1EC9">
        <w:rPr>
          <w:rFonts w:ascii="Source Sans Pro" w:hAnsi="Source Sans Pro"/>
          <w:b w:val="0"/>
          <w:bCs w:val="0"/>
          <w:sz w:val="22"/>
          <w:szCs w:val="22"/>
        </w:rPr>
        <w:t>uzavřená podle § </w:t>
      </w:r>
      <w:r w:rsidR="00D5119C" w:rsidRPr="00CB1EC9">
        <w:rPr>
          <w:rFonts w:ascii="Source Sans Pro" w:hAnsi="Source Sans Pro"/>
          <w:b w:val="0"/>
          <w:bCs w:val="0"/>
          <w:sz w:val="22"/>
          <w:szCs w:val="22"/>
        </w:rPr>
        <w:t xml:space="preserve">1746 </w:t>
      </w:r>
      <w:r w:rsidR="00F749A6" w:rsidRPr="00CB1EC9">
        <w:rPr>
          <w:rFonts w:ascii="Source Sans Pro" w:hAnsi="Source Sans Pro"/>
          <w:b w:val="0"/>
          <w:bCs w:val="0"/>
          <w:sz w:val="22"/>
          <w:szCs w:val="22"/>
        </w:rPr>
        <w:t xml:space="preserve">odst. 2 zákona č. </w:t>
      </w:r>
      <w:r w:rsidR="00D5119C" w:rsidRPr="00CB1EC9">
        <w:rPr>
          <w:rFonts w:ascii="Source Sans Pro" w:hAnsi="Source Sans Pro"/>
          <w:b w:val="0"/>
          <w:bCs w:val="0"/>
          <w:sz w:val="22"/>
          <w:szCs w:val="22"/>
        </w:rPr>
        <w:t>89</w:t>
      </w:r>
      <w:r w:rsidR="00F749A6" w:rsidRPr="00CB1EC9">
        <w:rPr>
          <w:rFonts w:ascii="Source Sans Pro" w:hAnsi="Source Sans Pro"/>
          <w:b w:val="0"/>
          <w:bCs w:val="0"/>
          <w:sz w:val="22"/>
          <w:szCs w:val="22"/>
        </w:rPr>
        <w:t>/</w:t>
      </w:r>
      <w:r w:rsidR="00D5119C" w:rsidRPr="00CB1EC9">
        <w:rPr>
          <w:rFonts w:ascii="Source Sans Pro" w:hAnsi="Source Sans Pro"/>
          <w:b w:val="0"/>
          <w:bCs w:val="0"/>
          <w:sz w:val="22"/>
          <w:szCs w:val="22"/>
        </w:rPr>
        <w:t xml:space="preserve">2012 </w:t>
      </w:r>
      <w:r w:rsidR="00F749A6" w:rsidRPr="00CB1EC9">
        <w:rPr>
          <w:rFonts w:ascii="Source Sans Pro" w:hAnsi="Source Sans Pro"/>
          <w:b w:val="0"/>
          <w:bCs w:val="0"/>
          <w:sz w:val="22"/>
          <w:szCs w:val="22"/>
        </w:rPr>
        <w:t xml:space="preserve">Sb., </w:t>
      </w:r>
      <w:r w:rsidR="00D5119C" w:rsidRPr="00CB1EC9">
        <w:rPr>
          <w:rFonts w:ascii="Source Sans Pro" w:hAnsi="Source Sans Pro"/>
          <w:b w:val="0"/>
          <w:bCs w:val="0"/>
          <w:sz w:val="22"/>
          <w:szCs w:val="22"/>
        </w:rPr>
        <w:t xml:space="preserve">občanský </w:t>
      </w:r>
      <w:r w:rsidR="00133916" w:rsidRPr="00CB1EC9">
        <w:rPr>
          <w:rFonts w:ascii="Source Sans Pro" w:hAnsi="Source Sans Pro"/>
          <w:b w:val="0"/>
          <w:bCs w:val="0"/>
          <w:sz w:val="22"/>
          <w:szCs w:val="22"/>
        </w:rPr>
        <w:t>zákoník,</w:t>
      </w:r>
      <w:r w:rsidRPr="00CB1EC9">
        <w:rPr>
          <w:rFonts w:ascii="Source Sans Pro" w:hAnsi="Source Sans Pro"/>
          <w:b w:val="0"/>
          <w:bCs w:val="0"/>
          <w:sz w:val="22"/>
          <w:szCs w:val="22"/>
        </w:rPr>
        <w:t xml:space="preserve"> ve znění pozdějších předpisů</w:t>
      </w:r>
      <w:r w:rsidR="00BF551F" w:rsidRPr="00CB1EC9">
        <w:rPr>
          <w:rFonts w:ascii="Source Sans Pro" w:hAnsi="Source Sans Pro"/>
          <w:b w:val="0"/>
          <w:bCs w:val="0"/>
          <w:sz w:val="22"/>
          <w:szCs w:val="22"/>
        </w:rPr>
        <w:t xml:space="preserve"> (dále jen „</w:t>
      </w:r>
      <w:r w:rsidR="00D5119C" w:rsidRPr="00CB1EC9">
        <w:rPr>
          <w:rFonts w:ascii="Source Sans Pro" w:hAnsi="Source Sans Pro"/>
          <w:bCs w:val="0"/>
          <w:sz w:val="22"/>
          <w:szCs w:val="22"/>
        </w:rPr>
        <w:t xml:space="preserve">občanský </w:t>
      </w:r>
      <w:r w:rsidR="00BF551F" w:rsidRPr="00CB1EC9">
        <w:rPr>
          <w:rFonts w:ascii="Source Sans Pro" w:hAnsi="Source Sans Pro"/>
          <w:bCs w:val="0"/>
          <w:sz w:val="22"/>
          <w:szCs w:val="22"/>
        </w:rPr>
        <w:t>zákoník</w:t>
      </w:r>
      <w:r w:rsidR="00BF551F" w:rsidRPr="00CB1EC9">
        <w:rPr>
          <w:rFonts w:ascii="Source Sans Pro" w:hAnsi="Source Sans Pro"/>
          <w:b w:val="0"/>
          <w:bCs w:val="0"/>
          <w:sz w:val="22"/>
          <w:szCs w:val="22"/>
        </w:rPr>
        <w:t>“), mezi smluvními stranami, kterými jsou:</w:t>
      </w:r>
    </w:p>
    <w:p w14:paraId="27FB5ABB" w14:textId="77777777" w:rsidR="00F905A1" w:rsidRPr="00CB1EC9" w:rsidRDefault="00F905A1" w:rsidP="00DD14D6">
      <w:pPr>
        <w:tabs>
          <w:tab w:val="left" w:pos="360"/>
        </w:tabs>
        <w:spacing w:before="240"/>
        <w:jc w:val="both"/>
        <w:rPr>
          <w:rFonts w:ascii="Source Sans Pro" w:hAnsi="Source Sans Pro"/>
          <w:b/>
          <w:sz w:val="22"/>
          <w:szCs w:val="22"/>
        </w:rPr>
      </w:pPr>
    </w:p>
    <w:p w14:paraId="70D475E6" w14:textId="77777777" w:rsidR="00DD14D6" w:rsidRPr="00CB1EC9" w:rsidRDefault="00F905A1" w:rsidP="00DD14D6">
      <w:pPr>
        <w:tabs>
          <w:tab w:val="left" w:pos="360"/>
        </w:tabs>
        <w:spacing w:before="240"/>
        <w:jc w:val="both"/>
        <w:rPr>
          <w:rFonts w:ascii="Source Sans Pro" w:hAnsi="Source Sans Pro"/>
          <w:b/>
          <w:sz w:val="22"/>
          <w:szCs w:val="22"/>
        </w:rPr>
      </w:pPr>
      <w:r w:rsidRPr="00CB1EC9">
        <w:rPr>
          <w:rFonts w:ascii="Source Sans Pro" w:hAnsi="Source Sans Pro"/>
          <w:b/>
          <w:sz w:val="22"/>
          <w:szCs w:val="22"/>
        </w:rPr>
        <w:t xml:space="preserve">Vysoká škola chemicko-technologická v Praze </w:t>
      </w:r>
    </w:p>
    <w:p w14:paraId="21BBDAB7" w14:textId="77777777" w:rsidR="00DD14D6" w:rsidRPr="00CB1EC9" w:rsidRDefault="00DD14D6" w:rsidP="00DD14D6">
      <w:pPr>
        <w:tabs>
          <w:tab w:val="left" w:pos="360"/>
        </w:tabs>
        <w:spacing w:before="20"/>
        <w:jc w:val="both"/>
        <w:rPr>
          <w:rFonts w:ascii="Source Sans Pro" w:hAnsi="Source Sans Pro"/>
          <w:sz w:val="22"/>
          <w:szCs w:val="22"/>
        </w:rPr>
      </w:pPr>
      <w:r w:rsidRPr="00CB1EC9">
        <w:rPr>
          <w:rFonts w:ascii="Source Sans Pro" w:hAnsi="Source Sans Pro"/>
          <w:sz w:val="22"/>
          <w:szCs w:val="22"/>
        </w:rPr>
        <w:t xml:space="preserve">veřejná vysoká škola </w:t>
      </w:r>
      <w:r w:rsidR="00F905A1" w:rsidRPr="00CB1EC9">
        <w:rPr>
          <w:rFonts w:ascii="Source Sans Pro" w:hAnsi="Source Sans Pro"/>
          <w:sz w:val="22"/>
          <w:szCs w:val="22"/>
        </w:rPr>
        <w:t>dle zák. č. 111/1998</w:t>
      </w:r>
      <w:r w:rsidRPr="00CB1EC9">
        <w:rPr>
          <w:rFonts w:ascii="Source Sans Pro" w:hAnsi="Source Sans Pro"/>
          <w:sz w:val="22"/>
          <w:szCs w:val="22"/>
        </w:rPr>
        <w:t xml:space="preserve"> Sb., o </w:t>
      </w:r>
      <w:r w:rsidR="00F905A1" w:rsidRPr="00CB1EC9">
        <w:rPr>
          <w:rFonts w:ascii="Source Sans Pro" w:hAnsi="Source Sans Pro"/>
          <w:sz w:val="22"/>
          <w:szCs w:val="22"/>
        </w:rPr>
        <w:t>vysokých školách v platném znění</w:t>
      </w:r>
    </w:p>
    <w:p w14:paraId="3EC25029" w14:textId="77777777" w:rsidR="00DD14D6" w:rsidRPr="00CB1EC9" w:rsidRDefault="00DD14D6" w:rsidP="00DD14D6">
      <w:pPr>
        <w:tabs>
          <w:tab w:val="left" w:pos="360"/>
        </w:tabs>
        <w:spacing w:before="20"/>
        <w:jc w:val="both"/>
        <w:rPr>
          <w:rFonts w:ascii="Source Sans Pro" w:hAnsi="Source Sans Pro"/>
          <w:sz w:val="22"/>
          <w:szCs w:val="22"/>
        </w:rPr>
      </w:pPr>
      <w:r w:rsidRPr="00CB1EC9">
        <w:rPr>
          <w:rFonts w:ascii="Source Sans Pro" w:hAnsi="Source Sans Pro"/>
          <w:sz w:val="22"/>
          <w:szCs w:val="22"/>
        </w:rPr>
        <w:t xml:space="preserve">se sídlem: </w:t>
      </w:r>
      <w:r w:rsidR="00F905A1" w:rsidRPr="00CB1EC9">
        <w:rPr>
          <w:rFonts w:ascii="Source Sans Pro" w:hAnsi="Source Sans Pro"/>
          <w:sz w:val="22"/>
          <w:szCs w:val="22"/>
        </w:rPr>
        <w:t>Technická 1905/5, Praha 6, Dejvice 160 00</w:t>
      </w:r>
    </w:p>
    <w:p w14:paraId="3F89F8C8" w14:textId="77777777" w:rsidR="00DD14D6" w:rsidRPr="00CB1EC9" w:rsidRDefault="00DD14D6" w:rsidP="00DD14D6">
      <w:pPr>
        <w:tabs>
          <w:tab w:val="left" w:pos="360"/>
        </w:tabs>
        <w:spacing w:before="20"/>
        <w:jc w:val="both"/>
        <w:rPr>
          <w:rFonts w:ascii="Source Sans Pro" w:hAnsi="Source Sans Pro"/>
          <w:sz w:val="22"/>
          <w:szCs w:val="22"/>
        </w:rPr>
      </w:pPr>
      <w:r w:rsidRPr="00CB1EC9">
        <w:rPr>
          <w:rFonts w:ascii="Source Sans Pro" w:hAnsi="Source Sans Pro"/>
          <w:sz w:val="22"/>
          <w:szCs w:val="22"/>
        </w:rPr>
        <w:t xml:space="preserve">IČ: </w:t>
      </w:r>
      <w:r w:rsidR="00F905A1" w:rsidRPr="00CB1EC9">
        <w:rPr>
          <w:rFonts w:ascii="Source Sans Pro" w:hAnsi="Source Sans Pro"/>
          <w:sz w:val="22"/>
          <w:szCs w:val="22"/>
        </w:rPr>
        <w:t>604 61 373</w:t>
      </w:r>
    </w:p>
    <w:p w14:paraId="2B19D9DD" w14:textId="77777777" w:rsidR="00DD14D6" w:rsidRPr="00CB1EC9" w:rsidRDefault="00DD14D6" w:rsidP="00DD14D6">
      <w:pPr>
        <w:tabs>
          <w:tab w:val="left" w:pos="360"/>
        </w:tabs>
        <w:spacing w:before="20"/>
        <w:jc w:val="both"/>
        <w:rPr>
          <w:rFonts w:ascii="Source Sans Pro" w:hAnsi="Source Sans Pro"/>
          <w:sz w:val="22"/>
          <w:szCs w:val="22"/>
        </w:rPr>
      </w:pPr>
      <w:r w:rsidRPr="00CB1EC9">
        <w:rPr>
          <w:rFonts w:ascii="Source Sans Pro" w:hAnsi="Source Sans Pro"/>
          <w:sz w:val="22"/>
          <w:szCs w:val="22"/>
        </w:rPr>
        <w:t>DIČ: CZ</w:t>
      </w:r>
      <w:r w:rsidR="00F905A1" w:rsidRPr="00CB1EC9">
        <w:rPr>
          <w:rFonts w:ascii="Source Sans Pro" w:hAnsi="Source Sans Pro"/>
          <w:sz w:val="22"/>
          <w:szCs w:val="22"/>
        </w:rPr>
        <w:t>60461373</w:t>
      </w:r>
    </w:p>
    <w:p w14:paraId="19C7B886" w14:textId="738D0266" w:rsidR="00DD14D6" w:rsidRPr="00CB1EC9" w:rsidRDefault="00DD14D6" w:rsidP="00DD14D6">
      <w:pPr>
        <w:tabs>
          <w:tab w:val="left" w:pos="360"/>
        </w:tabs>
        <w:spacing w:before="20"/>
        <w:jc w:val="both"/>
        <w:rPr>
          <w:rFonts w:ascii="Source Sans Pro" w:hAnsi="Source Sans Pro"/>
          <w:sz w:val="22"/>
          <w:szCs w:val="22"/>
        </w:rPr>
      </w:pPr>
      <w:r w:rsidRPr="00CB1EC9">
        <w:rPr>
          <w:rFonts w:ascii="Source Sans Pro" w:hAnsi="Source Sans Pro"/>
          <w:sz w:val="22"/>
          <w:szCs w:val="22"/>
        </w:rPr>
        <w:t xml:space="preserve">bankovní spojení: </w:t>
      </w:r>
      <w:proofErr w:type="spellStart"/>
      <w:r w:rsidR="00B321E8">
        <w:rPr>
          <w:rFonts w:ascii="Source Sans Pro" w:hAnsi="Source Sans Pro"/>
          <w:sz w:val="22"/>
          <w:szCs w:val="22"/>
        </w:rPr>
        <w:t>xxxxx</w:t>
      </w:r>
      <w:proofErr w:type="spellEnd"/>
      <w:r w:rsidRPr="00CB1EC9">
        <w:rPr>
          <w:rFonts w:ascii="Source Sans Pro" w:hAnsi="Source Sans Pro"/>
          <w:sz w:val="22"/>
          <w:szCs w:val="22"/>
        </w:rPr>
        <w:t>, číslo účtu</w:t>
      </w:r>
      <w:r w:rsidR="00B100B5" w:rsidRPr="00CB1EC9">
        <w:rPr>
          <w:rFonts w:ascii="Source Sans Pro" w:hAnsi="Source Sans Pro"/>
          <w:sz w:val="22"/>
          <w:szCs w:val="22"/>
        </w:rPr>
        <w:t xml:space="preserve"> </w:t>
      </w:r>
      <w:proofErr w:type="spellStart"/>
      <w:r w:rsidR="00B321E8">
        <w:rPr>
          <w:rFonts w:ascii="Source Sans Pro" w:hAnsi="Source Sans Pro"/>
          <w:sz w:val="22"/>
          <w:szCs w:val="22"/>
        </w:rPr>
        <w:t>xxxxx</w:t>
      </w:r>
      <w:proofErr w:type="spellEnd"/>
    </w:p>
    <w:p w14:paraId="1DFE99DD" w14:textId="0F5A7C0C" w:rsidR="00DD14D6" w:rsidRPr="00CB1EC9" w:rsidRDefault="0065210F" w:rsidP="00DD14D6">
      <w:pPr>
        <w:tabs>
          <w:tab w:val="left" w:pos="360"/>
        </w:tabs>
        <w:spacing w:before="20"/>
        <w:jc w:val="both"/>
        <w:rPr>
          <w:rStyle w:val="Siln"/>
          <w:rFonts w:ascii="Source Sans Pro" w:hAnsi="Source Sans Pro"/>
          <w:sz w:val="22"/>
          <w:szCs w:val="22"/>
        </w:rPr>
      </w:pPr>
      <w:r w:rsidRPr="00CB1EC9">
        <w:rPr>
          <w:rFonts w:ascii="Source Sans Pro" w:hAnsi="Source Sans Pro"/>
          <w:sz w:val="22"/>
          <w:szCs w:val="22"/>
        </w:rPr>
        <w:t>zastoupená</w:t>
      </w:r>
      <w:r w:rsidR="00DD14D6" w:rsidRPr="00CB1EC9">
        <w:rPr>
          <w:rFonts w:ascii="Source Sans Pro" w:hAnsi="Source Sans Pro"/>
          <w:sz w:val="22"/>
          <w:szCs w:val="22"/>
        </w:rPr>
        <w:t>:</w:t>
      </w:r>
      <w:r w:rsidR="00554ECF" w:rsidRPr="00CB1EC9">
        <w:rPr>
          <w:rFonts w:ascii="Source Sans Pro" w:hAnsi="Source Sans Pro"/>
          <w:sz w:val="22"/>
          <w:szCs w:val="22"/>
        </w:rPr>
        <w:t xml:space="preserve"> </w:t>
      </w:r>
      <w:proofErr w:type="spellStart"/>
      <w:r w:rsidR="00B321E8">
        <w:rPr>
          <w:rFonts w:ascii="Source Sans Pro" w:hAnsi="Source Sans Pro"/>
          <w:sz w:val="22"/>
          <w:szCs w:val="22"/>
        </w:rPr>
        <w:t>xxxxx</w:t>
      </w:r>
      <w:proofErr w:type="spellEnd"/>
    </w:p>
    <w:p w14:paraId="4B617B11" w14:textId="77777777" w:rsidR="00DD14D6" w:rsidRPr="00CB1EC9" w:rsidRDefault="00DD14D6" w:rsidP="00DD14D6">
      <w:pPr>
        <w:tabs>
          <w:tab w:val="left" w:pos="360"/>
        </w:tabs>
        <w:spacing w:before="20"/>
        <w:jc w:val="both"/>
        <w:rPr>
          <w:rFonts w:ascii="Source Sans Pro" w:hAnsi="Source Sans Pro"/>
          <w:sz w:val="22"/>
          <w:szCs w:val="22"/>
        </w:rPr>
      </w:pPr>
      <w:r w:rsidRPr="00CB1EC9">
        <w:rPr>
          <w:rFonts w:ascii="Source Sans Pro" w:hAnsi="Source Sans Pro"/>
          <w:sz w:val="22"/>
          <w:szCs w:val="22"/>
        </w:rPr>
        <w:t>za věcné plnění odpovídá:</w:t>
      </w:r>
      <w:r w:rsidR="0059135B" w:rsidRPr="00CB1EC9">
        <w:rPr>
          <w:rFonts w:ascii="Source Sans Pro" w:hAnsi="Source Sans Pro"/>
          <w:sz w:val="22"/>
          <w:szCs w:val="22"/>
        </w:rPr>
        <w:t xml:space="preserve"> </w:t>
      </w:r>
      <w:r w:rsidR="00F905A1" w:rsidRPr="00CB1EC9">
        <w:rPr>
          <w:rFonts w:ascii="Source Sans Pro" w:hAnsi="Source Sans Pro"/>
          <w:sz w:val="22"/>
          <w:szCs w:val="22"/>
        </w:rPr>
        <w:t xml:space="preserve">prorektor pro </w:t>
      </w:r>
      <w:r w:rsidR="0017020A" w:rsidRPr="00CB1EC9">
        <w:rPr>
          <w:rFonts w:ascii="Source Sans Pro" w:hAnsi="Source Sans Pro"/>
          <w:sz w:val="22"/>
          <w:szCs w:val="22"/>
        </w:rPr>
        <w:t>pedagogiku</w:t>
      </w:r>
      <w:r w:rsidR="00F905A1" w:rsidRPr="00CB1EC9">
        <w:rPr>
          <w:rFonts w:ascii="Source Sans Pro" w:hAnsi="Source Sans Pro"/>
          <w:sz w:val="22"/>
          <w:szCs w:val="22"/>
        </w:rPr>
        <w:t>/vedoucí oddělení komunikace</w:t>
      </w:r>
    </w:p>
    <w:p w14:paraId="75BB1576" w14:textId="77777777" w:rsidR="00DD14D6" w:rsidRPr="00CB1EC9" w:rsidRDefault="00DD14D6" w:rsidP="00DD14D6">
      <w:pPr>
        <w:keepNext/>
        <w:keepLines/>
        <w:spacing w:before="20"/>
        <w:rPr>
          <w:rFonts w:ascii="Source Sans Pro" w:hAnsi="Source Sans Pro"/>
          <w:sz w:val="22"/>
          <w:szCs w:val="22"/>
        </w:rPr>
      </w:pPr>
      <w:r w:rsidRPr="00CB1EC9">
        <w:rPr>
          <w:rFonts w:ascii="Source Sans Pro" w:hAnsi="Source Sans Pro"/>
          <w:sz w:val="22"/>
          <w:szCs w:val="22"/>
        </w:rPr>
        <w:t>(dále jen „</w:t>
      </w:r>
      <w:r w:rsidRPr="00CB1EC9">
        <w:rPr>
          <w:rFonts w:ascii="Source Sans Pro" w:hAnsi="Source Sans Pro"/>
          <w:b/>
          <w:sz w:val="22"/>
          <w:szCs w:val="22"/>
        </w:rPr>
        <w:t>univerzita</w:t>
      </w:r>
      <w:r w:rsidRPr="00CB1EC9">
        <w:rPr>
          <w:rFonts w:ascii="Source Sans Pro" w:hAnsi="Source Sans Pro"/>
          <w:sz w:val="22"/>
          <w:szCs w:val="22"/>
        </w:rPr>
        <w:t>“)</w:t>
      </w:r>
    </w:p>
    <w:p w14:paraId="25334B5A" w14:textId="77777777" w:rsidR="00F905A1" w:rsidRPr="00CB1EC9" w:rsidRDefault="00F905A1" w:rsidP="00DD14D6">
      <w:pPr>
        <w:keepNext/>
        <w:keepLines/>
        <w:spacing w:before="120"/>
        <w:rPr>
          <w:rFonts w:ascii="Source Sans Pro" w:hAnsi="Source Sans Pro"/>
          <w:sz w:val="22"/>
          <w:szCs w:val="22"/>
        </w:rPr>
      </w:pPr>
    </w:p>
    <w:p w14:paraId="3BDE7C5C" w14:textId="77777777" w:rsidR="00DD14D6" w:rsidRPr="00CB1EC9" w:rsidRDefault="00DD14D6" w:rsidP="00DD14D6">
      <w:pPr>
        <w:keepNext/>
        <w:keepLines/>
        <w:spacing w:before="120"/>
        <w:rPr>
          <w:rFonts w:ascii="Source Sans Pro" w:hAnsi="Source Sans Pro"/>
          <w:sz w:val="22"/>
          <w:szCs w:val="22"/>
        </w:rPr>
      </w:pPr>
      <w:r w:rsidRPr="00CB1EC9">
        <w:rPr>
          <w:rFonts w:ascii="Source Sans Pro" w:hAnsi="Source Sans Pro"/>
          <w:sz w:val="22"/>
          <w:szCs w:val="22"/>
        </w:rPr>
        <w:t>a</w:t>
      </w:r>
    </w:p>
    <w:p w14:paraId="6155A5E5" w14:textId="77777777" w:rsidR="00F905A1" w:rsidRPr="00CB1EC9" w:rsidRDefault="00F905A1" w:rsidP="00DD14D6">
      <w:pPr>
        <w:tabs>
          <w:tab w:val="left" w:pos="360"/>
        </w:tabs>
        <w:spacing w:before="120"/>
        <w:jc w:val="both"/>
        <w:rPr>
          <w:rFonts w:ascii="Source Sans Pro" w:hAnsi="Source Sans Pro"/>
          <w:b/>
          <w:sz w:val="22"/>
          <w:szCs w:val="22"/>
          <w:highlight w:val="yellow"/>
        </w:rPr>
      </w:pPr>
    </w:p>
    <w:p w14:paraId="2DCA1F2E" w14:textId="77777777" w:rsidR="00DD14D6" w:rsidRPr="00CB1EC9" w:rsidRDefault="004D1C95" w:rsidP="00DD14D6">
      <w:pPr>
        <w:tabs>
          <w:tab w:val="left" w:pos="360"/>
        </w:tabs>
        <w:spacing w:before="120"/>
        <w:jc w:val="both"/>
        <w:rPr>
          <w:rFonts w:ascii="Source Sans Pro" w:hAnsi="Source Sans Pro"/>
          <w:b/>
          <w:sz w:val="22"/>
          <w:szCs w:val="22"/>
        </w:rPr>
      </w:pPr>
      <w:r w:rsidRPr="00CB1EC9">
        <w:rPr>
          <w:rFonts w:ascii="Source Sans Pro" w:hAnsi="Source Sans Pro"/>
          <w:b/>
          <w:sz w:val="22"/>
          <w:szCs w:val="22"/>
        </w:rPr>
        <w:t>ORLEN Unipetrol</w:t>
      </w:r>
      <w:r w:rsidR="00F77777" w:rsidRPr="00CB1EC9">
        <w:rPr>
          <w:rFonts w:ascii="Source Sans Pro" w:hAnsi="Source Sans Pro"/>
          <w:b/>
          <w:sz w:val="22"/>
          <w:szCs w:val="22"/>
        </w:rPr>
        <w:t xml:space="preserve"> RPA</w:t>
      </w:r>
      <w:r w:rsidRPr="00CB1EC9">
        <w:rPr>
          <w:rFonts w:ascii="Source Sans Pro" w:hAnsi="Source Sans Pro"/>
          <w:b/>
          <w:sz w:val="22"/>
          <w:szCs w:val="22"/>
        </w:rPr>
        <w:t xml:space="preserve"> s.</w:t>
      </w:r>
      <w:r w:rsidR="00F77777" w:rsidRPr="00CB1EC9">
        <w:rPr>
          <w:rFonts w:ascii="Source Sans Pro" w:hAnsi="Source Sans Pro"/>
          <w:b/>
          <w:sz w:val="22"/>
          <w:szCs w:val="22"/>
        </w:rPr>
        <w:t>r.o.</w:t>
      </w:r>
    </w:p>
    <w:p w14:paraId="3E1AEB26" w14:textId="77777777" w:rsidR="00F77777" w:rsidRPr="00CB1EC9" w:rsidRDefault="00DD14D6" w:rsidP="00DD14D6">
      <w:pPr>
        <w:tabs>
          <w:tab w:val="left" w:pos="360"/>
        </w:tabs>
        <w:spacing w:before="20"/>
        <w:jc w:val="both"/>
        <w:rPr>
          <w:rFonts w:ascii="Source Sans Pro" w:hAnsi="Source Sans Pro"/>
          <w:sz w:val="22"/>
          <w:szCs w:val="22"/>
        </w:rPr>
      </w:pPr>
      <w:r w:rsidRPr="00CB1EC9">
        <w:rPr>
          <w:rFonts w:ascii="Source Sans Pro" w:hAnsi="Source Sans Pro"/>
          <w:sz w:val="22"/>
          <w:szCs w:val="22"/>
        </w:rPr>
        <w:t xml:space="preserve">se sídlem: </w:t>
      </w:r>
      <w:r w:rsidR="006D1486" w:rsidRPr="00CB1EC9">
        <w:rPr>
          <w:rFonts w:ascii="Source Sans Pro" w:hAnsi="Source Sans Pro"/>
          <w:sz w:val="22"/>
          <w:szCs w:val="22"/>
        </w:rPr>
        <w:t>Záluží 1, 436 70 Litvínov</w:t>
      </w:r>
    </w:p>
    <w:p w14:paraId="29BBD691" w14:textId="77777777" w:rsidR="00DD14D6" w:rsidRPr="00CB1EC9" w:rsidRDefault="00DD14D6" w:rsidP="00DD14D6">
      <w:pPr>
        <w:tabs>
          <w:tab w:val="left" w:pos="360"/>
        </w:tabs>
        <w:spacing w:before="20"/>
        <w:jc w:val="both"/>
        <w:rPr>
          <w:rFonts w:ascii="Source Sans Pro" w:hAnsi="Source Sans Pro"/>
          <w:sz w:val="22"/>
          <w:szCs w:val="22"/>
        </w:rPr>
      </w:pPr>
      <w:r w:rsidRPr="00CB1EC9">
        <w:rPr>
          <w:rFonts w:ascii="Source Sans Pro" w:hAnsi="Source Sans Pro"/>
          <w:sz w:val="22"/>
          <w:szCs w:val="22"/>
        </w:rPr>
        <w:t>IČ:</w:t>
      </w:r>
      <w:r w:rsidRPr="00CB1EC9">
        <w:rPr>
          <w:rFonts w:ascii="Source Sans Pro" w:hAnsi="Source Sans Pro"/>
          <w:sz w:val="22"/>
          <w:szCs w:val="22"/>
        </w:rPr>
        <w:tab/>
      </w:r>
      <w:r w:rsidR="006D1486" w:rsidRPr="00CB1EC9">
        <w:rPr>
          <w:rFonts w:ascii="Source Sans Pro" w:hAnsi="Source Sans Pro"/>
          <w:sz w:val="22"/>
          <w:szCs w:val="22"/>
        </w:rPr>
        <w:t>27597075</w:t>
      </w:r>
    </w:p>
    <w:p w14:paraId="26233046" w14:textId="77777777" w:rsidR="001306AD" w:rsidRPr="00CB1EC9" w:rsidRDefault="001306AD" w:rsidP="001306AD">
      <w:pPr>
        <w:tabs>
          <w:tab w:val="left" w:pos="360"/>
        </w:tabs>
        <w:spacing w:before="20"/>
        <w:jc w:val="both"/>
        <w:rPr>
          <w:rFonts w:ascii="Source Sans Pro" w:hAnsi="Source Sans Pro"/>
          <w:sz w:val="22"/>
          <w:szCs w:val="22"/>
        </w:rPr>
      </w:pPr>
      <w:r w:rsidRPr="00CB1EC9">
        <w:rPr>
          <w:rFonts w:ascii="Source Sans Pro" w:hAnsi="Source Sans Pro"/>
          <w:sz w:val="22"/>
          <w:szCs w:val="22"/>
        </w:rPr>
        <w:t>DIČ: CZ27597075</w:t>
      </w:r>
    </w:p>
    <w:p w14:paraId="2EFFBEBA" w14:textId="77777777" w:rsidR="00DD14D6" w:rsidRPr="00CB1EC9" w:rsidRDefault="00DD14D6" w:rsidP="00DD14D6">
      <w:pPr>
        <w:tabs>
          <w:tab w:val="left" w:pos="360"/>
        </w:tabs>
        <w:spacing w:before="20"/>
        <w:jc w:val="both"/>
        <w:rPr>
          <w:rFonts w:ascii="Source Sans Pro" w:hAnsi="Source Sans Pro"/>
          <w:sz w:val="22"/>
          <w:szCs w:val="22"/>
        </w:rPr>
      </w:pPr>
      <w:r w:rsidRPr="00CB1EC9">
        <w:rPr>
          <w:rFonts w:ascii="Source Sans Pro" w:hAnsi="Source Sans Pro"/>
          <w:sz w:val="22"/>
          <w:szCs w:val="22"/>
        </w:rPr>
        <w:t>DIČ</w:t>
      </w:r>
      <w:r w:rsidR="006D1486" w:rsidRPr="00CB1EC9">
        <w:rPr>
          <w:rFonts w:ascii="Source Sans Pro" w:hAnsi="Source Sans Pro"/>
          <w:sz w:val="22"/>
          <w:szCs w:val="22"/>
        </w:rPr>
        <w:t xml:space="preserve"> k DPH</w:t>
      </w:r>
      <w:r w:rsidRPr="00CB1EC9">
        <w:rPr>
          <w:rFonts w:ascii="Source Sans Pro" w:hAnsi="Source Sans Pro"/>
          <w:sz w:val="22"/>
          <w:szCs w:val="22"/>
        </w:rPr>
        <w:t xml:space="preserve">: </w:t>
      </w:r>
      <w:r w:rsidR="006D1486" w:rsidRPr="00CB1EC9">
        <w:rPr>
          <w:rFonts w:ascii="Source Sans Pro" w:hAnsi="Source Sans Pro"/>
          <w:sz w:val="22"/>
          <w:szCs w:val="22"/>
        </w:rPr>
        <w:t>CZ699000139 (skupinová registrace)</w:t>
      </w:r>
    </w:p>
    <w:p w14:paraId="2444C27C" w14:textId="677386B4" w:rsidR="00DD14D6" w:rsidRPr="00CB1EC9" w:rsidRDefault="00DD14D6" w:rsidP="00DD14D6">
      <w:pPr>
        <w:tabs>
          <w:tab w:val="left" w:pos="360"/>
        </w:tabs>
        <w:spacing w:before="20"/>
        <w:jc w:val="both"/>
        <w:rPr>
          <w:rFonts w:ascii="Source Sans Pro" w:hAnsi="Source Sans Pro"/>
          <w:sz w:val="22"/>
          <w:szCs w:val="22"/>
        </w:rPr>
      </w:pPr>
      <w:r w:rsidRPr="00CB1EC9">
        <w:rPr>
          <w:rFonts w:ascii="Source Sans Pro" w:hAnsi="Source Sans Pro"/>
          <w:sz w:val="22"/>
          <w:szCs w:val="22"/>
        </w:rPr>
        <w:t xml:space="preserve">bankovní spojení: </w:t>
      </w:r>
      <w:proofErr w:type="spellStart"/>
      <w:r w:rsidR="00F75562">
        <w:rPr>
          <w:rFonts w:ascii="Source Sans Pro" w:hAnsi="Source Sans Pro"/>
          <w:sz w:val="22"/>
          <w:szCs w:val="22"/>
        </w:rPr>
        <w:t>xxxxx</w:t>
      </w:r>
      <w:proofErr w:type="spellEnd"/>
      <w:r w:rsidR="001306AD" w:rsidRPr="00CB1EC9">
        <w:rPr>
          <w:rFonts w:ascii="Source Sans Pro" w:hAnsi="Source Sans Pro"/>
          <w:sz w:val="22"/>
          <w:szCs w:val="22"/>
        </w:rPr>
        <w:t xml:space="preserve">, č. účtu: </w:t>
      </w:r>
      <w:proofErr w:type="spellStart"/>
      <w:r w:rsidR="00F75562">
        <w:rPr>
          <w:rFonts w:ascii="Source Sans Pro" w:hAnsi="Source Sans Pro"/>
          <w:sz w:val="22"/>
          <w:szCs w:val="22"/>
        </w:rPr>
        <w:t>xxxxx</w:t>
      </w:r>
      <w:proofErr w:type="spellEnd"/>
    </w:p>
    <w:p w14:paraId="7CE5CB83" w14:textId="3CD8FAAE" w:rsidR="00993671" w:rsidRPr="00CB1EC9" w:rsidRDefault="0065210F" w:rsidP="001306AD">
      <w:pPr>
        <w:tabs>
          <w:tab w:val="left" w:pos="360"/>
        </w:tabs>
        <w:spacing w:before="20"/>
        <w:jc w:val="both"/>
        <w:rPr>
          <w:rFonts w:ascii="Source Sans Pro" w:hAnsi="Source Sans Pro"/>
          <w:sz w:val="22"/>
          <w:szCs w:val="22"/>
        </w:rPr>
      </w:pPr>
      <w:r w:rsidRPr="00CB1EC9">
        <w:rPr>
          <w:rFonts w:ascii="Source Sans Pro" w:hAnsi="Source Sans Pro"/>
          <w:sz w:val="22"/>
          <w:szCs w:val="22"/>
        </w:rPr>
        <w:t>zastoupená</w:t>
      </w:r>
      <w:r w:rsidR="00DD14D6" w:rsidRPr="00CB1EC9">
        <w:rPr>
          <w:rFonts w:ascii="Source Sans Pro" w:hAnsi="Source Sans Pro"/>
          <w:sz w:val="22"/>
          <w:szCs w:val="22"/>
        </w:rPr>
        <w:t xml:space="preserve">: </w:t>
      </w:r>
      <w:proofErr w:type="spellStart"/>
      <w:r w:rsidR="00440779">
        <w:rPr>
          <w:rFonts w:ascii="Source Sans Pro" w:hAnsi="Source Sans Pro"/>
          <w:sz w:val="22"/>
          <w:szCs w:val="22"/>
        </w:rPr>
        <w:t>xxxxx</w:t>
      </w:r>
      <w:proofErr w:type="spellEnd"/>
      <w:r w:rsidR="00440779">
        <w:rPr>
          <w:rFonts w:ascii="Source Sans Pro" w:hAnsi="Source Sans Pro"/>
          <w:sz w:val="22"/>
          <w:szCs w:val="22"/>
        </w:rPr>
        <w:t xml:space="preserve">, </w:t>
      </w:r>
      <w:proofErr w:type="spellStart"/>
      <w:r w:rsidR="00440779">
        <w:rPr>
          <w:rFonts w:ascii="Source Sans Pro" w:hAnsi="Source Sans Pro"/>
          <w:sz w:val="22"/>
          <w:szCs w:val="22"/>
        </w:rPr>
        <w:t>xxxxx</w:t>
      </w:r>
      <w:proofErr w:type="spellEnd"/>
    </w:p>
    <w:p w14:paraId="16BD50D6" w14:textId="77777777" w:rsidR="00DD14D6" w:rsidRPr="00CB1EC9" w:rsidRDefault="00DD14D6" w:rsidP="001306AD">
      <w:pPr>
        <w:tabs>
          <w:tab w:val="left" w:pos="360"/>
        </w:tabs>
        <w:spacing w:before="20"/>
        <w:jc w:val="both"/>
        <w:rPr>
          <w:rFonts w:ascii="Source Sans Pro" w:hAnsi="Source Sans Pro"/>
          <w:sz w:val="22"/>
          <w:szCs w:val="22"/>
        </w:rPr>
      </w:pPr>
      <w:r w:rsidRPr="00CB1EC9">
        <w:rPr>
          <w:rFonts w:ascii="Source Sans Pro" w:hAnsi="Source Sans Pro"/>
          <w:sz w:val="22"/>
          <w:szCs w:val="22"/>
        </w:rPr>
        <w:t xml:space="preserve">zapsaná v OR </w:t>
      </w:r>
      <w:r w:rsidR="001306AD" w:rsidRPr="00CB1EC9">
        <w:rPr>
          <w:rFonts w:ascii="Source Sans Pro" w:hAnsi="Source Sans Pro"/>
          <w:sz w:val="22"/>
          <w:szCs w:val="22"/>
        </w:rPr>
        <w:t>u Krajského soudu v Ústí nad Labem, oddíl C, vložka 24430</w:t>
      </w:r>
      <w:r w:rsidR="001306AD" w:rsidRPr="00CB1EC9" w:rsidDel="001306AD">
        <w:rPr>
          <w:rFonts w:ascii="Source Sans Pro" w:hAnsi="Source Sans Pro"/>
          <w:sz w:val="22"/>
          <w:szCs w:val="22"/>
        </w:rPr>
        <w:t xml:space="preserve"> </w:t>
      </w:r>
      <w:r w:rsidRPr="00CB1EC9">
        <w:rPr>
          <w:rFonts w:ascii="Source Sans Pro" w:hAnsi="Source Sans Pro"/>
          <w:sz w:val="22"/>
          <w:szCs w:val="22"/>
        </w:rPr>
        <w:t>(dále jen „</w:t>
      </w:r>
      <w:r w:rsidRPr="00CB1EC9">
        <w:rPr>
          <w:rFonts w:ascii="Source Sans Pro" w:hAnsi="Source Sans Pro"/>
          <w:b/>
          <w:sz w:val="22"/>
          <w:szCs w:val="22"/>
        </w:rPr>
        <w:t>partner</w:t>
      </w:r>
      <w:r w:rsidRPr="00CB1EC9">
        <w:rPr>
          <w:rFonts w:ascii="Source Sans Pro" w:hAnsi="Source Sans Pro"/>
          <w:sz w:val="22"/>
          <w:szCs w:val="22"/>
        </w:rPr>
        <w:t>“)</w:t>
      </w:r>
    </w:p>
    <w:p w14:paraId="77D2D91C" w14:textId="77777777" w:rsidR="004D1C95" w:rsidRPr="00CB1EC9" w:rsidRDefault="004D1C95" w:rsidP="00DD14D6">
      <w:pPr>
        <w:keepLines/>
        <w:spacing w:before="20"/>
        <w:rPr>
          <w:rFonts w:ascii="Source Sans Pro" w:hAnsi="Source Sans Pro"/>
          <w:sz w:val="22"/>
          <w:szCs w:val="22"/>
        </w:rPr>
      </w:pPr>
    </w:p>
    <w:p w14:paraId="6EE0104A" w14:textId="77777777" w:rsidR="00950D2F" w:rsidRPr="00CB1EC9" w:rsidRDefault="004D1C95" w:rsidP="004D1C95">
      <w:pPr>
        <w:keepLines/>
        <w:spacing w:before="20"/>
        <w:rPr>
          <w:rFonts w:ascii="Source Sans Pro" w:hAnsi="Source Sans Pro"/>
          <w:sz w:val="22"/>
          <w:szCs w:val="22"/>
        </w:rPr>
      </w:pPr>
      <w:r w:rsidRPr="00CB1EC9">
        <w:rPr>
          <w:rFonts w:ascii="Source Sans Pro" w:hAnsi="Source Sans Pro"/>
          <w:sz w:val="22"/>
          <w:szCs w:val="22"/>
        </w:rPr>
        <w:t>univerzita a partner dále společně jako „</w:t>
      </w:r>
      <w:r w:rsidRPr="00CB1EC9">
        <w:rPr>
          <w:rFonts w:ascii="Source Sans Pro" w:hAnsi="Source Sans Pro"/>
          <w:b/>
          <w:sz w:val="22"/>
          <w:szCs w:val="22"/>
        </w:rPr>
        <w:t>smluvní strany</w:t>
      </w:r>
      <w:r w:rsidRPr="00CB1EC9">
        <w:rPr>
          <w:rFonts w:ascii="Source Sans Pro" w:hAnsi="Source Sans Pro"/>
          <w:sz w:val="22"/>
          <w:szCs w:val="22"/>
        </w:rPr>
        <w:t xml:space="preserve">“ se dohodly </w:t>
      </w:r>
      <w:r w:rsidR="00950D2F" w:rsidRPr="00CB1EC9">
        <w:rPr>
          <w:rFonts w:ascii="Source Sans Pro" w:hAnsi="Source Sans Pro"/>
          <w:sz w:val="22"/>
          <w:szCs w:val="22"/>
        </w:rPr>
        <w:t>takto:</w:t>
      </w:r>
    </w:p>
    <w:p w14:paraId="24DDD04F" w14:textId="77777777" w:rsidR="004D1C95" w:rsidRPr="00CB1EC9" w:rsidRDefault="004D1C95" w:rsidP="009F75BC">
      <w:pPr>
        <w:keepNext/>
        <w:keepLines/>
        <w:spacing w:before="240" w:after="120"/>
        <w:jc w:val="center"/>
        <w:rPr>
          <w:rFonts w:ascii="Source Sans Pro" w:hAnsi="Source Sans Pro"/>
          <w:b/>
          <w:sz w:val="22"/>
          <w:szCs w:val="22"/>
        </w:rPr>
      </w:pPr>
    </w:p>
    <w:p w14:paraId="6C8D300D" w14:textId="77777777" w:rsidR="00950D2F" w:rsidRPr="00CB1EC9" w:rsidRDefault="00950D2F" w:rsidP="009F75BC">
      <w:pPr>
        <w:keepNext/>
        <w:keepLines/>
        <w:spacing w:before="240" w:after="120"/>
        <w:jc w:val="center"/>
        <w:rPr>
          <w:rFonts w:ascii="Source Sans Pro" w:hAnsi="Source Sans Pro"/>
          <w:b/>
          <w:sz w:val="22"/>
          <w:szCs w:val="22"/>
        </w:rPr>
      </w:pPr>
      <w:r w:rsidRPr="00CB1EC9">
        <w:rPr>
          <w:rFonts w:ascii="Source Sans Pro" w:hAnsi="Source Sans Pro"/>
          <w:b/>
          <w:sz w:val="22"/>
          <w:szCs w:val="22"/>
        </w:rPr>
        <w:t>I. Úvodní ustanovení</w:t>
      </w:r>
    </w:p>
    <w:p w14:paraId="7F795C41" w14:textId="77777777" w:rsidR="009B2C94" w:rsidRPr="00CB1EC9" w:rsidRDefault="007F3414" w:rsidP="00001FFF">
      <w:pPr>
        <w:keepLines/>
        <w:numPr>
          <w:ilvl w:val="0"/>
          <w:numId w:val="5"/>
        </w:numPr>
        <w:tabs>
          <w:tab w:val="clear" w:pos="3240"/>
          <w:tab w:val="num" w:pos="360"/>
        </w:tabs>
        <w:spacing w:before="120"/>
        <w:ind w:left="360"/>
        <w:jc w:val="both"/>
        <w:rPr>
          <w:rFonts w:ascii="Source Sans Pro" w:hAnsi="Source Sans Pro"/>
          <w:sz w:val="22"/>
          <w:szCs w:val="22"/>
        </w:rPr>
      </w:pPr>
      <w:r w:rsidRPr="00CB1EC9">
        <w:rPr>
          <w:rFonts w:ascii="Source Sans Pro" w:hAnsi="Source Sans Pro"/>
          <w:sz w:val="22"/>
          <w:szCs w:val="22"/>
        </w:rPr>
        <w:t>Univerzita</w:t>
      </w:r>
      <w:r w:rsidR="00857BC9" w:rsidRPr="00CB1EC9">
        <w:rPr>
          <w:rFonts w:ascii="Source Sans Pro" w:hAnsi="Source Sans Pro"/>
          <w:sz w:val="22"/>
          <w:szCs w:val="22"/>
        </w:rPr>
        <w:t> </w:t>
      </w:r>
      <w:r w:rsidR="00E91D24" w:rsidRPr="00CB1EC9">
        <w:rPr>
          <w:rFonts w:ascii="Source Sans Pro" w:hAnsi="Source Sans Pro"/>
          <w:sz w:val="22"/>
          <w:szCs w:val="22"/>
        </w:rPr>
        <w:t xml:space="preserve">jako významná vzdělávací a vědeckovýzkumná instituce, </w:t>
      </w:r>
      <w:r w:rsidR="004D1C95" w:rsidRPr="00CB1EC9">
        <w:rPr>
          <w:rFonts w:ascii="Source Sans Pro" w:hAnsi="Source Sans Pro"/>
          <w:sz w:val="22"/>
          <w:szCs w:val="22"/>
        </w:rPr>
        <w:t>centrum prvotřídního vzdělávání a výzkumu v ob</w:t>
      </w:r>
      <w:r w:rsidR="00642DBC" w:rsidRPr="00CB1EC9">
        <w:rPr>
          <w:rFonts w:ascii="Source Sans Pro" w:hAnsi="Source Sans Pro"/>
          <w:sz w:val="22"/>
          <w:szCs w:val="22"/>
        </w:rPr>
        <w:t>lastech chemie a potravinářství</w:t>
      </w:r>
      <w:r w:rsidR="004D1C95" w:rsidRPr="00CB1EC9">
        <w:rPr>
          <w:rFonts w:ascii="Source Sans Pro" w:hAnsi="Source Sans Pro"/>
          <w:sz w:val="22"/>
          <w:szCs w:val="22"/>
        </w:rPr>
        <w:t xml:space="preserve"> </w:t>
      </w:r>
      <w:r w:rsidR="00642DBC" w:rsidRPr="00CB1EC9">
        <w:rPr>
          <w:rFonts w:ascii="Source Sans Pro" w:hAnsi="Source Sans Pro"/>
          <w:sz w:val="22"/>
          <w:szCs w:val="22"/>
        </w:rPr>
        <w:t>p</w:t>
      </w:r>
      <w:r w:rsidR="004D1C95" w:rsidRPr="00CB1EC9">
        <w:rPr>
          <w:rFonts w:ascii="Source Sans Pro" w:hAnsi="Source Sans Pro"/>
          <w:sz w:val="22"/>
          <w:szCs w:val="22"/>
        </w:rPr>
        <w:t>atří mezi největší tuzemské instituce zaměřené na technickou chemii, chemické a biochemické technologie, materiálové a chemické inženýrství, potravinářství a výživu, životní prostředí, nově také ekonomiku a management. Univerzita disponuje</w:t>
      </w:r>
      <w:r w:rsidR="00E91D24" w:rsidRPr="00CB1EC9">
        <w:rPr>
          <w:rFonts w:ascii="Source Sans Pro" w:hAnsi="Source Sans Pro"/>
          <w:sz w:val="22"/>
          <w:szCs w:val="22"/>
        </w:rPr>
        <w:t xml:space="preserve"> značným odborným potenciálem v </w:t>
      </w:r>
      <w:r w:rsidR="00005B9A" w:rsidRPr="00CB1EC9">
        <w:rPr>
          <w:rFonts w:ascii="Source Sans Pro" w:hAnsi="Source Sans Pro"/>
          <w:sz w:val="22"/>
          <w:szCs w:val="22"/>
        </w:rPr>
        <w:t>řadě</w:t>
      </w:r>
      <w:r w:rsidR="00E91D24" w:rsidRPr="00CB1EC9">
        <w:rPr>
          <w:rFonts w:ascii="Source Sans Pro" w:hAnsi="Source Sans Pro"/>
          <w:sz w:val="22"/>
          <w:szCs w:val="22"/>
        </w:rPr>
        <w:t xml:space="preserve"> vědních obor</w:t>
      </w:r>
      <w:r w:rsidR="00005B9A" w:rsidRPr="00CB1EC9">
        <w:rPr>
          <w:rFonts w:ascii="Source Sans Pro" w:hAnsi="Source Sans Pro"/>
          <w:sz w:val="22"/>
          <w:szCs w:val="22"/>
        </w:rPr>
        <w:t>ů</w:t>
      </w:r>
      <w:r w:rsidR="00E91D24" w:rsidRPr="00CB1EC9">
        <w:rPr>
          <w:rFonts w:ascii="Source Sans Pro" w:hAnsi="Source Sans Pro"/>
          <w:sz w:val="22"/>
          <w:szCs w:val="22"/>
        </w:rPr>
        <w:t>, které mj.</w:t>
      </w:r>
      <w:r w:rsidR="007D74F8" w:rsidRPr="00CB1EC9">
        <w:rPr>
          <w:rFonts w:ascii="Source Sans Pro" w:hAnsi="Source Sans Pro"/>
          <w:sz w:val="22"/>
          <w:szCs w:val="22"/>
        </w:rPr>
        <w:t> </w:t>
      </w:r>
      <w:r w:rsidR="00E91D24" w:rsidRPr="00CB1EC9">
        <w:rPr>
          <w:rFonts w:ascii="Source Sans Pro" w:hAnsi="Source Sans Pro"/>
          <w:sz w:val="22"/>
          <w:szCs w:val="22"/>
        </w:rPr>
        <w:t>tvoří teoretickou základnu pro</w:t>
      </w:r>
      <w:r w:rsidRPr="00CB1EC9">
        <w:rPr>
          <w:rFonts w:ascii="Source Sans Pro" w:hAnsi="Source Sans Pro"/>
          <w:sz w:val="22"/>
          <w:szCs w:val="22"/>
        </w:rPr>
        <w:t xml:space="preserve"> některé</w:t>
      </w:r>
      <w:r w:rsidR="00E91D24" w:rsidRPr="00CB1EC9">
        <w:rPr>
          <w:rFonts w:ascii="Source Sans Pro" w:hAnsi="Source Sans Pro"/>
          <w:sz w:val="22"/>
          <w:szCs w:val="22"/>
        </w:rPr>
        <w:t xml:space="preserve"> činnosti realizované </w:t>
      </w:r>
      <w:bookmarkStart w:id="0" w:name="Text9"/>
      <w:r w:rsidR="00ED2F1F" w:rsidRPr="00CB1EC9">
        <w:rPr>
          <w:rFonts w:ascii="Source Sans Pro" w:hAnsi="Source Sans Pro"/>
          <w:sz w:val="22"/>
          <w:szCs w:val="22"/>
        </w:rPr>
        <w:t>partnerem</w:t>
      </w:r>
      <w:r w:rsidR="009B2C94" w:rsidRPr="00CB1EC9">
        <w:rPr>
          <w:rFonts w:ascii="Source Sans Pro" w:hAnsi="Source Sans Pro"/>
          <w:sz w:val="22"/>
          <w:szCs w:val="22"/>
        </w:rPr>
        <w:t>.</w:t>
      </w:r>
    </w:p>
    <w:p w14:paraId="6DD51B6D" w14:textId="36FD63F3" w:rsidR="009B2C94" w:rsidRPr="00CB1EC9" w:rsidRDefault="009B2C94" w:rsidP="00001FFF">
      <w:pPr>
        <w:keepLines/>
        <w:numPr>
          <w:ilvl w:val="0"/>
          <w:numId w:val="5"/>
        </w:numPr>
        <w:tabs>
          <w:tab w:val="clear" w:pos="3240"/>
          <w:tab w:val="num" w:pos="360"/>
        </w:tabs>
        <w:spacing w:before="120"/>
        <w:ind w:left="360"/>
        <w:jc w:val="both"/>
        <w:rPr>
          <w:rFonts w:ascii="Source Sans Pro" w:hAnsi="Source Sans Pro"/>
          <w:sz w:val="22"/>
          <w:szCs w:val="22"/>
        </w:rPr>
      </w:pPr>
      <w:r w:rsidRPr="00CB1EC9">
        <w:rPr>
          <w:rFonts w:ascii="Source Sans Pro" w:hAnsi="Source Sans Pro"/>
          <w:sz w:val="22"/>
          <w:szCs w:val="22"/>
        </w:rPr>
        <w:t>P</w:t>
      </w:r>
      <w:r w:rsidR="00ED2F1F" w:rsidRPr="00CB1EC9">
        <w:rPr>
          <w:rFonts w:ascii="Source Sans Pro" w:hAnsi="Source Sans Pro"/>
          <w:sz w:val="22"/>
          <w:szCs w:val="22"/>
        </w:rPr>
        <w:t>artner</w:t>
      </w:r>
      <w:r w:rsidR="009C742E" w:rsidRPr="00CB1EC9">
        <w:rPr>
          <w:rFonts w:ascii="Source Sans Pro" w:hAnsi="Source Sans Pro"/>
          <w:sz w:val="22"/>
          <w:szCs w:val="22"/>
        </w:rPr>
        <w:t>, který</w:t>
      </w:r>
      <w:r w:rsidR="00ED2F1F" w:rsidRPr="00CB1EC9">
        <w:rPr>
          <w:rFonts w:ascii="Source Sans Pro" w:hAnsi="Source Sans Pro"/>
          <w:sz w:val="22"/>
          <w:szCs w:val="22"/>
        </w:rPr>
        <w:t xml:space="preserve"> </w:t>
      </w:r>
      <w:bookmarkEnd w:id="0"/>
      <w:r w:rsidRPr="00CB1EC9">
        <w:rPr>
          <w:rFonts w:ascii="Source Sans Pro" w:hAnsi="Source Sans Pro"/>
          <w:sz w:val="22"/>
          <w:szCs w:val="22"/>
        </w:rPr>
        <w:t xml:space="preserve">je </w:t>
      </w:r>
      <w:r w:rsidR="009C742E" w:rsidRPr="00CB1EC9">
        <w:rPr>
          <w:rFonts w:ascii="Source Sans Pro" w:hAnsi="Source Sans Pro"/>
          <w:sz w:val="22"/>
          <w:szCs w:val="22"/>
        </w:rPr>
        <w:t xml:space="preserve">součástí skupiny ORLEN Unipetrol, patří k </w:t>
      </w:r>
      <w:r w:rsidR="00CD3363" w:rsidRPr="00CB1EC9">
        <w:rPr>
          <w:rFonts w:ascii="Source Sans Pro" w:hAnsi="Source Sans Pro"/>
          <w:sz w:val="22"/>
          <w:szCs w:val="22"/>
        </w:rPr>
        <w:t xml:space="preserve">lídrům </w:t>
      </w:r>
      <w:r w:rsidRPr="00CB1EC9">
        <w:rPr>
          <w:rFonts w:ascii="Source Sans Pro" w:hAnsi="Source Sans Pro"/>
          <w:sz w:val="22"/>
          <w:szCs w:val="22"/>
        </w:rPr>
        <w:t xml:space="preserve">v oblasti zpracování ropy a petrochemické výroby a prodeje v České republice. Partner je </w:t>
      </w:r>
      <w:r w:rsidR="00E91D24" w:rsidRPr="00CB1EC9">
        <w:rPr>
          <w:rFonts w:ascii="Source Sans Pro" w:hAnsi="Source Sans Pro"/>
          <w:sz w:val="22"/>
          <w:szCs w:val="22"/>
        </w:rPr>
        <w:t>vybaven</w:t>
      </w:r>
      <w:r w:rsidR="00ED2F1F" w:rsidRPr="00CB1EC9">
        <w:rPr>
          <w:rFonts w:ascii="Source Sans Pro" w:hAnsi="Source Sans Pro"/>
          <w:sz w:val="22"/>
          <w:szCs w:val="22"/>
        </w:rPr>
        <w:t>ý</w:t>
      </w:r>
      <w:r w:rsidR="00E91D24" w:rsidRPr="00CB1EC9">
        <w:rPr>
          <w:rFonts w:ascii="Source Sans Pro" w:hAnsi="Source Sans Pro"/>
          <w:sz w:val="22"/>
          <w:szCs w:val="22"/>
        </w:rPr>
        <w:t xml:space="preserve"> velkou praktickou zkušeností a bohatým know-how </w:t>
      </w:r>
      <w:r w:rsidRPr="00CB1EC9">
        <w:rPr>
          <w:rFonts w:ascii="Source Sans Pro" w:hAnsi="Source Sans Pro"/>
          <w:sz w:val="22"/>
          <w:szCs w:val="22"/>
        </w:rPr>
        <w:t>v uvedených</w:t>
      </w:r>
      <w:r w:rsidR="00005B9A" w:rsidRPr="00CB1EC9">
        <w:rPr>
          <w:rFonts w:ascii="Source Sans Pro" w:hAnsi="Source Sans Pro"/>
          <w:sz w:val="22"/>
          <w:szCs w:val="22"/>
        </w:rPr>
        <w:t xml:space="preserve"> oborech</w:t>
      </w:r>
      <w:r w:rsidRPr="00CB1EC9">
        <w:rPr>
          <w:rFonts w:ascii="Source Sans Pro" w:hAnsi="Source Sans Pro"/>
          <w:sz w:val="22"/>
          <w:szCs w:val="22"/>
        </w:rPr>
        <w:t xml:space="preserve">. </w:t>
      </w:r>
    </w:p>
    <w:p w14:paraId="238A2181" w14:textId="77777777" w:rsidR="00AC223A" w:rsidRPr="00CB1EC9" w:rsidRDefault="009B2C94" w:rsidP="00001FFF">
      <w:pPr>
        <w:keepLines/>
        <w:numPr>
          <w:ilvl w:val="0"/>
          <w:numId w:val="5"/>
        </w:numPr>
        <w:tabs>
          <w:tab w:val="clear" w:pos="3240"/>
          <w:tab w:val="num" w:pos="360"/>
        </w:tabs>
        <w:spacing w:before="120"/>
        <w:ind w:left="360"/>
        <w:jc w:val="both"/>
        <w:rPr>
          <w:rFonts w:ascii="Source Sans Pro" w:hAnsi="Source Sans Pro"/>
          <w:sz w:val="22"/>
          <w:szCs w:val="22"/>
        </w:rPr>
      </w:pPr>
      <w:r w:rsidRPr="00CB1EC9">
        <w:rPr>
          <w:rFonts w:ascii="Source Sans Pro" w:hAnsi="Source Sans Pro"/>
          <w:sz w:val="22"/>
          <w:szCs w:val="22"/>
        </w:rPr>
        <w:t>Smluvní strany</w:t>
      </w:r>
      <w:r w:rsidR="009C742E" w:rsidRPr="00CB1EC9">
        <w:rPr>
          <w:rFonts w:ascii="Source Sans Pro" w:hAnsi="Source Sans Pro"/>
          <w:sz w:val="22"/>
          <w:szCs w:val="22"/>
        </w:rPr>
        <w:t xml:space="preserve"> mají v úmyslu i nadále rozvíjet dlouhodobou spolupráci. </w:t>
      </w:r>
    </w:p>
    <w:p w14:paraId="053423EA" w14:textId="07460A71" w:rsidR="00AC223A" w:rsidRPr="00CB1EC9" w:rsidRDefault="00AC223A" w:rsidP="00001FFF">
      <w:pPr>
        <w:keepLines/>
        <w:numPr>
          <w:ilvl w:val="0"/>
          <w:numId w:val="5"/>
        </w:numPr>
        <w:tabs>
          <w:tab w:val="clear" w:pos="3240"/>
          <w:tab w:val="num" w:pos="360"/>
        </w:tabs>
        <w:spacing w:before="120"/>
        <w:ind w:left="360"/>
        <w:jc w:val="both"/>
        <w:rPr>
          <w:rFonts w:ascii="Source Sans Pro" w:hAnsi="Source Sans Pro"/>
          <w:sz w:val="22"/>
          <w:szCs w:val="22"/>
        </w:rPr>
      </w:pPr>
      <w:r w:rsidRPr="00CB1EC9">
        <w:rPr>
          <w:rFonts w:ascii="Source Sans Pro" w:hAnsi="Source Sans Pro"/>
          <w:sz w:val="22"/>
          <w:szCs w:val="22"/>
        </w:rPr>
        <w:lastRenderedPageBreak/>
        <w:t xml:space="preserve">Jedním z výsledků intenzivní spolupráce je vybudování Univerzitního centra Litvínov, které nabízí studentům univerzity unikátní propojení s praxí. Univerzitní centrum Litvínov VŠCHT - FS ČVUT - ORLEN Unipetrol je umístěno v areálu </w:t>
      </w:r>
      <w:proofErr w:type="spellStart"/>
      <w:r w:rsidRPr="00CB1EC9">
        <w:rPr>
          <w:rFonts w:ascii="Source Sans Pro" w:hAnsi="Source Sans Pro"/>
          <w:sz w:val="22"/>
          <w:szCs w:val="22"/>
        </w:rPr>
        <w:t>Chempark</w:t>
      </w:r>
      <w:proofErr w:type="spellEnd"/>
      <w:r w:rsidRPr="00CB1EC9">
        <w:rPr>
          <w:rFonts w:ascii="Source Sans Pro" w:hAnsi="Source Sans Pro"/>
          <w:sz w:val="22"/>
          <w:szCs w:val="22"/>
        </w:rPr>
        <w:t xml:space="preserve"> v Litvínově Záluží. Jedná se o </w:t>
      </w:r>
      <w:r w:rsidR="006B28DE" w:rsidRPr="00CB1EC9">
        <w:rPr>
          <w:rFonts w:ascii="Source Sans Pro" w:hAnsi="Source Sans Pro"/>
          <w:sz w:val="22"/>
          <w:szCs w:val="22"/>
        </w:rPr>
        <w:t>umístění</w:t>
      </w:r>
      <w:r w:rsidRPr="00CB1EC9">
        <w:rPr>
          <w:rFonts w:ascii="Source Sans Pro" w:hAnsi="Source Sans Pro"/>
          <w:sz w:val="22"/>
          <w:szCs w:val="22"/>
        </w:rPr>
        <w:t xml:space="preserve"> univerzit</w:t>
      </w:r>
      <w:r w:rsidR="006B28DE" w:rsidRPr="00CB1EC9">
        <w:rPr>
          <w:rFonts w:ascii="Source Sans Pro" w:hAnsi="Source Sans Pro"/>
          <w:sz w:val="22"/>
          <w:szCs w:val="22"/>
        </w:rPr>
        <w:t>ního pracoviště</w:t>
      </w:r>
      <w:r w:rsidRPr="00CB1EC9">
        <w:rPr>
          <w:rFonts w:ascii="Source Sans Pro" w:hAnsi="Source Sans Pro"/>
          <w:sz w:val="22"/>
          <w:szCs w:val="22"/>
        </w:rPr>
        <w:t xml:space="preserve"> v průmyslovém areálu, které nabízí unikátní propojení kvalitního vysokoškolského bakalářského, navazujícího magisterského a doktorského studia s projekty, úkoly a výzvami výrobních provozů, v tomto případě rafinérsko-petrochemického komplexu. </w:t>
      </w:r>
    </w:p>
    <w:p w14:paraId="3C527783" w14:textId="323B718C" w:rsidR="00E50193" w:rsidRPr="00CB1EC9" w:rsidRDefault="00AC223A" w:rsidP="00001FFF">
      <w:pPr>
        <w:keepLines/>
        <w:numPr>
          <w:ilvl w:val="0"/>
          <w:numId w:val="5"/>
        </w:numPr>
        <w:tabs>
          <w:tab w:val="clear" w:pos="3240"/>
          <w:tab w:val="num" w:pos="360"/>
        </w:tabs>
        <w:spacing w:before="120"/>
        <w:ind w:left="360"/>
        <w:jc w:val="both"/>
        <w:rPr>
          <w:rFonts w:ascii="Source Sans Pro" w:hAnsi="Source Sans Pro"/>
          <w:sz w:val="22"/>
          <w:szCs w:val="22"/>
        </w:rPr>
      </w:pPr>
      <w:r w:rsidRPr="00CB1EC9">
        <w:rPr>
          <w:rFonts w:ascii="Source Sans Pro" w:hAnsi="Source Sans Pro"/>
          <w:sz w:val="22"/>
          <w:szCs w:val="22"/>
        </w:rPr>
        <w:t>Smluvní strany mají zájem na</w:t>
      </w:r>
      <w:r w:rsidR="00E91D24" w:rsidRPr="00CB1EC9">
        <w:rPr>
          <w:rFonts w:ascii="Source Sans Pro" w:hAnsi="Source Sans Pro"/>
          <w:sz w:val="22"/>
          <w:szCs w:val="22"/>
        </w:rPr>
        <w:t xml:space="preserve"> zajištění </w:t>
      </w:r>
      <w:r w:rsidRPr="00CB1EC9">
        <w:rPr>
          <w:rFonts w:ascii="Source Sans Pro" w:hAnsi="Source Sans Pro"/>
          <w:sz w:val="22"/>
          <w:szCs w:val="22"/>
        </w:rPr>
        <w:t>dalšího</w:t>
      </w:r>
      <w:r w:rsidR="00E91D24" w:rsidRPr="00CB1EC9">
        <w:rPr>
          <w:rFonts w:ascii="Source Sans Pro" w:hAnsi="Source Sans Pro"/>
          <w:sz w:val="22"/>
          <w:szCs w:val="22"/>
        </w:rPr>
        <w:t xml:space="preserve"> rozvoje, udržení a</w:t>
      </w:r>
      <w:r w:rsidR="007D74F8" w:rsidRPr="00CB1EC9">
        <w:rPr>
          <w:rFonts w:ascii="Source Sans Pro" w:hAnsi="Source Sans Pro"/>
          <w:sz w:val="22"/>
          <w:szCs w:val="22"/>
        </w:rPr>
        <w:t> </w:t>
      </w:r>
      <w:r w:rsidR="00E91D24" w:rsidRPr="00CB1EC9">
        <w:rPr>
          <w:rFonts w:ascii="Source Sans Pro" w:hAnsi="Source Sans Pro"/>
          <w:sz w:val="22"/>
          <w:szCs w:val="22"/>
        </w:rPr>
        <w:t>z</w:t>
      </w:r>
      <w:r w:rsidR="006B28DE" w:rsidRPr="00CB1EC9">
        <w:rPr>
          <w:rFonts w:ascii="Source Sans Pro" w:hAnsi="Source Sans Pro"/>
          <w:sz w:val="22"/>
          <w:szCs w:val="22"/>
        </w:rPr>
        <w:t>intenzivňování</w:t>
      </w:r>
      <w:r w:rsidRPr="00CB1EC9">
        <w:rPr>
          <w:rFonts w:ascii="Source Sans Pro" w:hAnsi="Source Sans Pro"/>
          <w:sz w:val="22"/>
          <w:szCs w:val="22"/>
        </w:rPr>
        <w:t xml:space="preserve"> spolupráce</w:t>
      </w:r>
      <w:r w:rsidR="00E50193" w:rsidRPr="00CB1EC9">
        <w:rPr>
          <w:rFonts w:ascii="Source Sans Pro" w:hAnsi="Source Sans Pro"/>
          <w:sz w:val="22"/>
          <w:szCs w:val="22"/>
        </w:rPr>
        <w:t>, jakož i společný zájem podílet se na širším obecném prospěchu aktivní účastí na vědeckovýzkumných činnostech, na inovačních procesech a na rozvoji vědních oborů v rámci své působnosti</w:t>
      </w:r>
      <w:r w:rsidRPr="00CB1EC9">
        <w:rPr>
          <w:rFonts w:ascii="Source Sans Pro" w:hAnsi="Source Sans Pro"/>
          <w:sz w:val="22"/>
          <w:szCs w:val="22"/>
        </w:rPr>
        <w:t xml:space="preserve">. </w:t>
      </w:r>
    </w:p>
    <w:p w14:paraId="42BFBC93" w14:textId="31F0393F" w:rsidR="00E91D24" w:rsidRPr="00CB1EC9" w:rsidRDefault="00AC223A" w:rsidP="00001FFF">
      <w:pPr>
        <w:keepLines/>
        <w:numPr>
          <w:ilvl w:val="0"/>
          <w:numId w:val="5"/>
        </w:numPr>
        <w:tabs>
          <w:tab w:val="clear" w:pos="3240"/>
          <w:tab w:val="num" w:pos="360"/>
        </w:tabs>
        <w:spacing w:before="120"/>
        <w:ind w:left="360"/>
        <w:jc w:val="both"/>
        <w:rPr>
          <w:rFonts w:ascii="Source Sans Pro" w:hAnsi="Source Sans Pro"/>
          <w:sz w:val="22"/>
          <w:szCs w:val="22"/>
        </w:rPr>
      </w:pPr>
      <w:r w:rsidRPr="00CB1EC9">
        <w:rPr>
          <w:rFonts w:ascii="Source Sans Pro" w:hAnsi="Source Sans Pro"/>
          <w:sz w:val="22"/>
          <w:szCs w:val="22"/>
        </w:rPr>
        <w:t>Partner má zejména zájem finančn</w:t>
      </w:r>
      <w:r w:rsidR="00E50193" w:rsidRPr="00CB1EC9">
        <w:rPr>
          <w:rFonts w:ascii="Source Sans Pro" w:hAnsi="Source Sans Pro"/>
          <w:sz w:val="22"/>
          <w:szCs w:val="22"/>
        </w:rPr>
        <w:t>ě</w:t>
      </w:r>
      <w:r w:rsidRPr="00CB1EC9">
        <w:rPr>
          <w:rFonts w:ascii="Source Sans Pro" w:hAnsi="Source Sans Pro"/>
          <w:sz w:val="22"/>
          <w:szCs w:val="22"/>
        </w:rPr>
        <w:t xml:space="preserve"> podpo</w:t>
      </w:r>
      <w:r w:rsidR="00E50193" w:rsidRPr="00CB1EC9">
        <w:rPr>
          <w:rFonts w:ascii="Source Sans Pro" w:hAnsi="Source Sans Pro"/>
          <w:sz w:val="22"/>
          <w:szCs w:val="22"/>
        </w:rPr>
        <w:t>rovat po dobu trvání této smlouvy</w:t>
      </w:r>
      <w:r w:rsidRPr="00CB1EC9">
        <w:rPr>
          <w:rFonts w:ascii="Source Sans Pro" w:hAnsi="Source Sans Pro"/>
          <w:sz w:val="22"/>
          <w:szCs w:val="22"/>
        </w:rPr>
        <w:t xml:space="preserve"> </w:t>
      </w:r>
      <w:r w:rsidR="00133698" w:rsidRPr="00CB1EC9">
        <w:rPr>
          <w:rFonts w:ascii="Source Sans Pro" w:hAnsi="Source Sans Pro"/>
          <w:sz w:val="22"/>
          <w:szCs w:val="22"/>
        </w:rPr>
        <w:t xml:space="preserve">projekty </w:t>
      </w:r>
      <w:r w:rsidRPr="00CB1EC9">
        <w:rPr>
          <w:rFonts w:ascii="Source Sans Pro" w:hAnsi="Source Sans Pro"/>
          <w:sz w:val="22"/>
          <w:szCs w:val="22"/>
        </w:rPr>
        <w:t>uveden</w:t>
      </w:r>
      <w:r w:rsidR="00E50193" w:rsidRPr="00CB1EC9">
        <w:rPr>
          <w:rFonts w:ascii="Source Sans Pro" w:hAnsi="Source Sans Pro"/>
          <w:sz w:val="22"/>
          <w:szCs w:val="22"/>
        </w:rPr>
        <w:t>é</w:t>
      </w:r>
      <w:r w:rsidRPr="00CB1EC9">
        <w:rPr>
          <w:rFonts w:ascii="Source Sans Pro" w:hAnsi="Source Sans Pro"/>
          <w:sz w:val="22"/>
          <w:szCs w:val="22"/>
        </w:rPr>
        <w:t xml:space="preserve"> </w:t>
      </w:r>
      <w:r w:rsidR="00FA1BA0" w:rsidRPr="00CB1EC9">
        <w:rPr>
          <w:rFonts w:ascii="Source Sans Pro" w:hAnsi="Source Sans Pro"/>
          <w:sz w:val="22"/>
          <w:szCs w:val="22"/>
        </w:rPr>
        <w:t xml:space="preserve">v </w:t>
      </w:r>
      <w:r w:rsidR="00230E74" w:rsidRPr="00CB1EC9">
        <w:rPr>
          <w:rFonts w:ascii="Source Sans Pro" w:hAnsi="Source Sans Pro"/>
          <w:sz w:val="22"/>
          <w:szCs w:val="22"/>
        </w:rPr>
        <w:t>článku</w:t>
      </w:r>
      <w:r w:rsidR="00FA1BA0" w:rsidRPr="00CB1EC9">
        <w:rPr>
          <w:rFonts w:ascii="Source Sans Pro" w:hAnsi="Source Sans Pro"/>
          <w:sz w:val="22"/>
          <w:szCs w:val="22"/>
        </w:rPr>
        <w:t xml:space="preserve"> II této smlouvy</w:t>
      </w:r>
      <w:r w:rsidRPr="00CB1EC9">
        <w:rPr>
          <w:rFonts w:ascii="Source Sans Pro" w:hAnsi="Source Sans Pro"/>
          <w:sz w:val="22"/>
          <w:szCs w:val="22"/>
        </w:rPr>
        <w:t xml:space="preserve">. </w:t>
      </w:r>
    </w:p>
    <w:p w14:paraId="50B22107" w14:textId="77777777" w:rsidR="00642DBC" w:rsidRPr="00CB1EC9" w:rsidRDefault="00642DBC" w:rsidP="00001FFF">
      <w:pPr>
        <w:keepLines/>
        <w:numPr>
          <w:ilvl w:val="0"/>
          <w:numId w:val="5"/>
        </w:numPr>
        <w:tabs>
          <w:tab w:val="clear" w:pos="3240"/>
          <w:tab w:val="num" w:pos="360"/>
        </w:tabs>
        <w:spacing w:before="120"/>
        <w:ind w:left="360"/>
        <w:jc w:val="both"/>
        <w:rPr>
          <w:rFonts w:ascii="Source Sans Pro" w:hAnsi="Source Sans Pro"/>
          <w:sz w:val="22"/>
          <w:szCs w:val="22"/>
        </w:rPr>
      </w:pPr>
      <w:r w:rsidRPr="00CB1EC9">
        <w:rPr>
          <w:rFonts w:ascii="Source Sans Pro" w:hAnsi="Source Sans Pro"/>
          <w:sz w:val="22"/>
          <w:szCs w:val="22"/>
        </w:rPr>
        <w:t>Univerzita po dobu trvání této smlouvy umožní partnerovi užívat označení „Strategický partner“ a poskytne dále uvedená plnění.</w:t>
      </w:r>
    </w:p>
    <w:p w14:paraId="5CA9EA46" w14:textId="67D0E2CD" w:rsidR="00E91D24" w:rsidRPr="00CB1EC9" w:rsidRDefault="00E91D24" w:rsidP="00001FFF">
      <w:pPr>
        <w:keepLines/>
        <w:numPr>
          <w:ilvl w:val="0"/>
          <w:numId w:val="5"/>
        </w:numPr>
        <w:tabs>
          <w:tab w:val="clear" w:pos="3240"/>
          <w:tab w:val="num" w:pos="360"/>
        </w:tabs>
        <w:spacing w:before="120"/>
        <w:ind w:left="360"/>
        <w:jc w:val="both"/>
        <w:rPr>
          <w:rFonts w:ascii="Source Sans Pro" w:hAnsi="Source Sans Pro"/>
          <w:sz w:val="22"/>
          <w:szCs w:val="22"/>
        </w:rPr>
      </w:pPr>
      <w:r w:rsidRPr="00CB1EC9">
        <w:rPr>
          <w:rFonts w:ascii="Source Sans Pro" w:hAnsi="Source Sans Pro"/>
          <w:sz w:val="22"/>
          <w:szCs w:val="22"/>
        </w:rPr>
        <w:t xml:space="preserve">Smluvní strany se zavazují při naplňování účelu </w:t>
      </w:r>
      <w:r w:rsidR="009424EF" w:rsidRPr="00CB1EC9">
        <w:rPr>
          <w:rFonts w:ascii="Source Sans Pro" w:hAnsi="Source Sans Pro"/>
          <w:sz w:val="22"/>
          <w:szCs w:val="22"/>
        </w:rPr>
        <w:t>partnerství</w:t>
      </w:r>
      <w:r w:rsidRPr="00CB1EC9">
        <w:rPr>
          <w:rFonts w:ascii="Source Sans Pro" w:hAnsi="Source Sans Pro"/>
          <w:sz w:val="22"/>
          <w:szCs w:val="22"/>
        </w:rPr>
        <w:t xml:space="preserve"> zachovávat důsledně principy rovného postavení stran, ochrany a šíření dobrého jména vlastního i</w:t>
      </w:r>
      <w:r w:rsidR="007D74F8" w:rsidRPr="00CB1EC9">
        <w:rPr>
          <w:rFonts w:ascii="Source Sans Pro" w:hAnsi="Source Sans Pro"/>
          <w:sz w:val="22"/>
          <w:szCs w:val="22"/>
        </w:rPr>
        <w:t> </w:t>
      </w:r>
      <w:r w:rsidR="002C33A9" w:rsidRPr="00CB1EC9">
        <w:rPr>
          <w:rFonts w:ascii="Source Sans Pro" w:hAnsi="Source Sans Pro"/>
          <w:sz w:val="22"/>
          <w:szCs w:val="22"/>
        </w:rPr>
        <w:t>druhé smluvní strany</w:t>
      </w:r>
      <w:r w:rsidRPr="00CB1EC9">
        <w:rPr>
          <w:rFonts w:ascii="Source Sans Pro" w:hAnsi="Source Sans Pro"/>
          <w:sz w:val="22"/>
          <w:szCs w:val="22"/>
        </w:rPr>
        <w:t>, jakož i</w:t>
      </w:r>
      <w:r w:rsidR="00ED2F1F" w:rsidRPr="00CB1EC9">
        <w:rPr>
          <w:rFonts w:ascii="Source Sans Pro" w:hAnsi="Source Sans Pro"/>
          <w:sz w:val="22"/>
          <w:szCs w:val="22"/>
        </w:rPr>
        <w:t xml:space="preserve"> etická pravidla vycházející z </w:t>
      </w:r>
      <w:r w:rsidRPr="00CB1EC9">
        <w:rPr>
          <w:rFonts w:ascii="Source Sans Pro" w:hAnsi="Source Sans Pro"/>
          <w:sz w:val="22"/>
          <w:szCs w:val="22"/>
        </w:rPr>
        <w:t>Listiny základních práv E</w:t>
      </w:r>
      <w:r w:rsidR="00ED2F1F" w:rsidRPr="00CB1EC9">
        <w:rPr>
          <w:rFonts w:ascii="Source Sans Pro" w:hAnsi="Source Sans Pro"/>
          <w:sz w:val="22"/>
          <w:szCs w:val="22"/>
        </w:rPr>
        <w:t xml:space="preserve">vropské unie </w:t>
      </w:r>
      <w:r w:rsidRPr="00CB1EC9">
        <w:rPr>
          <w:rFonts w:ascii="Source Sans Pro" w:hAnsi="Source Sans Pro"/>
          <w:sz w:val="22"/>
          <w:szCs w:val="22"/>
        </w:rPr>
        <w:t>a aplikovaná v EU pro</w:t>
      </w:r>
      <w:r w:rsidR="006B28DE" w:rsidRPr="00CB1EC9">
        <w:rPr>
          <w:rFonts w:ascii="Source Sans Pro" w:hAnsi="Source Sans Pro"/>
          <w:sz w:val="22"/>
          <w:szCs w:val="22"/>
        </w:rPr>
        <w:t> </w:t>
      </w:r>
      <w:r w:rsidRPr="00CB1EC9">
        <w:rPr>
          <w:rFonts w:ascii="Source Sans Pro" w:hAnsi="Source Sans Pro"/>
          <w:sz w:val="22"/>
          <w:szCs w:val="22"/>
        </w:rPr>
        <w:t xml:space="preserve">vědeckovýzkumnou činnost. </w:t>
      </w:r>
    </w:p>
    <w:p w14:paraId="7D8D6C5F" w14:textId="77777777" w:rsidR="00BE188E" w:rsidRPr="00CB1EC9" w:rsidRDefault="00BE188E" w:rsidP="00BE188E">
      <w:pPr>
        <w:keepNext/>
        <w:spacing w:before="240" w:after="120"/>
        <w:jc w:val="center"/>
        <w:rPr>
          <w:rFonts w:ascii="Source Sans Pro" w:hAnsi="Source Sans Pro"/>
          <w:b/>
          <w:bCs/>
          <w:sz w:val="22"/>
          <w:szCs w:val="22"/>
        </w:rPr>
      </w:pPr>
      <w:r w:rsidRPr="00CB1EC9">
        <w:rPr>
          <w:rFonts w:ascii="Source Sans Pro" w:hAnsi="Source Sans Pro"/>
          <w:b/>
          <w:bCs/>
        </w:rPr>
        <w:t xml:space="preserve">II. Oblasti spolupráce </w:t>
      </w:r>
    </w:p>
    <w:p w14:paraId="35837CC3" w14:textId="77777777" w:rsidR="00BE188E" w:rsidRPr="0054236D" w:rsidRDefault="00BE188E" w:rsidP="00BE188E">
      <w:pPr>
        <w:numPr>
          <w:ilvl w:val="0"/>
          <w:numId w:val="9"/>
        </w:numPr>
        <w:spacing w:before="120"/>
        <w:ind w:left="426" w:hanging="426"/>
        <w:jc w:val="both"/>
        <w:rPr>
          <w:rFonts w:ascii="Source Sans Pro" w:hAnsi="Source Sans Pro"/>
          <w:sz w:val="22"/>
          <w:szCs w:val="22"/>
        </w:rPr>
      </w:pPr>
      <w:r w:rsidRPr="0054236D">
        <w:rPr>
          <w:rFonts w:ascii="Source Sans Pro" w:hAnsi="Source Sans Pro"/>
          <w:sz w:val="22"/>
          <w:szCs w:val="22"/>
        </w:rPr>
        <w:t>Smluvní strany ve vzájemné shodě prohlašují, že mají zájem spolupracovat zejména v těchto oblastech a partner prohlašuje, že má v úmyslu tyto oblasti finančně podpořit:</w:t>
      </w:r>
    </w:p>
    <w:p w14:paraId="10560F3F" w14:textId="2C0827B2" w:rsidR="00BE188E" w:rsidRPr="0054236D" w:rsidRDefault="00BE188E" w:rsidP="00BE188E">
      <w:pPr>
        <w:numPr>
          <w:ilvl w:val="2"/>
          <w:numId w:val="10"/>
        </w:numPr>
        <w:spacing w:before="60"/>
        <w:ind w:left="363" w:hanging="357"/>
        <w:jc w:val="both"/>
        <w:rPr>
          <w:rFonts w:ascii="Source Sans Pro" w:hAnsi="Source Sans Pro"/>
          <w:sz w:val="22"/>
          <w:szCs w:val="22"/>
        </w:rPr>
      </w:pPr>
      <w:r w:rsidRPr="0054236D">
        <w:rPr>
          <w:rFonts w:ascii="Source Sans Pro" w:hAnsi="Source Sans Pro"/>
          <w:sz w:val="22"/>
          <w:szCs w:val="22"/>
        </w:rPr>
        <w:t xml:space="preserve">rozvoj Univerzitního centra Litvínov VŠCHT - FS ČVUT - ORLEN Unipetrol včetně podpory ubytování studentů na koleji Javorka ve výši </w:t>
      </w:r>
      <w:r w:rsidR="006B28DE" w:rsidRPr="00CB1EC9">
        <w:rPr>
          <w:rFonts w:ascii="Source Sans Pro" w:hAnsi="Source Sans Pro"/>
          <w:sz w:val="22"/>
          <w:szCs w:val="22"/>
        </w:rPr>
        <w:t>7</w:t>
      </w:r>
      <w:r w:rsidRPr="0054236D">
        <w:rPr>
          <w:rFonts w:ascii="Source Sans Pro" w:hAnsi="Source Sans Pro"/>
          <w:sz w:val="22"/>
          <w:szCs w:val="22"/>
        </w:rPr>
        <w:t>00 tis. Kč</w:t>
      </w:r>
      <w:r w:rsidR="006B28DE" w:rsidRPr="00CB1EC9">
        <w:rPr>
          <w:rFonts w:ascii="Source Sans Pro" w:hAnsi="Source Sans Pro"/>
          <w:sz w:val="22"/>
          <w:szCs w:val="22"/>
        </w:rPr>
        <w:t xml:space="preserve"> (slovy: sedm set tisíc korun českých)</w:t>
      </w:r>
      <w:r w:rsidRPr="0054236D">
        <w:rPr>
          <w:rFonts w:ascii="Source Sans Pro" w:hAnsi="Source Sans Pro"/>
          <w:sz w:val="22"/>
          <w:szCs w:val="22"/>
        </w:rPr>
        <w:t>,</w:t>
      </w:r>
    </w:p>
    <w:p w14:paraId="5093A586" w14:textId="7E95D48F" w:rsidR="00BE188E" w:rsidRPr="0054236D" w:rsidRDefault="00BE188E" w:rsidP="00BE188E">
      <w:pPr>
        <w:numPr>
          <w:ilvl w:val="2"/>
          <w:numId w:val="10"/>
        </w:numPr>
        <w:spacing w:before="60"/>
        <w:ind w:left="363" w:hanging="357"/>
        <w:jc w:val="both"/>
        <w:rPr>
          <w:rFonts w:ascii="Source Sans Pro" w:hAnsi="Source Sans Pro"/>
          <w:sz w:val="22"/>
          <w:szCs w:val="22"/>
        </w:rPr>
      </w:pPr>
      <w:r w:rsidRPr="0054236D">
        <w:rPr>
          <w:rFonts w:ascii="Source Sans Pro" w:hAnsi="Source Sans Pro"/>
          <w:sz w:val="22"/>
          <w:szCs w:val="22"/>
        </w:rPr>
        <w:t>rozvoj vzdělávacích aktivit souvisejících s organizací tzv. chemických olympiád, které univerzita pro žáky základních a středních škol spolu/pořádá ve výši 150 tis. Kč</w:t>
      </w:r>
      <w:r w:rsidR="006B28DE" w:rsidRPr="00CB1EC9">
        <w:rPr>
          <w:rFonts w:ascii="Source Sans Pro" w:hAnsi="Source Sans Pro"/>
          <w:sz w:val="22"/>
          <w:szCs w:val="22"/>
        </w:rPr>
        <w:t xml:space="preserve"> (slovy: sto padesát tisíc korun českých)</w:t>
      </w:r>
      <w:r w:rsidRPr="0054236D">
        <w:rPr>
          <w:rFonts w:ascii="Source Sans Pro" w:hAnsi="Source Sans Pro"/>
          <w:sz w:val="22"/>
          <w:szCs w:val="22"/>
        </w:rPr>
        <w:t>,</w:t>
      </w:r>
    </w:p>
    <w:p w14:paraId="39D53B3B" w14:textId="0A1D9DC8" w:rsidR="00BE188E" w:rsidRPr="0054236D" w:rsidRDefault="00BE188E" w:rsidP="00BE188E">
      <w:pPr>
        <w:numPr>
          <w:ilvl w:val="2"/>
          <w:numId w:val="10"/>
        </w:numPr>
        <w:spacing w:before="60"/>
        <w:ind w:left="363" w:hanging="357"/>
        <w:jc w:val="both"/>
        <w:rPr>
          <w:rFonts w:ascii="Source Sans Pro" w:hAnsi="Source Sans Pro"/>
          <w:sz w:val="22"/>
          <w:szCs w:val="22"/>
        </w:rPr>
      </w:pPr>
      <w:r w:rsidRPr="0054236D">
        <w:rPr>
          <w:rFonts w:ascii="Source Sans Pro" w:hAnsi="Source Sans Pro"/>
          <w:sz w:val="22"/>
          <w:szCs w:val="22"/>
        </w:rPr>
        <w:t>zajištění „Letní školy pro středoškolské učitele chemie a studenty“, kterou pravidelně univerzita na konci léta organizuje a jejímž prostřednictvím univerzita předává středoškolským učitelům nejnovější poznatky vědy a rozvoje moderních technologií ve výši 150 tis. Kč</w:t>
      </w:r>
      <w:r w:rsidR="006B28DE" w:rsidRPr="0054236D">
        <w:rPr>
          <w:rFonts w:ascii="Source Sans Pro" w:hAnsi="Source Sans Pro"/>
          <w:sz w:val="22"/>
          <w:szCs w:val="22"/>
        </w:rPr>
        <w:t xml:space="preserve"> (slovy: sto padesát tisíc korun českých)</w:t>
      </w:r>
      <w:r w:rsidRPr="0054236D">
        <w:rPr>
          <w:rFonts w:ascii="Source Sans Pro" w:hAnsi="Source Sans Pro"/>
          <w:sz w:val="22"/>
          <w:szCs w:val="22"/>
        </w:rPr>
        <w:t>,</w:t>
      </w:r>
    </w:p>
    <w:p w14:paraId="444E0EBD" w14:textId="1273E218" w:rsidR="00BE188E" w:rsidRPr="0054236D" w:rsidRDefault="00BE188E" w:rsidP="00BE188E">
      <w:pPr>
        <w:numPr>
          <w:ilvl w:val="2"/>
          <w:numId w:val="10"/>
        </w:numPr>
        <w:spacing w:before="60"/>
        <w:ind w:left="363" w:hanging="357"/>
        <w:jc w:val="both"/>
        <w:rPr>
          <w:rFonts w:ascii="Source Sans Pro" w:hAnsi="Source Sans Pro"/>
          <w:sz w:val="22"/>
          <w:szCs w:val="22"/>
        </w:rPr>
      </w:pPr>
      <w:r w:rsidRPr="0054236D">
        <w:rPr>
          <w:rFonts w:ascii="Source Sans Pro" w:hAnsi="Source Sans Pro"/>
          <w:sz w:val="22"/>
          <w:szCs w:val="22"/>
        </w:rPr>
        <w:t>organizaci „Studentské vědecké konference“, kterou pravidelně univerzita v podzimních měsících pořádá pro studenty 3. – 5. ročníků, přičemž nejlepší soutěžící z řad studentů jsou podpořeni stipendii ve výši 160 tis. Kč</w:t>
      </w:r>
      <w:r w:rsidR="006B28DE" w:rsidRPr="0054236D">
        <w:rPr>
          <w:rFonts w:ascii="Source Sans Pro" w:hAnsi="Source Sans Pro"/>
          <w:sz w:val="22"/>
          <w:szCs w:val="22"/>
        </w:rPr>
        <w:t xml:space="preserve"> (slovy: sto šedesát tisíc korun českých)</w:t>
      </w:r>
      <w:r w:rsidRPr="0054236D">
        <w:rPr>
          <w:rFonts w:ascii="Source Sans Pro" w:hAnsi="Source Sans Pro"/>
          <w:sz w:val="22"/>
          <w:szCs w:val="22"/>
        </w:rPr>
        <w:t>,</w:t>
      </w:r>
    </w:p>
    <w:p w14:paraId="01984D5E" w14:textId="5399C629" w:rsidR="00BE188E" w:rsidRPr="0054236D" w:rsidRDefault="00BE188E" w:rsidP="00BE188E">
      <w:pPr>
        <w:numPr>
          <w:ilvl w:val="2"/>
          <w:numId w:val="10"/>
        </w:numPr>
        <w:spacing w:before="60"/>
        <w:ind w:left="363" w:hanging="357"/>
        <w:jc w:val="both"/>
        <w:rPr>
          <w:rFonts w:ascii="Source Sans Pro" w:hAnsi="Source Sans Pro"/>
          <w:sz w:val="22"/>
          <w:szCs w:val="22"/>
        </w:rPr>
      </w:pPr>
      <w:r w:rsidRPr="0054236D">
        <w:rPr>
          <w:rFonts w:ascii="Source Sans Pro" w:hAnsi="Source Sans Pro"/>
          <w:sz w:val="22"/>
          <w:szCs w:val="22"/>
        </w:rPr>
        <w:t>podporu výuky chemie na základních a středních školách formou výjezdů studentů univerzity v Ústeckém, Karlovarském a Středočeském kraji s programem chemických experimentů ve výši 1</w:t>
      </w:r>
      <w:r w:rsidR="00965997" w:rsidRPr="0054236D">
        <w:rPr>
          <w:rFonts w:ascii="Source Sans Pro" w:hAnsi="Source Sans Pro"/>
          <w:sz w:val="22"/>
          <w:szCs w:val="22"/>
        </w:rPr>
        <w:t>5</w:t>
      </w:r>
      <w:r w:rsidRPr="0054236D">
        <w:rPr>
          <w:rFonts w:ascii="Source Sans Pro" w:hAnsi="Source Sans Pro"/>
          <w:sz w:val="22"/>
          <w:szCs w:val="22"/>
        </w:rPr>
        <w:t>0 tis. Kč</w:t>
      </w:r>
      <w:r w:rsidR="006B28DE" w:rsidRPr="0054236D">
        <w:rPr>
          <w:rFonts w:ascii="Source Sans Pro" w:hAnsi="Source Sans Pro"/>
          <w:sz w:val="22"/>
          <w:szCs w:val="22"/>
        </w:rPr>
        <w:t xml:space="preserve"> (slovy: sto</w:t>
      </w:r>
      <w:r w:rsidR="00965997" w:rsidRPr="0054236D">
        <w:rPr>
          <w:rFonts w:ascii="Source Sans Pro" w:hAnsi="Source Sans Pro"/>
          <w:sz w:val="22"/>
          <w:szCs w:val="22"/>
        </w:rPr>
        <w:t xml:space="preserve"> padesát</w:t>
      </w:r>
      <w:r w:rsidR="006B28DE" w:rsidRPr="0054236D">
        <w:rPr>
          <w:rFonts w:ascii="Source Sans Pro" w:hAnsi="Source Sans Pro"/>
          <w:sz w:val="22"/>
          <w:szCs w:val="22"/>
        </w:rPr>
        <w:t xml:space="preserve"> tisíc korun českých)</w:t>
      </w:r>
      <w:r w:rsidRPr="0054236D">
        <w:rPr>
          <w:rFonts w:ascii="Source Sans Pro" w:hAnsi="Source Sans Pro"/>
          <w:sz w:val="22"/>
          <w:szCs w:val="22"/>
        </w:rPr>
        <w:t>,</w:t>
      </w:r>
    </w:p>
    <w:p w14:paraId="4ADCC76B" w14:textId="77777777" w:rsidR="00311F72" w:rsidRPr="00CB1EC9" w:rsidRDefault="00311F72" w:rsidP="00E55225">
      <w:pPr>
        <w:keepLines/>
        <w:tabs>
          <w:tab w:val="num" w:pos="1986"/>
        </w:tabs>
        <w:spacing w:before="60"/>
        <w:ind w:left="363"/>
        <w:jc w:val="both"/>
        <w:rPr>
          <w:rFonts w:ascii="Source Sans Pro" w:hAnsi="Source Sans Pro"/>
          <w:sz w:val="22"/>
          <w:szCs w:val="22"/>
        </w:rPr>
      </w:pPr>
    </w:p>
    <w:p w14:paraId="12DB3D86" w14:textId="77777777" w:rsidR="00311F72" w:rsidRPr="00CB1EC9" w:rsidRDefault="00311F72" w:rsidP="00311F72">
      <w:pPr>
        <w:keepLines/>
        <w:spacing w:before="60"/>
        <w:ind w:left="363"/>
        <w:jc w:val="both"/>
        <w:rPr>
          <w:rFonts w:ascii="Source Sans Pro" w:hAnsi="Source Sans Pro"/>
          <w:sz w:val="22"/>
          <w:szCs w:val="22"/>
        </w:rPr>
      </w:pPr>
    </w:p>
    <w:p w14:paraId="7FD400F6" w14:textId="79FEBF2D" w:rsidR="00311F72" w:rsidRPr="00CB1EC9" w:rsidRDefault="00311F72" w:rsidP="00001FFF">
      <w:pPr>
        <w:keepLines/>
        <w:numPr>
          <w:ilvl w:val="0"/>
          <w:numId w:val="8"/>
        </w:numPr>
        <w:tabs>
          <w:tab w:val="clear" w:pos="3240"/>
        </w:tabs>
        <w:spacing w:before="120"/>
        <w:ind w:left="426" w:hanging="426"/>
        <w:jc w:val="both"/>
        <w:rPr>
          <w:rFonts w:ascii="Source Sans Pro" w:hAnsi="Source Sans Pro"/>
          <w:sz w:val="22"/>
          <w:szCs w:val="22"/>
        </w:rPr>
      </w:pPr>
      <w:r w:rsidRPr="00CB1EC9">
        <w:rPr>
          <w:rFonts w:ascii="Source Sans Pro" w:hAnsi="Source Sans Pro"/>
          <w:sz w:val="22"/>
          <w:szCs w:val="22"/>
        </w:rPr>
        <w:t>Smluvní strany dále prohlašují, že univerzita</w:t>
      </w:r>
      <w:r w:rsidR="00704FBB">
        <w:rPr>
          <w:rFonts w:ascii="Source Sans Pro" w:hAnsi="Source Sans Pro"/>
          <w:sz w:val="22"/>
          <w:szCs w:val="22"/>
        </w:rPr>
        <w:t xml:space="preserve"> bude</w:t>
      </w:r>
      <w:r w:rsidRPr="00CB1EC9">
        <w:rPr>
          <w:rFonts w:ascii="Source Sans Pro" w:hAnsi="Source Sans Pro"/>
          <w:sz w:val="22"/>
          <w:szCs w:val="22"/>
        </w:rPr>
        <w:t xml:space="preserve"> poskytovat partnerovi následující plnění</w:t>
      </w:r>
      <w:r w:rsidR="00CB1EC9">
        <w:rPr>
          <w:rFonts w:ascii="Source Sans Pro" w:hAnsi="Source Sans Pro"/>
          <w:sz w:val="22"/>
          <w:szCs w:val="22"/>
        </w:rPr>
        <w:t>, za které partner poskytne finanční plnění</w:t>
      </w:r>
      <w:r w:rsidR="00133698" w:rsidRPr="00CB1EC9">
        <w:rPr>
          <w:rFonts w:ascii="Source Sans Pro" w:hAnsi="Source Sans Pro"/>
          <w:sz w:val="22"/>
          <w:szCs w:val="22"/>
        </w:rPr>
        <w:t xml:space="preserve"> </w:t>
      </w:r>
      <w:r w:rsidR="004534F9" w:rsidRPr="00CB1EC9">
        <w:rPr>
          <w:rFonts w:ascii="Source Sans Pro" w:hAnsi="Source Sans Pro"/>
          <w:sz w:val="22"/>
          <w:szCs w:val="22"/>
        </w:rPr>
        <w:t>v souhrnné výši 190 tis. Kč</w:t>
      </w:r>
      <w:r w:rsidR="00965997" w:rsidRPr="00CB1EC9">
        <w:rPr>
          <w:rFonts w:ascii="Source Sans Pro" w:hAnsi="Source Sans Pro"/>
          <w:sz w:val="22"/>
          <w:szCs w:val="22"/>
        </w:rPr>
        <w:t xml:space="preserve"> (slovy: sto devadesát tisíc korun českých)</w:t>
      </w:r>
      <w:r w:rsidRPr="00CB1EC9">
        <w:rPr>
          <w:rFonts w:ascii="Source Sans Pro" w:hAnsi="Source Sans Pro"/>
          <w:sz w:val="22"/>
          <w:szCs w:val="22"/>
        </w:rPr>
        <w:t>:</w:t>
      </w:r>
    </w:p>
    <w:p w14:paraId="0335E1EB" w14:textId="77777777" w:rsidR="00311F72" w:rsidRDefault="00311F72" w:rsidP="00001FFF">
      <w:pPr>
        <w:keepLines/>
        <w:numPr>
          <w:ilvl w:val="2"/>
          <w:numId w:val="2"/>
        </w:numPr>
        <w:tabs>
          <w:tab w:val="num" w:pos="360"/>
        </w:tabs>
        <w:spacing w:before="60"/>
        <w:ind w:left="363" w:hanging="357"/>
        <w:jc w:val="both"/>
        <w:rPr>
          <w:rFonts w:ascii="Source Sans Pro" w:hAnsi="Source Sans Pro"/>
          <w:sz w:val="22"/>
          <w:szCs w:val="22"/>
        </w:rPr>
      </w:pPr>
      <w:r w:rsidRPr="00CB1EC9">
        <w:rPr>
          <w:rFonts w:ascii="Source Sans Pro" w:hAnsi="Source Sans Pro"/>
          <w:sz w:val="22"/>
          <w:szCs w:val="22"/>
        </w:rPr>
        <w:t>univerzita bude používat logo partnera ve spoje</w:t>
      </w:r>
      <w:r w:rsidR="0016098E" w:rsidRPr="00CB1EC9">
        <w:rPr>
          <w:rFonts w:ascii="Source Sans Pro" w:hAnsi="Source Sans Pro"/>
          <w:sz w:val="22"/>
          <w:szCs w:val="22"/>
        </w:rPr>
        <w:t>ní s označením „Strategický partner“, a to po celou dobu trvání této smlouvy,</w:t>
      </w:r>
      <w:r w:rsidR="007C3A57" w:rsidRPr="00CB1EC9">
        <w:rPr>
          <w:rFonts w:ascii="Source Sans Pro" w:hAnsi="Source Sans Pro"/>
          <w:sz w:val="22"/>
          <w:szCs w:val="22"/>
        </w:rPr>
        <w:t xml:space="preserve"> </w:t>
      </w:r>
    </w:p>
    <w:p w14:paraId="30ACF1E6" w14:textId="383D4DC4" w:rsidR="00F96576" w:rsidRPr="00CB1EC9" w:rsidRDefault="00F96576" w:rsidP="00001FFF">
      <w:pPr>
        <w:keepLines/>
        <w:numPr>
          <w:ilvl w:val="2"/>
          <w:numId w:val="2"/>
        </w:numPr>
        <w:tabs>
          <w:tab w:val="num" w:pos="360"/>
        </w:tabs>
        <w:spacing w:before="60"/>
        <w:ind w:left="363" w:hanging="357"/>
        <w:jc w:val="both"/>
        <w:rPr>
          <w:rFonts w:ascii="Source Sans Pro" w:hAnsi="Source Sans Pro"/>
          <w:sz w:val="22"/>
          <w:szCs w:val="22"/>
        </w:rPr>
      </w:pPr>
      <w:r>
        <w:rPr>
          <w:rFonts w:ascii="Source Sans Pro" w:hAnsi="Source Sans Pro"/>
          <w:sz w:val="22"/>
          <w:szCs w:val="22"/>
        </w:rPr>
        <w:t>univerzita se bude podílet na posuzování žádostí o finanční příspěvky a stipendia pro nadané studenty, školy a vědce v rámci hodnotící komise</w:t>
      </w:r>
    </w:p>
    <w:p w14:paraId="4528B449" w14:textId="77777777" w:rsidR="002D3936" w:rsidRPr="00CB1EC9" w:rsidRDefault="002D3936" w:rsidP="00001FFF">
      <w:pPr>
        <w:keepLines/>
        <w:numPr>
          <w:ilvl w:val="2"/>
          <w:numId w:val="2"/>
        </w:numPr>
        <w:tabs>
          <w:tab w:val="num" w:pos="360"/>
        </w:tabs>
        <w:spacing w:before="60"/>
        <w:ind w:left="363" w:hanging="357"/>
        <w:jc w:val="both"/>
        <w:rPr>
          <w:rFonts w:ascii="Source Sans Pro" w:hAnsi="Source Sans Pro"/>
          <w:sz w:val="22"/>
          <w:szCs w:val="22"/>
        </w:rPr>
      </w:pPr>
      <w:r w:rsidRPr="00CB1EC9">
        <w:rPr>
          <w:rFonts w:ascii="Source Sans Pro" w:hAnsi="Source Sans Pro"/>
          <w:sz w:val="22"/>
          <w:szCs w:val="22"/>
        </w:rPr>
        <w:lastRenderedPageBreak/>
        <w:t>univerzita umožní partnerovi umístění infostánku na veletrzích pracovních příležitostí pořádaných univerzitou</w:t>
      </w:r>
    </w:p>
    <w:p w14:paraId="45992C0A" w14:textId="77777777" w:rsidR="0016098E" w:rsidRPr="00CB1EC9" w:rsidRDefault="0016098E" w:rsidP="00001FFF">
      <w:pPr>
        <w:keepLines/>
        <w:numPr>
          <w:ilvl w:val="2"/>
          <w:numId w:val="2"/>
        </w:numPr>
        <w:tabs>
          <w:tab w:val="num" w:pos="360"/>
        </w:tabs>
        <w:spacing w:before="60"/>
        <w:ind w:left="363" w:hanging="357"/>
        <w:jc w:val="both"/>
        <w:rPr>
          <w:rFonts w:ascii="Source Sans Pro" w:hAnsi="Source Sans Pro"/>
          <w:sz w:val="22"/>
          <w:szCs w:val="22"/>
        </w:rPr>
      </w:pPr>
      <w:r w:rsidRPr="00CB1EC9">
        <w:rPr>
          <w:rFonts w:ascii="Source Sans Pro" w:hAnsi="Source Sans Pro"/>
          <w:sz w:val="22"/>
          <w:szCs w:val="22"/>
        </w:rPr>
        <w:t xml:space="preserve">univerzita umožní partnerovi umístění infostánku </w:t>
      </w:r>
      <w:r w:rsidR="0029186E" w:rsidRPr="00CB1EC9">
        <w:rPr>
          <w:rFonts w:ascii="Source Sans Pro" w:hAnsi="Source Sans Pro"/>
          <w:sz w:val="22"/>
          <w:szCs w:val="22"/>
        </w:rPr>
        <w:t xml:space="preserve">do velikosti </w:t>
      </w:r>
      <w:r w:rsidR="00133698" w:rsidRPr="00CB1EC9">
        <w:rPr>
          <w:rFonts w:ascii="Source Sans Pro" w:hAnsi="Source Sans Pro"/>
          <w:sz w:val="22"/>
          <w:szCs w:val="22"/>
        </w:rPr>
        <w:t>4 m</w:t>
      </w:r>
      <w:r w:rsidR="00133698" w:rsidRPr="00CB1EC9">
        <w:rPr>
          <w:rFonts w:ascii="Source Sans Pro" w:hAnsi="Source Sans Pro"/>
          <w:sz w:val="22"/>
          <w:szCs w:val="22"/>
          <w:vertAlign w:val="superscript"/>
        </w:rPr>
        <w:t>2</w:t>
      </w:r>
      <w:r w:rsidRPr="00CB1EC9">
        <w:rPr>
          <w:rFonts w:ascii="Source Sans Pro" w:hAnsi="Source Sans Pro"/>
          <w:sz w:val="22"/>
          <w:szCs w:val="22"/>
        </w:rPr>
        <w:t>v</w:t>
      </w:r>
      <w:r w:rsidR="00133698" w:rsidRPr="00CB1EC9">
        <w:rPr>
          <w:rFonts w:ascii="Source Sans Pro" w:hAnsi="Source Sans Pro"/>
          <w:sz w:val="22"/>
          <w:szCs w:val="22"/>
        </w:rPr>
        <w:t>e vstupním vestibulu</w:t>
      </w:r>
      <w:r w:rsidR="0029186E" w:rsidRPr="00CB1EC9">
        <w:rPr>
          <w:rFonts w:ascii="Source Sans Pro" w:hAnsi="Source Sans Pro"/>
          <w:sz w:val="22"/>
          <w:szCs w:val="22"/>
        </w:rPr>
        <w:t xml:space="preserve"> univerzity (dle dohody v jedné ze dvou možných budov univerzity)</w:t>
      </w:r>
      <w:r w:rsidRPr="00CB1EC9">
        <w:rPr>
          <w:rFonts w:ascii="Source Sans Pro" w:hAnsi="Source Sans Pro"/>
          <w:sz w:val="22"/>
          <w:szCs w:val="22"/>
        </w:rPr>
        <w:t xml:space="preserve"> v termínu mimo pořádání „Veletrhu pracovních příležitostí“</w:t>
      </w:r>
      <w:r w:rsidR="001306AD" w:rsidRPr="00CB1EC9">
        <w:rPr>
          <w:rFonts w:ascii="Source Sans Pro" w:hAnsi="Source Sans Pro"/>
          <w:sz w:val="22"/>
          <w:szCs w:val="22"/>
        </w:rPr>
        <w:t xml:space="preserve"> </w:t>
      </w:r>
      <w:r w:rsidRPr="00CB1EC9">
        <w:rPr>
          <w:rFonts w:ascii="Source Sans Pro" w:hAnsi="Source Sans Pro"/>
          <w:sz w:val="22"/>
          <w:szCs w:val="22"/>
        </w:rPr>
        <w:t xml:space="preserve">1x ročně po dobu trvání této smlouvy, a to vždy na </w:t>
      </w:r>
      <w:r w:rsidR="0017020A" w:rsidRPr="00CB1EC9">
        <w:rPr>
          <w:rFonts w:ascii="Source Sans Pro" w:hAnsi="Source Sans Pro"/>
          <w:sz w:val="22"/>
          <w:szCs w:val="22"/>
        </w:rPr>
        <w:t>2</w:t>
      </w:r>
      <w:r w:rsidRPr="00CB1EC9">
        <w:rPr>
          <w:rFonts w:ascii="Source Sans Pro" w:hAnsi="Source Sans Pro"/>
          <w:sz w:val="22"/>
          <w:szCs w:val="22"/>
        </w:rPr>
        <w:t xml:space="preserve"> dn</w:t>
      </w:r>
      <w:r w:rsidR="001306AD" w:rsidRPr="00CB1EC9">
        <w:rPr>
          <w:rFonts w:ascii="Source Sans Pro" w:hAnsi="Source Sans Pro"/>
          <w:sz w:val="22"/>
          <w:szCs w:val="22"/>
        </w:rPr>
        <w:t>y</w:t>
      </w:r>
      <w:r w:rsidRPr="00CB1EC9">
        <w:rPr>
          <w:rFonts w:ascii="Source Sans Pro" w:hAnsi="Source Sans Pro"/>
          <w:sz w:val="22"/>
          <w:szCs w:val="22"/>
        </w:rPr>
        <w:t xml:space="preserve"> v příslušném roce,</w:t>
      </w:r>
    </w:p>
    <w:p w14:paraId="203B4C1C" w14:textId="7106A9B4" w:rsidR="003D21C3" w:rsidRPr="00CB1EC9" w:rsidRDefault="003D21C3" w:rsidP="00001FFF">
      <w:pPr>
        <w:keepLines/>
        <w:numPr>
          <w:ilvl w:val="2"/>
          <w:numId w:val="2"/>
        </w:numPr>
        <w:tabs>
          <w:tab w:val="num" w:pos="360"/>
        </w:tabs>
        <w:spacing w:before="60"/>
        <w:ind w:left="363" w:hanging="357"/>
        <w:jc w:val="both"/>
        <w:rPr>
          <w:rFonts w:ascii="Source Sans Pro" w:hAnsi="Source Sans Pro"/>
          <w:sz w:val="22"/>
          <w:szCs w:val="22"/>
        </w:rPr>
      </w:pPr>
      <w:r w:rsidRPr="00CB1EC9">
        <w:rPr>
          <w:rFonts w:ascii="Source Sans Pro" w:hAnsi="Source Sans Pro"/>
          <w:sz w:val="22"/>
          <w:szCs w:val="22"/>
        </w:rPr>
        <w:t>univerzita umožní partnerovi hodinovou prezentaci pracovních nabídek</w:t>
      </w:r>
      <w:r w:rsidR="009C742E" w:rsidRPr="00CB1EC9">
        <w:rPr>
          <w:rFonts w:ascii="Source Sans Pro" w:hAnsi="Source Sans Pro"/>
          <w:sz w:val="22"/>
          <w:szCs w:val="22"/>
        </w:rPr>
        <w:t xml:space="preserve"> společností skupiny ORLEN Unipetrol </w:t>
      </w:r>
      <w:r w:rsidRPr="00CB1EC9">
        <w:rPr>
          <w:rFonts w:ascii="Source Sans Pro" w:hAnsi="Source Sans Pro"/>
          <w:sz w:val="22"/>
          <w:szCs w:val="22"/>
        </w:rPr>
        <w:t xml:space="preserve">nebo odbornou prezentaci v délce 2 vyučovacích hodin </w:t>
      </w:r>
      <w:r w:rsidR="00076116" w:rsidRPr="00CB1EC9">
        <w:rPr>
          <w:rFonts w:ascii="Source Sans Pro" w:hAnsi="Source Sans Pro"/>
          <w:sz w:val="22"/>
          <w:szCs w:val="22"/>
        </w:rPr>
        <w:t>2</w:t>
      </w:r>
      <w:r w:rsidRPr="00CB1EC9">
        <w:rPr>
          <w:rFonts w:ascii="Source Sans Pro" w:hAnsi="Source Sans Pro"/>
          <w:sz w:val="22"/>
          <w:szCs w:val="22"/>
        </w:rPr>
        <w:t>x ročně po dobu trvání této smlouvy,</w:t>
      </w:r>
    </w:p>
    <w:p w14:paraId="1DE384CC" w14:textId="78E92E58" w:rsidR="00497D02" w:rsidRPr="00CB1EC9" w:rsidRDefault="00497D02" w:rsidP="00001FFF">
      <w:pPr>
        <w:keepLines/>
        <w:numPr>
          <w:ilvl w:val="2"/>
          <w:numId w:val="2"/>
        </w:numPr>
        <w:tabs>
          <w:tab w:val="num" w:pos="360"/>
        </w:tabs>
        <w:spacing w:before="60"/>
        <w:ind w:left="363" w:hanging="357"/>
        <w:jc w:val="both"/>
        <w:rPr>
          <w:rFonts w:ascii="Source Sans Pro" w:hAnsi="Source Sans Pro"/>
          <w:sz w:val="22"/>
          <w:szCs w:val="22"/>
        </w:rPr>
      </w:pPr>
      <w:r w:rsidRPr="00CB1EC9">
        <w:rPr>
          <w:rFonts w:ascii="Source Sans Pro" w:hAnsi="Source Sans Pro"/>
          <w:sz w:val="22"/>
          <w:szCs w:val="22"/>
        </w:rPr>
        <w:t>univerzita umožní partnerovi účast na panelové diskuzi s dalšími zaměstnavateli z</w:t>
      </w:r>
      <w:r w:rsidR="0029186E" w:rsidRPr="00CB1EC9">
        <w:rPr>
          <w:rFonts w:ascii="Source Sans Pro" w:hAnsi="Source Sans Pro"/>
          <w:sz w:val="22"/>
          <w:szCs w:val="22"/>
        </w:rPr>
        <w:t> </w:t>
      </w:r>
      <w:r w:rsidRPr="00CB1EC9">
        <w:rPr>
          <w:rFonts w:ascii="Source Sans Pro" w:hAnsi="Source Sans Pro"/>
          <w:sz w:val="22"/>
          <w:szCs w:val="22"/>
        </w:rPr>
        <w:t>oboru</w:t>
      </w:r>
      <w:r w:rsidR="0029186E" w:rsidRPr="00CB1EC9">
        <w:rPr>
          <w:rFonts w:ascii="Source Sans Pro" w:hAnsi="Source Sans Pro"/>
          <w:sz w:val="22"/>
          <w:szCs w:val="22"/>
        </w:rPr>
        <w:t>, pokud univerzita takovou panelovou diskuzi bude pořádat</w:t>
      </w:r>
      <w:r w:rsidR="00965997" w:rsidRPr="00CB1EC9">
        <w:rPr>
          <w:rFonts w:ascii="Source Sans Pro" w:hAnsi="Source Sans Pro"/>
          <w:sz w:val="22"/>
          <w:szCs w:val="22"/>
        </w:rPr>
        <w:t>,</w:t>
      </w:r>
    </w:p>
    <w:p w14:paraId="3C6A498C" w14:textId="77777777" w:rsidR="003D21C3" w:rsidRPr="00CB1EC9" w:rsidRDefault="003D21C3" w:rsidP="00001FFF">
      <w:pPr>
        <w:keepLines/>
        <w:numPr>
          <w:ilvl w:val="2"/>
          <w:numId w:val="2"/>
        </w:numPr>
        <w:tabs>
          <w:tab w:val="num" w:pos="360"/>
        </w:tabs>
        <w:spacing w:before="60"/>
        <w:ind w:left="363" w:hanging="357"/>
        <w:jc w:val="both"/>
        <w:rPr>
          <w:rFonts w:ascii="Source Sans Pro" w:hAnsi="Source Sans Pro"/>
          <w:sz w:val="22"/>
          <w:szCs w:val="22"/>
        </w:rPr>
      </w:pPr>
      <w:r w:rsidRPr="00CB1EC9">
        <w:rPr>
          <w:rFonts w:ascii="Source Sans Pro" w:hAnsi="Source Sans Pro"/>
          <w:sz w:val="22"/>
          <w:szCs w:val="22"/>
        </w:rPr>
        <w:t>univerzita umístí po celou dobu trvání smlouvy v Respiriu tištěnou prezentaci partnera o velikosti maximálně 100*200 cm,</w:t>
      </w:r>
    </w:p>
    <w:p w14:paraId="5494459E" w14:textId="7EEA0B69" w:rsidR="0016098E" w:rsidRPr="00CB1EC9" w:rsidRDefault="0016098E" w:rsidP="00001FFF">
      <w:pPr>
        <w:keepLines/>
        <w:numPr>
          <w:ilvl w:val="2"/>
          <w:numId w:val="2"/>
        </w:numPr>
        <w:tabs>
          <w:tab w:val="num" w:pos="360"/>
        </w:tabs>
        <w:spacing w:before="60"/>
        <w:ind w:left="363" w:hanging="357"/>
        <w:jc w:val="both"/>
        <w:rPr>
          <w:rFonts w:ascii="Source Sans Pro" w:hAnsi="Source Sans Pro"/>
          <w:sz w:val="22"/>
          <w:szCs w:val="22"/>
        </w:rPr>
      </w:pPr>
      <w:r w:rsidRPr="00CB1EC9">
        <w:rPr>
          <w:rFonts w:ascii="Source Sans Pro" w:hAnsi="Source Sans Pro"/>
          <w:sz w:val="22"/>
          <w:szCs w:val="22"/>
        </w:rPr>
        <w:t>univerzita umístí a po celou dobu trvání této smlouvy bude udržovat na svých webových stránkách pracovní inzerci partnera</w:t>
      </w:r>
      <w:r w:rsidR="009C742E" w:rsidRPr="00CB1EC9">
        <w:rPr>
          <w:rFonts w:ascii="Source Sans Pro" w:hAnsi="Source Sans Pro"/>
          <w:sz w:val="22"/>
          <w:szCs w:val="22"/>
        </w:rPr>
        <w:t xml:space="preserve">/ společností skupiny ORLEN Unipetrol </w:t>
      </w:r>
      <w:r w:rsidRPr="00CB1EC9">
        <w:rPr>
          <w:rFonts w:ascii="Source Sans Pro" w:hAnsi="Source Sans Pro"/>
          <w:sz w:val="22"/>
          <w:szCs w:val="22"/>
        </w:rPr>
        <w:t>vč. odkazu na profil partnera s pracovními nabídkami</w:t>
      </w:r>
      <w:r w:rsidR="00965997" w:rsidRPr="00CB1EC9">
        <w:rPr>
          <w:rFonts w:ascii="Source Sans Pro" w:hAnsi="Source Sans Pro"/>
          <w:sz w:val="22"/>
          <w:szCs w:val="22"/>
        </w:rPr>
        <w:t>.</w:t>
      </w:r>
    </w:p>
    <w:p w14:paraId="573F9C5C" w14:textId="6EC0039C" w:rsidR="0016098E" w:rsidRPr="00CB1EC9" w:rsidRDefault="0016098E" w:rsidP="00001FFF">
      <w:pPr>
        <w:keepLines/>
        <w:numPr>
          <w:ilvl w:val="2"/>
          <w:numId w:val="2"/>
        </w:numPr>
        <w:tabs>
          <w:tab w:val="num" w:pos="360"/>
        </w:tabs>
        <w:spacing w:before="60"/>
        <w:ind w:left="363" w:hanging="357"/>
        <w:jc w:val="both"/>
        <w:rPr>
          <w:rFonts w:ascii="Source Sans Pro" w:hAnsi="Source Sans Pro"/>
          <w:sz w:val="22"/>
          <w:szCs w:val="22"/>
        </w:rPr>
      </w:pPr>
      <w:r w:rsidRPr="00CB1EC9">
        <w:rPr>
          <w:rFonts w:ascii="Source Sans Pro" w:hAnsi="Source Sans Pro"/>
          <w:sz w:val="22"/>
          <w:szCs w:val="22"/>
        </w:rPr>
        <w:t xml:space="preserve">univerzita zajistí uveřejnění </w:t>
      </w:r>
      <w:r w:rsidR="00497D02" w:rsidRPr="00CB1EC9">
        <w:rPr>
          <w:rFonts w:ascii="Source Sans Pro" w:hAnsi="Source Sans Pro"/>
          <w:sz w:val="22"/>
          <w:szCs w:val="22"/>
        </w:rPr>
        <w:t>4</w:t>
      </w:r>
      <w:r w:rsidR="00965997" w:rsidRPr="00CB1EC9">
        <w:rPr>
          <w:rFonts w:ascii="Source Sans Pro" w:hAnsi="Source Sans Pro"/>
          <w:sz w:val="22"/>
          <w:szCs w:val="22"/>
        </w:rPr>
        <w:t xml:space="preserve"> (čtyř)</w:t>
      </w:r>
      <w:r w:rsidRPr="00CB1EC9">
        <w:rPr>
          <w:rFonts w:ascii="Source Sans Pro" w:hAnsi="Source Sans Pro"/>
          <w:sz w:val="22"/>
          <w:szCs w:val="22"/>
        </w:rPr>
        <w:t xml:space="preserve"> příspěvků ročně dodaných partnerem na veřejných otevřených skupinách organizovaných studenty univerzity na sociální síti </w:t>
      </w:r>
      <w:r w:rsidR="001306AD" w:rsidRPr="00CB1EC9">
        <w:rPr>
          <w:rFonts w:ascii="Source Sans Pro" w:hAnsi="Source Sans Pro"/>
          <w:sz w:val="22"/>
          <w:szCs w:val="22"/>
        </w:rPr>
        <w:t>F</w:t>
      </w:r>
      <w:r w:rsidRPr="00CB1EC9">
        <w:rPr>
          <w:rFonts w:ascii="Source Sans Pro" w:hAnsi="Source Sans Pro"/>
          <w:sz w:val="22"/>
          <w:szCs w:val="22"/>
        </w:rPr>
        <w:t>acebook,</w:t>
      </w:r>
    </w:p>
    <w:p w14:paraId="3E5E46B8" w14:textId="2B00D6E7" w:rsidR="0016098E" w:rsidRPr="00CB1EC9" w:rsidRDefault="0016098E" w:rsidP="00001FFF">
      <w:pPr>
        <w:keepLines/>
        <w:numPr>
          <w:ilvl w:val="2"/>
          <w:numId w:val="2"/>
        </w:numPr>
        <w:tabs>
          <w:tab w:val="num" w:pos="360"/>
        </w:tabs>
        <w:spacing w:before="60"/>
        <w:ind w:left="363" w:hanging="357"/>
        <w:jc w:val="both"/>
        <w:rPr>
          <w:rFonts w:ascii="Source Sans Pro" w:hAnsi="Source Sans Pro"/>
          <w:sz w:val="22"/>
          <w:szCs w:val="22"/>
        </w:rPr>
      </w:pPr>
      <w:r w:rsidRPr="00CB1EC9">
        <w:rPr>
          <w:rFonts w:ascii="Source Sans Pro" w:hAnsi="Source Sans Pro"/>
          <w:sz w:val="22"/>
          <w:szCs w:val="22"/>
        </w:rPr>
        <w:t xml:space="preserve">zajistí po dobu trvání této </w:t>
      </w:r>
      <w:r w:rsidR="00F64D16" w:rsidRPr="00CB1EC9">
        <w:rPr>
          <w:rFonts w:ascii="Source Sans Pro" w:hAnsi="Source Sans Pro"/>
          <w:sz w:val="22"/>
          <w:szCs w:val="22"/>
        </w:rPr>
        <w:t xml:space="preserve">smlouvy inzerci </w:t>
      </w:r>
      <w:r w:rsidR="009C742E" w:rsidRPr="00CB1EC9">
        <w:rPr>
          <w:rFonts w:ascii="Source Sans Pro" w:hAnsi="Source Sans Pro"/>
          <w:sz w:val="22"/>
          <w:szCs w:val="22"/>
        </w:rPr>
        <w:t xml:space="preserve">partnera/společností skupiny ORLEN Unipetrol </w:t>
      </w:r>
      <w:r w:rsidR="00F64D16" w:rsidRPr="00CB1EC9">
        <w:rPr>
          <w:rFonts w:ascii="Source Sans Pro" w:hAnsi="Source Sans Pro"/>
          <w:sz w:val="22"/>
          <w:szCs w:val="22"/>
        </w:rPr>
        <w:t>na univerzitním profilu LinkedIn</w:t>
      </w:r>
      <w:r w:rsidR="00965997" w:rsidRPr="00CB1EC9">
        <w:rPr>
          <w:rFonts w:ascii="Source Sans Pro" w:hAnsi="Source Sans Pro"/>
          <w:sz w:val="22"/>
          <w:szCs w:val="22"/>
        </w:rPr>
        <w:t>.</w:t>
      </w:r>
    </w:p>
    <w:p w14:paraId="41CBDDC1" w14:textId="1DA2AC14" w:rsidR="00F64D16" w:rsidRPr="00CB1EC9" w:rsidRDefault="00F64D16" w:rsidP="00001FFF">
      <w:pPr>
        <w:keepLines/>
        <w:numPr>
          <w:ilvl w:val="2"/>
          <w:numId w:val="2"/>
        </w:numPr>
        <w:tabs>
          <w:tab w:val="num" w:pos="360"/>
        </w:tabs>
        <w:spacing w:before="60"/>
        <w:ind w:left="363" w:hanging="357"/>
        <w:jc w:val="both"/>
        <w:rPr>
          <w:rFonts w:ascii="Source Sans Pro" w:hAnsi="Source Sans Pro"/>
          <w:sz w:val="22"/>
          <w:szCs w:val="22"/>
        </w:rPr>
      </w:pPr>
      <w:r w:rsidRPr="00CB1EC9">
        <w:rPr>
          <w:rFonts w:ascii="Source Sans Pro" w:hAnsi="Source Sans Pro"/>
          <w:sz w:val="22"/>
          <w:szCs w:val="22"/>
        </w:rPr>
        <w:t xml:space="preserve">univerzita umístí </w:t>
      </w:r>
      <w:r w:rsidR="00537FBB" w:rsidRPr="00CB1EC9">
        <w:rPr>
          <w:rFonts w:ascii="Source Sans Pro" w:hAnsi="Source Sans Pro"/>
          <w:sz w:val="22"/>
          <w:szCs w:val="22"/>
        </w:rPr>
        <w:t>1</w:t>
      </w:r>
      <w:r w:rsidRPr="00CB1EC9">
        <w:rPr>
          <w:rFonts w:ascii="Source Sans Pro" w:hAnsi="Source Sans Pro"/>
          <w:sz w:val="22"/>
          <w:szCs w:val="22"/>
        </w:rPr>
        <w:t xml:space="preserve">x rozhovor se zástupcem partnera a </w:t>
      </w:r>
      <w:r w:rsidR="00537FBB" w:rsidRPr="00CB1EC9">
        <w:rPr>
          <w:rFonts w:ascii="Source Sans Pro" w:hAnsi="Source Sans Pro"/>
          <w:sz w:val="22"/>
          <w:szCs w:val="22"/>
        </w:rPr>
        <w:t>2</w:t>
      </w:r>
      <w:r w:rsidRPr="00CB1EC9">
        <w:rPr>
          <w:rFonts w:ascii="Source Sans Pro" w:hAnsi="Source Sans Pro"/>
          <w:sz w:val="22"/>
          <w:szCs w:val="22"/>
        </w:rPr>
        <w:t xml:space="preserve">x inzerci dodanou partnerem do newsletteru </w:t>
      </w:r>
      <w:proofErr w:type="spellStart"/>
      <w:r w:rsidRPr="00CB1EC9">
        <w:rPr>
          <w:rFonts w:ascii="Source Sans Pro" w:hAnsi="Source Sans Pro"/>
          <w:sz w:val="22"/>
          <w:szCs w:val="22"/>
        </w:rPr>
        <w:t>Alumni</w:t>
      </w:r>
      <w:proofErr w:type="spellEnd"/>
      <w:r w:rsidRPr="00CB1EC9">
        <w:rPr>
          <w:rFonts w:ascii="Source Sans Pro" w:hAnsi="Source Sans Pro"/>
          <w:sz w:val="22"/>
          <w:szCs w:val="22"/>
        </w:rPr>
        <w:t>, to každý rok po dobu trvání této smlouvy</w:t>
      </w:r>
      <w:r w:rsidR="00965997" w:rsidRPr="00CB1EC9">
        <w:rPr>
          <w:rFonts w:ascii="Source Sans Pro" w:hAnsi="Source Sans Pro"/>
          <w:sz w:val="22"/>
          <w:szCs w:val="22"/>
        </w:rPr>
        <w:t>.</w:t>
      </w:r>
    </w:p>
    <w:p w14:paraId="450717F2" w14:textId="5222E2ED" w:rsidR="00F64D16" w:rsidRPr="00CB1EC9" w:rsidRDefault="00F64D16" w:rsidP="00001FFF">
      <w:pPr>
        <w:keepLines/>
        <w:numPr>
          <w:ilvl w:val="2"/>
          <w:numId w:val="2"/>
        </w:numPr>
        <w:tabs>
          <w:tab w:val="num" w:pos="360"/>
        </w:tabs>
        <w:spacing w:before="60"/>
        <w:ind w:left="363" w:hanging="357"/>
        <w:jc w:val="both"/>
        <w:rPr>
          <w:rFonts w:ascii="Source Sans Pro" w:hAnsi="Source Sans Pro"/>
          <w:sz w:val="22"/>
          <w:szCs w:val="22"/>
        </w:rPr>
      </w:pPr>
      <w:r w:rsidRPr="00CB1EC9">
        <w:rPr>
          <w:rFonts w:ascii="Source Sans Pro" w:hAnsi="Source Sans Pro"/>
          <w:sz w:val="22"/>
          <w:szCs w:val="22"/>
        </w:rPr>
        <w:t xml:space="preserve">umístí </w:t>
      </w:r>
      <w:r w:rsidR="00537FBB" w:rsidRPr="00CB1EC9">
        <w:rPr>
          <w:rFonts w:ascii="Source Sans Pro" w:hAnsi="Source Sans Pro"/>
          <w:sz w:val="22"/>
          <w:szCs w:val="22"/>
        </w:rPr>
        <w:t xml:space="preserve">4x jeden týden </w:t>
      </w:r>
      <w:r w:rsidRPr="00CB1EC9">
        <w:rPr>
          <w:rFonts w:ascii="Source Sans Pro" w:hAnsi="Source Sans Pro"/>
          <w:sz w:val="22"/>
          <w:szCs w:val="22"/>
        </w:rPr>
        <w:t xml:space="preserve">slide na informační obrazovky umístěné u vstupu do budov univerzity </w:t>
      </w:r>
      <w:r w:rsidR="00537FBB" w:rsidRPr="00CB1EC9">
        <w:rPr>
          <w:rFonts w:ascii="Source Sans Pro" w:hAnsi="Source Sans Pro"/>
          <w:sz w:val="22"/>
          <w:szCs w:val="22"/>
        </w:rPr>
        <w:t>a celoroční prezentaci na informační obrazovce v </w:t>
      </w:r>
      <w:r w:rsidR="00965997" w:rsidRPr="00CB1EC9">
        <w:rPr>
          <w:rFonts w:ascii="Source Sans Pro" w:hAnsi="Source Sans Pro"/>
          <w:sz w:val="22"/>
          <w:szCs w:val="22"/>
        </w:rPr>
        <w:t>U</w:t>
      </w:r>
      <w:r w:rsidR="00537FBB" w:rsidRPr="00CB1EC9">
        <w:rPr>
          <w:rFonts w:ascii="Source Sans Pro" w:hAnsi="Source Sans Pro"/>
          <w:sz w:val="22"/>
          <w:szCs w:val="22"/>
        </w:rPr>
        <w:t xml:space="preserve">helně. </w:t>
      </w:r>
    </w:p>
    <w:p w14:paraId="3C2E68CB" w14:textId="6834CF8F" w:rsidR="002D3936" w:rsidRPr="00CB1EC9" w:rsidRDefault="002D3936" w:rsidP="00001FFF">
      <w:pPr>
        <w:keepLines/>
        <w:numPr>
          <w:ilvl w:val="2"/>
          <w:numId w:val="2"/>
        </w:numPr>
        <w:tabs>
          <w:tab w:val="num" w:pos="360"/>
        </w:tabs>
        <w:spacing w:before="60"/>
        <w:ind w:left="363" w:hanging="357"/>
        <w:jc w:val="both"/>
        <w:rPr>
          <w:rFonts w:ascii="Source Sans Pro" w:hAnsi="Source Sans Pro"/>
          <w:sz w:val="22"/>
          <w:szCs w:val="22"/>
        </w:rPr>
      </w:pPr>
      <w:r w:rsidRPr="00CB1EC9">
        <w:rPr>
          <w:rFonts w:ascii="Source Sans Pro" w:hAnsi="Source Sans Pro"/>
          <w:sz w:val="22"/>
          <w:szCs w:val="22"/>
        </w:rPr>
        <w:t>univerzita umístí po celou dobu trvání této smlouvy nabídku praxí a možnost práce na diplomových pracích u partnera</w:t>
      </w:r>
      <w:r w:rsidR="009C742E" w:rsidRPr="00CB1EC9">
        <w:rPr>
          <w:rFonts w:ascii="Source Sans Pro" w:hAnsi="Source Sans Pro"/>
          <w:sz w:val="22"/>
          <w:szCs w:val="22"/>
        </w:rPr>
        <w:t xml:space="preserve"> / společností skupiny ORLEN Unipetrol</w:t>
      </w:r>
      <w:r w:rsidR="00965997" w:rsidRPr="00CB1EC9">
        <w:rPr>
          <w:rFonts w:ascii="Source Sans Pro" w:hAnsi="Source Sans Pro"/>
          <w:sz w:val="22"/>
          <w:szCs w:val="22"/>
        </w:rPr>
        <w:t>.</w:t>
      </w:r>
    </w:p>
    <w:p w14:paraId="01E0BEB4" w14:textId="07861419" w:rsidR="00E91D24" w:rsidRPr="00FD36ED" w:rsidRDefault="00965997" w:rsidP="00FD36ED">
      <w:pPr>
        <w:keepLines/>
        <w:numPr>
          <w:ilvl w:val="2"/>
          <w:numId w:val="2"/>
        </w:numPr>
        <w:tabs>
          <w:tab w:val="num" w:pos="360"/>
        </w:tabs>
        <w:spacing w:before="60"/>
        <w:ind w:left="363" w:hanging="357"/>
        <w:jc w:val="both"/>
        <w:rPr>
          <w:rFonts w:ascii="Source Sans Pro" w:hAnsi="Source Sans Pro"/>
          <w:sz w:val="22"/>
          <w:szCs w:val="22"/>
        </w:rPr>
      </w:pPr>
      <w:r w:rsidRPr="00CB1EC9">
        <w:rPr>
          <w:rFonts w:ascii="Source Sans Pro" w:hAnsi="Source Sans Pro"/>
          <w:sz w:val="22"/>
          <w:szCs w:val="22"/>
        </w:rPr>
        <w:t>u</w:t>
      </w:r>
      <w:r w:rsidR="004B6886" w:rsidRPr="00CB1EC9">
        <w:rPr>
          <w:rFonts w:ascii="Source Sans Pro" w:hAnsi="Source Sans Pro"/>
          <w:sz w:val="22"/>
          <w:szCs w:val="22"/>
        </w:rPr>
        <w:t>niverzita se zavazuje na vlastní náklady zabezpečit po celou dobu platnosti smlouvy pořízení obrazové dokumentace (foto nebo video) z realizace všech plnění poskytnutých podle této smlouvy a nejpozději do 31. ledna následujícího roku předá tuto dokumentaci (uloženou např. na USB disku) partnerovi</w:t>
      </w:r>
      <w:r w:rsidR="001306AD" w:rsidRPr="00CB1EC9">
        <w:rPr>
          <w:rFonts w:ascii="Source Sans Pro" w:hAnsi="Source Sans Pro"/>
          <w:sz w:val="22"/>
          <w:szCs w:val="22"/>
        </w:rPr>
        <w:t>.</w:t>
      </w:r>
    </w:p>
    <w:p w14:paraId="2600A42F" w14:textId="77777777" w:rsidR="00B51BFE" w:rsidRPr="00CB1EC9" w:rsidRDefault="00B51BFE" w:rsidP="009F75BC">
      <w:pPr>
        <w:keepNext/>
        <w:keepLines/>
        <w:spacing w:before="240" w:after="120"/>
        <w:jc w:val="center"/>
        <w:rPr>
          <w:rFonts w:ascii="Source Sans Pro" w:hAnsi="Source Sans Pro"/>
          <w:b/>
          <w:sz w:val="22"/>
          <w:szCs w:val="22"/>
        </w:rPr>
      </w:pPr>
      <w:r w:rsidRPr="00CB1EC9">
        <w:rPr>
          <w:rFonts w:ascii="Source Sans Pro" w:hAnsi="Source Sans Pro"/>
          <w:b/>
          <w:sz w:val="22"/>
          <w:szCs w:val="22"/>
        </w:rPr>
        <w:t xml:space="preserve">III. </w:t>
      </w:r>
      <w:r w:rsidR="00311F72" w:rsidRPr="00CB1EC9">
        <w:rPr>
          <w:rFonts w:ascii="Source Sans Pro" w:hAnsi="Source Sans Pro"/>
          <w:b/>
          <w:sz w:val="22"/>
          <w:szCs w:val="22"/>
        </w:rPr>
        <w:t>Finanční ujednání</w:t>
      </w:r>
    </w:p>
    <w:p w14:paraId="01A759AD" w14:textId="28671131" w:rsidR="00BF78C9" w:rsidRDefault="00F64D16" w:rsidP="00001FFF">
      <w:pPr>
        <w:keepLines/>
        <w:numPr>
          <w:ilvl w:val="0"/>
          <w:numId w:val="7"/>
        </w:numPr>
        <w:tabs>
          <w:tab w:val="clear" w:pos="1515"/>
          <w:tab w:val="num" w:pos="360"/>
        </w:tabs>
        <w:spacing w:before="120"/>
        <w:ind w:left="360"/>
        <w:jc w:val="both"/>
        <w:rPr>
          <w:rFonts w:ascii="Source Sans Pro" w:hAnsi="Source Sans Pro"/>
          <w:sz w:val="22"/>
          <w:szCs w:val="22"/>
        </w:rPr>
      </w:pPr>
      <w:r w:rsidRPr="00CB1EC9">
        <w:rPr>
          <w:rFonts w:ascii="Source Sans Pro" w:hAnsi="Source Sans Pro"/>
          <w:sz w:val="22"/>
          <w:szCs w:val="22"/>
        </w:rPr>
        <w:t xml:space="preserve">Smluvní strany se dohodly na tom, že </w:t>
      </w:r>
      <w:r w:rsidR="00CB1EC9">
        <w:rPr>
          <w:rFonts w:ascii="Source Sans Pro" w:hAnsi="Source Sans Pro"/>
          <w:sz w:val="22"/>
          <w:szCs w:val="22"/>
        </w:rPr>
        <w:t xml:space="preserve">celkově </w:t>
      </w:r>
      <w:r w:rsidRPr="00CB1EC9">
        <w:rPr>
          <w:rFonts w:ascii="Source Sans Pro" w:hAnsi="Source Sans Pro"/>
          <w:sz w:val="22"/>
          <w:szCs w:val="22"/>
        </w:rPr>
        <w:t xml:space="preserve">partner za </w:t>
      </w:r>
      <w:r w:rsidR="00CB1EC9">
        <w:rPr>
          <w:rFonts w:ascii="Source Sans Pro" w:hAnsi="Source Sans Pro"/>
          <w:sz w:val="22"/>
          <w:szCs w:val="22"/>
        </w:rPr>
        <w:t xml:space="preserve">jednotlivá </w:t>
      </w:r>
      <w:r w:rsidRPr="00CB1EC9">
        <w:rPr>
          <w:rFonts w:ascii="Source Sans Pro" w:hAnsi="Source Sans Pro"/>
          <w:sz w:val="22"/>
          <w:szCs w:val="22"/>
        </w:rPr>
        <w:t>výše uvedená plnění a jako podporu aktivit popsaných v čl. II</w:t>
      </w:r>
      <w:r w:rsidR="003C7587" w:rsidRPr="00CB1EC9">
        <w:rPr>
          <w:rFonts w:ascii="Source Sans Pro" w:hAnsi="Source Sans Pro"/>
          <w:sz w:val="22"/>
          <w:szCs w:val="22"/>
        </w:rPr>
        <w:t>.</w:t>
      </w:r>
      <w:r w:rsidRPr="00CB1EC9">
        <w:rPr>
          <w:rFonts w:ascii="Source Sans Pro" w:hAnsi="Source Sans Pro"/>
          <w:sz w:val="22"/>
          <w:szCs w:val="22"/>
        </w:rPr>
        <w:t>, odst. 1</w:t>
      </w:r>
      <w:r w:rsidR="00C54A83" w:rsidRPr="00CB1EC9">
        <w:rPr>
          <w:rFonts w:ascii="Source Sans Pro" w:hAnsi="Source Sans Pro"/>
          <w:sz w:val="22"/>
          <w:szCs w:val="22"/>
        </w:rPr>
        <w:t xml:space="preserve"> a 2</w:t>
      </w:r>
      <w:r w:rsidR="00BF78C9" w:rsidRPr="00CB1EC9">
        <w:rPr>
          <w:rFonts w:ascii="Source Sans Pro" w:hAnsi="Source Sans Pro"/>
          <w:sz w:val="22"/>
          <w:szCs w:val="22"/>
        </w:rPr>
        <w:t xml:space="preserve"> uhradí 1 500 000,- Kč</w:t>
      </w:r>
      <w:r w:rsidR="00965997" w:rsidRPr="00CB1EC9">
        <w:rPr>
          <w:rFonts w:ascii="Source Sans Pro" w:hAnsi="Source Sans Pro"/>
          <w:sz w:val="22"/>
          <w:szCs w:val="22"/>
        </w:rPr>
        <w:t xml:space="preserve"> (slovy: jeden milion pět set tisíc korun českých)</w:t>
      </w:r>
      <w:r w:rsidR="00BF78C9" w:rsidRPr="00CB1EC9">
        <w:rPr>
          <w:rFonts w:ascii="Source Sans Pro" w:hAnsi="Source Sans Pro"/>
          <w:sz w:val="22"/>
          <w:szCs w:val="22"/>
        </w:rPr>
        <w:t xml:space="preserve"> plus příslušná DPH za každý rok trvání této smlouvy</w:t>
      </w:r>
      <w:r w:rsidR="00955C43" w:rsidRPr="00CB1EC9">
        <w:rPr>
          <w:rFonts w:ascii="Source Sans Pro" w:hAnsi="Source Sans Pro"/>
          <w:sz w:val="22"/>
          <w:szCs w:val="22"/>
        </w:rPr>
        <w:t>.</w:t>
      </w:r>
    </w:p>
    <w:p w14:paraId="3A768D73" w14:textId="5474C47D" w:rsidR="00C33922" w:rsidRDefault="00C33922" w:rsidP="00C33922">
      <w:pPr>
        <w:keepLines/>
        <w:numPr>
          <w:ilvl w:val="0"/>
          <w:numId w:val="7"/>
        </w:numPr>
        <w:tabs>
          <w:tab w:val="clear" w:pos="1515"/>
          <w:tab w:val="num" w:pos="360"/>
        </w:tabs>
        <w:spacing w:before="120"/>
        <w:ind w:left="360"/>
        <w:jc w:val="both"/>
        <w:rPr>
          <w:rFonts w:ascii="Source Sans Pro" w:hAnsi="Source Sans Pro"/>
          <w:sz w:val="22"/>
          <w:szCs w:val="22"/>
        </w:rPr>
      </w:pPr>
      <w:r w:rsidRPr="00C33922">
        <w:rPr>
          <w:rFonts w:ascii="Source Sans Pro" w:hAnsi="Source Sans Pro"/>
          <w:sz w:val="22"/>
          <w:szCs w:val="22"/>
        </w:rPr>
        <w:t>Smluvní strany se dohodly, že v případě, kdy univerzita v jednom kalendářním roce nerealizuje některá plnění uvedená v článku II. odst. 1 a 2, je oprávněna tato plnění uskutečnit v následujícím kalendářním roce. Za tato dodatečně poskytnutá plnění má univerzita právo fakturovat dohodnutou finanční podporu.</w:t>
      </w:r>
    </w:p>
    <w:p w14:paraId="0C27E79D" w14:textId="77777777" w:rsidR="00CC15BF" w:rsidRPr="009A56FC" w:rsidRDefault="00CC15BF" w:rsidP="009A56FC">
      <w:pPr>
        <w:keepLines/>
        <w:numPr>
          <w:ilvl w:val="0"/>
          <w:numId w:val="7"/>
        </w:numPr>
        <w:tabs>
          <w:tab w:val="clear" w:pos="1515"/>
          <w:tab w:val="num" w:pos="360"/>
        </w:tabs>
        <w:spacing w:before="120"/>
        <w:ind w:left="360"/>
        <w:jc w:val="both"/>
        <w:rPr>
          <w:rFonts w:ascii="Source Sans Pro" w:hAnsi="Source Sans Pro"/>
          <w:sz w:val="22"/>
          <w:szCs w:val="22"/>
        </w:rPr>
      </w:pPr>
      <w:r w:rsidRPr="009A56FC">
        <w:rPr>
          <w:rFonts w:ascii="Source Sans Pro" w:hAnsi="Source Sans Pro"/>
          <w:sz w:val="22"/>
          <w:szCs w:val="22"/>
        </w:rPr>
        <w:t xml:space="preserve">Univerzita je povinna odeslat řádně vyhotovenou fakturu do 3 dnů po jejím vystavení </w:t>
      </w:r>
      <w:r w:rsidR="00F22BDE" w:rsidRPr="009A56FC">
        <w:rPr>
          <w:rFonts w:ascii="Source Sans Pro" w:hAnsi="Source Sans Pro"/>
          <w:sz w:val="22"/>
          <w:szCs w:val="22"/>
        </w:rPr>
        <w:t>p</w:t>
      </w:r>
      <w:r w:rsidRPr="009A56FC">
        <w:rPr>
          <w:rFonts w:ascii="Source Sans Pro" w:hAnsi="Source Sans Pro"/>
          <w:sz w:val="22"/>
          <w:szCs w:val="22"/>
        </w:rPr>
        <w:t>artnerovi na elektronickou adresu faktury.rpa</w:t>
      </w:r>
      <w:r w:rsidR="00476F3D" w:rsidRPr="009A56FC">
        <w:rPr>
          <w:rFonts w:ascii="Source Sans Pro" w:hAnsi="Source Sans Pro"/>
          <w:sz w:val="22"/>
          <w:szCs w:val="22"/>
        </w:rPr>
        <w:t>2</w:t>
      </w:r>
      <w:r w:rsidRPr="009A56FC">
        <w:rPr>
          <w:rFonts w:ascii="Source Sans Pro" w:hAnsi="Source Sans Pro"/>
          <w:sz w:val="22"/>
          <w:szCs w:val="22"/>
        </w:rPr>
        <w:t xml:space="preserve">@unipetrol.cz, a to výhradně ve formátu PDF. Z důvodu automatického zpracování dodavatelských faktur je třeba, aby celý daňový doklad včetně příloh daňového dokladu byl zaslán </w:t>
      </w:r>
      <w:r w:rsidR="00F22BDE" w:rsidRPr="009A56FC">
        <w:rPr>
          <w:rFonts w:ascii="Source Sans Pro" w:hAnsi="Source Sans Pro"/>
          <w:sz w:val="22"/>
          <w:szCs w:val="22"/>
        </w:rPr>
        <w:t>u</w:t>
      </w:r>
      <w:r w:rsidRPr="009A56FC">
        <w:rPr>
          <w:rFonts w:ascii="Source Sans Pro" w:hAnsi="Source Sans Pro"/>
          <w:sz w:val="22"/>
          <w:szCs w:val="22"/>
        </w:rPr>
        <w:t xml:space="preserve">niverzitou jako jeden PDF soubor. Takto e-mailově zaslané faktury již nebudou ze strany </w:t>
      </w:r>
      <w:r w:rsidR="00F22BDE" w:rsidRPr="009A56FC">
        <w:rPr>
          <w:rFonts w:ascii="Source Sans Pro" w:hAnsi="Source Sans Pro"/>
          <w:sz w:val="22"/>
          <w:szCs w:val="22"/>
        </w:rPr>
        <w:t>u</w:t>
      </w:r>
      <w:r w:rsidRPr="009A56FC">
        <w:rPr>
          <w:rFonts w:ascii="Source Sans Pro" w:hAnsi="Source Sans Pro"/>
          <w:sz w:val="22"/>
          <w:szCs w:val="22"/>
        </w:rPr>
        <w:t xml:space="preserve">niverzity zasílány na jiné mailové adresy a ani nebudou zasílány v podobě papírové. Faktura musí být označena číslem objednávky </w:t>
      </w:r>
      <w:r w:rsidR="00F22BDE" w:rsidRPr="009A56FC">
        <w:rPr>
          <w:rFonts w:ascii="Source Sans Pro" w:hAnsi="Source Sans Pro"/>
          <w:sz w:val="22"/>
          <w:szCs w:val="22"/>
        </w:rPr>
        <w:t>p</w:t>
      </w:r>
      <w:r w:rsidRPr="009A56FC">
        <w:rPr>
          <w:rFonts w:ascii="Source Sans Pro" w:hAnsi="Source Sans Pro"/>
          <w:sz w:val="22"/>
          <w:szCs w:val="22"/>
        </w:rPr>
        <w:t xml:space="preserve">artnera a musí k ní být připojeny veškeré podklady, na </w:t>
      </w:r>
      <w:proofErr w:type="gramStart"/>
      <w:r w:rsidRPr="009A56FC">
        <w:rPr>
          <w:rFonts w:ascii="Source Sans Pro" w:hAnsi="Source Sans Pro"/>
          <w:sz w:val="22"/>
          <w:szCs w:val="22"/>
        </w:rPr>
        <w:t>základě</w:t>
      </w:r>
      <w:proofErr w:type="gramEnd"/>
      <w:r w:rsidRPr="009A56FC">
        <w:rPr>
          <w:rFonts w:ascii="Source Sans Pro" w:hAnsi="Source Sans Pro"/>
          <w:sz w:val="22"/>
          <w:szCs w:val="22"/>
        </w:rPr>
        <w:t xml:space="preserve"> kterých byla vystavena a na základě kterých bude i zúčtována.</w:t>
      </w:r>
    </w:p>
    <w:p w14:paraId="71ED3A7D" w14:textId="379B8B15" w:rsidR="00CC15BF" w:rsidRPr="00CB1EC9" w:rsidRDefault="00CC15BF" w:rsidP="00FA1BA0">
      <w:pPr>
        <w:keepLines/>
        <w:numPr>
          <w:ilvl w:val="0"/>
          <w:numId w:val="7"/>
        </w:numPr>
        <w:tabs>
          <w:tab w:val="clear" w:pos="1515"/>
          <w:tab w:val="num" w:pos="360"/>
        </w:tabs>
        <w:spacing w:before="120"/>
        <w:ind w:left="360"/>
        <w:jc w:val="both"/>
        <w:rPr>
          <w:rFonts w:ascii="Source Sans Pro" w:hAnsi="Source Sans Pro"/>
          <w:sz w:val="22"/>
          <w:szCs w:val="22"/>
        </w:rPr>
      </w:pPr>
      <w:r w:rsidRPr="00CB1EC9">
        <w:rPr>
          <w:rFonts w:ascii="Source Sans Pro" w:hAnsi="Source Sans Pro"/>
          <w:sz w:val="22"/>
          <w:szCs w:val="22"/>
        </w:rPr>
        <w:lastRenderedPageBreak/>
        <w:t>Smluvní strany se dohodly, že lhůta splatnosti pro oprávněně a řádně vystavené faktury</w:t>
      </w:r>
      <w:r w:rsidR="00476F3D" w:rsidRPr="00CB1EC9">
        <w:rPr>
          <w:rFonts w:ascii="Source Sans Pro" w:hAnsi="Source Sans Pro"/>
          <w:sz w:val="22"/>
          <w:szCs w:val="22"/>
        </w:rPr>
        <w:t xml:space="preserve"> </w:t>
      </w:r>
      <w:r w:rsidR="00F22BDE" w:rsidRPr="00CB1EC9">
        <w:rPr>
          <w:rFonts w:ascii="Source Sans Pro" w:hAnsi="Source Sans Pro"/>
          <w:sz w:val="22"/>
          <w:szCs w:val="22"/>
        </w:rPr>
        <w:t>u</w:t>
      </w:r>
      <w:r w:rsidRPr="00CB1EC9">
        <w:rPr>
          <w:rFonts w:ascii="Source Sans Pro" w:hAnsi="Source Sans Pro"/>
          <w:sz w:val="22"/>
          <w:szCs w:val="22"/>
        </w:rPr>
        <w:t xml:space="preserve">niverzity je 40 kalendářních dnů od dne jejich prokazatelného doručení </w:t>
      </w:r>
      <w:r w:rsidR="00F22BDE" w:rsidRPr="00CB1EC9">
        <w:rPr>
          <w:rFonts w:ascii="Source Sans Pro" w:hAnsi="Source Sans Pro"/>
          <w:sz w:val="22"/>
          <w:szCs w:val="22"/>
        </w:rPr>
        <w:t>p</w:t>
      </w:r>
      <w:r w:rsidRPr="00CB1EC9">
        <w:rPr>
          <w:rFonts w:ascii="Source Sans Pro" w:hAnsi="Source Sans Pro"/>
          <w:sz w:val="22"/>
          <w:szCs w:val="22"/>
        </w:rPr>
        <w:t>artnerovi.</w:t>
      </w:r>
      <w:r w:rsidR="00965997" w:rsidRPr="00CB1EC9">
        <w:rPr>
          <w:rFonts w:ascii="Source Sans Pro" w:hAnsi="Source Sans Pro"/>
          <w:sz w:val="22"/>
          <w:szCs w:val="22"/>
        </w:rPr>
        <w:t xml:space="preserve"> Dnem doručení se rozumí den doručení faktury do emailové schránky elektronické adresy faktury.rpa2@unipetrol.cz.</w:t>
      </w:r>
      <w:r w:rsidRPr="00CB1EC9">
        <w:rPr>
          <w:rFonts w:ascii="Source Sans Pro" w:hAnsi="Source Sans Pro"/>
          <w:sz w:val="22"/>
          <w:szCs w:val="22"/>
        </w:rPr>
        <w:t xml:space="preserve"> Připadne-li platební den na den pracovního volna nebo pracovního klidu, posouvá se termín splatnosti na nejbližší následující pracovní den po dni pracovního volna nebo pracovního klidu. Dnem zaplacení faktury se rozumí den, kdy byla fakturovaná částka </w:t>
      </w:r>
      <w:r w:rsidR="00680C8E" w:rsidRPr="00CB1EC9">
        <w:rPr>
          <w:rFonts w:ascii="Source Sans Pro" w:hAnsi="Source Sans Pro"/>
          <w:sz w:val="22"/>
          <w:szCs w:val="22"/>
        </w:rPr>
        <w:t>připsána</w:t>
      </w:r>
      <w:r w:rsidRPr="00CB1EC9">
        <w:rPr>
          <w:rFonts w:ascii="Source Sans Pro" w:hAnsi="Source Sans Pro"/>
          <w:sz w:val="22"/>
          <w:szCs w:val="22"/>
        </w:rPr>
        <w:t xml:space="preserve"> </w:t>
      </w:r>
      <w:r w:rsidR="00680C8E" w:rsidRPr="00CB1EC9">
        <w:rPr>
          <w:rFonts w:ascii="Source Sans Pro" w:hAnsi="Source Sans Pro"/>
          <w:sz w:val="22"/>
          <w:szCs w:val="22"/>
        </w:rPr>
        <w:t>na</w:t>
      </w:r>
      <w:r w:rsidRPr="00CB1EC9">
        <w:rPr>
          <w:rFonts w:ascii="Source Sans Pro" w:hAnsi="Source Sans Pro"/>
          <w:sz w:val="22"/>
          <w:szCs w:val="22"/>
        </w:rPr>
        <w:t xml:space="preserve"> úč</w:t>
      </w:r>
      <w:r w:rsidR="00680C8E" w:rsidRPr="00CB1EC9">
        <w:rPr>
          <w:rFonts w:ascii="Source Sans Pro" w:hAnsi="Source Sans Pro"/>
          <w:sz w:val="22"/>
          <w:szCs w:val="22"/>
        </w:rPr>
        <w:t>e</w:t>
      </w:r>
      <w:r w:rsidRPr="00CB1EC9">
        <w:rPr>
          <w:rFonts w:ascii="Source Sans Pro" w:hAnsi="Source Sans Pro"/>
          <w:sz w:val="22"/>
          <w:szCs w:val="22"/>
        </w:rPr>
        <w:t xml:space="preserve">t </w:t>
      </w:r>
      <w:r w:rsidR="00680C8E" w:rsidRPr="00CB1EC9">
        <w:rPr>
          <w:rFonts w:ascii="Source Sans Pro" w:hAnsi="Source Sans Pro"/>
          <w:sz w:val="22"/>
          <w:szCs w:val="22"/>
        </w:rPr>
        <w:t>univerzity</w:t>
      </w:r>
      <w:r w:rsidRPr="00CB1EC9">
        <w:rPr>
          <w:rFonts w:ascii="Source Sans Pro" w:hAnsi="Source Sans Pro"/>
          <w:sz w:val="22"/>
          <w:szCs w:val="22"/>
        </w:rPr>
        <w:t>.</w:t>
      </w:r>
    </w:p>
    <w:p w14:paraId="34E9CB8E" w14:textId="4D53FE1E" w:rsidR="00BF78C9" w:rsidRPr="00CB1EC9" w:rsidRDefault="00CC15BF" w:rsidP="00FA1BA0">
      <w:pPr>
        <w:keepLines/>
        <w:numPr>
          <w:ilvl w:val="0"/>
          <w:numId w:val="7"/>
        </w:numPr>
        <w:tabs>
          <w:tab w:val="clear" w:pos="1515"/>
          <w:tab w:val="num" w:pos="360"/>
        </w:tabs>
        <w:spacing w:before="120"/>
        <w:ind w:left="360"/>
        <w:jc w:val="both"/>
        <w:rPr>
          <w:rFonts w:ascii="Source Sans Pro" w:hAnsi="Source Sans Pro"/>
          <w:sz w:val="22"/>
          <w:szCs w:val="22"/>
        </w:rPr>
      </w:pPr>
      <w:r w:rsidRPr="00CB1EC9">
        <w:rPr>
          <w:rFonts w:ascii="Source Sans Pro" w:hAnsi="Source Sans Pro"/>
          <w:sz w:val="22"/>
          <w:szCs w:val="22"/>
        </w:rPr>
        <w:t xml:space="preserve">Partner bude hradit veškeré finanční částky pouze na účet </w:t>
      </w:r>
      <w:r w:rsidR="00F22BDE" w:rsidRPr="00CB1EC9">
        <w:rPr>
          <w:rFonts w:ascii="Source Sans Pro" w:hAnsi="Source Sans Pro"/>
          <w:sz w:val="22"/>
          <w:szCs w:val="22"/>
        </w:rPr>
        <w:t>u</w:t>
      </w:r>
      <w:r w:rsidRPr="00CB1EC9">
        <w:rPr>
          <w:rFonts w:ascii="Source Sans Pro" w:hAnsi="Source Sans Pro"/>
          <w:sz w:val="22"/>
          <w:szCs w:val="22"/>
        </w:rPr>
        <w:t>niverzity zveřejněný správcem daně způsobem umožňujícím dálkový přístup a vedený poskytovatelem platebních služeb v</w:t>
      </w:r>
      <w:r w:rsidR="00965997" w:rsidRPr="00CB1EC9">
        <w:rPr>
          <w:rFonts w:ascii="Source Sans Pro" w:hAnsi="Source Sans Pro"/>
          <w:sz w:val="22"/>
          <w:szCs w:val="22"/>
        </w:rPr>
        <w:t> </w:t>
      </w:r>
      <w:r w:rsidRPr="00CB1EC9">
        <w:rPr>
          <w:rFonts w:ascii="Source Sans Pro" w:hAnsi="Source Sans Pro"/>
          <w:sz w:val="22"/>
          <w:szCs w:val="22"/>
        </w:rPr>
        <w:t xml:space="preserve">tuzemsku. </w:t>
      </w:r>
      <w:r w:rsidR="00680C8E" w:rsidRPr="00CB1EC9">
        <w:rPr>
          <w:rFonts w:ascii="Source Sans Pro" w:hAnsi="Source Sans Pro"/>
          <w:sz w:val="22"/>
          <w:szCs w:val="22"/>
        </w:rPr>
        <w:t xml:space="preserve">Univerzita prohlašuje, že účet uvedený v záhlaví této smlouvy </w:t>
      </w:r>
      <w:r w:rsidRPr="00CB1EC9">
        <w:rPr>
          <w:rFonts w:ascii="Source Sans Pro" w:hAnsi="Source Sans Pro"/>
          <w:sz w:val="22"/>
          <w:szCs w:val="22"/>
        </w:rPr>
        <w:t xml:space="preserve">splňuje výše uvedená kritéria. </w:t>
      </w:r>
      <w:r w:rsidR="00680C8E" w:rsidRPr="00CB1EC9">
        <w:rPr>
          <w:rFonts w:ascii="Source Sans Pro" w:hAnsi="Source Sans Pro"/>
          <w:sz w:val="22"/>
          <w:szCs w:val="22"/>
        </w:rPr>
        <w:t>Dojde-li ke změně čísla účtu, bude univerzita partnera bez zbytečného prodlení o takové skutečnosti informovat.</w:t>
      </w:r>
    </w:p>
    <w:p w14:paraId="0832C54E" w14:textId="276EDE7F" w:rsidR="004B6886" w:rsidRPr="00CB1EC9" w:rsidRDefault="004B6886" w:rsidP="00FA1BA0">
      <w:pPr>
        <w:keepLines/>
        <w:numPr>
          <w:ilvl w:val="0"/>
          <w:numId w:val="7"/>
        </w:numPr>
        <w:tabs>
          <w:tab w:val="clear" w:pos="1515"/>
          <w:tab w:val="num" w:pos="360"/>
        </w:tabs>
        <w:spacing w:before="120"/>
        <w:ind w:left="360"/>
        <w:jc w:val="both"/>
        <w:rPr>
          <w:rFonts w:ascii="Source Sans Pro" w:hAnsi="Source Sans Pro"/>
          <w:sz w:val="22"/>
          <w:szCs w:val="22"/>
        </w:rPr>
      </w:pPr>
      <w:r w:rsidRPr="00CB1EC9">
        <w:rPr>
          <w:rFonts w:ascii="Source Sans Pro" w:hAnsi="Source Sans Pro"/>
          <w:sz w:val="22"/>
          <w:szCs w:val="22"/>
        </w:rPr>
        <w:t>Univerzita prohlašuje, že ke dni podpisu této smlouvy není vůči němu správcem daně vydáno rozhodnutí o tom, že je nespolehlivým plátcem ve smyslu § 106a zákona č. 235/2004 Sb., o dani z přidané hodnoty (dále jen „zákon o DPH“), že takové řízení není vůči němu zahájeno ani vedeno a že u něho nejsou dány podmínky pro zahájení takového řízení. V případě, že se Univerzita stane nespolehlivým plátcem ve smyslu zákona o DPH, považuje se tento důvod za důvod k odstoupení od smlouvy ze strany Objednatele. Faktury za již poskytnuté služby / dodané zboží budou hrazeny tak, že část faktur univerzity odpovídající výši DPH bude uhrazena přímo na účet správce daně v souladu s postupem dle § 109a zákona o DPH; základ daně bude uhrazen na účet univerzity.</w:t>
      </w:r>
    </w:p>
    <w:p w14:paraId="1EC7F616" w14:textId="77777777" w:rsidR="00C36E7C" w:rsidRPr="00CB1EC9" w:rsidRDefault="00BF78C9" w:rsidP="00001FFF">
      <w:pPr>
        <w:keepLines/>
        <w:numPr>
          <w:ilvl w:val="0"/>
          <w:numId w:val="7"/>
        </w:numPr>
        <w:tabs>
          <w:tab w:val="clear" w:pos="1515"/>
          <w:tab w:val="num" w:pos="360"/>
        </w:tabs>
        <w:spacing w:before="120"/>
        <w:ind w:left="360"/>
        <w:jc w:val="both"/>
        <w:rPr>
          <w:rFonts w:ascii="Source Sans Pro" w:hAnsi="Source Sans Pro"/>
          <w:sz w:val="22"/>
          <w:szCs w:val="22"/>
        </w:rPr>
      </w:pPr>
      <w:r w:rsidRPr="00CB1EC9">
        <w:rPr>
          <w:rFonts w:ascii="Source Sans Pro" w:hAnsi="Source Sans Pro"/>
          <w:sz w:val="22"/>
          <w:szCs w:val="22"/>
        </w:rPr>
        <w:t>V případě prodlení s úhradou daňového dokladu je univerzita oprávněna účtovat úrok z prodlení v zákonné výši a do doby úhrady nebude poskytovat plnění uvedená v této smlouvě, přičemž tato skutečnost neznamená porušení závazku ze strany univerzity.</w:t>
      </w:r>
      <w:r w:rsidR="00955C43" w:rsidRPr="00CB1EC9">
        <w:rPr>
          <w:rFonts w:ascii="Source Sans Pro" w:hAnsi="Source Sans Pro"/>
          <w:sz w:val="22"/>
          <w:szCs w:val="22"/>
        </w:rPr>
        <w:t xml:space="preserve"> </w:t>
      </w:r>
    </w:p>
    <w:p w14:paraId="78387F08" w14:textId="77777777" w:rsidR="00B51BFE" w:rsidRPr="00CB1EC9" w:rsidRDefault="00B51BFE" w:rsidP="009F75BC">
      <w:pPr>
        <w:keepNext/>
        <w:keepLines/>
        <w:spacing w:before="240" w:after="120"/>
        <w:jc w:val="center"/>
        <w:rPr>
          <w:rFonts w:ascii="Source Sans Pro" w:hAnsi="Source Sans Pro"/>
          <w:b/>
          <w:sz w:val="22"/>
          <w:szCs w:val="22"/>
        </w:rPr>
      </w:pPr>
      <w:r w:rsidRPr="00CB1EC9">
        <w:rPr>
          <w:rFonts w:ascii="Source Sans Pro" w:hAnsi="Source Sans Pro"/>
          <w:b/>
          <w:sz w:val="22"/>
          <w:szCs w:val="22"/>
        </w:rPr>
        <w:t>IV. Práva a povinnosti stran</w:t>
      </w:r>
    </w:p>
    <w:p w14:paraId="2A6E5C54" w14:textId="77777777" w:rsidR="00BF78C9" w:rsidRPr="00CB1EC9" w:rsidRDefault="00ED283E" w:rsidP="00001FFF">
      <w:pPr>
        <w:keepLines/>
        <w:numPr>
          <w:ilvl w:val="0"/>
          <w:numId w:val="6"/>
        </w:numPr>
        <w:tabs>
          <w:tab w:val="clear" w:pos="2880"/>
          <w:tab w:val="num" w:pos="360"/>
        </w:tabs>
        <w:spacing w:before="120"/>
        <w:ind w:left="360"/>
        <w:jc w:val="both"/>
        <w:rPr>
          <w:rFonts w:ascii="Source Sans Pro" w:hAnsi="Source Sans Pro"/>
          <w:sz w:val="22"/>
          <w:szCs w:val="22"/>
        </w:rPr>
      </w:pPr>
      <w:r w:rsidRPr="00CB1EC9">
        <w:rPr>
          <w:rFonts w:ascii="Source Sans Pro" w:hAnsi="Source Sans Pro"/>
          <w:sz w:val="22"/>
          <w:szCs w:val="22"/>
        </w:rPr>
        <w:t>Partner</w:t>
      </w:r>
      <w:r w:rsidR="00E91D24" w:rsidRPr="00CB1EC9">
        <w:rPr>
          <w:rFonts w:ascii="Source Sans Pro" w:hAnsi="Source Sans Pro"/>
          <w:sz w:val="22"/>
          <w:szCs w:val="22"/>
        </w:rPr>
        <w:t xml:space="preserve"> se zavazuje</w:t>
      </w:r>
      <w:r w:rsidR="00BF78C9" w:rsidRPr="00CB1EC9">
        <w:rPr>
          <w:rFonts w:ascii="Source Sans Pro" w:hAnsi="Source Sans Pro"/>
          <w:sz w:val="22"/>
          <w:szCs w:val="22"/>
        </w:rPr>
        <w:t xml:space="preserve"> poskytovat univerzitě maximální součinnost tak, aby univerzita mohla </w:t>
      </w:r>
      <w:r w:rsidR="00E73E5F" w:rsidRPr="00CB1EC9">
        <w:rPr>
          <w:rFonts w:ascii="Source Sans Pro" w:hAnsi="Source Sans Pro"/>
          <w:sz w:val="22"/>
          <w:szCs w:val="22"/>
        </w:rPr>
        <w:t xml:space="preserve">partnerovi </w:t>
      </w:r>
      <w:r w:rsidR="00BF78C9" w:rsidRPr="00CB1EC9">
        <w:rPr>
          <w:rFonts w:ascii="Source Sans Pro" w:hAnsi="Source Sans Pro"/>
          <w:sz w:val="22"/>
          <w:szCs w:val="22"/>
        </w:rPr>
        <w:t>řádně a včas plnit závazky definované v této smlouvě.</w:t>
      </w:r>
    </w:p>
    <w:p w14:paraId="66D8D742" w14:textId="77777777" w:rsidR="00E73E5F" w:rsidRPr="00CB1EC9" w:rsidRDefault="00E73E5F" w:rsidP="00001FFF">
      <w:pPr>
        <w:keepLines/>
        <w:numPr>
          <w:ilvl w:val="0"/>
          <w:numId w:val="6"/>
        </w:numPr>
        <w:tabs>
          <w:tab w:val="clear" w:pos="2880"/>
          <w:tab w:val="num" w:pos="360"/>
        </w:tabs>
        <w:spacing w:before="120"/>
        <w:ind w:left="360"/>
        <w:jc w:val="both"/>
        <w:rPr>
          <w:rFonts w:ascii="Source Sans Pro" w:hAnsi="Source Sans Pro"/>
          <w:sz w:val="22"/>
          <w:szCs w:val="22"/>
        </w:rPr>
      </w:pPr>
      <w:r w:rsidRPr="00CB1EC9">
        <w:rPr>
          <w:rFonts w:ascii="Source Sans Pro" w:hAnsi="Source Sans Pro"/>
          <w:sz w:val="22"/>
          <w:szCs w:val="22"/>
        </w:rPr>
        <w:t xml:space="preserve">Partner se zavazuje uhradit ve splatnosti doručené daňové doklady tak, aby mohla být plnění, která partner se rozhodl podpořit, řádně plněna. </w:t>
      </w:r>
    </w:p>
    <w:p w14:paraId="27C6E987" w14:textId="77777777" w:rsidR="00E91D24" w:rsidRPr="00CB1EC9" w:rsidRDefault="00E73E5F" w:rsidP="00001FFF">
      <w:pPr>
        <w:keepLines/>
        <w:numPr>
          <w:ilvl w:val="0"/>
          <w:numId w:val="6"/>
        </w:numPr>
        <w:tabs>
          <w:tab w:val="clear" w:pos="2880"/>
          <w:tab w:val="num" w:pos="360"/>
        </w:tabs>
        <w:spacing w:before="120"/>
        <w:ind w:left="360"/>
        <w:jc w:val="both"/>
        <w:rPr>
          <w:rFonts w:ascii="Source Sans Pro" w:hAnsi="Source Sans Pro"/>
          <w:sz w:val="22"/>
          <w:szCs w:val="22"/>
        </w:rPr>
      </w:pPr>
      <w:r w:rsidRPr="00CB1EC9">
        <w:rPr>
          <w:rFonts w:ascii="Source Sans Pro" w:hAnsi="Source Sans Pro"/>
          <w:sz w:val="22"/>
          <w:szCs w:val="22"/>
        </w:rPr>
        <w:t>Univerzita se zavazuje v případě zájmu ze strany partnera o informace ve vztahu k postupu a realizaci plnění, která partner finančně podporuje a která jsou uvedena v čl. II, odst. 1., tyto informace poskytnout a dotazy zodpovědět.</w:t>
      </w:r>
      <w:r w:rsidR="00BF78C9" w:rsidRPr="00CB1EC9">
        <w:rPr>
          <w:rFonts w:ascii="Source Sans Pro" w:hAnsi="Source Sans Pro"/>
          <w:sz w:val="22"/>
          <w:szCs w:val="22"/>
        </w:rPr>
        <w:t xml:space="preserve"> </w:t>
      </w:r>
    </w:p>
    <w:p w14:paraId="14F99EC3" w14:textId="77777777" w:rsidR="00FD0280" w:rsidRPr="00CB1EC9" w:rsidRDefault="009F75BC" w:rsidP="009F75BC">
      <w:pPr>
        <w:keepNext/>
        <w:keepLines/>
        <w:spacing w:before="240" w:after="120"/>
        <w:jc w:val="center"/>
        <w:rPr>
          <w:rFonts w:ascii="Source Sans Pro" w:hAnsi="Source Sans Pro"/>
          <w:b/>
          <w:sz w:val="22"/>
          <w:szCs w:val="22"/>
        </w:rPr>
      </w:pPr>
      <w:r w:rsidRPr="00CB1EC9">
        <w:rPr>
          <w:rFonts w:ascii="Source Sans Pro" w:hAnsi="Source Sans Pro"/>
          <w:b/>
          <w:sz w:val="22"/>
          <w:szCs w:val="22"/>
        </w:rPr>
        <w:t>V</w:t>
      </w:r>
      <w:r w:rsidR="00FD0280" w:rsidRPr="00CB1EC9">
        <w:rPr>
          <w:rFonts w:ascii="Source Sans Pro" w:hAnsi="Source Sans Pro"/>
          <w:b/>
          <w:sz w:val="22"/>
          <w:szCs w:val="22"/>
        </w:rPr>
        <w:t>. Citlivé informace, průmyslová práva</w:t>
      </w:r>
    </w:p>
    <w:p w14:paraId="474C5397" w14:textId="77777777" w:rsidR="00FD0280" w:rsidRPr="00CB1EC9" w:rsidRDefault="00FD0280" w:rsidP="00001FFF">
      <w:pPr>
        <w:pStyle w:val="Zkladntext2"/>
        <w:keepLines/>
        <w:numPr>
          <w:ilvl w:val="3"/>
          <w:numId w:val="2"/>
        </w:numPr>
        <w:tabs>
          <w:tab w:val="num" w:pos="360"/>
        </w:tabs>
        <w:spacing w:before="120" w:after="0" w:line="240" w:lineRule="auto"/>
        <w:ind w:left="360" w:hanging="357"/>
        <w:jc w:val="both"/>
        <w:rPr>
          <w:rFonts w:ascii="Source Sans Pro" w:hAnsi="Source Sans Pro"/>
          <w:b/>
          <w:sz w:val="22"/>
          <w:szCs w:val="22"/>
        </w:rPr>
      </w:pPr>
      <w:r w:rsidRPr="00CB1EC9">
        <w:rPr>
          <w:rFonts w:ascii="Source Sans Pro" w:hAnsi="Source Sans Pro"/>
          <w:sz w:val="22"/>
          <w:szCs w:val="22"/>
        </w:rPr>
        <w:t>Veškeré informace technického, organizačního, příp. finančního charakteru, které si smluvní strany navzájem poskytnou či zpřístupní v souvislosti s realizací této smlouvy</w:t>
      </w:r>
      <w:r w:rsidR="00031FDE" w:rsidRPr="00CB1EC9">
        <w:rPr>
          <w:rFonts w:ascii="Source Sans Pro" w:hAnsi="Source Sans Pro"/>
          <w:sz w:val="22"/>
          <w:szCs w:val="22"/>
        </w:rPr>
        <w:t xml:space="preserve"> </w:t>
      </w:r>
      <w:r w:rsidRPr="00CB1EC9">
        <w:rPr>
          <w:rFonts w:ascii="Source Sans Pro" w:hAnsi="Source Sans Pro"/>
          <w:sz w:val="22"/>
          <w:szCs w:val="22"/>
        </w:rPr>
        <w:t xml:space="preserve">a které </w:t>
      </w:r>
    </w:p>
    <w:p w14:paraId="562F9CE6" w14:textId="77777777" w:rsidR="00FD0280" w:rsidRPr="00CB1EC9" w:rsidRDefault="00FD0280" w:rsidP="00001FFF">
      <w:pPr>
        <w:pStyle w:val="Zkladntext2"/>
        <w:keepLines/>
        <w:numPr>
          <w:ilvl w:val="0"/>
          <w:numId w:val="4"/>
        </w:numPr>
        <w:spacing w:before="60" w:after="0" w:line="240" w:lineRule="auto"/>
        <w:ind w:left="993"/>
        <w:jc w:val="both"/>
        <w:rPr>
          <w:rFonts w:ascii="Source Sans Pro" w:hAnsi="Source Sans Pro"/>
          <w:b/>
          <w:sz w:val="22"/>
          <w:szCs w:val="22"/>
        </w:rPr>
      </w:pPr>
      <w:r w:rsidRPr="00CB1EC9">
        <w:rPr>
          <w:rFonts w:ascii="Source Sans Pro" w:hAnsi="Source Sans Pro"/>
          <w:sz w:val="22"/>
          <w:szCs w:val="22"/>
        </w:rPr>
        <w:t xml:space="preserve">budou některou ze smluvních stran výslovně označeny za důvěrné a/nebo </w:t>
      </w:r>
    </w:p>
    <w:p w14:paraId="7BA3039C" w14:textId="77777777" w:rsidR="00FD0280" w:rsidRPr="00CB1EC9" w:rsidRDefault="00FD0280" w:rsidP="00001FFF">
      <w:pPr>
        <w:pStyle w:val="Zkladntext2"/>
        <w:keepLines/>
        <w:numPr>
          <w:ilvl w:val="0"/>
          <w:numId w:val="4"/>
        </w:numPr>
        <w:spacing w:before="60" w:after="0" w:line="240" w:lineRule="auto"/>
        <w:ind w:left="993"/>
        <w:jc w:val="both"/>
        <w:rPr>
          <w:rFonts w:ascii="Source Sans Pro" w:hAnsi="Source Sans Pro"/>
          <w:b/>
          <w:sz w:val="22"/>
          <w:szCs w:val="22"/>
        </w:rPr>
      </w:pPr>
      <w:r w:rsidRPr="00CB1EC9">
        <w:rPr>
          <w:rFonts w:ascii="Source Sans Pro" w:hAnsi="Source Sans Pro"/>
          <w:sz w:val="22"/>
          <w:szCs w:val="22"/>
        </w:rPr>
        <w:t xml:space="preserve">budou splňovat náležitosti důvěrných informací ve smyslu ustanovení § </w:t>
      </w:r>
      <w:r w:rsidR="00D5119C" w:rsidRPr="00CB1EC9">
        <w:rPr>
          <w:rFonts w:ascii="Source Sans Pro" w:hAnsi="Source Sans Pro"/>
          <w:sz w:val="22"/>
          <w:szCs w:val="22"/>
        </w:rPr>
        <w:t xml:space="preserve">1730 občanského </w:t>
      </w:r>
      <w:r w:rsidRPr="00CB1EC9">
        <w:rPr>
          <w:rFonts w:ascii="Source Sans Pro" w:hAnsi="Source Sans Pro"/>
          <w:sz w:val="22"/>
          <w:szCs w:val="22"/>
        </w:rPr>
        <w:t>zákoníku a/nebo</w:t>
      </w:r>
    </w:p>
    <w:p w14:paraId="37CE72A1" w14:textId="77777777" w:rsidR="00FD0280" w:rsidRPr="00CB1EC9" w:rsidRDefault="00FD0280" w:rsidP="00001FFF">
      <w:pPr>
        <w:pStyle w:val="Zkladntext2"/>
        <w:keepLines/>
        <w:numPr>
          <w:ilvl w:val="0"/>
          <w:numId w:val="4"/>
        </w:numPr>
        <w:spacing w:before="60" w:after="0" w:line="240" w:lineRule="auto"/>
        <w:ind w:left="993"/>
        <w:jc w:val="both"/>
        <w:rPr>
          <w:rFonts w:ascii="Source Sans Pro" w:hAnsi="Source Sans Pro"/>
          <w:b/>
          <w:sz w:val="22"/>
          <w:szCs w:val="22"/>
        </w:rPr>
      </w:pPr>
      <w:r w:rsidRPr="00CB1EC9">
        <w:rPr>
          <w:rFonts w:ascii="Source Sans Pro" w:hAnsi="Source Sans Pro"/>
          <w:sz w:val="22"/>
          <w:szCs w:val="22"/>
        </w:rPr>
        <w:t xml:space="preserve">budou splňovat náležitosti obchodního tajemství podle § </w:t>
      </w:r>
      <w:r w:rsidR="00D5119C" w:rsidRPr="00CB1EC9">
        <w:rPr>
          <w:rFonts w:ascii="Source Sans Pro" w:hAnsi="Source Sans Pro"/>
          <w:sz w:val="22"/>
          <w:szCs w:val="22"/>
        </w:rPr>
        <w:t xml:space="preserve">504 občanského </w:t>
      </w:r>
      <w:r w:rsidRPr="00CB1EC9">
        <w:rPr>
          <w:rFonts w:ascii="Source Sans Pro" w:hAnsi="Source Sans Pro"/>
          <w:sz w:val="22"/>
          <w:szCs w:val="22"/>
        </w:rPr>
        <w:t>zákoníku,</w:t>
      </w:r>
    </w:p>
    <w:p w14:paraId="0610672E" w14:textId="77777777" w:rsidR="00D5119C" w:rsidRPr="00CB1EC9" w:rsidRDefault="00CF04A3" w:rsidP="00001FFF">
      <w:pPr>
        <w:pStyle w:val="Zkladntext2"/>
        <w:keepLines/>
        <w:numPr>
          <w:ilvl w:val="0"/>
          <w:numId w:val="4"/>
        </w:numPr>
        <w:spacing w:before="60" w:after="0" w:line="240" w:lineRule="auto"/>
        <w:ind w:left="993"/>
        <w:jc w:val="both"/>
        <w:rPr>
          <w:rFonts w:ascii="Source Sans Pro" w:hAnsi="Source Sans Pro"/>
          <w:b/>
          <w:sz w:val="22"/>
          <w:szCs w:val="22"/>
        </w:rPr>
      </w:pPr>
      <w:r w:rsidRPr="00CB1EC9">
        <w:rPr>
          <w:rFonts w:ascii="Source Sans Pro" w:hAnsi="Source Sans Pro"/>
          <w:sz w:val="22"/>
          <w:szCs w:val="22"/>
        </w:rPr>
        <w:t xml:space="preserve"> mohou být z povahy svého obsahu některou ze smluvních stran za důvěrné považovány</w:t>
      </w:r>
    </w:p>
    <w:p w14:paraId="3E52F746" w14:textId="77777777" w:rsidR="00FD0280" w:rsidRPr="00CB1EC9" w:rsidRDefault="00FD0280" w:rsidP="00FD0280">
      <w:pPr>
        <w:pStyle w:val="Zkladntext2"/>
        <w:keepLines/>
        <w:spacing w:before="60" w:after="0" w:line="240" w:lineRule="auto"/>
        <w:ind w:left="425"/>
        <w:jc w:val="both"/>
        <w:rPr>
          <w:rFonts w:ascii="Source Sans Pro" w:hAnsi="Source Sans Pro"/>
          <w:b/>
          <w:sz w:val="22"/>
          <w:szCs w:val="22"/>
        </w:rPr>
      </w:pPr>
      <w:r w:rsidRPr="00CB1EC9">
        <w:rPr>
          <w:rFonts w:ascii="Source Sans Pro" w:hAnsi="Source Sans Pro"/>
          <w:sz w:val="22"/>
          <w:szCs w:val="22"/>
        </w:rPr>
        <w:t>(dále jen „</w:t>
      </w:r>
      <w:r w:rsidRPr="00CB1EC9">
        <w:rPr>
          <w:rFonts w:ascii="Source Sans Pro" w:hAnsi="Source Sans Pro"/>
          <w:b/>
          <w:sz w:val="22"/>
          <w:szCs w:val="22"/>
        </w:rPr>
        <w:t>citlivé</w:t>
      </w:r>
      <w:r w:rsidRPr="00CB1EC9">
        <w:rPr>
          <w:rFonts w:ascii="Source Sans Pro" w:hAnsi="Source Sans Pro"/>
          <w:sz w:val="22"/>
          <w:szCs w:val="22"/>
        </w:rPr>
        <w:t xml:space="preserve"> </w:t>
      </w:r>
      <w:r w:rsidRPr="00CB1EC9">
        <w:rPr>
          <w:rFonts w:ascii="Source Sans Pro" w:hAnsi="Source Sans Pro"/>
          <w:b/>
          <w:sz w:val="22"/>
          <w:szCs w:val="22"/>
        </w:rPr>
        <w:t>informace</w:t>
      </w:r>
      <w:r w:rsidRPr="00CB1EC9">
        <w:rPr>
          <w:rFonts w:ascii="Source Sans Pro" w:hAnsi="Source Sans Pro"/>
          <w:sz w:val="22"/>
          <w:szCs w:val="22"/>
        </w:rPr>
        <w:t>“) jsou smluvní strany oprávněny použít výhradně k plnění svých povinností z této smlouvy.</w:t>
      </w:r>
    </w:p>
    <w:p w14:paraId="0FE50EAD" w14:textId="77777777" w:rsidR="00FD0280" w:rsidRPr="00CB1EC9" w:rsidRDefault="00FD0280" w:rsidP="00001FFF">
      <w:pPr>
        <w:pStyle w:val="Zkladntext2"/>
        <w:keepLines/>
        <w:numPr>
          <w:ilvl w:val="3"/>
          <w:numId w:val="2"/>
        </w:numPr>
        <w:tabs>
          <w:tab w:val="num" w:pos="360"/>
        </w:tabs>
        <w:spacing w:before="120" w:after="0" w:line="240" w:lineRule="auto"/>
        <w:ind w:left="360" w:hanging="357"/>
        <w:jc w:val="both"/>
        <w:rPr>
          <w:rFonts w:ascii="Source Sans Pro" w:hAnsi="Source Sans Pro"/>
          <w:sz w:val="22"/>
          <w:szCs w:val="22"/>
        </w:rPr>
      </w:pPr>
      <w:r w:rsidRPr="00CB1EC9">
        <w:rPr>
          <w:rFonts w:ascii="Source Sans Pro" w:hAnsi="Source Sans Pro"/>
          <w:sz w:val="22"/>
          <w:szCs w:val="22"/>
        </w:rPr>
        <w:lastRenderedPageBreak/>
        <w:t>Citlivé informace jsou smluvní strany povinny chránit před jejich zneužitím třetími osobami. Smluvní strany se zejména zavazují nezpřístupnit citlivé informace třetím osobám bez předchozího výslovného písemného souhlasu druhé smluvní strany. Smluvní strany mohou citlivé informace bez souhlasu druhé smluvní strany sdělovat pouze svým zaměstnancům podílejícím se na plnění této smlouvy</w:t>
      </w:r>
      <w:r w:rsidR="00183FC1" w:rsidRPr="00CB1EC9">
        <w:rPr>
          <w:rFonts w:ascii="Source Sans Pro" w:hAnsi="Source Sans Pro"/>
          <w:sz w:val="22"/>
          <w:szCs w:val="22"/>
        </w:rPr>
        <w:t xml:space="preserve"> či příslušné prováděcí smlouvy</w:t>
      </w:r>
      <w:r w:rsidRPr="00CB1EC9">
        <w:rPr>
          <w:rFonts w:ascii="Source Sans Pro" w:hAnsi="Source Sans Pro"/>
          <w:sz w:val="22"/>
          <w:szCs w:val="22"/>
        </w:rPr>
        <w:t>, a to v míře nezbytně nutné. Smluvní strany vhodnými právními instrumenty zajistí, aby jejich zaměstnanci sjednaná opatření k ochraně citlivých informací dodržovali.</w:t>
      </w:r>
    </w:p>
    <w:p w14:paraId="6170B8F2" w14:textId="77777777" w:rsidR="00FD0280" w:rsidRPr="00CB1EC9" w:rsidRDefault="00FD0280" w:rsidP="00001FFF">
      <w:pPr>
        <w:pStyle w:val="Zkladntext2"/>
        <w:keepLines/>
        <w:numPr>
          <w:ilvl w:val="3"/>
          <w:numId w:val="2"/>
        </w:numPr>
        <w:tabs>
          <w:tab w:val="num" w:pos="360"/>
        </w:tabs>
        <w:spacing w:before="120" w:after="0" w:line="240" w:lineRule="auto"/>
        <w:ind w:left="360" w:hanging="357"/>
        <w:jc w:val="both"/>
        <w:rPr>
          <w:rFonts w:ascii="Source Sans Pro" w:hAnsi="Source Sans Pro"/>
          <w:sz w:val="22"/>
          <w:szCs w:val="22"/>
        </w:rPr>
      </w:pPr>
      <w:r w:rsidRPr="00CB1EC9">
        <w:rPr>
          <w:rFonts w:ascii="Source Sans Pro" w:hAnsi="Source Sans Pro"/>
          <w:sz w:val="22"/>
          <w:szCs w:val="22"/>
        </w:rPr>
        <w:t xml:space="preserve">Povinnost chránit citlivé informace dle předchozího odstavce trvá i po skončení doby platnosti této smlouvy (bez ohledu na to, z jakých důvodů k němu dojde), nejdéle však do doby, kdy se předmětné informace stanou obecně známými nebo kdy </w:t>
      </w:r>
      <w:r w:rsidR="002A02F2" w:rsidRPr="00CB1EC9">
        <w:rPr>
          <w:rFonts w:ascii="Source Sans Pro" w:hAnsi="Source Sans Pro"/>
          <w:sz w:val="22"/>
          <w:szCs w:val="22"/>
        </w:rPr>
        <w:t>pozbydou</w:t>
      </w:r>
      <w:r w:rsidRPr="00CB1EC9">
        <w:rPr>
          <w:rFonts w:ascii="Source Sans Pro" w:hAnsi="Source Sans Pro"/>
          <w:sz w:val="22"/>
          <w:szCs w:val="22"/>
        </w:rPr>
        <w:t xml:space="preserve"> charakteru obchodního tajemství z rozhodnutí jejich vlastníka nebo jinak než porušením této smlouvy. </w:t>
      </w:r>
    </w:p>
    <w:p w14:paraId="3C73FB4C" w14:textId="77777777" w:rsidR="00FD0280" w:rsidRPr="00CB1EC9" w:rsidRDefault="00FD0280" w:rsidP="00001FFF">
      <w:pPr>
        <w:pStyle w:val="Zkladntext2"/>
        <w:keepLines/>
        <w:numPr>
          <w:ilvl w:val="3"/>
          <w:numId w:val="2"/>
        </w:numPr>
        <w:tabs>
          <w:tab w:val="num" w:pos="360"/>
        </w:tabs>
        <w:spacing w:before="120" w:after="0" w:line="240" w:lineRule="auto"/>
        <w:ind w:left="360" w:hanging="357"/>
        <w:jc w:val="both"/>
        <w:rPr>
          <w:rFonts w:ascii="Source Sans Pro" w:hAnsi="Source Sans Pro"/>
          <w:sz w:val="22"/>
          <w:szCs w:val="22"/>
        </w:rPr>
      </w:pPr>
      <w:r w:rsidRPr="00CB1EC9">
        <w:rPr>
          <w:rFonts w:ascii="Source Sans Pro" w:hAnsi="Source Sans Pro"/>
          <w:sz w:val="22"/>
          <w:szCs w:val="22"/>
        </w:rPr>
        <w:t>Za porušení povinností stanovených odstavci 2) a 3) tohoto článku se nepovažuje situace, kdy je kterákoliv ze smluvních stran povinna zpřístupnit citlivé informace osobám k tomu oprávněným na základě příslušného právního předpisu</w:t>
      </w:r>
      <w:r w:rsidR="00CF04A3" w:rsidRPr="00CB1EC9">
        <w:rPr>
          <w:rFonts w:ascii="Source Sans Pro" w:hAnsi="Source Sans Pro"/>
          <w:sz w:val="22"/>
          <w:szCs w:val="22"/>
        </w:rPr>
        <w:t xml:space="preserve"> nebo rozhodnutí příslušného státního orgánu</w:t>
      </w:r>
      <w:r w:rsidRPr="00CB1EC9">
        <w:rPr>
          <w:rFonts w:ascii="Source Sans Pro" w:hAnsi="Source Sans Pro"/>
          <w:sz w:val="22"/>
          <w:szCs w:val="22"/>
        </w:rPr>
        <w:t>.</w:t>
      </w:r>
    </w:p>
    <w:p w14:paraId="2119EAC6" w14:textId="0E7F52C3" w:rsidR="00F96576" w:rsidRDefault="00F96576" w:rsidP="009F75BC">
      <w:pPr>
        <w:pStyle w:val="Zkladntext2"/>
        <w:keepNext/>
        <w:keepLines/>
        <w:spacing w:before="240" w:line="240" w:lineRule="auto"/>
        <w:jc w:val="center"/>
        <w:rPr>
          <w:rFonts w:ascii="Source Sans Pro" w:hAnsi="Source Sans Pro"/>
          <w:b/>
          <w:sz w:val="22"/>
          <w:szCs w:val="22"/>
        </w:rPr>
      </w:pPr>
      <w:r>
        <w:rPr>
          <w:rFonts w:ascii="Source Sans Pro" w:hAnsi="Source Sans Pro"/>
          <w:b/>
          <w:sz w:val="22"/>
          <w:szCs w:val="22"/>
        </w:rPr>
        <w:t>VI. Ochrana osobních údajů</w:t>
      </w:r>
    </w:p>
    <w:p w14:paraId="173821CA" w14:textId="011A3BE9" w:rsidR="00F96576" w:rsidRDefault="001F49A5" w:rsidP="001F49A5">
      <w:pPr>
        <w:pStyle w:val="Zkladntext2"/>
        <w:numPr>
          <w:ilvl w:val="4"/>
          <w:numId w:val="2"/>
        </w:numPr>
        <w:spacing w:before="60" w:after="0" w:line="240" w:lineRule="auto"/>
        <w:ind w:left="426"/>
        <w:jc w:val="both"/>
        <w:rPr>
          <w:rFonts w:ascii="Source Sans Pro" w:hAnsi="Source Sans Pro"/>
          <w:sz w:val="22"/>
          <w:szCs w:val="22"/>
        </w:rPr>
      </w:pPr>
      <w:r w:rsidRPr="00DF75AC">
        <w:rPr>
          <w:rFonts w:ascii="Source Sans Pro" w:hAnsi="Source Sans Pro"/>
          <w:sz w:val="22"/>
          <w:szCs w:val="22"/>
        </w:rPr>
        <w:t>Smluvní strany pro účely plnění této smlouvy si navzájem, v případě potřeby a v nezbytném rozsahu, zpřístupní určité kategorie</w:t>
      </w:r>
      <w:r>
        <w:rPr>
          <w:rFonts w:ascii="Source Sans Pro" w:hAnsi="Source Sans Pro"/>
          <w:sz w:val="22"/>
          <w:szCs w:val="22"/>
        </w:rPr>
        <w:t xml:space="preserve"> osobních údajů svých zaměstnanců, zejména identifikační a kontaktní údaje, za účelem realizace předmětu této smlouvy. Každá ze smluvních stran bude jí zpřístupněné osobní údaje na základě této smlouvy zpracovávat jako samostatný správce a pouze po dobu nezbytně nutnou pro realizaci předmětu smlouvy, nejdéle však po dobu stanovenou příslušnými obecně závaznými právními předpisy a v souladu s nimi.</w:t>
      </w:r>
    </w:p>
    <w:p w14:paraId="573B3F62" w14:textId="27E94251" w:rsidR="001F49A5" w:rsidRDefault="001F49A5" w:rsidP="001F49A5">
      <w:pPr>
        <w:pStyle w:val="Zkladntext2"/>
        <w:numPr>
          <w:ilvl w:val="4"/>
          <w:numId w:val="2"/>
        </w:numPr>
        <w:spacing w:before="60" w:after="0" w:line="240" w:lineRule="auto"/>
        <w:ind w:left="426"/>
        <w:jc w:val="both"/>
        <w:rPr>
          <w:rFonts w:ascii="Source Sans Pro" w:hAnsi="Source Sans Pro"/>
          <w:sz w:val="22"/>
          <w:szCs w:val="22"/>
        </w:rPr>
      </w:pPr>
      <w:r>
        <w:rPr>
          <w:rFonts w:ascii="Source Sans Pro" w:hAnsi="Source Sans Pro"/>
          <w:sz w:val="22"/>
          <w:szCs w:val="22"/>
        </w:rPr>
        <w:t>Smluvní strany se zavazují zpracovávat osobní údaje(tak, jak jsou definovány v čl. 4 odst. 1 Nařízení) v souladu s nařízením Evropského parlamentu a Rady (EU) 2016/679 ze dne 27. dubna 2016 o ochraně fyzických osob v souvislosti se zpracováním osobních údajů a o volném pohybu těchto údajů a o zrušení směrnice 95/46/ES (dále jen „Nařízení“), zákonem č. 110/2019 Sb., o zpracování osobních údajů, ve znění pozdějších předpisů a dalšími platnými právními předpisy.</w:t>
      </w:r>
    </w:p>
    <w:p w14:paraId="10075AE6" w14:textId="2BAB17BF" w:rsidR="001F49A5" w:rsidRDefault="001F49A5" w:rsidP="001F49A5">
      <w:pPr>
        <w:pStyle w:val="Zkladntext2"/>
        <w:numPr>
          <w:ilvl w:val="4"/>
          <w:numId w:val="2"/>
        </w:numPr>
        <w:spacing w:before="60" w:after="0" w:line="240" w:lineRule="auto"/>
        <w:ind w:left="426"/>
        <w:jc w:val="both"/>
        <w:rPr>
          <w:rFonts w:ascii="Source Sans Pro" w:hAnsi="Source Sans Pro"/>
          <w:sz w:val="22"/>
          <w:szCs w:val="22"/>
        </w:rPr>
      </w:pPr>
      <w:r>
        <w:rPr>
          <w:rFonts w:ascii="Source Sans Pro" w:hAnsi="Source Sans Pro"/>
          <w:sz w:val="22"/>
          <w:szCs w:val="22"/>
        </w:rPr>
        <w:t>Každá ze smluvních stran je při zpracování osobních údajů povinna postupovat s náležitou odbornou péčí tak, aby nezpůsobila nic, co by mohlo představovat porušení Nařízení, zákona o zpracování osobních údajů či souvisejících obecně závazných platných právních předpisů.</w:t>
      </w:r>
    </w:p>
    <w:p w14:paraId="7E8A7CCD" w14:textId="1C77B266" w:rsidR="001F49A5" w:rsidRDefault="001F49A5" w:rsidP="001F49A5">
      <w:pPr>
        <w:pStyle w:val="Zkladntext2"/>
        <w:numPr>
          <w:ilvl w:val="4"/>
          <w:numId w:val="2"/>
        </w:numPr>
        <w:spacing w:before="60" w:after="0" w:line="240" w:lineRule="auto"/>
        <w:ind w:left="426"/>
        <w:jc w:val="both"/>
        <w:rPr>
          <w:rFonts w:ascii="Source Sans Pro" w:hAnsi="Source Sans Pro"/>
          <w:sz w:val="22"/>
          <w:szCs w:val="22"/>
        </w:rPr>
      </w:pPr>
      <w:r>
        <w:rPr>
          <w:rFonts w:ascii="Source Sans Pro" w:hAnsi="Source Sans Pro"/>
          <w:sz w:val="22"/>
          <w:szCs w:val="22"/>
        </w:rPr>
        <w:t>Univerzita se zavazuje, že ve smyslu článku 32 Nařízení přijme s přihlédnutím ke stavu techniky, nákladům na provedení, povaze, rozsahu, kontextu a účelům zpracování i k různě pravděpodobným a různě závažným rizikům pro práva a svobody fyzických osob vhodná technická</w:t>
      </w:r>
      <w:r w:rsidR="00CE655F">
        <w:rPr>
          <w:rFonts w:ascii="Source Sans Pro" w:hAnsi="Source Sans Pro"/>
          <w:sz w:val="22"/>
          <w:szCs w:val="22"/>
        </w:rPr>
        <w:t xml:space="preserve"> a organizační opatření k zabezpečení ochrany osobních údajů způsobem uvedeným v Nařízení či jiných obecně závazných platných právních předpisech k vylouče</w:t>
      </w:r>
      <w:r w:rsidR="001169B5">
        <w:rPr>
          <w:rFonts w:ascii="Source Sans Pro" w:hAnsi="Source Sans Pro"/>
          <w:sz w:val="22"/>
          <w:szCs w:val="22"/>
        </w:rPr>
        <w:t>n</w:t>
      </w:r>
      <w:r w:rsidR="00CE655F">
        <w:rPr>
          <w:rFonts w:ascii="Source Sans Pro" w:hAnsi="Source Sans Pro"/>
          <w:sz w:val="22"/>
          <w:szCs w:val="22"/>
        </w:rPr>
        <w:t>í možnosti neoprávněného nebo nahodilého přístupu k osobním údajům, k jejich změně, zničení či ztrátě, neoprávněným přenosům, k jejich jinému neoprávněnému zpracování, jakož i jejich jinému zneužití. Tato povinnost platí i po splnění plnění dle této smlouvy.</w:t>
      </w:r>
    </w:p>
    <w:p w14:paraId="1CF61A28" w14:textId="69391CD6" w:rsidR="00CE655F" w:rsidRDefault="00CE655F" w:rsidP="001F49A5">
      <w:pPr>
        <w:pStyle w:val="Zkladntext2"/>
        <w:numPr>
          <w:ilvl w:val="4"/>
          <w:numId w:val="2"/>
        </w:numPr>
        <w:spacing w:before="60" w:after="0" w:line="240" w:lineRule="auto"/>
        <w:ind w:left="426"/>
        <w:jc w:val="both"/>
        <w:rPr>
          <w:rFonts w:ascii="Source Sans Pro" w:hAnsi="Source Sans Pro"/>
          <w:sz w:val="22"/>
          <w:szCs w:val="22"/>
        </w:rPr>
      </w:pPr>
      <w:r>
        <w:rPr>
          <w:rFonts w:ascii="Source Sans Pro" w:hAnsi="Source Sans Pro"/>
          <w:sz w:val="22"/>
          <w:szCs w:val="22"/>
        </w:rPr>
        <w:t xml:space="preserve">Univerzita se zavazuje zachovávat mlčenlivost o zpřístupněných osobních údajích a zavázat povinností mlčenlivosti ve vztahu ke zpřístupněným osobním údajům všechny své zaměstnance, jakož i všechny spolupracující osoby, není-li jim povinnost mlčenlivosti již uložena zákonem. Povinnost mlčenlivosti trvá i po ukončení smluvního vztahu. Povinnost mlčenlivosti se nevztahuje na </w:t>
      </w:r>
      <w:r w:rsidR="001169B5">
        <w:rPr>
          <w:rFonts w:ascii="Source Sans Pro" w:hAnsi="Source Sans Pro"/>
          <w:sz w:val="22"/>
          <w:szCs w:val="22"/>
        </w:rPr>
        <w:t>o</w:t>
      </w:r>
      <w:r>
        <w:rPr>
          <w:rFonts w:ascii="Source Sans Pro" w:hAnsi="Source Sans Pro"/>
          <w:sz w:val="22"/>
          <w:szCs w:val="22"/>
        </w:rPr>
        <w:t>sobní údaje, které je smluvní strana povinna poskytnout třetím osobám dle z</w:t>
      </w:r>
      <w:r w:rsidR="001169B5">
        <w:rPr>
          <w:rFonts w:ascii="Source Sans Pro" w:hAnsi="Source Sans Pro"/>
          <w:sz w:val="22"/>
          <w:szCs w:val="22"/>
        </w:rPr>
        <w:t>á</w:t>
      </w:r>
      <w:r>
        <w:rPr>
          <w:rFonts w:ascii="Source Sans Pro" w:hAnsi="Source Sans Pro"/>
          <w:sz w:val="22"/>
          <w:szCs w:val="22"/>
        </w:rPr>
        <w:t>kona či na základě soudního či správního rozhodnutí, či na zpřístupnění osobních údajů pro určení, výkon či obhajobu právních nároků smluvní strany, zejména v soudním řízení.</w:t>
      </w:r>
    </w:p>
    <w:p w14:paraId="7087D5AD" w14:textId="28A5089B" w:rsidR="00CE655F" w:rsidRDefault="00CE655F" w:rsidP="001F49A5">
      <w:pPr>
        <w:pStyle w:val="Zkladntext2"/>
        <w:numPr>
          <w:ilvl w:val="4"/>
          <w:numId w:val="2"/>
        </w:numPr>
        <w:spacing w:before="60" w:after="0" w:line="240" w:lineRule="auto"/>
        <w:ind w:left="426"/>
        <w:jc w:val="both"/>
        <w:rPr>
          <w:rFonts w:ascii="Source Sans Pro" w:hAnsi="Source Sans Pro"/>
          <w:sz w:val="22"/>
          <w:szCs w:val="22"/>
        </w:rPr>
      </w:pPr>
      <w:r>
        <w:rPr>
          <w:rFonts w:ascii="Source Sans Pro" w:hAnsi="Source Sans Pro"/>
          <w:sz w:val="22"/>
          <w:szCs w:val="22"/>
        </w:rPr>
        <w:t>Univerzita se zavazuje, že zpřístupní osobní údaje pouze omezenému okruhu zaměstnanců, popřípadě spolupracujícím osobám nezbytným pro poskytnutí plnění dle této smlouvy, aby bylo co nejvíce omezeno riziko porušení zabezpečení zpřístupněných osobních údajů.</w:t>
      </w:r>
    </w:p>
    <w:p w14:paraId="610391BA" w14:textId="698B9E8E" w:rsidR="00CE655F" w:rsidRDefault="00CE655F" w:rsidP="001F49A5">
      <w:pPr>
        <w:pStyle w:val="Zkladntext2"/>
        <w:numPr>
          <w:ilvl w:val="4"/>
          <w:numId w:val="2"/>
        </w:numPr>
        <w:spacing w:before="60" w:after="0" w:line="240" w:lineRule="auto"/>
        <w:ind w:left="426"/>
        <w:jc w:val="both"/>
        <w:rPr>
          <w:rFonts w:ascii="Source Sans Pro" w:hAnsi="Source Sans Pro"/>
          <w:sz w:val="22"/>
          <w:szCs w:val="22"/>
        </w:rPr>
      </w:pPr>
      <w:r>
        <w:rPr>
          <w:rFonts w:ascii="Source Sans Pro" w:hAnsi="Source Sans Pro"/>
          <w:sz w:val="22"/>
          <w:szCs w:val="22"/>
        </w:rPr>
        <w:lastRenderedPageBreak/>
        <w:t xml:space="preserve">Způsob, rozsah a podmínky zpracování osobních údajů univerzity, jejího zástupce nebo kontaktní osoby ze strany univerzity jsou uvedeny v dokumentu Zásady ochrany osobních údajů. Univerzita svým podpisem potvrzuje, že před podpisem této smlouvy se s platným zněním Zásad ochrany osobních údajů řádně seznámila. Uvedený dokument je dostupný na internetových stránkách partnera zde </w:t>
      </w:r>
      <w:hyperlink r:id="rId8" w:history="1">
        <w:r w:rsidRPr="001A7E9F">
          <w:rPr>
            <w:rStyle w:val="Hypertextovodkaz"/>
            <w:rFonts w:ascii="Source Sans Pro" w:hAnsi="Source Sans Pro"/>
            <w:sz w:val="22"/>
            <w:szCs w:val="22"/>
          </w:rPr>
          <w:t>https://www.orlenunipetrolrpa.cz/CS/Stranky/ZASADY-OCHRANY-OSOBNICH-UDAJU.aspx</w:t>
        </w:r>
      </w:hyperlink>
      <w:r>
        <w:rPr>
          <w:rFonts w:ascii="Source Sans Pro" w:hAnsi="Source Sans Pro"/>
          <w:sz w:val="22"/>
          <w:szCs w:val="22"/>
        </w:rPr>
        <w:t xml:space="preserve"> .</w:t>
      </w:r>
    </w:p>
    <w:p w14:paraId="5B10AFEC" w14:textId="77777777" w:rsidR="00CE655F" w:rsidRPr="00DF75AC" w:rsidRDefault="00CE655F" w:rsidP="00DF75AC">
      <w:pPr>
        <w:pStyle w:val="Zkladntext2"/>
        <w:spacing w:before="60" w:after="0" w:line="240" w:lineRule="auto"/>
        <w:ind w:left="426"/>
        <w:jc w:val="both"/>
        <w:rPr>
          <w:rFonts w:ascii="Source Sans Pro" w:hAnsi="Source Sans Pro"/>
          <w:sz w:val="22"/>
          <w:szCs w:val="22"/>
        </w:rPr>
      </w:pPr>
    </w:p>
    <w:p w14:paraId="487C7537" w14:textId="635A7A7D" w:rsidR="00950D2F" w:rsidRPr="00CB1EC9" w:rsidRDefault="00950D2F" w:rsidP="009F75BC">
      <w:pPr>
        <w:pStyle w:val="Zkladntext2"/>
        <w:keepNext/>
        <w:keepLines/>
        <w:spacing w:before="240" w:line="240" w:lineRule="auto"/>
        <w:jc w:val="center"/>
        <w:rPr>
          <w:rFonts w:ascii="Source Sans Pro" w:hAnsi="Source Sans Pro"/>
          <w:b/>
          <w:sz w:val="22"/>
          <w:szCs w:val="22"/>
        </w:rPr>
      </w:pPr>
      <w:r w:rsidRPr="00CB1EC9">
        <w:rPr>
          <w:rFonts w:ascii="Source Sans Pro" w:hAnsi="Source Sans Pro"/>
          <w:b/>
          <w:sz w:val="22"/>
          <w:szCs w:val="22"/>
        </w:rPr>
        <w:t>VI</w:t>
      </w:r>
      <w:r w:rsidR="009F75BC" w:rsidRPr="00CB1EC9">
        <w:rPr>
          <w:rFonts w:ascii="Source Sans Pro" w:hAnsi="Source Sans Pro"/>
          <w:b/>
          <w:sz w:val="22"/>
          <w:szCs w:val="22"/>
        </w:rPr>
        <w:t>I</w:t>
      </w:r>
      <w:r w:rsidRPr="00CB1EC9">
        <w:rPr>
          <w:rFonts w:ascii="Source Sans Pro" w:hAnsi="Source Sans Pro"/>
          <w:b/>
          <w:sz w:val="22"/>
          <w:szCs w:val="22"/>
        </w:rPr>
        <w:t xml:space="preserve">. </w:t>
      </w:r>
      <w:r w:rsidR="007F3BEE" w:rsidRPr="00CB1EC9">
        <w:rPr>
          <w:rFonts w:ascii="Source Sans Pro" w:hAnsi="Source Sans Pro"/>
          <w:b/>
          <w:sz w:val="22"/>
          <w:szCs w:val="22"/>
        </w:rPr>
        <w:t>Trvání a ukončení smlouvy</w:t>
      </w:r>
    </w:p>
    <w:p w14:paraId="69A99A51" w14:textId="2A489BF7" w:rsidR="00940F10" w:rsidRPr="00CB1EC9" w:rsidRDefault="00940F10" w:rsidP="00DF75AC">
      <w:pPr>
        <w:pStyle w:val="Zkladntext2"/>
        <w:keepLines/>
        <w:numPr>
          <w:ilvl w:val="0"/>
          <w:numId w:val="12"/>
        </w:numPr>
        <w:spacing w:before="120" w:after="0" w:line="240" w:lineRule="auto"/>
        <w:jc w:val="both"/>
        <w:rPr>
          <w:rFonts w:ascii="Source Sans Pro" w:hAnsi="Source Sans Pro"/>
          <w:b/>
          <w:sz w:val="22"/>
          <w:szCs w:val="22"/>
        </w:rPr>
      </w:pPr>
      <w:r w:rsidRPr="00CB1EC9">
        <w:rPr>
          <w:rFonts w:ascii="Source Sans Pro" w:hAnsi="Source Sans Pro"/>
          <w:sz w:val="22"/>
          <w:szCs w:val="22"/>
        </w:rPr>
        <w:t>Tato smlouva se uzavírá na dobu určitou, a to na dobu kalendářních let 202</w:t>
      </w:r>
      <w:r w:rsidR="00076116" w:rsidRPr="00CB1EC9">
        <w:rPr>
          <w:rFonts w:ascii="Source Sans Pro" w:hAnsi="Source Sans Pro"/>
          <w:sz w:val="22"/>
          <w:szCs w:val="22"/>
        </w:rPr>
        <w:t>5</w:t>
      </w:r>
      <w:r w:rsidRPr="00CB1EC9">
        <w:rPr>
          <w:rFonts w:ascii="Source Sans Pro" w:hAnsi="Source Sans Pro"/>
          <w:sz w:val="22"/>
          <w:szCs w:val="22"/>
        </w:rPr>
        <w:t>, 202</w:t>
      </w:r>
      <w:r w:rsidR="00076116" w:rsidRPr="00CB1EC9">
        <w:rPr>
          <w:rFonts w:ascii="Source Sans Pro" w:hAnsi="Source Sans Pro"/>
          <w:sz w:val="22"/>
          <w:szCs w:val="22"/>
        </w:rPr>
        <w:t>6</w:t>
      </w:r>
      <w:r w:rsidRPr="00CB1EC9">
        <w:rPr>
          <w:rFonts w:ascii="Source Sans Pro" w:hAnsi="Source Sans Pro"/>
          <w:sz w:val="22"/>
          <w:szCs w:val="22"/>
        </w:rPr>
        <w:t xml:space="preserve"> a 202</w:t>
      </w:r>
      <w:r w:rsidR="00076116" w:rsidRPr="00CB1EC9">
        <w:rPr>
          <w:rFonts w:ascii="Source Sans Pro" w:hAnsi="Source Sans Pro"/>
          <w:sz w:val="22"/>
          <w:szCs w:val="22"/>
        </w:rPr>
        <w:t>7</w:t>
      </w:r>
      <w:r w:rsidRPr="00CB1EC9">
        <w:rPr>
          <w:rFonts w:ascii="Source Sans Pro" w:hAnsi="Source Sans Pro"/>
          <w:sz w:val="22"/>
          <w:szCs w:val="22"/>
        </w:rPr>
        <w:t xml:space="preserve">. </w:t>
      </w:r>
      <w:r w:rsidR="000373F0" w:rsidRPr="00CB1EC9">
        <w:rPr>
          <w:rFonts w:ascii="Source Sans Pro" w:hAnsi="Source Sans Pro"/>
          <w:sz w:val="22"/>
          <w:szCs w:val="22"/>
        </w:rPr>
        <w:t>Kterákoliv ze smluvních stran</w:t>
      </w:r>
      <w:r w:rsidR="00E91D24" w:rsidRPr="00CB1EC9">
        <w:rPr>
          <w:rFonts w:ascii="Source Sans Pro" w:hAnsi="Source Sans Pro"/>
          <w:sz w:val="22"/>
          <w:szCs w:val="22"/>
        </w:rPr>
        <w:t xml:space="preserve"> může </w:t>
      </w:r>
      <w:r w:rsidRPr="00CB1EC9">
        <w:rPr>
          <w:rFonts w:ascii="Source Sans Pro" w:hAnsi="Source Sans Pro"/>
          <w:sz w:val="22"/>
          <w:szCs w:val="22"/>
        </w:rPr>
        <w:t>od této</w:t>
      </w:r>
      <w:r w:rsidR="000373F0" w:rsidRPr="00CB1EC9">
        <w:rPr>
          <w:rFonts w:ascii="Source Sans Pro" w:hAnsi="Source Sans Pro"/>
          <w:sz w:val="22"/>
          <w:szCs w:val="22"/>
        </w:rPr>
        <w:t xml:space="preserve"> </w:t>
      </w:r>
      <w:r w:rsidR="00E91D24" w:rsidRPr="00CB1EC9">
        <w:rPr>
          <w:rFonts w:ascii="Source Sans Pro" w:hAnsi="Source Sans Pro"/>
          <w:sz w:val="22"/>
          <w:szCs w:val="22"/>
        </w:rPr>
        <w:t>smlouv</w:t>
      </w:r>
      <w:r w:rsidRPr="00CB1EC9">
        <w:rPr>
          <w:rFonts w:ascii="Source Sans Pro" w:hAnsi="Source Sans Pro"/>
          <w:sz w:val="22"/>
          <w:szCs w:val="22"/>
        </w:rPr>
        <w:t>y</w:t>
      </w:r>
      <w:r w:rsidR="00E91D24" w:rsidRPr="00CB1EC9">
        <w:rPr>
          <w:rFonts w:ascii="Source Sans Pro" w:hAnsi="Source Sans Pro"/>
          <w:sz w:val="22"/>
          <w:szCs w:val="22"/>
        </w:rPr>
        <w:t xml:space="preserve"> </w:t>
      </w:r>
      <w:r w:rsidRPr="00CB1EC9">
        <w:rPr>
          <w:rFonts w:ascii="Source Sans Pro" w:hAnsi="Source Sans Pro"/>
          <w:sz w:val="22"/>
          <w:szCs w:val="22"/>
        </w:rPr>
        <w:t xml:space="preserve">odstoupit v případě, že druhá smluvní strana podstatným způsobem poruší závazky dané touto smlouvou. Podstatným porušením se pro účely tohoto ustanovení sjednává zejména prodlení s úhradou </w:t>
      </w:r>
      <w:r w:rsidR="00E73E5F" w:rsidRPr="00CB1EC9">
        <w:rPr>
          <w:rFonts w:ascii="Source Sans Pro" w:hAnsi="Source Sans Pro"/>
          <w:sz w:val="22"/>
          <w:szCs w:val="22"/>
        </w:rPr>
        <w:t>daňových dokladů, i přes dodatečnou výzvu k úhradě</w:t>
      </w:r>
      <w:r w:rsidRPr="00CB1EC9">
        <w:rPr>
          <w:rFonts w:ascii="Source Sans Pro" w:hAnsi="Source Sans Pro"/>
          <w:sz w:val="22"/>
          <w:szCs w:val="22"/>
        </w:rPr>
        <w:t>, užití podpo</w:t>
      </w:r>
      <w:r w:rsidR="002C33A9" w:rsidRPr="00CB1EC9">
        <w:rPr>
          <w:rFonts w:ascii="Source Sans Pro" w:hAnsi="Source Sans Pro"/>
          <w:sz w:val="22"/>
          <w:szCs w:val="22"/>
        </w:rPr>
        <w:t>ry</w:t>
      </w:r>
      <w:r w:rsidR="00E73E5F" w:rsidRPr="00CB1EC9">
        <w:rPr>
          <w:rFonts w:ascii="Source Sans Pro" w:hAnsi="Source Sans Pro"/>
          <w:sz w:val="22"/>
          <w:szCs w:val="22"/>
        </w:rPr>
        <w:t xml:space="preserve"> pro jiné účely než definované v této smlouvě</w:t>
      </w:r>
      <w:r w:rsidR="002C33A9" w:rsidRPr="00CB1EC9">
        <w:rPr>
          <w:rFonts w:ascii="Source Sans Pro" w:hAnsi="Source Sans Pro"/>
          <w:sz w:val="22"/>
          <w:szCs w:val="22"/>
        </w:rPr>
        <w:t>, jednání kterékoli ze stran takovým způsobem, kdy bude či by mohlo být poškozeno dobré jméno druhé smluvní strany</w:t>
      </w:r>
      <w:r w:rsidR="00E91D24" w:rsidRPr="00CB1EC9">
        <w:rPr>
          <w:rFonts w:ascii="Source Sans Pro" w:hAnsi="Source Sans Pro"/>
          <w:sz w:val="22"/>
          <w:szCs w:val="22"/>
        </w:rPr>
        <w:t xml:space="preserve">. </w:t>
      </w:r>
      <w:r w:rsidR="002C33A9" w:rsidRPr="00CB1EC9">
        <w:rPr>
          <w:rFonts w:ascii="Source Sans Pro" w:hAnsi="Source Sans Pro"/>
          <w:sz w:val="22"/>
          <w:szCs w:val="22"/>
        </w:rPr>
        <w:t xml:space="preserve">Odstoupení </w:t>
      </w:r>
      <w:r w:rsidR="00E91D24" w:rsidRPr="00CB1EC9">
        <w:rPr>
          <w:rFonts w:ascii="Source Sans Pro" w:hAnsi="Source Sans Pro"/>
          <w:sz w:val="22"/>
          <w:szCs w:val="22"/>
        </w:rPr>
        <w:t>musí být učiněn</w:t>
      </w:r>
      <w:r w:rsidR="002C33A9" w:rsidRPr="00CB1EC9">
        <w:rPr>
          <w:rFonts w:ascii="Source Sans Pro" w:hAnsi="Source Sans Pro"/>
          <w:sz w:val="22"/>
          <w:szCs w:val="22"/>
        </w:rPr>
        <w:t>o</w:t>
      </w:r>
      <w:r w:rsidR="00E91D24" w:rsidRPr="00CB1EC9">
        <w:rPr>
          <w:rFonts w:ascii="Source Sans Pro" w:hAnsi="Source Sans Pro"/>
          <w:sz w:val="22"/>
          <w:szCs w:val="22"/>
        </w:rPr>
        <w:t xml:space="preserve"> písemnou formou a doručen</w:t>
      </w:r>
      <w:r w:rsidR="002C33A9" w:rsidRPr="00CB1EC9">
        <w:rPr>
          <w:rFonts w:ascii="Source Sans Pro" w:hAnsi="Source Sans Pro"/>
          <w:sz w:val="22"/>
          <w:szCs w:val="22"/>
        </w:rPr>
        <w:t>o</w:t>
      </w:r>
      <w:r w:rsidR="000373F0" w:rsidRPr="00CB1EC9">
        <w:rPr>
          <w:rFonts w:ascii="Source Sans Pro" w:hAnsi="Source Sans Pro"/>
          <w:sz w:val="22"/>
          <w:szCs w:val="22"/>
        </w:rPr>
        <w:t xml:space="preserve"> druhé </w:t>
      </w:r>
      <w:r w:rsidR="002C33A9" w:rsidRPr="00CB1EC9">
        <w:rPr>
          <w:rFonts w:ascii="Source Sans Pro" w:hAnsi="Source Sans Pro"/>
          <w:sz w:val="22"/>
          <w:szCs w:val="22"/>
        </w:rPr>
        <w:t xml:space="preserve">smluvní </w:t>
      </w:r>
      <w:r w:rsidR="000373F0" w:rsidRPr="00CB1EC9">
        <w:rPr>
          <w:rFonts w:ascii="Source Sans Pro" w:hAnsi="Source Sans Pro"/>
          <w:sz w:val="22"/>
          <w:szCs w:val="22"/>
        </w:rPr>
        <w:t>straně</w:t>
      </w:r>
      <w:r w:rsidR="00E91D24" w:rsidRPr="00CB1EC9">
        <w:rPr>
          <w:rFonts w:ascii="Source Sans Pro" w:hAnsi="Source Sans Pro"/>
          <w:sz w:val="22"/>
          <w:szCs w:val="22"/>
        </w:rPr>
        <w:t>, jinak je neplatn</w:t>
      </w:r>
      <w:r w:rsidR="002C33A9" w:rsidRPr="00CB1EC9">
        <w:rPr>
          <w:rFonts w:ascii="Source Sans Pro" w:hAnsi="Source Sans Pro"/>
          <w:sz w:val="22"/>
          <w:szCs w:val="22"/>
        </w:rPr>
        <w:t>é</w:t>
      </w:r>
      <w:r w:rsidR="00E91D24" w:rsidRPr="00CB1EC9">
        <w:rPr>
          <w:rFonts w:ascii="Source Sans Pro" w:hAnsi="Source Sans Pro"/>
          <w:sz w:val="22"/>
          <w:szCs w:val="22"/>
        </w:rPr>
        <w:t xml:space="preserve">. </w:t>
      </w:r>
      <w:r w:rsidR="002C33A9" w:rsidRPr="00CB1EC9">
        <w:rPr>
          <w:rFonts w:ascii="Source Sans Pro" w:hAnsi="Source Sans Pro"/>
          <w:sz w:val="22"/>
          <w:szCs w:val="22"/>
        </w:rPr>
        <w:t xml:space="preserve">Účinky odstoupení nastávají dnem doručení oznámení o odstoupení druhé smluvní straně. </w:t>
      </w:r>
    </w:p>
    <w:p w14:paraId="2A91FF60" w14:textId="77777777" w:rsidR="00DD14D6" w:rsidRPr="00CB1EC9" w:rsidRDefault="00DD14D6" w:rsidP="009F75BC">
      <w:pPr>
        <w:keepNext/>
        <w:keepLines/>
        <w:spacing w:before="240" w:after="120"/>
        <w:jc w:val="center"/>
        <w:rPr>
          <w:rFonts w:ascii="Source Sans Pro" w:hAnsi="Source Sans Pro"/>
          <w:b/>
          <w:sz w:val="22"/>
          <w:szCs w:val="22"/>
        </w:rPr>
      </w:pPr>
      <w:r w:rsidRPr="00CB1EC9">
        <w:rPr>
          <w:rFonts w:ascii="Source Sans Pro" w:hAnsi="Source Sans Pro"/>
          <w:b/>
          <w:sz w:val="22"/>
          <w:szCs w:val="22"/>
        </w:rPr>
        <w:t>VII</w:t>
      </w:r>
      <w:r w:rsidR="00950D2F" w:rsidRPr="00CB1EC9">
        <w:rPr>
          <w:rFonts w:ascii="Source Sans Pro" w:hAnsi="Source Sans Pro"/>
          <w:b/>
          <w:sz w:val="22"/>
          <w:szCs w:val="22"/>
        </w:rPr>
        <w:t>I</w:t>
      </w:r>
      <w:r w:rsidRPr="00CB1EC9">
        <w:rPr>
          <w:rFonts w:ascii="Source Sans Pro" w:hAnsi="Source Sans Pro"/>
          <w:b/>
          <w:sz w:val="22"/>
          <w:szCs w:val="22"/>
        </w:rPr>
        <w:t xml:space="preserve">. Kontaktní osoby </w:t>
      </w:r>
    </w:p>
    <w:p w14:paraId="3DFED992" w14:textId="77777777" w:rsidR="00DD14D6" w:rsidRPr="00CB1EC9" w:rsidRDefault="00DD14D6" w:rsidP="009404BE">
      <w:pPr>
        <w:keepLines/>
        <w:jc w:val="both"/>
        <w:rPr>
          <w:rFonts w:ascii="Source Sans Pro" w:hAnsi="Source Sans Pro"/>
          <w:sz w:val="22"/>
          <w:szCs w:val="22"/>
        </w:rPr>
      </w:pPr>
      <w:r w:rsidRPr="00CB1EC9">
        <w:rPr>
          <w:rFonts w:ascii="Source Sans Pro" w:hAnsi="Source Sans Pro"/>
          <w:sz w:val="22"/>
          <w:szCs w:val="22"/>
        </w:rPr>
        <w:t>Smluvní strany ustanovily jako své kontaktní osoby pro další věcná jednání ve věci plnění této smlouvy níže uvedené osoby:</w:t>
      </w:r>
    </w:p>
    <w:p w14:paraId="74ED8BC1" w14:textId="74A76A5D" w:rsidR="00E50193" w:rsidRPr="00CB1EC9" w:rsidRDefault="00940F10" w:rsidP="00940F10">
      <w:pPr>
        <w:pStyle w:val="Zkladntext2"/>
        <w:keepNext/>
        <w:keepLines/>
        <w:spacing w:before="240" w:line="240" w:lineRule="auto"/>
        <w:jc w:val="both"/>
        <w:rPr>
          <w:rFonts w:ascii="Source Sans Pro" w:hAnsi="Source Sans Pro"/>
          <w:sz w:val="22"/>
          <w:szCs w:val="22"/>
        </w:rPr>
      </w:pPr>
      <w:r w:rsidRPr="00CB1EC9">
        <w:rPr>
          <w:rFonts w:ascii="Source Sans Pro" w:hAnsi="Source Sans Pro"/>
          <w:sz w:val="22"/>
          <w:szCs w:val="22"/>
        </w:rPr>
        <w:t>Za univerzitu:</w:t>
      </w:r>
      <w:r w:rsidRPr="00CB1EC9">
        <w:rPr>
          <w:rFonts w:ascii="Source Sans Pro" w:hAnsi="Source Sans Pro"/>
          <w:sz w:val="22"/>
          <w:szCs w:val="22"/>
        </w:rPr>
        <w:tab/>
        <w:t xml:space="preserve"> </w:t>
      </w:r>
      <w:proofErr w:type="spellStart"/>
      <w:r w:rsidR="00042AE5">
        <w:rPr>
          <w:rFonts w:ascii="Source Sans Pro" w:hAnsi="Source Sans Pro"/>
          <w:sz w:val="22"/>
          <w:szCs w:val="22"/>
        </w:rPr>
        <w:t>xxxxx</w:t>
      </w:r>
      <w:proofErr w:type="spellEnd"/>
    </w:p>
    <w:p w14:paraId="58176386" w14:textId="3DEA17A8" w:rsidR="00940F10" w:rsidRPr="00CB1EC9" w:rsidRDefault="00940F10" w:rsidP="00940F10">
      <w:pPr>
        <w:pStyle w:val="Zkladntext2"/>
        <w:keepNext/>
        <w:keepLines/>
        <w:spacing w:before="240" w:line="240" w:lineRule="auto"/>
        <w:jc w:val="both"/>
        <w:rPr>
          <w:rFonts w:ascii="Source Sans Pro" w:hAnsi="Source Sans Pro"/>
          <w:b/>
          <w:sz w:val="22"/>
          <w:szCs w:val="22"/>
        </w:rPr>
      </w:pPr>
      <w:r w:rsidRPr="00CB1EC9">
        <w:rPr>
          <w:rFonts w:ascii="Source Sans Pro" w:hAnsi="Source Sans Pro"/>
          <w:sz w:val="22"/>
          <w:szCs w:val="22"/>
        </w:rPr>
        <w:t>Za partnera:</w:t>
      </w:r>
      <w:r w:rsidRPr="00CB1EC9">
        <w:rPr>
          <w:rFonts w:ascii="Source Sans Pro" w:hAnsi="Source Sans Pro"/>
          <w:sz w:val="22"/>
          <w:szCs w:val="22"/>
        </w:rPr>
        <w:tab/>
      </w:r>
      <w:r w:rsidR="00076116" w:rsidRPr="00CB1EC9">
        <w:rPr>
          <w:rFonts w:ascii="Source Sans Pro" w:hAnsi="Source Sans Pro"/>
          <w:sz w:val="22"/>
          <w:szCs w:val="22"/>
        </w:rPr>
        <w:t xml:space="preserve"> </w:t>
      </w:r>
      <w:proofErr w:type="spellStart"/>
      <w:r w:rsidR="00042AE5">
        <w:rPr>
          <w:rFonts w:ascii="Source Sans Pro" w:hAnsi="Source Sans Pro"/>
          <w:sz w:val="22"/>
          <w:szCs w:val="22"/>
        </w:rPr>
        <w:t>xxxxx</w:t>
      </w:r>
      <w:proofErr w:type="spellEnd"/>
    </w:p>
    <w:p w14:paraId="1451E1A0" w14:textId="77777777" w:rsidR="00E50193" w:rsidRPr="00CB1EC9" w:rsidRDefault="00E50193" w:rsidP="009F75BC">
      <w:pPr>
        <w:pStyle w:val="Zkladntext2"/>
        <w:keepNext/>
        <w:keepLines/>
        <w:spacing w:before="240" w:line="240" w:lineRule="auto"/>
        <w:jc w:val="center"/>
        <w:rPr>
          <w:rFonts w:ascii="Source Sans Pro" w:hAnsi="Source Sans Pro"/>
          <w:b/>
          <w:sz w:val="22"/>
          <w:szCs w:val="22"/>
        </w:rPr>
      </w:pPr>
    </w:p>
    <w:p w14:paraId="244977B7" w14:textId="77777777" w:rsidR="00E91D24" w:rsidRPr="00CB1EC9" w:rsidRDefault="00950D2F" w:rsidP="009F75BC">
      <w:pPr>
        <w:pStyle w:val="Zkladntext2"/>
        <w:keepNext/>
        <w:keepLines/>
        <w:spacing w:before="240" w:line="240" w:lineRule="auto"/>
        <w:jc w:val="center"/>
        <w:rPr>
          <w:rFonts w:ascii="Source Sans Pro" w:hAnsi="Source Sans Pro"/>
          <w:b/>
          <w:sz w:val="22"/>
          <w:szCs w:val="22"/>
        </w:rPr>
      </w:pPr>
      <w:r w:rsidRPr="00CB1EC9">
        <w:rPr>
          <w:rFonts w:ascii="Source Sans Pro" w:hAnsi="Source Sans Pro"/>
          <w:b/>
          <w:sz w:val="22"/>
          <w:szCs w:val="22"/>
        </w:rPr>
        <w:t>IX</w:t>
      </w:r>
      <w:r w:rsidR="00DD14D6" w:rsidRPr="00CB1EC9">
        <w:rPr>
          <w:rFonts w:ascii="Source Sans Pro" w:hAnsi="Source Sans Pro"/>
          <w:b/>
          <w:sz w:val="22"/>
          <w:szCs w:val="22"/>
        </w:rPr>
        <w:t xml:space="preserve">. </w:t>
      </w:r>
      <w:r w:rsidR="00272262" w:rsidRPr="00CB1EC9">
        <w:rPr>
          <w:rFonts w:ascii="Source Sans Pro" w:hAnsi="Source Sans Pro"/>
          <w:b/>
          <w:sz w:val="22"/>
          <w:szCs w:val="22"/>
        </w:rPr>
        <w:t>Závěrečná ustanovení</w:t>
      </w:r>
    </w:p>
    <w:p w14:paraId="318270FD" w14:textId="77777777" w:rsidR="00950D2F" w:rsidRPr="00CB1EC9" w:rsidRDefault="00950D2F" w:rsidP="00001FFF">
      <w:pPr>
        <w:pStyle w:val="Zkladntext2"/>
        <w:keepLines/>
        <w:numPr>
          <w:ilvl w:val="0"/>
          <w:numId w:val="3"/>
        </w:numPr>
        <w:spacing w:before="120" w:after="0" w:line="240" w:lineRule="auto"/>
        <w:ind w:left="360"/>
        <w:jc w:val="both"/>
        <w:rPr>
          <w:rFonts w:ascii="Source Sans Pro" w:hAnsi="Source Sans Pro"/>
          <w:sz w:val="22"/>
          <w:szCs w:val="22"/>
        </w:rPr>
      </w:pPr>
      <w:r w:rsidRPr="00CB1EC9">
        <w:rPr>
          <w:rFonts w:ascii="Source Sans Pro" w:hAnsi="Source Sans Pro"/>
          <w:sz w:val="22"/>
          <w:szCs w:val="22"/>
        </w:rPr>
        <w:t>Veškeré spory případně vzniklé z právních vztahů založených touto smlouvou, včetně sporů vzniklých z později uzavřených smluv prováděcích, budou přednostně řešeny vzájemným jednáním a dohodou. Pokud ve sporné věci nedojde mezi stranami ke shodě, může kterákoliv strana předložit spor k rozhodnutí věcně a místně příslušnému soudu.</w:t>
      </w:r>
    </w:p>
    <w:p w14:paraId="743554A7" w14:textId="77777777" w:rsidR="00DD14D6" w:rsidRPr="00CB1EC9" w:rsidRDefault="00DD14D6" w:rsidP="00001FFF">
      <w:pPr>
        <w:keepLines/>
        <w:widowControl w:val="0"/>
        <w:numPr>
          <w:ilvl w:val="0"/>
          <w:numId w:val="3"/>
        </w:numPr>
        <w:tabs>
          <w:tab w:val="clear" w:pos="0"/>
          <w:tab w:val="num" w:pos="360"/>
        </w:tabs>
        <w:suppressAutoHyphens/>
        <w:spacing w:before="120"/>
        <w:ind w:left="360" w:hanging="357"/>
        <w:jc w:val="both"/>
        <w:rPr>
          <w:rFonts w:ascii="Source Sans Pro" w:hAnsi="Source Sans Pro"/>
          <w:color w:val="FF0000"/>
          <w:sz w:val="22"/>
          <w:szCs w:val="22"/>
        </w:rPr>
      </w:pPr>
      <w:r w:rsidRPr="00CB1EC9">
        <w:rPr>
          <w:rFonts w:ascii="Source Sans Pro" w:hAnsi="Source Sans Pro"/>
          <w:sz w:val="22"/>
          <w:szCs w:val="22"/>
        </w:rPr>
        <w:t xml:space="preserve">Právní vztahy mezi smluvními stranami neupravené zněním této smlouvy se řídí platným znění příslušných ustanovení </w:t>
      </w:r>
      <w:r w:rsidR="00CF04A3" w:rsidRPr="00CB1EC9">
        <w:rPr>
          <w:rFonts w:ascii="Source Sans Pro" w:hAnsi="Source Sans Pro"/>
          <w:sz w:val="22"/>
          <w:szCs w:val="22"/>
        </w:rPr>
        <w:t xml:space="preserve">občanského </w:t>
      </w:r>
      <w:r w:rsidRPr="00CB1EC9">
        <w:rPr>
          <w:rFonts w:ascii="Source Sans Pro" w:hAnsi="Source Sans Pro"/>
          <w:sz w:val="22"/>
          <w:szCs w:val="22"/>
        </w:rPr>
        <w:t>zákoníku a souvisejících</w:t>
      </w:r>
      <w:r w:rsidR="00303335" w:rsidRPr="00CB1EC9">
        <w:rPr>
          <w:rFonts w:ascii="Source Sans Pro" w:hAnsi="Source Sans Pro"/>
          <w:sz w:val="22"/>
          <w:szCs w:val="22"/>
        </w:rPr>
        <w:t xml:space="preserve"> právních předpisů</w:t>
      </w:r>
      <w:r w:rsidRPr="00CB1EC9">
        <w:rPr>
          <w:rFonts w:ascii="Source Sans Pro" w:hAnsi="Source Sans Pro"/>
          <w:color w:val="FF0000"/>
          <w:sz w:val="22"/>
          <w:szCs w:val="22"/>
        </w:rPr>
        <w:t>.</w:t>
      </w:r>
    </w:p>
    <w:p w14:paraId="3CFD7418" w14:textId="77777777" w:rsidR="00DD14D6" w:rsidRPr="00CB1EC9" w:rsidRDefault="00DD14D6" w:rsidP="00001FFF">
      <w:pPr>
        <w:keepLines/>
        <w:widowControl w:val="0"/>
        <w:numPr>
          <w:ilvl w:val="0"/>
          <w:numId w:val="3"/>
        </w:numPr>
        <w:tabs>
          <w:tab w:val="clear" w:pos="0"/>
          <w:tab w:val="num" w:pos="360"/>
        </w:tabs>
        <w:suppressAutoHyphens/>
        <w:spacing w:before="120"/>
        <w:ind w:left="360" w:hanging="357"/>
        <w:jc w:val="both"/>
        <w:rPr>
          <w:rFonts w:ascii="Source Sans Pro" w:hAnsi="Source Sans Pro"/>
          <w:sz w:val="22"/>
          <w:szCs w:val="22"/>
        </w:rPr>
      </w:pPr>
      <w:r w:rsidRPr="00CB1EC9">
        <w:rPr>
          <w:rFonts w:ascii="Source Sans Pro" w:hAnsi="Source Sans Pro"/>
          <w:sz w:val="22"/>
          <w:szCs w:val="22"/>
        </w:rPr>
        <w:t xml:space="preserve">Tuto smlouvu lze měnit a doplňovat pouze písemnými, vzestupně číslovanými dodatky, které budou za dodatek smlouvy výslovně označeny a podepsány oprávněnými zástupci obou smluvních stran. </w:t>
      </w:r>
      <w:r w:rsidR="00950D2F" w:rsidRPr="00CB1EC9">
        <w:rPr>
          <w:rFonts w:ascii="Source Sans Pro" w:hAnsi="Source Sans Pro"/>
          <w:sz w:val="22"/>
          <w:szCs w:val="22"/>
        </w:rPr>
        <w:t>Výjimku tvoří změna kontaktních osob dle čl. VIII.</w:t>
      </w:r>
      <w:r w:rsidR="00CF04A3" w:rsidRPr="00CB1EC9">
        <w:rPr>
          <w:rFonts w:ascii="Source Sans Pro" w:hAnsi="Source Sans Pro"/>
          <w:sz w:val="22"/>
          <w:szCs w:val="22"/>
        </w:rPr>
        <w:t xml:space="preserve"> této smlouvy; </w:t>
      </w:r>
      <w:r w:rsidR="007D7CBE" w:rsidRPr="00CB1EC9">
        <w:rPr>
          <w:rFonts w:ascii="Source Sans Pro" w:hAnsi="Source Sans Pro"/>
          <w:sz w:val="22"/>
          <w:szCs w:val="22"/>
        </w:rPr>
        <w:t>v</w:t>
      </w:r>
      <w:r w:rsidR="00950D2F" w:rsidRPr="00CB1EC9">
        <w:rPr>
          <w:rFonts w:ascii="Source Sans Pro" w:hAnsi="Source Sans Pro"/>
          <w:sz w:val="22"/>
          <w:szCs w:val="22"/>
        </w:rPr>
        <w:t xml:space="preserve"> případě změny bude nová kontaktní osoba sdělena druhé smluvní straně bez zbytečného odkladu písemně. Ke změně kontaktní osoby se </w:t>
      </w:r>
      <w:r w:rsidR="007D7CBE" w:rsidRPr="00CB1EC9">
        <w:rPr>
          <w:rFonts w:ascii="Source Sans Pro" w:hAnsi="Source Sans Pro"/>
          <w:sz w:val="22"/>
          <w:szCs w:val="22"/>
        </w:rPr>
        <w:t xml:space="preserve">tedy </w:t>
      </w:r>
      <w:r w:rsidR="00950D2F" w:rsidRPr="00CB1EC9">
        <w:rPr>
          <w:rFonts w:ascii="Source Sans Pro" w:hAnsi="Source Sans Pro"/>
          <w:sz w:val="22"/>
          <w:szCs w:val="22"/>
        </w:rPr>
        <w:t>nevyžaduje uzavření dodatku.</w:t>
      </w:r>
    </w:p>
    <w:p w14:paraId="625B8612" w14:textId="77777777" w:rsidR="00DD14D6" w:rsidRPr="00CB1EC9" w:rsidRDefault="00DD14D6" w:rsidP="00001FFF">
      <w:pPr>
        <w:keepLines/>
        <w:widowControl w:val="0"/>
        <w:numPr>
          <w:ilvl w:val="0"/>
          <w:numId w:val="3"/>
        </w:numPr>
        <w:tabs>
          <w:tab w:val="clear" w:pos="0"/>
          <w:tab w:val="num" w:pos="360"/>
        </w:tabs>
        <w:suppressAutoHyphens/>
        <w:spacing w:before="120"/>
        <w:ind w:left="360" w:hanging="357"/>
        <w:jc w:val="both"/>
        <w:rPr>
          <w:rFonts w:ascii="Source Sans Pro" w:hAnsi="Source Sans Pro"/>
          <w:sz w:val="22"/>
          <w:szCs w:val="22"/>
        </w:rPr>
      </w:pPr>
      <w:r w:rsidRPr="00CB1EC9">
        <w:rPr>
          <w:rFonts w:ascii="Source Sans Pro" w:hAnsi="Source Sans Pro"/>
          <w:sz w:val="22"/>
          <w:szCs w:val="22"/>
        </w:rPr>
        <w:t xml:space="preserve">Tato smlouva je vyhotovena ve 2 vyhotoveních, z nichž každá strana obdrží po jednom. </w:t>
      </w:r>
    </w:p>
    <w:p w14:paraId="6C335A12" w14:textId="77777777" w:rsidR="00DD14D6" w:rsidRPr="00CB1EC9" w:rsidRDefault="00DD14D6" w:rsidP="00001FFF">
      <w:pPr>
        <w:keepLines/>
        <w:widowControl w:val="0"/>
        <w:numPr>
          <w:ilvl w:val="0"/>
          <w:numId w:val="3"/>
        </w:numPr>
        <w:tabs>
          <w:tab w:val="clear" w:pos="0"/>
          <w:tab w:val="num" w:pos="360"/>
        </w:tabs>
        <w:suppressAutoHyphens/>
        <w:spacing w:before="120"/>
        <w:ind w:left="360" w:hanging="357"/>
        <w:jc w:val="both"/>
        <w:rPr>
          <w:rFonts w:ascii="Source Sans Pro" w:hAnsi="Source Sans Pro"/>
          <w:sz w:val="22"/>
          <w:szCs w:val="22"/>
        </w:rPr>
      </w:pPr>
      <w:r w:rsidRPr="00CB1EC9">
        <w:rPr>
          <w:rFonts w:ascii="Source Sans Pro" w:hAnsi="Source Sans Pro"/>
          <w:sz w:val="22"/>
          <w:szCs w:val="22"/>
        </w:rPr>
        <w:t>Případná nevynutitelnost nebo neplatnost kteréhokoli článku, odstavce, nebo ustanovení této smlouvy nemá vliv na vynutitelnost nebo platnost ostatních ustanovení této smlouvy. V případě, že by jakýkoli takovýto článek, odstavec nebo ustanovení mělo z jakéhokoli důvodu pozbýt platnosti (zejména z důvodu rozporu s aplikovatelnými zákony a ostatními právními normami), provedou smluvní strany konzultace a dohodnou se na právně přijatelném způsobu provedení záměrů obsažených v té části smlouvy, jež pozbyla platnosti.</w:t>
      </w:r>
    </w:p>
    <w:p w14:paraId="09135635" w14:textId="77777777" w:rsidR="00DD14D6" w:rsidRPr="00CB1EC9" w:rsidRDefault="00DD14D6" w:rsidP="00001FFF">
      <w:pPr>
        <w:pStyle w:val="Zkladntext"/>
        <w:keepLines/>
        <w:widowControl w:val="0"/>
        <w:numPr>
          <w:ilvl w:val="0"/>
          <w:numId w:val="3"/>
        </w:numPr>
        <w:tabs>
          <w:tab w:val="clear" w:pos="0"/>
          <w:tab w:val="num" w:pos="360"/>
          <w:tab w:val="left" w:pos="720"/>
        </w:tabs>
        <w:suppressAutoHyphens/>
        <w:spacing w:before="120"/>
        <w:ind w:left="360" w:hanging="357"/>
        <w:jc w:val="both"/>
        <w:rPr>
          <w:rFonts w:ascii="Source Sans Pro" w:hAnsi="Source Sans Pro"/>
          <w:i w:val="0"/>
          <w:sz w:val="22"/>
          <w:szCs w:val="22"/>
        </w:rPr>
      </w:pPr>
      <w:r w:rsidRPr="00CB1EC9">
        <w:rPr>
          <w:rFonts w:ascii="Source Sans Pro" w:hAnsi="Source Sans Pro"/>
          <w:i w:val="0"/>
          <w:sz w:val="22"/>
          <w:szCs w:val="22"/>
        </w:rPr>
        <w:lastRenderedPageBreak/>
        <w:t>Smluvní strany prohlašují, že se pečlivě seznámily s obsahem této smlouvy, smlouvě rozumí, souhlasí se všemi jejími částmi a jsou si vědomy veškerých práv a povinností, z této smlouvy vyplývajících, na důkaz toho připojují své podpisy.</w:t>
      </w:r>
    </w:p>
    <w:p w14:paraId="45DEF7DC" w14:textId="77777777" w:rsidR="00DD14D6" w:rsidRPr="00CB1EC9" w:rsidRDefault="0065210F" w:rsidP="00001FFF">
      <w:pPr>
        <w:keepLines/>
        <w:widowControl w:val="0"/>
        <w:numPr>
          <w:ilvl w:val="0"/>
          <w:numId w:val="3"/>
        </w:numPr>
        <w:tabs>
          <w:tab w:val="clear" w:pos="0"/>
          <w:tab w:val="num" w:pos="360"/>
        </w:tabs>
        <w:suppressAutoHyphens/>
        <w:spacing w:before="120"/>
        <w:ind w:left="360" w:hanging="357"/>
        <w:jc w:val="both"/>
        <w:rPr>
          <w:rFonts w:ascii="Source Sans Pro" w:hAnsi="Source Sans Pro"/>
          <w:sz w:val="22"/>
          <w:szCs w:val="22"/>
        </w:rPr>
      </w:pPr>
      <w:r w:rsidRPr="00CB1EC9">
        <w:rPr>
          <w:rFonts w:ascii="Source Sans Pro" w:hAnsi="Source Sans Pro"/>
          <w:sz w:val="22"/>
          <w:szCs w:val="22"/>
        </w:rPr>
        <w:t>Smlouva nabývá platnosti podpisem smluvních stran a účinnosti zveřejněním v registru smluv dle zákona č. 340/2015 Sb., o zvláštních podmínkách účinnosti některých smluv, uveřejňování těchto smluv a o registru smluv (zákon o registru smluv). S ohledem na tuto skutečnost smluvní strany výslovně souhlasí s uveřejněním plného znění této smlouvy ve smyslu zákona o registru smluv</w:t>
      </w:r>
      <w:r w:rsidR="00DD14D6" w:rsidRPr="00CB1EC9">
        <w:rPr>
          <w:rFonts w:ascii="Source Sans Pro" w:hAnsi="Source Sans Pro"/>
          <w:sz w:val="22"/>
          <w:szCs w:val="22"/>
        </w:rPr>
        <w:t>.</w:t>
      </w:r>
    </w:p>
    <w:p w14:paraId="15D78D23" w14:textId="77777777" w:rsidR="000A6830" w:rsidRPr="00CB1EC9" w:rsidRDefault="000A6830" w:rsidP="00DD14D6">
      <w:pPr>
        <w:pStyle w:val="Zkladntext2"/>
        <w:keepLines/>
        <w:spacing w:before="80" w:line="240" w:lineRule="auto"/>
        <w:ind w:left="360"/>
        <w:jc w:val="both"/>
        <w:rPr>
          <w:rFonts w:ascii="Source Sans Pro" w:hAnsi="Source Sans Pro"/>
          <w:sz w:val="22"/>
          <w:szCs w:val="22"/>
        </w:rPr>
      </w:pPr>
    </w:p>
    <w:tbl>
      <w:tblPr>
        <w:tblW w:w="0" w:type="auto"/>
        <w:jc w:val="center"/>
        <w:tblLayout w:type="fixed"/>
        <w:tblLook w:val="01E0" w:firstRow="1" w:lastRow="1" w:firstColumn="1" w:lastColumn="1" w:noHBand="0" w:noVBand="0"/>
      </w:tblPr>
      <w:tblGrid>
        <w:gridCol w:w="4132"/>
        <w:gridCol w:w="4651"/>
      </w:tblGrid>
      <w:tr w:rsidR="00DD14D6" w:rsidRPr="00CB1EC9" w14:paraId="4C75237B" w14:textId="77777777" w:rsidTr="00F551EF">
        <w:trPr>
          <w:trHeight w:val="363"/>
          <w:jc w:val="center"/>
        </w:trPr>
        <w:tc>
          <w:tcPr>
            <w:tcW w:w="4132" w:type="dxa"/>
          </w:tcPr>
          <w:p w14:paraId="094E45DE" w14:textId="124D1B50" w:rsidR="00DD14D6" w:rsidRPr="00CB1EC9" w:rsidRDefault="00940F10" w:rsidP="00F551EF">
            <w:pPr>
              <w:jc w:val="both"/>
              <w:rPr>
                <w:rFonts w:ascii="Source Sans Pro" w:hAnsi="Source Sans Pro"/>
                <w:sz w:val="22"/>
                <w:szCs w:val="22"/>
              </w:rPr>
            </w:pPr>
            <w:r w:rsidRPr="00CB1EC9">
              <w:rPr>
                <w:rFonts w:ascii="Source Sans Pro" w:hAnsi="Source Sans Pro"/>
                <w:sz w:val="22"/>
                <w:szCs w:val="22"/>
              </w:rPr>
              <w:t xml:space="preserve">V Praze </w:t>
            </w:r>
            <w:r w:rsidR="00DD14D6" w:rsidRPr="00CB1EC9">
              <w:rPr>
                <w:rFonts w:ascii="Source Sans Pro" w:hAnsi="Source Sans Pro"/>
                <w:sz w:val="22"/>
                <w:szCs w:val="22"/>
              </w:rPr>
              <w:t>dne:</w:t>
            </w:r>
            <w:r w:rsidRPr="00CB1EC9">
              <w:rPr>
                <w:rFonts w:ascii="Source Sans Pro" w:hAnsi="Source Sans Pro"/>
                <w:sz w:val="22"/>
                <w:szCs w:val="22"/>
              </w:rPr>
              <w:t xml:space="preserve"> </w:t>
            </w:r>
            <w:r w:rsidR="00A15BE8">
              <w:rPr>
                <w:rFonts w:ascii="Source Sans Pro" w:hAnsi="Source Sans Pro"/>
                <w:sz w:val="22"/>
                <w:szCs w:val="22"/>
              </w:rPr>
              <w:t xml:space="preserve"> 30.9.2025</w:t>
            </w:r>
          </w:p>
          <w:p w14:paraId="1ADB1A6F" w14:textId="77777777" w:rsidR="00DD14D6" w:rsidRPr="00CB1EC9" w:rsidRDefault="00DD14D6" w:rsidP="00F551EF">
            <w:pPr>
              <w:jc w:val="both"/>
              <w:rPr>
                <w:rFonts w:ascii="Source Sans Pro" w:hAnsi="Source Sans Pro"/>
                <w:sz w:val="22"/>
                <w:szCs w:val="22"/>
              </w:rPr>
            </w:pPr>
          </w:p>
          <w:p w14:paraId="6291E46C" w14:textId="77777777" w:rsidR="00DD14D6" w:rsidRPr="00CB1EC9" w:rsidRDefault="00DD14D6" w:rsidP="00F551EF">
            <w:pPr>
              <w:jc w:val="both"/>
              <w:rPr>
                <w:rFonts w:ascii="Source Sans Pro" w:hAnsi="Source Sans Pro"/>
                <w:sz w:val="22"/>
                <w:szCs w:val="22"/>
              </w:rPr>
            </w:pPr>
            <w:r w:rsidRPr="00CB1EC9">
              <w:rPr>
                <w:rFonts w:ascii="Source Sans Pro" w:hAnsi="Source Sans Pro"/>
                <w:sz w:val="22"/>
                <w:szCs w:val="22"/>
              </w:rPr>
              <w:t xml:space="preserve">Za univerzitu:  </w:t>
            </w:r>
          </w:p>
          <w:p w14:paraId="11F4E3BF" w14:textId="77777777" w:rsidR="00DD14D6" w:rsidRPr="00CB1EC9" w:rsidRDefault="00DD14D6" w:rsidP="00F551EF">
            <w:pPr>
              <w:jc w:val="both"/>
              <w:rPr>
                <w:rFonts w:ascii="Source Sans Pro" w:hAnsi="Source Sans Pro"/>
                <w:sz w:val="22"/>
                <w:szCs w:val="22"/>
              </w:rPr>
            </w:pPr>
          </w:p>
          <w:p w14:paraId="7AD1C810" w14:textId="77777777" w:rsidR="00DD14D6" w:rsidRPr="00CB1EC9" w:rsidRDefault="00DD14D6" w:rsidP="00F551EF">
            <w:pPr>
              <w:jc w:val="both"/>
              <w:rPr>
                <w:rFonts w:ascii="Source Sans Pro" w:hAnsi="Source Sans Pro"/>
                <w:sz w:val="22"/>
                <w:szCs w:val="22"/>
              </w:rPr>
            </w:pPr>
          </w:p>
          <w:p w14:paraId="5CF4F80F" w14:textId="77777777" w:rsidR="00DD14D6" w:rsidRPr="00CB1EC9" w:rsidRDefault="00DD14D6" w:rsidP="00F551EF">
            <w:pPr>
              <w:jc w:val="both"/>
              <w:rPr>
                <w:rFonts w:ascii="Source Sans Pro" w:hAnsi="Source Sans Pro"/>
                <w:sz w:val="22"/>
                <w:szCs w:val="22"/>
              </w:rPr>
            </w:pPr>
          </w:p>
          <w:p w14:paraId="6D6AAA0C" w14:textId="4693047B" w:rsidR="00DD14D6" w:rsidRPr="00CB1EC9" w:rsidRDefault="00DD14D6" w:rsidP="00940F10">
            <w:pPr>
              <w:rPr>
                <w:rFonts w:ascii="Source Sans Pro" w:hAnsi="Source Sans Pro"/>
                <w:sz w:val="22"/>
                <w:szCs w:val="22"/>
              </w:rPr>
            </w:pPr>
            <w:r w:rsidRPr="00CB1EC9">
              <w:rPr>
                <w:rFonts w:ascii="Source Sans Pro" w:hAnsi="Source Sans Pro"/>
                <w:sz w:val="22"/>
                <w:szCs w:val="22"/>
              </w:rPr>
              <w:t>........................................</w:t>
            </w:r>
            <w:r w:rsidR="006C2DF6" w:rsidRPr="00CB1EC9">
              <w:rPr>
                <w:rFonts w:ascii="Source Sans Pro" w:hAnsi="Source Sans Pro"/>
                <w:sz w:val="22"/>
                <w:szCs w:val="22"/>
              </w:rPr>
              <w:t>......</w:t>
            </w:r>
            <w:r w:rsidRPr="00CB1EC9">
              <w:rPr>
                <w:rFonts w:ascii="Source Sans Pro" w:hAnsi="Source Sans Pro"/>
                <w:sz w:val="22"/>
                <w:szCs w:val="22"/>
              </w:rPr>
              <w:t>.......</w:t>
            </w:r>
          </w:p>
          <w:p w14:paraId="300A7D41" w14:textId="1A3B6841" w:rsidR="00076116" w:rsidRPr="00CB1EC9" w:rsidRDefault="00A15BE8" w:rsidP="00940F10">
            <w:pPr>
              <w:rPr>
                <w:rFonts w:ascii="Source Sans Pro" w:hAnsi="Source Sans Pro"/>
                <w:sz w:val="22"/>
                <w:szCs w:val="22"/>
              </w:rPr>
            </w:pPr>
            <w:proofErr w:type="spellStart"/>
            <w:r>
              <w:rPr>
                <w:rFonts w:ascii="Source Sans Pro" w:hAnsi="Source Sans Pro"/>
                <w:sz w:val="22"/>
                <w:szCs w:val="22"/>
              </w:rPr>
              <w:t>xxxxx</w:t>
            </w:r>
            <w:proofErr w:type="spellEnd"/>
          </w:p>
        </w:tc>
        <w:tc>
          <w:tcPr>
            <w:tcW w:w="4651" w:type="dxa"/>
          </w:tcPr>
          <w:p w14:paraId="1D73F9DC" w14:textId="72C633C9" w:rsidR="00DD14D6" w:rsidRPr="00CB1EC9" w:rsidRDefault="00DD14D6" w:rsidP="00F551EF">
            <w:pPr>
              <w:jc w:val="both"/>
              <w:rPr>
                <w:rFonts w:ascii="Source Sans Pro" w:hAnsi="Source Sans Pro"/>
                <w:sz w:val="22"/>
                <w:szCs w:val="22"/>
              </w:rPr>
            </w:pPr>
            <w:r w:rsidRPr="00CB1EC9">
              <w:rPr>
                <w:rFonts w:ascii="Source Sans Pro" w:hAnsi="Source Sans Pro"/>
                <w:sz w:val="22"/>
                <w:szCs w:val="22"/>
              </w:rPr>
              <w:t xml:space="preserve">V </w:t>
            </w:r>
            <w:r w:rsidR="00FB54AB" w:rsidRPr="00CB1EC9">
              <w:rPr>
                <w:rFonts w:ascii="Source Sans Pro" w:hAnsi="Source Sans Pro"/>
                <w:sz w:val="22"/>
                <w:szCs w:val="22"/>
              </w:rPr>
              <w:t>Praze</w:t>
            </w:r>
            <w:r w:rsidR="00940F10" w:rsidRPr="00CB1EC9">
              <w:rPr>
                <w:rFonts w:ascii="Source Sans Pro" w:hAnsi="Source Sans Pro"/>
                <w:sz w:val="22"/>
                <w:szCs w:val="22"/>
              </w:rPr>
              <w:t xml:space="preserve"> </w:t>
            </w:r>
            <w:r w:rsidRPr="00CB1EC9">
              <w:rPr>
                <w:rFonts w:ascii="Source Sans Pro" w:hAnsi="Source Sans Pro"/>
                <w:sz w:val="22"/>
                <w:szCs w:val="22"/>
              </w:rPr>
              <w:t>dne:</w:t>
            </w:r>
            <w:r w:rsidR="00940F10" w:rsidRPr="00CB1EC9">
              <w:rPr>
                <w:rFonts w:ascii="Source Sans Pro" w:hAnsi="Source Sans Pro"/>
                <w:sz w:val="22"/>
                <w:szCs w:val="22"/>
              </w:rPr>
              <w:t xml:space="preserve"> </w:t>
            </w:r>
            <w:r w:rsidR="00A15BE8">
              <w:rPr>
                <w:rFonts w:ascii="Source Sans Pro" w:hAnsi="Source Sans Pro"/>
                <w:sz w:val="22"/>
                <w:szCs w:val="22"/>
              </w:rPr>
              <w:t>3.9.2025</w:t>
            </w:r>
          </w:p>
          <w:p w14:paraId="05453F32" w14:textId="77777777" w:rsidR="00DD14D6" w:rsidRPr="00CB1EC9" w:rsidRDefault="00DD14D6" w:rsidP="00F551EF">
            <w:pPr>
              <w:jc w:val="both"/>
              <w:rPr>
                <w:rFonts w:ascii="Source Sans Pro" w:hAnsi="Source Sans Pro"/>
                <w:sz w:val="22"/>
                <w:szCs w:val="22"/>
              </w:rPr>
            </w:pPr>
          </w:p>
          <w:p w14:paraId="4C962593" w14:textId="77777777" w:rsidR="00DD14D6" w:rsidRPr="00CB1EC9" w:rsidRDefault="00DD14D6" w:rsidP="00F551EF">
            <w:pPr>
              <w:jc w:val="both"/>
              <w:rPr>
                <w:rFonts w:ascii="Source Sans Pro" w:hAnsi="Source Sans Pro"/>
                <w:sz w:val="22"/>
                <w:szCs w:val="22"/>
              </w:rPr>
            </w:pPr>
            <w:r w:rsidRPr="00CB1EC9">
              <w:rPr>
                <w:rFonts w:ascii="Source Sans Pro" w:hAnsi="Source Sans Pro"/>
                <w:sz w:val="22"/>
                <w:szCs w:val="22"/>
              </w:rPr>
              <w:t>Za partnera:</w:t>
            </w:r>
          </w:p>
          <w:p w14:paraId="372C4C06" w14:textId="77777777" w:rsidR="00DD14D6" w:rsidRPr="00CB1EC9" w:rsidRDefault="00DD14D6" w:rsidP="00F551EF">
            <w:pPr>
              <w:jc w:val="both"/>
              <w:rPr>
                <w:rFonts w:ascii="Source Sans Pro" w:hAnsi="Source Sans Pro"/>
                <w:sz w:val="22"/>
                <w:szCs w:val="22"/>
              </w:rPr>
            </w:pPr>
          </w:p>
          <w:p w14:paraId="396D50EE" w14:textId="77777777" w:rsidR="00DD14D6" w:rsidRPr="00CB1EC9" w:rsidRDefault="00DD14D6" w:rsidP="00F551EF">
            <w:pPr>
              <w:jc w:val="both"/>
              <w:rPr>
                <w:rFonts w:ascii="Source Sans Pro" w:hAnsi="Source Sans Pro"/>
                <w:sz w:val="22"/>
                <w:szCs w:val="22"/>
              </w:rPr>
            </w:pPr>
          </w:p>
          <w:p w14:paraId="31C690A1" w14:textId="77777777" w:rsidR="00DD14D6" w:rsidRPr="00CB1EC9" w:rsidRDefault="00DD14D6" w:rsidP="00F551EF">
            <w:pPr>
              <w:jc w:val="both"/>
              <w:rPr>
                <w:rFonts w:ascii="Source Sans Pro" w:hAnsi="Source Sans Pro"/>
                <w:sz w:val="22"/>
                <w:szCs w:val="22"/>
              </w:rPr>
            </w:pPr>
          </w:p>
          <w:p w14:paraId="29A745FC" w14:textId="77777777" w:rsidR="00DD14D6" w:rsidRPr="00CB1EC9" w:rsidRDefault="00DD14D6" w:rsidP="00940F10">
            <w:pPr>
              <w:rPr>
                <w:rFonts w:ascii="Source Sans Pro" w:hAnsi="Source Sans Pro"/>
                <w:sz w:val="22"/>
                <w:szCs w:val="22"/>
              </w:rPr>
            </w:pPr>
            <w:r w:rsidRPr="00CB1EC9">
              <w:rPr>
                <w:rFonts w:ascii="Source Sans Pro" w:hAnsi="Source Sans Pro"/>
                <w:sz w:val="22"/>
                <w:szCs w:val="22"/>
              </w:rPr>
              <w:t>...................................</w:t>
            </w:r>
            <w:r w:rsidR="006C2DF6" w:rsidRPr="00CB1EC9">
              <w:rPr>
                <w:rFonts w:ascii="Source Sans Pro" w:hAnsi="Source Sans Pro"/>
                <w:sz w:val="22"/>
                <w:szCs w:val="22"/>
              </w:rPr>
              <w:t>......</w:t>
            </w:r>
            <w:r w:rsidRPr="00CB1EC9">
              <w:rPr>
                <w:rFonts w:ascii="Source Sans Pro" w:hAnsi="Source Sans Pro"/>
                <w:sz w:val="22"/>
                <w:szCs w:val="22"/>
              </w:rPr>
              <w:t>............</w:t>
            </w:r>
          </w:p>
          <w:p w14:paraId="28C5EF2C" w14:textId="4914FEC0" w:rsidR="001306AD" w:rsidRPr="00CB1EC9" w:rsidRDefault="00A15BE8" w:rsidP="001306AD">
            <w:pPr>
              <w:rPr>
                <w:rFonts w:ascii="Source Sans Pro" w:hAnsi="Source Sans Pro"/>
                <w:sz w:val="22"/>
                <w:szCs w:val="22"/>
              </w:rPr>
            </w:pPr>
            <w:proofErr w:type="spellStart"/>
            <w:r>
              <w:rPr>
                <w:rFonts w:ascii="Source Sans Pro" w:hAnsi="Source Sans Pro"/>
                <w:sz w:val="22"/>
                <w:szCs w:val="22"/>
              </w:rPr>
              <w:t>xxxxx</w:t>
            </w:r>
            <w:proofErr w:type="spellEnd"/>
          </w:p>
        </w:tc>
      </w:tr>
      <w:tr w:rsidR="00940F10" w:rsidRPr="00CB1EC9" w14:paraId="547E017D" w14:textId="77777777" w:rsidTr="00F551EF">
        <w:trPr>
          <w:trHeight w:val="363"/>
          <w:jc w:val="center"/>
        </w:trPr>
        <w:tc>
          <w:tcPr>
            <w:tcW w:w="4132" w:type="dxa"/>
          </w:tcPr>
          <w:p w14:paraId="44DEFDE0" w14:textId="77777777" w:rsidR="00940F10" w:rsidRPr="00CB1EC9" w:rsidRDefault="00940F10" w:rsidP="00F551EF">
            <w:pPr>
              <w:jc w:val="both"/>
              <w:rPr>
                <w:rFonts w:ascii="Source Sans Pro" w:hAnsi="Source Sans Pro"/>
                <w:sz w:val="22"/>
                <w:szCs w:val="22"/>
              </w:rPr>
            </w:pPr>
          </w:p>
        </w:tc>
        <w:tc>
          <w:tcPr>
            <w:tcW w:w="4651" w:type="dxa"/>
          </w:tcPr>
          <w:p w14:paraId="39BE4C33" w14:textId="77777777" w:rsidR="00940F10" w:rsidRPr="00CB1EC9" w:rsidRDefault="00940F10" w:rsidP="00F551EF">
            <w:pPr>
              <w:jc w:val="both"/>
              <w:rPr>
                <w:rFonts w:ascii="Source Sans Pro" w:hAnsi="Source Sans Pro"/>
                <w:sz w:val="22"/>
                <w:szCs w:val="22"/>
              </w:rPr>
            </w:pPr>
          </w:p>
        </w:tc>
      </w:tr>
    </w:tbl>
    <w:p w14:paraId="010C04C3" w14:textId="77777777" w:rsidR="00326904" w:rsidRPr="00CB1EC9" w:rsidRDefault="00326904" w:rsidP="00DD14D6">
      <w:pPr>
        <w:pStyle w:val="Zkladntext2"/>
        <w:keepLines/>
        <w:spacing w:before="80" w:line="240" w:lineRule="auto"/>
        <w:jc w:val="both"/>
        <w:rPr>
          <w:rFonts w:ascii="Source Sans Pro" w:hAnsi="Source Sans Pro"/>
          <w:sz w:val="22"/>
          <w:szCs w:val="22"/>
        </w:rPr>
      </w:pPr>
    </w:p>
    <w:p w14:paraId="451F52FA" w14:textId="77777777" w:rsidR="00940F10" w:rsidRPr="00CB1EC9" w:rsidRDefault="00940F10" w:rsidP="00DD14D6">
      <w:pPr>
        <w:pStyle w:val="Zkladntext2"/>
        <w:keepLines/>
        <w:spacing w:before="80" w:line="240" w:lineRule="auto"/>
        <w:jc w:val="both"/>
        <w:rPr>
          <w:rFonts w:ascii="Source Sans Pro" w:hAnsi="Source Sans Pro"/>
          <w:sz w:val="22"/>
          <w:szCs w:val="22"/>
        </w:rPr>
      </w:pPr>
    </w:p>
    <w:p w14:paraId="5DBF2C1E" w14:textId="77777777" w:rsidR="00940F10" w:rsidRPr="00CB1EC9" w:rsidRDefault="00940F10" w:rsidP="00DD14D6">
      <w:pPr>
        <w:pStyle w:val="Zkladntext2"/>
        <w:keepLines/>
        <w:spacing w:before="80" w:line="240" w:lineRule="auto"/>
        <w:jc w:val="both"/>
        <w:rPr>
          <w:rFonts w:ascii="Source Sans Pro" w:hAnsi="Source Sans Pro"/>
          <w:sz w:val="22"/>
          <w:szCs w:val="22"/>
        </w:rPr>
      </w:pPr>
    </w:p>
    <w:p w14:paraId="0A0C6467" w14:textId="77777777" w:rsidR="00940F10" w:rsidRPr="00CB1EC9" w:rsidRDefault="00940F10" w:rsidP="00DD14D6">
      <w:pPr>
        <w:pStyle w:val="Zkladntext2"/>
        <w:keepLines/>
        <w:spacing w:before="80" w:line="240" w:lineRule="auto"/>
        <w:jc w:val="both"/>
        <w:rPr>
          <w:rFonts w:ascii="Source Sans Pro" w:hAnsi="Source Sans Pro"/>
          <w:sz w:val="22"/>
          <w:szCs w:val="22"/>
        </w:rPr>
      </w:pPr>
    </w:p>
    <w:p w14:paraId="18746D4E" w14:textId="77777777" w:rsidR="00940F10" w:rsidRPr="00CB1EC9" w:rsidRDefault="00940F10" w:rsidP="00940F10">
      <w:pPr>
        <w:ind w:left="3540" w:firstLine="708"/>
        <w:rPr>
          <w:rFonts w:ascii="Source Sans Pro" w:hAnsi="Source Sans Pro"/>
          <w:sz w:val="22"/>
          <w:szCs w:val="22"/>
        </w:rPr>
      </w:pPr>
      <w:r w:rsidRPr="00CB1EC9">
        <w:rPr>
          <w:rFonts w:ascii="Source Sans Pro" w:hAnsi="Source Sans Pro"/>
          <w:sz w:val="22"/>
          <w:szCs w:val="22"/>
        </w:rPr>
        <w:t>....................................................</w:t>
      </w:r>
    </w:p>
    <w:p w14:paraId="5F89F58A" w14:textId="61B0E0B3" w:rsidR="002A682B" w:rsidRPr="00CB1EC9" w:rsidRDefault="00A15BE8" w:rsidP="00940F10">
      <w:pPr>
        <w:pStyle w:val="Zkladntext2"/>
        <w:keepLines/>
        <w:spacing w:before="80" w:line="240" w:lineRule="auto"/>
        <w:ind w:left="3540" w:firstLine="708"/>
        <w:jc w:val="both"/>
        <w:rPr>
          <w:rFonts w:ascii="Source Sans Pro" w:hAnsi="Source Sans Pro"/>
          <w:sz w:val="22"/>
          <w:szCs w:val="22"/>
        </w:rPr>
      </w:pPr>
      <w:proofErr w:type="spellStart"/>
      <w:r>
        <w:rPr>
          <w:rFonts w:ascii="Source Sans Pro" w:hAnsi="Source Sans Pro"/>
          <w:sz w:val="22"/>
          <w:szCs w:val="22"/>
        </w:rPr>
        <w:t>xxxxx</w:t>
      </w:r>
      <w:proofErr w:type="spellEnd"/>
    </w:p>
    <w:sectPr w:rsidR="002A682B" w:rsidRPr="00CB1EC9" w:rsidSect="0072594A">
      <w:footerReference w:type="even" r:id="rId9"/>
      <w:footerReference w:type="default" r:id="rId10"/>
      <w:pgSz w:w="11906" w:h="16838"/>
      <w:pgMar w:top="1417" w:right="1417" w:bottom="1340" w:left="1417"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FF652" w14:textId="77777777" w:rsidR="00CB3C56" w:rsidRDefault="00CB3C56">
      <w:r>
        <w:separator/>
      </w:r>
    </w:p>
  </w:endnote>
  <w:endnote w:type="continuationSeparator" w:id="0">
    <w:p w14:paraId="02F4B003" w14:textId="77777777" w:rsidR="00CB3C56" w:rsidRDefault="00CB3C56">
      <w:r>
        <w:continuationSeparator/>
      </w:r>
    </w:p>
  </w:endnote>
  <w:endnote w:type="continuationNotice" w:id="1">
    <w:p w14:paraId="2C2DF83F" w14:textId="77777777" w:rsidR="00CB3C56" w:rsidRDefault="00CB3C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ource Sans Pro">
    <w:altName w:val="Corbel"/>
    <w:panose1 w:val="020B0503030403020204"/>
    <w:charset w:val="EE"/>
    <w:family w:val="swiss"/>
    <w:pitch w:val="variable"/>
    <w:sig w:usb0="20000007" w:usb1="00000001"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977DE" w14:textId="77777777" w:rsidR="00926421" w:rsidRDefault="000B29DC">
    <w:pPr>
      <w:pBdr>
        <w:top w:val="single" w:sz="4" w:space="1" w:color="auto"/>
      </w:pBdr>
      <w:tabs>
        <w:tab w:val="center" w:pos="8640"/>
      </w:tabs>
      <w:jc w:val="right"/>
    </w:pPr>
    <w:r>
      <w:t xml:space="preserve">Strana </w:t>
    </w:r>
    <w:r>
      <w:fldChar w:fldCharType="begin"/>
    </w:r>
    <w:r>
      <w:instrText>PAGE</w:instrText>
    </w:r>
    <w:r>
      <w:fldChar w:fldCharType="separate"/>
    </w:r>
    <w:r>
      <w:t>1</w:t>
    </w:r>
    <w:r>
      <w:fldChar w:fldCharType="end"/>
    </w:r>
    <w:r>
      <w:t xml:space="preserve"> z </w:t>
    </w:r>
    <w:r>
      <w:fldChar w:fldCharType="begin"/>
    </w:r>
    <w:r>
      <w:instrText xml:space="preserve"> NUMPAGES </w:instrText>
    </w:r>
    <w:r>
      <w:fldChar w:fldCharType="end"/>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1438"/>
      <w:gridCol w:w="1387"/>
      <w:gridCol w:w="2054"/>
      <w:gridCol w:w="2316"/>
    </w:tblGrid>
    <w:tr w:rsidR="00926421" w14:paraId="180065AD" w14:textId="77777777">
      <w:tc>
        <w:tcPr>
          <w:tcW w:w="0" w:type="auto"/>
          <w:vAlign w:val="center"/>
        </w:tcPr>
        <w:p w14:paraId="41B84C3A" w14:textId="77777777" w:rsidR="00926421" w:rsidRDefault="000B29DC">
          <w:r>
            <w:rPr>
              <w:sz w:val="16"/>
            </w:rPr>
            <w:t>Druh</w:t>
          </w:r>
        </w:p>
      </w:tc>
      <w:tc>
        <w:tcPr>
          <w:tcW w:w="0" w:type="auto"/>
          <w:vAlign w:val="center"/>
        </w:tcPr>
        <w:p w14:paraId="565118F9" w14:textId="77777777" w:rsidR="00926421" w:rsidRDefault="000B29DC">
          <w:r>
            <w:rPr>
              <w:sz w:val="16"/>
            </w:rPr>
            <w:t>ID smlouvy</w:t>
          </w:r>
        </w:p>
      </w:tc>
      <w:tc>
        <w:tcPr>
          <w:tcW w:w="0" w:type="auto"/>
          <w:vAlign w:val="center"/>
        </w:tcPr>
        <w:p w14:paraId="0037E260" w14:textId="77777777" w:rsidR="00926421" w:rsidRDefault="000B29DC">
          <w:r>
            <w:rPr>
              <w:sz w:val="16"/>
            </w:rPr>
            <w:t>ID souboru</w:t>
          </w:r>
        </w:p>
      </w:tc>
      <w:tc>
        <w:tcPr>
          <w:tcW w:w="0" w:type="auto"/>
          <w:vAlign w:val="center"/>
        </w:tcPr>
        <w:p w14:paraId="7AF42F26" w14:textId="77777777" w:rsidR="00926421" w:rsidRDefault="000B29DC">
          <w:r>
            <w:rPr>
              <w:sz w:val="16"/>
            </w:rPr>
            <w:t>Stav</w:t>
          </w:r>
        </w:p>
      </w:tc>
      <w:tc>
        <w:tcPr>
          <w:tcW w:w="0" w:type="auto"/>
          <w:vAlign w:val="center"/>
        </w:tcPr>
        <w:p w14:paraId="04C1C071" w14:textId="77777777" w:rsidR="00926421" w:rsidRDefault="000B29DC">
          <w:r>
            <w:rPr>
              <w:sz w:val="16"/>
            </w:rPr>
            <w:t>Datum úpravy</w:t>
          </w:r>
        </w:p>
      </w:tc>
    </w:tr>
    <w:tr w:rsidR="00926421" w14:paraId="4974DDEB" w14:textId="77777777">
      <w:tc>
        <w:tcPr>
          <w:tcW w:w="0" w:type="auto"/>
          <w:vAlign w:val="center"/>
        </w:tcPr>
        <w:p w14:paraId="62496148" w14:textId="77777777" w:rsidR="00926421" w:rsidRDefault="000B29DC">
          <w:r>
            <w:rPr>
              <w:sz w:val="16"/>
            </w:rPr>
            <w:t>Připomínkována</w:t>
          </w:r>
        </w:p>
      </w:tc>
      <w:tc>
        <w:tcPr>
          <w:tcW w:w="0" w:type="auto"/>
          <w:vAlign w:val="center"/>
        </w:tcPr>
        <w:p w14:paraId="3425F347" w14:textId="77777777" w:rsidR="00926421" w:rsidRDefault="000B29DC">
          <w:r>
            <w:rPr>
              <w:sz w:val="16"/>
            </w:rPr>
            <w:t>319821525</w:t>
          </w:r>
        </w:p>
      </w:tc>
      <w:tc>
        <w:tcPr>
          <w:tcW w:w="0" w:type="auto"/>
          <w:vAlign w:val="center"/>
        </w:tcPr>
        <w:p w14:paraId="2EF2C8C1" w14:textId="77777777" w:rsidR="00926421" w:rsidRDefault="000B29DC">
          <w:r>
            <w:rPr>
              <w:sz w:val="16"/>
            </w:rPr>
            <w:t>319821667</w:t>
          </w:r>
        </w:p>
      </w:tc>
      <w:tc>
        <w:tcPr>
          <w:tcW w:w="0" w:type="auto"/>
          <w:vAlign w:val="center"/>
        </w:tcPr>
        <w:p w14:paraId="330C6569" w14:textId="77777777" w:rsidR="00926421" w:rsidRDefault="000B29DC">
          <w:r>
            <w:rPr>
              <w:sz w:val="16"/>
            </w:rPr>
            <w:t>K připomínkování</w:t>
          </w:r>
        </w:p>
      </w:tc>
      <w:tc>
        <w:tcPr>
          <w:tcW w:w="0" w:type="auto"/>
          <w:vAlign w:val="center"/>
        </w:tcPr>
        <w:p w14:paraId="7D9B4A0D" w14:textId="77777777" w:rsidR="00926421" w:rsidRDefault="000B29DC">
          <w:r>
            <w:rPr>
              <w:sz w:val="16"/>
            </w:rPr>
            <w:t>2025-06-30 10:16:02</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A36B4" w14:textId="27DCB860" w:rsidR="00926421" w:rsidRDefault="000B29DC">
    <w:pPr>
      <w:pBdr>
        <w:top w:val="single" w:sz="4" w:space="1" w:color="auto"/>
      </w:pBdr>
      <w:tabs>
        <w:tab w:val="center" w:pos="8640"/>
      </w:tabs>
      <w:jc w:val="right"/>
    </w:pPr>
    <w:r>
      <w:t xml:space="preserve">Strana </w:t>
    </w:r>
    <w:r>
      <w:fldChar w:fldCharType="begin"/>
    </w:r>
    <w:r>
      <w:instrText>PAGE</w:instrText>
    </w:r>
    <w:r>
      <w:fldChar w:fldCharType="separate"/>
    </w:r>
    <w:r w:rsidR="004D1E47">
      <w:rPr>
        <w:noProof/>
      </w:rPr>
      <w:t>5</w:t>
    </w:r>
    <w:r>
      <w:fldChar w:fldCharType="end"/>
    </w:r>
    <w:r>
      <w:t xml:space="preserve"> z </w:t>
    </w:r>
    <w:r w:rsidR="00CB3C56">
      <w:fldChar w:fldCharType="begin"/>
    </w:r>
    <w:r w:rsidR="00CB3C56">
      <w:instrText xml:space="preserve"> NUMPAGES </w:instrText>
    </w:r>
    <w:r w:rsidR="00CB3C56">
      <w:fldChar w:fldCharType="separate"/>
    </w:r>
    <w:r w:rsidR="004D1E47">
      <w:rPr>
        <w:noProof/>
      </w:rPr>
      <w:t>7</w:t>
    </w:r>
    <w:r w:rsidR="00CB3C56">
      <w:rPr>
        <w:noProof/>
      </w:rPr>
      <w:fldChar w:fldCharType="end"/>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1438"/>
      <w:gridCol w:w="1387"/>
      <w:gridCol w:w="2054"/>
      <w:gridCol w:w="2316"/>
    </w:tblGrid>
    <w:tr w:rsidR="00926421" w14:paraId="2ACDE182" w14:textId="77777777">
      <w:tc>
        <w:tcPr>
          <w:tcW w:w="0" w:type="auto"/>
          <w:vAlign w:val="center"/>
        </w:tcPr>
        <w:p w14:paraId="21318E74" w14:textId="77777777" w:rsidR="00926421" w:rsidRDefault="000B29DC">
          <w:r>
            <w:rPr>
              <w:sz w:val="16"/>
            </w:rPr>
            <w:t>Druh</w:t>
          </w:r>
        </w:p>
      </w:tc>
      <w:tc>
        <w:tcPr>
          <w:tcW w:w="0" w:type="auto"/>
          <w:vAlign w:val="center"/>
        </w:tcPr>
        <w:p w14:paraId="0532C3BF" w14:textId="77777777" w:rsidR="00926421" w:rsidRDefault="000B29DC">
          <w:r>
            <w:rPr>
              <w:sz w:val="16"/>
            </w:rPr>
            <w:t>ID smlouvy</w:t>
          </w:r>
        </w:p>
      </w:tc>
      <w:tc>
        <w:tcPr>
          <w:tcW w:w="0" w:type="auto"/>
          <w:vAlign w:val="center"/>
        </w:tcPr>
        <w:p w14:paraId="078C346E" w14:textId="77777777" w:rsidR="00926421" w:rsidRDefault="000B29DC">
          <w:r>
            <w:rPr>
              <w:sz w:val="16"/>
            </w:rPr>
            <w:t>ID souboru</w:t>
          </w:r>
        </w:p>
      </w:tc>
      <w:tc>
        <w:tcPr>
          <w:tcW w:w="0" w:type="auto"/>
          <w:vAlign w:val="center"/>
        </w:tcPr>
        <w:p w14:paraId="28C422B9" w14:textId="77777777" w:rsidR="00926421" w:rsidRDefault="000B29DC">
          <w:r>
            <w:rPr>
              <w:sz w:val="16"/>
            </w:rPr>
            <w:t>Stav</w:t>
          </w:r>
        </w:p>
      </w:tc>
      <w:tc>
        <w:tcPr>
          <w:tcW w:w="0" w:type="auto"/>
          <w:vAlign w:val="center"/>
        </w:tcPr>
        <w:p w14:paraId="0774E6FB" w14:textId="77777777" w:rsidR="00926421" w:rsidRDefault="000B29DC">
          <w:r>
            <w:rPr>
              <w:sz w:val="16"/>
            </w:rPr>
            <w:t>Datum úpravy</w:t>
          </w:r>
        </w:p>
      </w:tc>
    </w:tr>
    <w:tr w:rsidR="00926421" w14:paraId="3DBB7C7D" w14:textId="77777777">
      <w:tc>
        <w:tcPr>
          <w:tcW w:w="0" w:type="auto"/>
          <w:vAlign w:val="center"/>
        </w:tcPr>
        <w:p w14:paraId="37510627" w14:textId="77777777" w:rsidR="00926421" w:rsidRDefault="000B29DC">
          <w:r>
            <w:rPr>
              <w:sz w:val="16"/>
            </w:rPr>
            <w:t>Připomínkována</w:t>
          </w:r>
        </w:p>
      </w:tc>
      <w:tc>
        <w:tcPr>
          <w:tcW w:w="0" w:type="auto"/>
          <w:vAlign w:val="center"/>
        </w:tcPr>
        <w:p w14:paraId="3A65DC69" w14:textId="77777777" w:rsidR="00926421" w:rsidRDefault="000B29DC">
          <w:r>
            <w:rPr>
              <w:sz w:val="16"/>
            </w:rPr>
            <w:t>319821525</w:t>
          </w:r>
        </w:p>
      </w:tc>
      <w:tc>
        <w:tcPr>
          <w:tcW w:w="0" w:type="auto"/>
          <w:vAlign w:val="center"/>
        </w:tcPr>
        <w:p w14:paraId="70C5849A" w14:textId="77777777" w:rsidR="00926421" w:rsidRDefault="000B29DC">
          <w:r>
            <w:rPr>
              <w:sz w:val="16"/>
            </w:rPr>
            <w:t>319821667</w:t>
          </w:r>
        </w:p>
      </w:tc>
      <w:tc>
        <w:tcPr>
          <w:tcW w:w="0" w:type="auto"/>
          <w:vAlign w:val="center"/>
        </w:tcPr>
        <w:p w14:paraId="647D0DB1" w14:textId="77777777" w:rsidR="00926421" w:rsidRDefault="000B29DC">
          <w:r>
            <w:rPr>
              <w:sz w:val="16"/>
            </w:rPr>
            <w:t>K připomínkování</w:t>
          </w:r>
        </w:p>
      </w:tc>
      <w:tc>
        <w:tcPr>
          <w:tcW w:w="0" w:type="auto"/>
          <w:vAlign w:val="center"/>
        </w:tcPr>
        <w:p w14:paraId="2C8321FC" w14:textId="77777777" w:rsidR="00926421" w:rsidRDefault="000B29DC">
          <w:r>
            <w:rPr>
              <w:sz w:val="16"/>
            </w:rPr>
            <w:t>2025-06-30 10:16:02</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FA24C" w14:textId="77777777" w:rsidR="00CB3C56" w:rsidRDefault="00CB3C56">
      <w:r>
        <w:separator/>
      </w:r>
    </w:p>
  </w:footnote>
  <w:footnote w:type="continuationSeparator" w:id="0">
    <w:p w14:paraId="59175711" w14:textId="77777777" w:rsidR="00CB3C56" w:rsidRDefault="00CB3C56">
      <w:r>
        <w:continuationSeparator/>
      </w:r>
    </w:p>
  </w:footnote>
  <w:footnote w:type="continuationNotice" w:id="1">
    <w:p w14:paraId="518E3A28" w14:textId="77777777" w:rsidR="00CB3C56" w:rsidRDefault="00CB3C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singleLevel"/>
    <w:tmpl w:val="EA0ED62A"/>
    <w:name w:val="WW8Num12"/>
    <w:lvl w:ilvl="0">
      <w:start w:val="1"/>
      <w:numFmt w:val="decimal"/>
      <w:lvlText w:val="%1)"/>
      <w:lvlJc w:val="left"/>
      <w:pPr>
        <w:tabs>
          <w:tab w:val="num" w:pos="360"/>
        </w:tabs>
        <w:ind w:left="360" w:hanging="360"/>
      </w:pPr>
      <w:rPr>
        <w:rFonts w:cs="Times New Roman"/>
        <w:color w:val="auto"/>
      </w:rPr>
    </w:lvl>
  </w:abstractNum>
  <w:abstractNum w:abstractNumId="1" w15:restartNumberingAfterBreak="0">
    <w:nsid w:val="05C048A4"/>
    <w:multiLevelType w:val="hybridMultilevel"/>
    <w:tmpl w:val="2416A324"/>
    <w:lvl w:ilvl="0" w:tplc="DBDE71EA">
      <w:start w:val="1"/>
      <w:numFmt w:val="decimal"/>
      <w:lvlText w:val="%1)"/>
      <w:lvlJc w:val="left"/>
      <w:pPr>
        <w:tabs>
          <w:tab w:val="num" w:pos="3240"/>
        </w:tabs>
        <w:ind w:left="3240" w:hanging="360"/>
      </w:pPr>
      <w:rPr>
        <w:rFonts w:cs="Arial Black" w:hint="default"/>
        <w:b w:val="0"/>
      </w:rPr>
    </w:lvl>
    <w:lvl w:ilvl="1" w:tplc="04050019" w:tentative="1">
      <w:start w:val="1"/>
      <w:numFmt w:val="lowerLetter"/>
      <w:lvlText w:val="%2."/>
      <w:lvlJc w:val="left"/>
      <w:pPr>
        <w:tabs>
          <w:tab w:val="num" w:pos="1800"/>
        </w:tabs>
        <w:ind w:left="1800" w:hanging="360"/>
      </w:pPr>
      <w:rPr>
        <w:rFonts w:cs="Times New Roman"/>
      </w:rPr>
    </w:lvl>
    <w:lvl w:ilvl="2" w:tplc="0405001B" w:tentative="1">
      <w:start w:val="1"/>
      <w:numFmt w:val="lowerRoman"/>
      <w:lvlText w:val="%3."/>
      <w:lvlJc w:val="right"/>
      <w:pPr>
        <w:tabs>
          <w:tab w:val="num" w:pos="2520"/>
        </w:tabs>
        <w:ind w:left="2520" w:hanging="180"/>
      </w:pPr>
      <w:rPr>
        <w:rFonts w:cs="Times New Roman"/>
      </w:rPr>
    </w:lvl>
    <w:lvl w:ilvl="3" w:tplc="0405000F" w:tentative="1">
      <w:start w:val="1"/>
      <w:numFmt w:val="decimal"/>
      <w:lvlText w:val="%4."/>
      <w:lvlJc w:val="left"/>
      <w:pPr>
        <w:tabs>
          <w:tab w:val="num" w:pos="3240"/>
        </w:tabs>
        <w:ind w:left="3240" w:hanging="360"/>
      </w:pPr>
      <w:rPr>
        <w:rFonts w:cs="Times New Roman"/>
      </w:rPr>
    </w:lvl>
    <w:lvl w:ilvl="4" w:tplc="04050019" w:tentative="1">
      <w:start w:val="1"/>
      <w:numFmt w:val="lowerLetter"/>
      <w:lvlText w:val="%5."/>
      <w:lvlJc w:val="left"/>
      <w:pPr>
        <w:tabs>
          <w:tab w:val="num" w:pos="3960"/>
        </w:tabs>
        <w:ind w:left="3960" w:hanging="360"/>
      </w:pPr>
      <w:rPr>
        <w:rFonts w:cs="Times New Roman"/>
      </w:rPr>
    </w:lvl>
    <w:lvl w:ilvl="5" w:tplc="0405001B" w:tentative="1">
      <w:start w:val="1"/>
      <w:numFmt w:val="lowerRoman"/>
      <w:lvlText w:val="%6."/>
      <w:lvlJc w:val="right"/>
      <w:pPr>
        <w:tabs>
          <w:tab w:val="num" w:pos="4680"/>
        </w:tabs>
        <w:ind w:left="4680" w:hanging="180"/>
      </w:pPr>
      <w:rPr>
        <w:rFonts w:cs="Times New Roman"/>
      </w:rPr>
    </w:lvl>
    <w:lvl w:ilvl="6" w:tplc="0405000F" w:tentative="1">
      <w:start w:val="1"/>
      <w:numFmt w:val="decimal"/>
      <w:lvlText w:val="%7."/>
      <w:lvlJc w:val="left"/>
      <w:pPr>
        <w:tabs>
          <w:tab w:val="num" w:pos="5400"/>
        </w:tabs>
        <w:ind w:left="5400" w:hanging="360"/>
      </w:pPr>
      <w:rPr>
        <w:rFonts w:cs="Times New Roman"/>
      </w:rPr>
    </w:lvl>
    <w:lvl w:ilvl="7" w:tplc="04050019" w:tentative="1">
      <w:start w:val="1"/>
      <w:numFmt w:val="lowerLetter"/>
      <w:lvlText w:val="%8."/>
      <w:lvlJc w:val="left"/>
      <w:pPr>
        <w:tabs>
          <w:tab w:val="num" w:pos="6120"/>
        </w:tabs>
        <w:ind w:left="6120" w:hanging="360"/>
      </w:pPr>
      <w:rPr>
        <w:rFonts w:cs="Times New Roman"/>
      </w:rPr>
    </w:lvl>
    <w:lvl w:ilvl="8" w:tplc="0405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15614F59"/>
    <w:multiLevelType w:val="hybridMultilevel"/>
    <w:tmpl w:val="EAFEBC52"/>
    <w:lvl w:ilvl="0" w:tplc="CCF2EC20">
      <w:start w:val="1"/>
      <w:numFmt w:val="decimal"/>
      <w:lvlText w:val="(%1)"/>
      <w:lvlJc w:val="left"/>
      <w:pPr>
        <w:tabs>
          <w:tab w:val="num" w:pos="396"/>
        </w:tabs>
        <w:ind w:left="396" w:hanging="390"/>
      </w:pPr>
      <w:rPr>
        <w:rFonts w:cs="Times New Roman" w:hint="default"/>
      </w:rPr>
    </w:lvl>
    <w:lvl w:ilvl="1" w:tplc="6054004E">
      <w:start w:val="1"/>
      <w:numFmt w:val="lowerLetter"/>
      <w:lvlText w:val="%2)"/>
      <w:lvlJc w:val="left"/>
      <w:pPr>
        <w:tabs>
          <w:tab w:val="num" w:pos="1086"/>
        </w:tabs>
        <w:ind w:left="1086" w:hanging="360"/>
      </w:pPr>
      <w:rPr>
        <w:rFonts w:cs="Times New Roman" w:hint="default"/>
      </w:rPr>
    </w:lvl>
    <w:lvl w:ilvl="2" w:tplc="04050005">
      <w:start w:val="1"/>
      <w:numFmt w:val="bullet"/>
      <w:lvlText w:val=""/>
      <w:lvlJc w:val="left"/>
      <w:pPr>
        <w:tabs>
          <w:tab w:val="num" w:pos="1986"/>
        </w:tabs>
        <w:ind w:left="1986" w:hanging="360"/>
      </w:pPr>
      <w:rPr>
        <w:rFonts w:ascii="Wingdings" w:hAnsi="Wingdings" w:hint="default"/>
      </w:rPr>
    </w:lvl>
    <w:lvl w:ilvl="3" w:tplc="DBDE71EA">
      <w:start w:val="1"/>
      <w:numFmt w:val="decimal"/>
      <w:lvlText w:val="%4)"/>
      <w:lvlJc w:val="left"/>
      <w:pPr>
        <w:tabs>
          <w:tab w:val="num" w:pos="2526"/>
        </w:tabs>
        <w:ind w:left="2526" w:hanging="360"/>
      </w:pPr>
      <w:rPr>
        <w:rFonts w:cs="Arial Black" w:hint="default"/>
        <w:b w:val="0"/>
      </w:rPr>
    </w:lvl>
    <w:lvl w:ilvl="4" w:tplc="34EA64F4">
      <w:start w:val="1"/>
      <w:numFmt w:val="decimal"/>
      <w:lvlText w:val="%5."/>
      <w:lvlJc w:val="left"/>
      <w:pPr>
        <w:ind w:left="3246" w:hanging="360"/>
      </w:pPr>
      <w:rPr>
        <w:rFonts w:hint="default"/>
      </w:rPr>
    </w:lvl>
    <w:lvl w:ilvl="5" w:tplc="0405001B" w:tentative="1">
      <w:start w:val="1"/>
      <w:numFmt w:val="lowerRoman"/>
      <w:lvlText w:val="%6."/>
      <w:lvlJc w:val="right"/>
      <w:pPr>
        <w:tabs>
          <w:tab w:val="num" w:pos="3966"/>
        </w:tabs>
        <w:ind w:left="3966" w:hanging="180"/>
      </w:pPr>
      <w:rPr>
        <w:rFonts w:cs="Times New Roman"/>
      </w:rPr>
    </w:lvl>
    <w:lvl w:ilvl="6" w:tplc="0405000F" w:tentative="1">
      <w:start w:val="1"/>
      <w:numFmt w:val="decimal"/>
      <w:lvlText w:val="%7."/>
      <w:lvlJc w:val="left"/>
      <w:pPr>
        <w:tabs>
          <w:tab w:val="num" w:pos="4686"/>
        </w:tabs>
        <w:ind w:left="4686" w:hanging="360"/>
      </w:pPr>
      <w:rPr>
        <w:rFonts w:cs="Times New Roman"/>
      </w:rPr>
    </w:lvl>
    <w:lvl w:ilvl="7" w:tplc="04050019" w:tentative="1">
      <w:start w:val="1"/>
      <w:numFmt w:val="lowerLetter"/>
      <w:lvlText w:val="%8."/>
      <w:lvlJc w:val="left"/>
      <w:pPr>
        <w:tabs>
          <w:tab w:val="num" w:pos="5406"/>
        </w:tabs>
        <w:ind w:left="5406" w:hanging="360"/>
      </w:pPr>
      <w:rPr>
        <w:rFonts w:cs="Times New Roman"/>
      </w:rPr>
    </w:lvl>
    <w:lvl w:ilvl="8" w:tplc="0405001B" w:tentative="1">
      <w:start w:val="1"/>
      <w:numFmt w:val="lowerRoman"/>
      <w:lvlText w:val="%9."/>
      <w:lvlJc w:val="right"/>
      <w:pPr>
        <w:tabs>
          <w:tab w:val="num" w:pos="6126"/>
        </w:tabs>
        <w:ind w:left="6126" w:hanging="180"/>
      </w:pPr>
      <w:rPr>
        <w:rFonts w:cs="Times New Roman"/>
      </w:rPr>
    </w:lvl>
  </w:abstractNum>
  <w:abstractNum w:abstractNumId="3" w15:restartNumberingAfterBreak="0">
    <w:nsid w:val="1AFA14CF"/>
    <w:multiLevelType w:val="hybridMultilevel"/>
    <w:tmpl w:val="1D70CDB4"/>
    <w:lvl w:ilvl="0" w:tplc="DBDE71EA">
      <w:start w:val="1"/>
      <w:numFmt w:val="decimal"/>
      <w:lvlText w:val="%1)"/>
      <w:lvlJc w:val="left"/>
      <w:pPr>
        <w:tabs>
          <w:tab w:val="num" w:pos="2880"/>
        </w:tabs>
        <w:ind w:left="2880" w:hanging="360"/>
      </w:pPr>
      <w:rPr>
        <w:rFonts w:cs="Arial Black" w:hint="default"/>
        <w:b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DF72FEB"/>
    <w:multiLevelType w:val="hybridMultilevel"/>
    <w:tmpl w:val="EF344872"/>
    <w:lvl w:ilvl="0" w:tplc="C298F5BE">
      <w:start w:val="1"/>
      <w:numFmt w:val="decimal"/>
      <w:lvlText w:val="%1)"/>
      <w:lvlJc w:val="left"/>
      <w:pPr>
        <w:tabs>
          <w:tab w:val="num" w:pos="0"/>
        </w:tabs>
        <w:ind w:left="720" w:hanging="360"/>
      </w:pPr>
      <w:rPr>
        <w:rFonts w:cs="Times New Roman" w:hint="default"/>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4E05565A"/>
    <w:multiLevelType w:val="hybridMultilevel"/>
    <w:tmpl w:val="24BEEB3E"/>
    <w:lvl w:ilvl="0" w:tplc="36862F84">
      <w:start w:val="1"/>
      <w:numFmt w:val="upperRoman"/>
      <w:pStyle w:val="Nadpis5"/>
      <w:lvlText w:val="%1."/>
      <w:lvlJc w:val="left"/>
      <w:pPr>
        <w:tabs>
          <w:tab w:val="num" w:pos="1080"/>
        </w:tabs>
        <w:ind w:left="1080" w:hanging="720"/>
      </w:pPr>
      <w:rPr>
        <w:rFonts w:cs="Times New Roman" w:hint="default"/>
      </w:rPr>
    </w:lvl>
    <w:lvl w:ilvl="1" w:tplc="8B780B4E">
      <w:start w:val="1"/>
      <w:numFmt w:val="decimal"/>
      <w:lvlText w:val="(%2)"/>
      <w:lvlJc w:val="left"/>
      <w:pPr>
        <w:tabs>
          <w:tab w:val="num" w:pos="1440"/>
        </w:tabs>
        <w:ind w:left="1440" w:hanging="360"/>
      </w:pPr>
      <w:rPr>
        <w:rFonts w:cs="Times New Roman" w:hint="default"/>
      </w:rPr>
    </w:lvl>
    <w:lvl w:ilvl="2" w:tplc="F0B88726">
      <w:start w:val="1"/>
      <w:numFmt w:val="lowerLetter"/>
      <w:lvlText w:val="%3)"/>
      <w:lvlJc w:val="left"/>
      <w:pPr>
        <w:tabs>
          <w:tab w:val="num" w:pos="2340"/>
        </w:tabs>
        <w:ind w:left="2340" w:hanging="360"/>
      </w:pPr>
      <w:rPr>
        <w:rFonts w:cs="Times New Roman" w:hint="default"/>
      </w:rPr>
    </w:lvl>
    <w:lvl w:ilvl="3" w:tplc="A1047D28">
      <w:start w:val="1"/>
      <w:numFmt w:val="bullet"/>
      <w:lvlText w:val="-"/>
      <w:lvlJc w:val="left"/>
      <w:pPr>
        <w:tabs>
          <w:tab w:val="num" w:pos="2880"/>
        </w:tabs>
        <w:ind w:left="2880" w:hanging="360"/>
      </w:pPr>
      <w:rPr>
        <w:rFonts w:ascii="Times New Roman" w:eastAsia="Times New Roman" w:hAnsi="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53371ABB"/>
    <w:multiLevelType w:val="hybridMultilevel"/>
    <w:tmpl w:val="7A8CD170"/>
    <w:lvl w:ilvl="0" w:tplc="3E64F46C">
      <w:start w:val="1"/>
      <w:numFmt w:val="decimal"/>
      <w:lvlText w:val="%1)"/>
      <w:lvlJc w:val="left"/>
      <w:pPr>
        <w:ind w:left="363" w:hanging="360"/>
      </w:pPr>
      <w:rPr>
        <w:rFonts w:hint="default"/>
        <w:b w:val="0"/>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7" w15:restartNumberingAfterBreak="0">
    <w:nsid w:val="5FD710BD"/>
    <w:multiLevelType w:val="hybridMultilevel"/>
    <w:tmpl w:val="1C10F626"/>
    <w:lvl w:ilvl="0" w:tplc="6C74FF68">
      <w:start w:val="1"/>
      <w:numFmt w:val="decimal"/>
      <w:lvlText w:val="%1)"/>
      <w:lvlJc w:val="left"/>
      <w:pPr>
        <w:tabs>
          <w:tab w:val="num" w:pos="1515"/>
        </w:tabs>
        <w:ind w:left="2235"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29A6E23"/>
    <w:multiLevelType w:val="hybridMultilevel"/>
    <w:tmpl w:val="2416A324"/>
    <w:lvl w:ilvl="0" w:tplc="DBDE71EA">
      <w:start w:val="1"/>
      <w:numFmt w:val="decimal"/>
      <w:lvlText w:val="%1)"/>
      <w:lvlJc w:val="left"/>
      <w:pPr>
        <w:tabs>
          <w:tab w:val="num" w:pos="3240"/>
        </w:tabs>
        <w:ind w:left="3240" w:hanging="360"/>
      </w:pPr>
      <w:rPr>
        <w:rFonts w:cs="Arial Black" w:hint="default"/>
        <w:b w:val="0"/>
      </w:rPr>
    </w:lvl>
    <w:lvl w:ilvl="1" w:tplc="04050019" w:tentative="1">
      <w:start w:val="1"/>
      <w:numFmt w:val="lowerLetter"/>
      <w:lvlText w:val="%2."/>
      <w:lvlJc w:val="left"/>
      <w:pPr>
        <w:tabs>
          <w:tab w:val="num" w:pos="1800"/>
        </w:tabs>
        <w:ind w:left="1800" w:hanging="360"/>
      </w:pPr>
      <w:rPr>
        <w:rFonts w:cs="Times New Roman"/>
      </w:rPr>
    </w:lvl>
    <w:lvl w:ilvl="2" w:tplc="0405001B" w:tentative="1">
      <w:start w:val="1"/>
      <w:numFmt w:val="lowerRoman"/>
      <w:lvlText w:val="%3."/>
      <w:lvlJc w:val="right"/>
      <w:pPr>
        <w:tabs>
          <w:tab w:val="num" w:pos="2520"/>
        </w:tabs>
        <w:ind w:left="2520" w:hanging="180"/>
      </w:pPr>
      <w:rPr>
        <w:rFonts w:cs="Times New Roman"/>
      </w:rPr>
    </w:lvl>
    <w:lvl w:ilvl="3" w:tplc="0405000F" w:tentative="1">
      <w:start w:val="1"/>
      <w:numFmt w:val="decimal"/>
      <w:lvlText w:val="%4."/>
      <w:lvlJc w:val="left"/>
      <w:pPr>
        <w:tabs>
          <w:tab w:val="num" w:pos="3240"/>
        </w:tabs>
        <w:ind w:left="3240" w:hanging="360"/>
      </w:pPr>
      <w:rPr>
        <w:rFonts w:cs="Times New Roman"/>
      </w:rPr>
    </w:lvl>
    <w:lvl w:ilvl="4" w:tplc="04050019" w:tentative="1">
      <w:start w:val="1"/>
      <w:numFmt w:val="lowerLetter"/>
      <w:lvlText w:val="%5."/>
      <w:lvlJc w:val="left"/>
      <w:pPr>
        <w:tabs>
          <w:tab w:val="num" w:pos="3960"/>
        </w:tabs>
        <w:ind w:left="3960" w:hanging="360"/>
      </w:pPr>
      <w:rPr>
        <w:rFonts w:cs="Times New Roman"/>
      </w:rPr>
    </w:lvl>
    <w:lvl w:ilvl="5" w:tplc="0405001B" w:tentative="1">
      <w:start w:val="1"/>
      <w:numFmt w:val="lowerRoman"/>
      <w:lvlText w:val="%6."/>
      <w:lvlJc w:val="right"/>
      <w:pPr>
        <w:tabs>
          <w:tab w:val="num" w:pos="4680"/>
        </w:tabs>
        <w:ind w:left="4680" w:hanging="180"/>
      </w:pPr>
      <w:rPr>
        <w:rFonts w:cs="Times New Roman"/>
      </w:rPr>
    </w:lvl>
    <w:lvl w:ilvl="6" w:tplc="0405000F" w:tentative="1">
      <w:start w:val="1"/>
      <w:numFmt w:val="decimal"/>
      <w:lvlText w:val="%7."/>
      <w:lvlJc w:val="left"/>
      <w:pPr>
        <w:tabs>
          <w:tab w:val="num" w:pos="5400"/>
        </w:tabs>
        <w:ind w:left="5400" w:hanging="360"/>
      </w:pPr>
      <w:rPr>
        <w:rFonts w:cs="Times New Roman"/>
      </w:rPr>
    </w:lvl>
    <w:lvl w:ilvl="7" w:tplc="04050019" w:tentative="1">
      <w:start w:val="1"/>
      <w:numFmt w:val="lowerLetter"/>
      <w:lvlText w:val="%8."/>
      <w:lvlJc w:val="left"/>
      <w:pPr>
        <w:tabs>
          <w:tab w:val="num" w:pos="6120"/>
        </w:tabs>
        <w:ind w:left="6120" w:hanging="360"/>
      </w:pPr>
      <w:rPr>
        <w:rFonts w:cs="Times New Roman"/>
      </w:rPr>
    </w:lvl>
    <w:lvl w:ilvl="8" w:tplc="0405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6C471E2D"/>
    <w:multiLevelType w:val="hybridMultilevel"/>
    <w:tmpl w:val="5A98F1A6"/>
    <w:lvl w:ilvl="0" w:tplc="0292E5FE">
      <w:start w:val="1"/>
      <w:numFmt w:val="lowerLetter"/>
      <w:lvlText w:val="%1)"/>
      <w:lvlJc w:val="left"/>
      <w:pPr>
        <w:ind w:left="1145" w:hanging="360"/>
      </w:pPr>
      <w:rPr>
        <w:rFonts w:cs="Times New Roman"/>
        <w:b w:val="0"/>
      </w:rPr>
    </w:lvl>
    <w:lvl w:ilvl="1" w:tplc="04050019" w:tentative="1">
      <w:start w:val="1"/>
      <w:numFmt w:val="lowerLetter"/>
      <w:lvlText w:val="%2."/>
      <w:lvlJc w:val="left"/>
      <w:pPr>
        <w:ind w:left="1865" w:hanging="360"/>
      </w:pPr>
      <w:rPr>
        <w:rFonts w:cs="Times New Roman"/>
      </w:rPr>
    </w:lvl>
    <w:lvl w:ilvl="2" w:tplc="0405001B" w:tentative="1">
      <w:start w:val="1"/>
      <w:numFmt w:val="lowerRoman"/>
      <w:lvlText w:val="%3."/>
      <w:lvlJc w:val="right"/>
      <w:pPr>
        <w:ind w:left="2585" w:hanging="180"/>
      </w:pPr>
      <w:rPr>
        <w:rFonts w:cs="Times New Roman"/>
      </w:rPr>
    </w:lvl>
    <w:lvl w:ilvl="3" w:tplc="0405000F" w:tentative="1">
      <w:start w:val="1"/>
      <w:numFmt w:val="decimal"/>
      <w:lvlText w:val="%4."/>
      <w:lvlJc w:val="left"/>
      <w:pPr>
        <w:ind w:left="3305" w:hanging="360"/>
      </w:pPr>
      <w:rPr>
        <w:rFonts w:cs="Times New Roman"/>
      </w:rPr>
    </w:lvl>
    <w:lvl w:ilvl="4" w:tplc="04050019" w:tentative="1">
      <w:start w:val="1"/>
      <w:numFmt w:val="lowerLetter"/>
      <w:lvlText w:val="%5."/>
      <w:lvlJc w:val="left"/>
      <w:pPr>
        <w:ind w:left="4025" w:hanging="360"/>
      </w:pPr>
      <w:rPr>
        <w:rFonts w:cs="Times New Roman"/>
      </w:rPr>
    </w:lvl>
    <w:lvl w:ilvl="5" w:tplc="0405001B" w:tentative="1">
      <w:start w:val="1"/>
      <w:numFmt w:val="lowerRoman"/>
      <w:lvlText w:val="%6."/>
      <w:lvlJc w:val="right"/>
      <w:pPr>
        <w:ind w:left="4745" w:hanging="180"/>
      </w:pPr>
      <w:rPr>
        <w:rFonts w:cs="Times New Roman"/>
      </w:rPr>
    </w:lvl>
    <w:lvl w:ilvl="6" w:tplc="0405000F" w:tentative="1">
      <w:start w:val="1"/>
      <w:numFmt w:val="decimal"/>
      <w:lvlText w:val="%7."/>
      <w:lvlJc w:val="left"/>
      <w:pPr>
        <w:ind w:left="5465" w:hanging="360"/>
      </w:pPr>
      <w:rPr>
        <w:rFonts w:cs="Times New Roman"/>
      </w:rPr>
    </w:lvl>
    <w:lvl w:ilvl="7" w:tplc="04050019" w:tentative="1">
      <w:start w:val="1"/>
      <w:numFmt w:val="lowerLetter"/>
      <w:lvlText w:val="%8."/>
      <w:lvlJc w:val="left"/>
      <w:pPr>
        <w:ind w:left="6185" w:hanging="360"/>
      </w:pPr>
      <w:rPr>
        <w:rFonts w:cs="Times New Roman"/>
      </w:rPr>
    </w:lvl>
    <w:lvl w:ilvl="8" w:tplc="0405001B" w:tentative="1">
      <w:start w:val="1"/>
      <w:numFmt w:val="lowerRoman"/>
      <w:lvlText w:val="%9."/>
      <w:lvlJc w:val="right"/>
      <w:pPr>
        <w:ind w:left="6905" w:hanging="180"/>
      </w:pPr>
      <w:rPr>
        <w:rFonts w:cs="Times New Roman"/>
      </w:rPr>
    </w:lvl>
  </w:abstractNum>
  <w:abstractNum w:abstractNumId="10" w15:restartNumberingAfterBreak="0">
    <w:nsid w:val="7E362F2A"/>
    <w:multiLevelType w:val="hybridMultilevel"/>
    <w:tmpl w:val="400C8660"/>
    <w:lvl w:ilvl="0" w:tplc="DBDE71EA">
      <w:start w:val="1"/>
      <w:numFmt w:val="decimal"/>
      <w:lvlText w:val="%1)"/>
      <w:lvlJc w:val="left"/>
      <w:pPr>
        <w:tabs>
          <w:tab w:val="num" w:pos="2526"/>
        </w:tabs>
        <w:ind w:left="2526" w:hanging="360"/>
      </w:pPr>
      <w:rPr>
        <w:rFonts w:cs="Arial Black"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9"/>
  </w:num>
  <w:num w:numId="5">
    <w:abstractNumId w:val="1"/>
  </w:num>
  <w:num w:numId="6">
    <w:abstractNumId w:val="3"/>
  </w:num>
  <w:num w:numId="7">
    <w:abstractNumId w:val="7"/>
  </w:num>
  <w:num w:numId="8">
    <w:abstractNumId w:va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2F1"/>
    <w:rsid w:val="0000143E"/>
    <w:rsid w:val="00001FFF"/>
    <w:rsid w:val="00005B9A"/>
    <w:rsid w:val="000110AD"/>
    <w:rsid w:val="0001418F"/>
    <w:rsid w:val="0001719A"/>
    <w:rsid w:val="00021A48"/>
    <w:rsid w:val="00031FDE"/>
    <w:rsid w:val="000357C8"/>
    <w:rsid w:val="00035B92"/>
    <w:rsid w:val="00036E45"/>
    <w:rsid w:val="000373F0"/>
    <w:rsid w:val="00042AE5"/>
    <w:rsid w:val="0004439B"/>
    <w:rsid w:val="00052C1F"/>
    <w:rsid w:val="00065B5F"/>
    <w:rsid w:val="00076116"/>
    <w:rsid w:val="0009046E"/>
    <w:rsid w:val="00090F80"/>
    <w:rsid w:val="00093652"/>
    <w:rsid w:val="0009463C"/>
    <w:rsid w:val="00094D38"/>
    <w:rsid w:val="00096E03"/>
    <w:rsid w:val="000A21E1"/>
    <w:rsid w:val="000A25AF"/>
    <w:rsid w:val="000A3048"/>
    <w:rsid w:val="000A6830"/>
    <w:rsid w:val="000B29DC"/>
    <w:rsid w:val="000B68E5"/>
    <w:rsid w:val="000C0CA4"/>
    <w:rsid w:val="000D385A"/>
    <w:rsid w:val="000E549E"/>
    <w:rsid w:val="000F3458"/>
    <w:rsid w:val="000F4E80"/>
    <w:rsid w:val="000F6D61"/>
    <w:rsid w:val="001076C1"/>
    <w:rsid w:val="001169B5"/>
    <w:rsid w:val="00116A26"/>
    <w:rsid w:val="001306AD"/>
    <w:rsid w:val="00133698"/>
    <w:rsid w:val="00133916"/>
    <w:rsid w:val="0014007A"/>
    <w:rsid w:val="00147928"/>
    <w:rsid w:val="001506BD"/>
    <w:rsid w:val="0016098E"/>
    <w:rsid w:val="00164A96"/>
    <w:rsid w:val="0017020A"/>
    <w:rsid w:val="0017199E"/>
    <w:rsid w:val="00183D8F"/>
    <w:rsid w:val="00183FC1"/>
    <w:rsid w:val="001867F9"/>
    <w:rsid w:val="001930C4"/>
    <w:rsid w:val="001A4B42"/>
    <w:rsid w:val="001B403A"/>
    <w:rsid w:val="001B4D09"/>
    <w:rsid w:val="001C21F3"/>
    <w:rsid w:val="001C3760"/>
    <w:rsid w:val="001C56C2"/>
    <w:rsid w:val="001D20F2"/>
    <w:rsid w:val="001D7A6C"/>
    <w:rsid w:val="001F49A5"/>
    <w:rsid w:val="00212F9D"/>
    <w:rsid w:val="00217897"/>
    <w:rsid w:val="00222FAC"/>
    <w:rsid w:val="002239D4"/>
    <w:rsid w:val="00226B35"/>
    <w:rsid w:val="00230E74"/>
    <w:rsid w:val="002511DE"/>
    <w:rsid w:val="00251835"/>
    <w:rsid w:val="002600C4"/>
    <w:rsid w:val="0027120B"/>
    <w:rsid w:val="00272262"/>
    <w:rsid w:val="00275FCA"/>
    <w:rsid w:val="00282782"/>
    <w:rsid w:val="0029186E"/>
    <w:rsid w:val="00296D29"/>
    <w:rsid w:val="002A02F2"/>
    <w:rsid w:val="002A377E"/>
    <w:rsid w:val="002A682B"/>
    <w:rsid w:val="002A6F30"/>
    <w:rsid w:val="002C11A0"/>
    <w:rsid w:val="002C33A9"/>
    <w:rsid w:val="002C6079"/>
    <w:rsid w:val="002C7389"/>
    <w:rsid w:val="002D3936"/>
    <w:rsid w:val="002D520C"/>
    <w:rsid w:val="002D7620"/>
    <w:rsid w:val="002E5332"/>
    <w:rsid w:val="002E57C7"/>
    <w:rsid w:val="002F3D04"/>
    <w:rsid w:val="00303335"/>
    <w:rsid w:val="00311F72"/>
    <w:rsid w:val="003208B8"/>
    <w:rsid w:val="00326904"/>
    <w:rsid w:val="00330AE1"/>
    <w:rsid w:val="003337B0"/>
    <w:rsid w:val="00334C79"/>
    <w:rsid w:val="00340152"/>
    <w:rsid w:val="0034428C"/>
    <w:rsid w:val="003445D8"/>
    <w:rsid w:val="00350D49"/>
    <w:rsid w:val="00360B97"/>
    <w:rsid w:val="003A338F"/>
    <w:rsid w:val="003B2779"/>
    <w:rsid w:val="003B3C2A"/>
    <w:rsid w:val="003B631F"/>
    <w:rsid w:val="003C2936"/>
    <w:rsid w:val="003C30BB"/>
    <w:rsid w:val="003C7587"/>
    <w:rsid w:val="003D02D7"/>
    <w:rsid w:val="003D057D"/>
    <w:rsid w:val="003D21C3"/>
    <w:rsid w:val="003E3E8F"/>
    <w:rsid w:val="003E4022"/>
    <w:rsid w:val="003E7336"/>
    <w:rsid w:val="004111A0"/>
    <w:rsid w:val="00423CDC"/>
    <w:rsid w:val="0042476A"/>
    <w:rsid w:val="004247BF"/>
    <w:rsid w:val="0043473A"/>
    <w:rsid w:val="00434E53"/>
    <w:rsid w:val="00434FB1"/>
    <w:rsid w:val="00440779"/>
    <w:rsid w:val="00440F26"/>
    <w:rsid w:val="00442864"/>
    <w:rsid w:val="004462B5"/>
    <w:rsid w:val="004534F9"/>
    <w:rsid w:val="00456874"/>
    <w:rsid w:val="00457716"/>
    <w:rsid w:val="0046170B"/>
    <w:rsid w:val="004704A7"/>
    <w:rsid w:val="00476F3D"/>
    <w:rsid w:val="0048090F"/>
    <w:rsid w:val="00480DEA"/>
    <w:rsid w:val="00496579"/>
    <w:rsid w:val="00497D02"/>
    <w:rsid w:val="004A636E"/>
    <w:rsid w:val="004B0B98"/>
    <w:rsid w:val="004B6886"/>
    <w:rsid w:val="004C151B"/>
    <w:rsid w:val="004C1995"/>
    <w:rsid w:val="004C48DD"/>
    <w:rsid w:val="004D0FC6"/>
    <w:rsid w:val="004D1C95"/>
    <w:rsid w:val="004D1E47"/>
    <w:rsid w:val="004D3B27"/>
    <w:rsid w:val="004F4515"/>
    <w:rsid w:val="005174C8"/>
    <w:rsid w:val="005244F2"/>
    <w:rsid w:val="00524E3E"/>
    <w:rsid w:val="005264AC"/>
    <w:rsid w:val="00533D6E"/>
    <w:rsid w:val="00533F41"/>
    <w:rsid w:val="00537FBB"/>
    <w:rsid w:val="0054236D"/>
    <w:rsid w:val="005426C4"/>
    <w:rsid w:val="00552D7E"/>
    <w:rsid w:val="00554562"/>
    <w:rsid w:val="00554ECF"/>
    <w:rsid w:val="00571D6D"/>
    <w:rsid w:val="00576ED2"/>
    <w:rsid w:val="0058733A"/>
    <w:rsid w:val="0059135B"/>
    <w:rsid w:val="00597DE8"/>
    <w:rsid w:val="005A4716"/>
    <w:rsid w:val="005B680B"/>
    <w:rsid w:val="005B6E23"/>
    <w:rsid w:val="005D39BD"/>
    <w:rsid w:val="005F21E6"/>
    <w:rsid w:val="005F3ED8"/>
    <w:rsid w:val="006139D5"/>
    <w:rsid w:val="006209AA"/>
    <w:rsid w:val="00624840"/>
    <w:rsid w:val="0063333F"/>
    <w:rsid w:val="006348E9"/>
    <w:rsid w:val="00642DBC"/>
    <w:rsid w:val="0064476B"/>
    <w:rsid w:val="00644EC7"/>
    <w:rsid w:val="006452FC"/>
    <w:rsid w:val="00645877"/>
    <w:rsid w:val="0065210F"/>
    <w:rsid w:val="006530AF"/>
    <w:rsid w:val="006572DB"/>
    <w:rsid w:val="00661751"/>
    <w:rsid w:val="006721A8"/>
    <w:rsid w:val="00673E2E"/>
    <w:rsid w:val="006779E9"/>
    <w:rsid w:val="00680C8E"/>
    <w:rsid w:val="00692DEC"/>
    <w:rsid w:val="00694C3B"/>
    <w:rsid w:val="006B28DE"/>
    <w:rsid w:val="006B6576"/>
    <w:rsid w:val="006C2DF6"/>
    <w:rsid w:val="006C2F44"/>
    <w:rsid w:val="006C55AE"/>
    <w:rsid w:val="006C6917"/>
    <w:rsid w:val="006D1486"/>
    <w:rsid w:val="006E3B2D"/>
    <w:rsid w:val="006E5699"/>
    <w:rsid w:val="006F26D9"/>
    <w:rsid w:val="006F3BE7"/>
    <w:rsid w:val="006F76B1"/>
    <w:rsid w:val="00704559"/>
    <w:rsid w:val="00704FBB"/>
    <w:rsid w:val="00714FA9"/>
    <w:rsid w:val="00715670"/>
    <w:rsid w:val="0072148A"/>
    <w:rsid w:val="0072594A"/>
    <w:rsid w:val="007414A3"/>
    <w:rsid w:val="00745082"/>
    <w:rsid w:val="00752504"/>
    <w:rsid w:val="00754837"/>
    <w:rsid w:val="00754C1F"/>
    <w:rsid w:val="00755264"/>
    <w:rsid w:val="00756FAF"/>
    <w:rsid w:val="00762DC9"/>
    <w:rsid w:val="007732EC"/>
    <w:rsid w:val="00773BF8"/>
    <w:rsid w:val="00780A23"/>
    <w:rsid w:val="00781905"/>
    <w:rsid w:val="0079527C"/>
    <w:rsid w:val="007A44E8"/>
    <w:rsid w:val="007A6DFD"/>
    <w:rsid w:val="007B2353"/>
    <w:rsid w:val="007B501D"/>
    <w:rsid w:val="007B7A02"/>
    <w:rsid w:val="007C3A57"/>
    <w:rsid w:val="007C79DA"/>
    <w:rsid w:val="007D74F8"/>
    <w:rsid w:val="007D7CBE"/>
    <w:rsid w:val="007E511C"/>
    <w:rsid w:val="007F3414"/>
    <w:rsid w:val="007F3BEE"/>
    <w:rsid w:val="007F73E1"/>
    <w:rsid w:val="007F7F7C"/>
    <w:rsid w:val="008007BD"/>
    <w:rsid w:val="008066DA"/>
    <w:rsid w:val="00810F3B"/>
    <w:rsid w:val="00815ADB"/>
    <w:rsid w:val="0082314C"/>
    <w:rsid w:val="00836006"/>
    <w:rsid w:val="008465D1"/>
    <w:rsid w:val="00857BC9"/>
    <w:rsid w:val="0086616F"/>
    <w:rsid w:val="008777F1"/>
    <w:rsid w:val="00881C72"/>
    <w:rsid w:val="008A630E"/>
    <w:rsid w:val="008C03E7"/>
    <w:rsid w:val="008D588D"/>
    <w:rsid w:val="008E68ED"/>
    <w:rsid w:val="009051EA"/>
    <w:rsid w:val="00916561"/>
    <w:rsid w:val="00926421"/>
    <w:rsid w:val="0092732D"/>
    <w:rsid w:val="00932819"/>
    <w:rsid w:val="00936ACA"/>
    <w:rsid w:val="009404BE"/>
    <w:rsid w:val="00940F10"/>
    <w:rsid w:val="009423B4"/>
    <w:rsid w:val="009424EF"/>
    <w:rsid w:val="00950D2F"/>
    <w:rsid w:val="00954254"/>
    <w:rsid w:val="00955728"/>
    <w:rsid w:val="00955C43"/>
    <w:rsid w:val="00956049"/>
    <w:rsid w:val="009573DA"/>
    <w:rsid w:val="009652B6"/>
    <w:rsid w:val="00965997"/>
    <w:rsid w:val="00980F18"/>
    <w:rsid w:val="009825CD"/>
    <w:rsid w:val="00993671"/>
    <w:rsid w:val="00995160"/>
    <w:rsid w:val="009954D1"/>
    <w:rsid w:val="009A0114"/>
    <w:rsid w:val="009A09BF"/>
    <w:rsid w:val="009A2E19"/>
    <w:rsid w:val="009A37EE"/>
    <w:rsid w:val="009A56FC"/>
    <w:rsid w:val="009B2C94"/>
    <w:rsid w:val="009B60B7"/>
    <w:rsid w:val="009C29B9"/>
    <w:rsid w:val="009C742E"/>
    <w:rsid w:val="009D025F"/>
    <w:rsid w:val="009D05AC"/>
    <w:rsid w:val="009F75BC"/>
    <w:rsid w:val="00A01D62"/>
    <w:rsid w:val="00A03572"/>
    <w:rsid w:val="00A06132"/>
    <w:rsid w:val="00A14103"/>
    <w:rsid w:val="00A15BE8"/>
    <w:rsid w:val="00A232F1"/>
    <w:rsid w:val="00A245C1"/>
    <w:rsid w:val="00A272E4"/>
    <w:rsid w:val="00A300D8"/>
    <w:rsid w:val="00A3047D"/>
    <w:rsid w:val="00A37BBF"/>
    <w:rsid w:val="00A40583"/>
    <w:rsid w:val="00A46F57"/>
    <w:rsid w:val="00A548BA"/>
    <w:rsid w:val="00A573F2"/>
    <w:rsid w:val="00A60647"/>
    <w:rsid w:val="00A66BE8"/>
    <w:rsid w:val="00A85B39"/>
    <w:rsid w:val="00A87D28"/>
    <w:rsid w:val="00A87D4E"/>
    <w:rsid w:val="00A91D75"/>
    <w:rsid w:val="00A91DF9"/>
    <w:rsid w:val="00A9325A"/>
    <w:rsid w:val="00AA39D5"/>
    <w:rsid w:val="00AA4738"/>
    <w:rsid w:val="00AA5A8F"/>
    <w:rsid w:val="00AA6115"/>
    <w:rsid w:val="00AB1F78"/>
    <w:rsid w:val="00AC12BD"/>
    <w:rsid w:val="00AC223A"/>
    <w:rsid w:val="00AC4BF1"/>
    <w:rsid w:val="00AC65C5"/>
    <w:rsid w:val="00AF4355"/>
    <w:rsid w:val="00B0327D"/>
    <w:rsid w:val="00B03BD1"/>
    <w:rsid w:val="00B06625"/>
    <w:rsid w:val="00B10008"/>
    <w:rsid w:val="00B100B5"/>
    <w:rsid w:val="00B10B6B"/>
    <w:rsid w:val="00B13178"/>
    <w:rsid w:val="00B1369A"/>
    <w:rsid w:val="00B14EE8"/>
    <w:rsid w:val="00B263C5"/>
    <w:rsid w:val="00B26562"/>
    <w:rsid w:val="00B321E8"/>
    <w:rsid w:val="00B35B95"/>
    <w:rsid w:val="00B361D9"/>
    <w:rsid w:val="00B4598A"/>
    <w:rsid w:val="00B51BFE"/>
    <w:rsid w:val="00B524E0"/>
    <w:rsid w:val="00B52AF8"/>
    <w:rsid w:val="00B57AA5"/>
    <w:rsid w:val="00B620B5"/>
    <w:rsid w:val="00B64FD3"/>
    <w:rsid w:val="00B729E6"/>
    <w:rsid w:val="00B845B5"/>
    <w:rsid w:val="00B8738C"/>
    <w:rsid w:val="00B935DB"/>
    <w:rsid w:val="00BB155D"/>
    <w:rsid w:val="00BB441E"/>
    <w:rsid w:val="00BE188E"/>
    <w:rsid w:val="00BE4578"/>
    <w:rsid w:val="00BE6E7A"/>
    <w:rsid w:val="00BE6F41"/>
    <w:rsid w:val="00BF0850"/>
    <w:rsid w:val="00BF0EAF"/>
    <w:rsid w:val="00BF2A17"/>
    <w:rsid w:val="00BF551F"/>
    <w:rsid w:val="00BF78C9"/>
    <w:rsid w:val="00C004E5"/>
    <w:rsid w:val="00C01B3A"/>
    <w:rsid w:val="00C07A4E"/>
    <w:rsid w:val="00C1216B"/>
    <w:rsid w:val="00C1715B"/>
    <w:rsid w:val="00C22C66"/>
    <w:rsid w:val="00C26ED0"/>
    <w:rsid w:val="00C329C3"/>
    <w:rsid w:val="00C33922"/>
    <w:rsid w:val="00C36E7C"/>
    <w:rsid w:val="00C45A8B"/>
    <w:rsid w:val="00C503A4"/>
    <w:rsid w:val="00C54A83"/>
    <w:rsid w:val="00C5568C"/>
    <w:rsid w:val="00C56EB8"/>
    <w:rsid w:val="00C61F48"/>
    <w:rsid w:val="00C641C9"/>
    <w:rsid w:val="00C67FE7"/>
    <w:rsid w:val="00C73C36"/>
    <w:rsid w:val="00C8216C"/>
    <w:rsid w:val="00C82FD6"/>
    <w:rsid w:val="00C854BD"/>
    <w:rsid w:val="00C906A6"/>
    <w:rsid w:val="00CA0ABA"/>
    <w:rsid w:val="00CA1667"/>
    <w:rsid w:val="00CB1EC9"/>
    <w:rsid w:val="00CB3C56"/>
    <w:rsid w:val="00CB78B5"/>
    <w:rsid w:val="00CB7CF1"/>
    <w:rsid w:val="00CC15BF"/>
    <w:rsid w:val="00CC2F9F"/>
    <w:rsid w:val="00CC4F1B"/>
    <w:rsid w:val="00CC7FA9"/>
    <w:rsid w:val="00CD0261"/>
    <w:rsid w:val="00CD0BF1"/>
    <w:rsid w:val="00CD1CE8"/>
    <w:rsid w:val="00CD3363"/>
    <w:rsid w:val="00CD7196"/>
    <w:rsid w:val="00CE2EF7"/>
    <w:rsid w:val="00CE3CA3"/>
    <w:rsid w:val="00CE486F"/>
    <w:rsid w:val="00CE655F"/>
    <w:rsid w:val="00CF04A3"/>
    <w:rsid w:val="00D03453"/>
    <w:rsid w:val="00D0430E"/>
    <w:rsid w:val="00D167AC"/>
    <w:rsid w:val="00D20646"/>
    <w:rsid w:val="00D22E57"/>
    <w:rsid w:val="00D236AE"/>
    <w:rsid w:val="00D43BD4"/>
    <w:rsid w:val="00D47C1C"/>
    <w:rsid w:val="00D50727"/>
    <w:rsid w:val="00D5119C"/>
    <w:rsid w:val="00D57C26"/>
    <w:rsid w:val="00D62ADE"/>
    <w:rsid w:val="00D75CD1"/>
    <w:rsid w:val="00D77F34"/>
    <w:rsid w:val="00D847FA"/>
    <w:rsid w:val="00D84FA2"/>
    <w:rsid w:val="00DA7AF4"/>
    <w:rsid w:val="00DB497A"/>
    <w:rsid w:val="00DC18D9"/>
    <w:rsid w:val="00DD0167"/>
    <w:rsid w:val="00DD14D6"/>
    <w:rsid w:val="00DD5ACA"/>
    <w:rsid w:val="00DD69CB"/>
    <w:rsid w:val="00DE04D2"/>
    <w:rsid w:val="00DE3618"/>
    <w:rsid w:val="00DF75AC"/>
    <w:rsid w:val="00E14DE7"/>
    <w:rsid w:val="00E177EA"/>
    <w:rsid w:val="00E2096A"/>
    <w:rsid w:val="00E25046"/>
    <w:rsid w:val="00E436F1"/>
    <w:rsid w:val="00E50193"/>
    <w:rsid w:val="00E501DF"/>
    <w:rsid w:val="00E55225"/>
    <w:rsid w:val="00E60445"/>
    <w:rsid w:val="00E63264"/>
    <w:rsid w:val="00E66569"/>
    <w:rsid w:val="00E70803"/>
    <w:rsid w:val="00E73E5F"/>
    <w:rsid w:val="00E91D24"/>
    <w:rsid w:val="00E9585C"/>
    <w:rsid w:val="00E96379"/>
    <w:rsid w:val="00EA2FEE"/>
    <w:rsid w:val="00EB31A2"/>
    <w:rsid w:val="00EB62C0"/>
    <w:rsid w:val="00EB63EC"/>
    <w:rsid w:val="00EB7F5E"/>
    <w:rsid w:val="00EC56D7"/>
    <w:rsid w:val="00EC6D25"/>
    <w:rsid w:val="00ED1404"/>
    <w:rsid w:val="00ED283E"/>
    <w:rsid w:val="00ED2F1F"/>
    <w:rsid w:val="00ED4522"/>
    <w:rsid w:val="00EF01A0"/>
    <w:rsid w:val="00F0091F"/>
    <w:rsid w:val="00F115C0"/>
    <w:rsid w:val="00F13089"/>
    <w:rsid w:val="00F13391"/>
    <w:rsid w:val="00F1412C"/>
    <w:rsid w:val="00F22BDE"/>
    <w:rsid w:val="00F323C1"/>
    <w:rsid w:val="00F37DE4"/>
    <w:rsid w:val="00F402F1"/>
    <w:rsid w:val="00F43A01"/>
    <w:rsid w:val="00F475A1"/>
    <w:rsid w:val="00F53184"/>
    <w:rsid w:val="00F551EF"/>
    <w:rsid w:val="00F64D16"/>
    <w:rsid w:val="00F73AF9"/>
    <w:rsid w:val="00F749A6"/>
    <w:rsid w:val="00F75562"/>
    <w:rsid w:val="00F77777"/>
    <w:rsid w:val="00F77A10"/>
    <w:rsid w:val="00F850AA"/>
    <w:rsid w:val="00F905A1"/>
    <w:rsid w:val="00F90F79"/>
    <w:rsid w:val="00F948A3"/>
    <w:rsid w:val="00F96576"/>
    <w:rsid w:val="00F97B1C"/>
    <w:rsid w:val="00FA0B1C"/>
    <w:rsid w:val="00FA1BA0"/>
    <w:rsid w:val="00FB505A"/>
    <w:rsid w:val="00FB54AB"/>
    <w:rsid w:val="00FC42AC"/>
    <w:rsid w:val="00FD0280"/>
    <w:rsid w:val="00FD36ED"/>
    <w:rsid w:val="00FD5812"/>
    <w:rsid w:val="00FD6493"/>
    <w:rsid w:val="00FE3D1F"/>
    <w:rsid w:val="00FF00D5"/>
    <w:rsid w:val="00FF1E77"/>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718D7F"/>
  <w14:defaultImageDpi w14:val="0"/>
  <w15:docId w15:val="{E9CCE105-3842-42B3-981C-D60F44AC7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sz w:val="24"/>
      <w:szCs w:val="24"/>
      <w:lang w:eastAsia="cs-CZ"/>
    </w:rPr>
  </w:style>
  <w:style w:type="paragraph" w:styleId="Nadpis5">
    <w:name w:val="heading 5"/>
    <w:basedOn w:val="Normln"/>
    <w:next w:val="Normln"/>
    <w:link w:val="Nadpis5Char"/>
    <w:uiPriority w:val="99"/>
    <w:qFormat/>
    <w:pPr>
      <w:keepNext/>
      <w:numPr>
        <w:numId w:val="1"/>
      </w:numPr>
      <w:outlineLvl w:val="4"/>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basedOn w:val="Standardnpsmoodstavce"/>
    <w:link w:val="Nadpis5"/>
    <w:uiPriority w:val="99"/>
    <w:locked/>
    <w:rPr>
      <w:rFonts w:ascii="Arial" w:hAnsi="Arial" w:cs="Arial"/>
      <w:b/>
      <w:bCs/>
      <w:sz w:val="24"/>
      <w:szCs w:val="24"/>
    </w:rPr>
  </w:style>
  <w:style w:type="paragraph" w:styleId="Zkladntext">
    <w:name w:val="Body Text"/>
    <w:basedOn w:val="Normln"/>
    <w:link w:val="ZkladntextChar"/>
    <w:uiPriority w:val="99"/>
    <w:rPr>
      <w:i/>
      <w:iCs/>
    </w:rPr>
  </w:style>
  <w:style w:type="character" w:customStyle="1" w:styleId="ZkladntextChar">
    <w:name w:val="Základní text Char"/>
    <w:basedOn w:val="Standardnpsmoodstavce"/>
    <w:link w:val="Zkladntext"/>
    <w:uiPriority w:val="99"/>
    <w:semiHidden/>
    <w:locked/>
    <w:rPr>
      <w:rFonts w:cs="Times New Roman"/>
      <w:sz w:val="24"/>
      <w:szCs w:val="24"/>
    </w:rPr>
  </w:style>
  <w:style w:type="paragraph" w:styleId="Zkladntext2">
    <w:name w:val="Body Text 2"/>
    <w:basedOn w:val="Normln"/>
    <w:link w:val="Zkladntext2Char"/>
    <w:uiPriority w:val="99"/>
    <w:pPr>
      <w:spacing w:after="120" w:line="480" w:lineRule="auto"/>
    </w:pPr>
  </w:style>
  <w:style w:type="character" w:customStyle="1" w:styleId="Zkladntext2Char">
    <w:name w:val="Základní text 2 Char"/>
    <w:basedOn w:val="Standardnpsmoodstavce"/>
    <w:link w:val="Zkladntext2"/>
    <w:uiPriority w:val="99"/>
    <w:locked/>
    <w:rsid w:val="00FD0280"/>
    <w:rPr>
      <w:rFonts w:cs="Times New Roman"/>
      <w:sz w:val="24"/>
      <w:szCs w:val="24"/>
      <w:lang w:val="cs-CZ" w:eastAsia="cs-CZ" w:bidi="ar-SA"/>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4"/>
      <w:szCs w:val="24"/>
    </w:rPr>
  </w:style>
  <w:style w:type="character" w:styleId="slostrnky">
    <w:name w:val="page number"/>
    <w:basedOn w:val="Standardnpsmoodstavce"/>
    <w:uiPriority w:val="99"/>
    <w:rPr>
      <w:rFonts w:cs="Times New Roman"/>
    </w:rPr>
  </w:style>
  <w:style w:type="paragraph" w:styleId="Rozloendokumentu">
    <w:name w:val="Document Map"/>
    <w:basedOn w:val="Normln"/>
    <w:link w:val="RozloendokumentuChar"/>
    <w:uiPriority w:val="99"/>
    <w:semiHidden/>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Pr>
      <w:rFonts w:ascii="Tahoma" w:hAnsi="Tahoma" w:cs="Tahoma"/>
      <w:sz w:val="16"/>
      <w:szCs w:val="16"/>
    </w:rPr>
  </w:style>
  <w:style w:type="paragraph" w:styleId="Textbubliny">
    <w:name w:val="Balloon Text"/>
    <w:basedOn w:val="Normln"/>
    <w:link w:val="TextbublinyChar"/>
    <w:uiPriority w:val="99"/>
    <w:semiHidden/>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 w:type="character" w:styleId="Odkaznakoment">
    <w:name w:val="annotation reference"/>
    <w:basedOn w:val="Standardnpsmoodstavce"/>
    <w:uiPriority w:val="99"/>
    <w:semiHidden/>
    <w:rsid w:val="00251835"/>
    <w:rPr>
      <w:rFonts w:cs="Times New Roman"/>
      <w:sz w:val="16"/>
      <w:szCs w:val="16"/>
    </w:rPr>
  </w:style>
  <w:style w:type="paragraph" w:styleId="Textkomente">
    <w:name w:val="annotation text"/>
    <w:basedOn w:val="Normln"/>
    <w:link w:val="TextkomenteChar"/>
    <w:uiPriority w:val="99"/>
    <w:semiHidden/>
    <w:rsid w:val="00251835"/>
    <w:rPr>
      <w:sz w:val="20"/>
      <w:szCs w:val="20"/>
    </w:rPr>
  </w:style>
  <w:style w:type="character" w:customStyle="1" w:styleId="TextkomenteChar">
    <w:name w:val="Text komentáře Char"/>
    <w:basedOn w:val="Standardnpsmoodstavce"/>
    <w:link w:val="Textkomente"/>
    <w:uiPriority w:val="99"/>
    <w:semiHidden/>
    <w:locked/>
    <w:rsid w:val="00DD14D6"/>
    <w:rPr>
      <w:rFonts w:cs="Times New Roman"/>
      <w:lang w:val="cs-CZ" w:eastAsia="cs-CZ" w:bidi="ar-SA"/>
    </w:rPr>
  </w:style>
  <w:style w:type="character" w:styleId="Siln">
    <w:name w:val="Strong"/>
    <w:basedOn w:val="Standardnpsmoodstavce"/>
    <w:uiPriority w:val="22"/>
    <w:qFormat/>
    <w:rsid w:val="00DD14D6"/>
    <w:rPr>
      <w:rFonts w:cs="Times New Roman"/>
      <w:b/>
      <w:bCs/>
    </w:rPr>
  </w:style>
  <w:style w:type="paragraph" w:styleId="Pedmtkomente">
    <w:name w:val="annotation subject"/>
    <w:basedOn w:val="Textkomente"/>
    <w:next w:val="Textkomente"/>
    <w:link w:val="PedmtkomenteChar"/>
    <w:uiPriority w:val="99"/>
    <w:semiHidden/>
    <w:rsid w:val="00251835"/>
    <w:rPr>
      <w:b/>
      <w:bCs/>
    </w:rPr>
  </w:style>
  <w:style w:type="character" w:customStyle="1" w:styleId="PedmtkomenteChar">
    <w:name w:val="Předmět komentáře Char"/>
    <w:basedOn w:val="Siln"/>
    <w:link w:val="Pedmtkomente"/>
    <w:uiPriority w:val="99"/>
    <w:semiHidden/>
    <w:locked/>
    <w:rPr>
      <w:rFonts w:cs="Times New Roman"/>
      <w:b/>
      <w:bCs/>
      <w:sz w:val="20"/>
      <w:szCs w:val="20"/>
    </w:rPr>
  </w:style>
  <w:style w:type="paragraph" w:styleId="Zhlav">
    <w:name w:val="header"/>
    <w:basedOn w:val="Normln"/>
    <w:link w:val="ZhlavChar"/>
    <w:uiPriority w:val="99"/>
    <w:rsid w:val="00661751"/>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Normlnweb">
    <w:name w:val="Normal (Web)"/>
    <w:basedOn w:val="Normln"/>
    <w:uiPriority w:val="99"/>
    <w:rsid w:val="00661751"/>
  </w:style>
  <w:style w:type="paragraph" w:customStyle="1" w:styleId="WW-Zkladntext2">
    <w:name w:val="WW-Základní text 2"/>
    <w:basedOn w:val="Normln"/>
    <w:uiPriority w:val="99"/>
    <w:rsid w:val="007F3414"/>
    <w:pPr>
      <w:widowControl w:val="0"/>
      <w:suppressAutoHyphens/>
      <w:jc w:val="center"/>
    </w:pPr>
    <w:rPr>
      <w:b/>
      <w:bCs/>
    </w:rPr>
  </w:style>
  <w:style w:type="character" w:styleId="Hypertextovodkaz">
    <w:name w:val="Hyperlink"/>
    <w:basedOn w:val="Standardnpsmoodstavce"/>
    <w:uiPriority w:val="99"/>
    <w:rsid w:val="0092732D"/>
    <w:rPr>
      <w:rFonts w:cs="Times New Roman"/>
      <w:color w:val="0000FF"/>
      <w:u w:val="single"/>
    </w:rPr>
  </w:style>
  <w:style w:type="paragraph" w:styleId="Odstavecseseznamem">
    <w:name w:val="List Paragraph"/>
    <w:basedOn w:val="Normln"/>
    <w:uiPriority w:val="34"/>
    <w:qFormat/>
    <w:rsid w:val="003C2936"/>
    <w:pPr>
      <w:ind w:left="708"/>
    </w:pPr>
  </w:style>
  <w:style w:type="table" w:styleId="Mkatabulky">
    <w:name w:val="Table Grid"/>
    <w:basedOn w:val="Normlntabulka"/>
    <w:uiPriority w:val="99"/>
    <w:rsid w:val="00FA0B1C"/>
    <w:pPr>
      <w:spacing w:after="0" w:line="240" w:lineRule="auto"/>
    </w:pPr>
    <w:rPr>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554ECF"/>
    <w:rPr>
      <w:rFonts w:cs="Times New Roman"/>
      <w:color w:val="605E5C"/>
      <w:shd w:val="clear" w:color="auto" w:fill="E1DFDD"/>
    </w:rPr>
  </w:style>
  <w:style w:type="paragraph" w:styleId="Revize">
    <w:name w:val="Revision"/>
    <w:hidden/>
    <w:uiPriority w:val="99"/>
    <w:semiHidden/>
    <w:rsid w:val="002A02F2"/>
    <w:pPr>
      <w:spacing w:after="0" w:line="240" w:lineRule="auto"/>
    </w:pPr>
    <w:rPr>
      <w:sz w:val="24"/>
      <w:szCs w:val="24"/>
      <w:lang w:eastAsia="cs-CZ"/>
    </w:rPr>
  </w:style>
  <w:style w:type="character" w:styleId="Nevyeenzmnka">
    <w:name w:val="Unresolved Mention"/>
    <w:basedOn w:val="Standardnpsmoodstavce"/>
    <w:uiPriority w:val="99"/>
    <w:semiHidden/>
    <w:unhideWhenUsed/>
    <w:rsid w:val="00CE65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351754">
      <w:bodyDiv w:val="1"/>
      <w:marLeft w:val="0"/>
      <w:marRight w:val="0"/>
      <w:marTop w:val="0"/>
      <w:marBottom w:val="0"/>
      <w:divBdr>
        <w:top w:val="none" w:sz="0" w:space="0" w:color="auto"/>
        <w:left w:val="none" w:sz="0" w:space="0" w:color="auto"/>
        <w:bottom w:val="none" w:sz="0" w:space="0" w:color="auto"/>
        <w:right w:val="none" w:sz="0" w:space="0" w:color="auto"/>
      </w:divBdr>
    </w:div>
    <w:div w:id="490221582">
      <w:marLeft w:val="0"/>
      <w:marRight w:val="0"/>
      <w:marTop w:val="0"/>
      <w:marBottom w:val="0"/>
      <w:divBdr>
        <w:top w:val="none" w:sz="0" w:space="0" w:color="auto"/>
        <w:left w:val="none" w:sz="0" w:space="0" w:color="auto"/>
        <w:bottom w:val="none" w:sz="0" w:space="0" w:color="auto"/>
        <w:right w:val="none" w:sz="0" w:space="0" w:color="auto"/>
      </w:divBdr>
    </w:div>
    <w:div w:id="490221583">
      <w:marLeft w:val="0"/>
      <w:marRight w:val="0"/>
      <w:marTop w:val="0"/>
      <w:marBottom w:val="0"/>
      <w:divBdr>
        <w:top w:val="none" w:sz="0" w:space="0" w:color="auto"/>
        <w:left w:val="none" w:sz="0" w:space="0" w:color="auto"/>
        <w:bottom w:val="none" w:sz="0" w:space="0" w:color="auto"/>
        <w:right w:val="none" w:sz="0" w:space="0" w:color="auto"/>
      </w:divBdr>
    </w:div>
    <w:div w:id="196256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lenunipetrolrpa.cz/CS/Stranky/ZASADY-OCHRANY-OSOBNICH-UDAJU.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59CDE-AB53-4F66-A5E5-EC10A1EE4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7</Pages>
  <Words>2843</Words>
  <Characters>16774</Characters>
  <Application>Microsoft Office Word</Application>
  <DocSecurity>0</DocSecurity>
  <Lines>139</Lines>
  <Paragraphs>39</Paragraphs>
  <ScaleCrop>false</ScaleCrop>
  <HeadingPairs>
    <vt:vector size="2" baseType="variant">
      <vt:variant>
        <vt:lpstr>Název</vt:lpstr>
      </vt:variant>
      <vt:variant>
        <vt:i4>1</vt:i4>
      </vt:variant>
    </vt:vector>
  </HeadingPairs>
  <TitlesOfParts>
    <vt:vector size="1" baseType="lpstr">
      <vt:lpstr>Smlouva o partnerství</vt:lpstr>
    </vt:vector>
  </TitlesOfParts>
  <Company>VUT</Company>
  <LinksUpToDate>false</LinksUpToDate>
  <CharactersWithSpaces>19578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partnerství</dc:title>
  <dc:creator>UTB</dc:creator>
  <cp:lastModifiedBy>Maurerova Marketa</cp:lastModifiedBy>
  <cp:revision>13</cp:revision>
  <cp:lastPrinted>2021-12-08T07:40:00Z</cp:lastPrinted>
  <dcterms:created xsi:type="dcterms:W3CDTF">2025-09-30T07:09:00Z</dcterms:created>
  <dcterms:modified xsi:type="dcterms:W3CDTF">2025-09-30T12:08:00Z</dcterms:modified>
</cp:coreProperties>
</file>