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B2D7" w14:textId="77777777" w:rsidR="00F4360B" w:rsidRDefault="00000000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F1CB248" w14:textId="77777777" w:rsidR="00F4360B" w:rsidRDefault="00000000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05.09.2025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AF03545" w14:textId="77777777" w:rsidR="00F4360B" w:rsidRDefault="00000000">
      <w:pPr>
        <w:spacing w:after="116"/>
        <w:ind w:left="36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477384/2024 pro Státní pozemkový úřad</w:t>
      </w:r>
    </w:p>
    <w:p w14:paraId="4C386BFC" w14:textId="77777777" w:rsidR="00F4360B" w:rsidRDefault="00000000">
      <w:pPr>
        <w:tabs>
          <w:tab w:val="center" w:pos="1985"/>
          <w:tab w:val="center" w:pos="816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564575 Bechlín</w:t>
      </w:r>
    </w:p>
    <w:p w14:paraId="2B938D2C" w14:textId="77777777" w:rsidR="00F4360B" w:rsidRDefault="00000000">
      <w:pPr>
        <w:tabs>
          <w:tab w:val="center" w:pos="678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601471 Bechlín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570</w:t>
      </w:r>
    </w:p>
    <w:p w14:paraId="569B96AB" w14:textId="77777777" w:rsidR="00F4360B" w:rsidRDefault="00000000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F4360B" w14:paraId="0C035BC7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EFF51D" w14:textId="77777777" w:rsidR="00F4360B" w:rsidRDefault="0000000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59B2EF3" w14:textId="77777777" w:rsidR="00F4360B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D65232D" w14:textId="77777777" w:rsidR="00F4360B" w:rsidRDefault="0000000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4360B" w14:paraId="73C2C175" w14:textId="77777777">
        <w:trPr>
          <w:trHeight w:val="1935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7E4A061" w14:textId="77777777" w:rsidR="00F4360B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8E9A732" w14:textId="77777777" w:rsidR="00F4360B" w:rsidRDefault="00000000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B747AC0" w14:textId="77777777" w:rsidR="00F4360B" w:rsidRDefault="00000000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E95D69D" w14:textId="77777777" w:rsidR="00F4360B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5572E16" w14:textId="77777777" w:rsidR="00F4360B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6C8FCECB" w14:textId="77777777" w:rsidR="00F4360B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63FD228D" w14:textId="77777777" w:rsidR="00F4360B" w:rsidRDefault="00000000">
            <w:pPr>
              <w:spacing w:after="858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1236F24" w14:textId="77777777" w:rsidR="00F4360B" w:rsidRDefault="00000000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476B6B7B" w14:textId="77777777" w:rsidR="00F4360B" w:rsidRDefault="00000000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7F071862" w14:textId="77777777" w:rsidR="00F4360B" w:rsidRDefault="00000000">
            <w:pPr>
              <w:spacing w:after="575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4E3F76F0" w14:textId="77777777" w:rsidR="00F4360B" w:rsidRDefault="00000000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</w:tc>
      </w:tr>
      <w:tr w:rsidR="00F4360B" w14:paraId="70A255CB" w14:textId="77777777">
        <w:trPr>
          <w:trHeight w:val="846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849167" w14:textId="77777777" w:rsidR="00F4360B" w:rsidRDefault="00000000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5CAE57A" w14:textId="77777777" w:rsidR="00F4360B" w:rsidRDefault="00000000">
            <w:pPr>
              <w:spacing w:after="72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3D2309D" w14:textId="77777777" w:rsidR="00F4360B" w:rsidRDefault="0000000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19FF92F" w14:textId="77777777" w:rsidR="00F4360B" w:rsidRDefault="0000000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276D8B" w14:textId="77777777" w:rsidR="00F4360B" w:rsidRDefault="00F4360B"/>
        </w:tc>
      </w:tr>
    </w:tbl>
    <w:p w14:paraId="1EC246F5" w14:textId="77777777" w:rsidR="00F4360B" w:rsidRDefault="00000000">
      <w:pPr>
        <w:tabs>
          <w:tab w:val="center" w:pos="929"/>
          <w:tab w:val="center" w:pos="3834"/>
          <w:tab w:val="center" w:pos="9290"/>
        </w:tabs>
        <w:spacing w:after="4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484/7</w:t>
      </w:r>
      <w:r>
        <w:rPr>
          <w:rFonts w:ascii="Courier New" w:eastAsia="Courier New" w:hAnsi="Courier New" w:cs="Courier New"/>
          <w:b/>
          <w:sz w:val="20"/>
        </w:rPr>
        <w:tab/>
        <w:t>2771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ochr.pásmo </w:t>
      </w:r>
    </w:p>
    <w:p w14:paraId="1E28E25F" w14:textId="77777777" w:rsidR="00F4360B" w:rsidRDefault="00000000">
      <w:pPr>
        <w:spacing w:after="0"/>
        <w:ind w:left="750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nem.kult.pam.,pam.zó ny,rezervace,nem.nár</w:t>
      </w:r>
    </w:p>
    <w:p w14:paraId="21812749" w14:textId="77777777" w:rsidR="00F4360B" w:rsidRDefault="00000000">
      <w:pPr>
        <w:spacing w:after="4"/>
        <w:ind w:left="8700" w:hanging="10"/>
      </w:pPr>
      <w:r>
        <w:rPr>
          <w:rFonts w:ascii="Courier New" w:eastAsia="Courier New" w:hAnsi="Courier New" w:cs="Courier New"/>
          <w:b/>
          <w:sz w:val="20"/>
        </w:rPr>
        <w:t>.kult.pam,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F4360B" w14:paraId="6E9594D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2CCEE03" w14:textId="77777777" w:rsidR="00F4360B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AD3E8C5" w14:textId="77777777" w:rsidR="00F4360B" w:rsidRDefault="00F4360B"/>
        </w:tc>
      </w:tr>
      <w:tr w:rsidR="00F4360B" w14:paraId="12B2CE2A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B7B3286" w14:textId="77777777" w:rsidR="00F4360B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04E30CC" w14:textId="77777777" w:rsidR="00F4360B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09BE2BE" w14:textId="77777777" w:rsidR="00F4360B" w:rsidRDefault="00000000">
      <w:pPr>
        <w:spacing w:after="0" w:line="363" w:lineRule="auto"/>
        <w:ind w:left="172" w:right="6722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75689C9" w14:textId="77777777" w:rsidR="00F4360B" w:rsidRDefault="00000000">
      <w:pPr>
        <w:spacing w:after="159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5DEEE909" wp14:editId="316ED4E3">
                <wp:extent cx="7020052" cy="1"/>
                <wp:effectExtent l="0" t="0" r="0" b="0"/>
                <wp:docPr id="2938" name="Group 2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8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F0BA1D" w14:textId="77777777" w:rsidR="00F4360B" w:rsidRDefault="00000000">
      <w:pPr>
        <w:numPr>
          <w:ilvl w:val="0"/>
          <w:numId w:val="1"/>
        </w:numPr>
        <w:spacing w:after="29"/>
        <w:ind w:right="1622" w:hanging="249"/>
      </w:pPr>
      <w:r>
        <w:rPr>
          <w:rFonts w:ascii="Courier New" w:eastAsia="Courier New" w:hAnsi="Courier New" w:cs="Courier New"/>
          <w:b/>
          <w:sz w:val="20"/>
        </w:rPr>
        <w:t>Předání údaje o nemovitosti do evidence ÚZSVM</w:t>
      </w:r>
    </w:p>
    <w:p w14:paraId="5720B90F" w14:textId="77777777" w:rsidR="00F4360B" w:rsidRDefault="00000000">
      <w:pPr>
        <w:spacing w:after="4"/>
        <w:ind w:left="551" w:hanging="10"/>
      </w:pPr>
      <w:r>
        <w:rPr>
          <w:rFonts w:ascii="Courier New" w:eastAsia="Courier New" w:hAnsi="Courier New" w:cs="Courier New"/>
          <w:b/>
          <w:sz w:val="20"/>
        </w:rPr>
        <w:t>Nedostatečně identifikovaný vlastník</w:t>
      </w:r>
    </w:p>
    <w:p w14:paraId="1D685C14" w14:textId="77777777" w:rsidR="00F4360B" w:rsidRDefault="00000000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7A126C2" w14:textId="77777777" w:rsidR="00F4360B" w:rsidRDefault="00000000">
      <w:pPr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484/7</w:t>
      </w:r>
    </w:p>
    <w:p w14:paraId="0C58C2DC" w14:textId="77777777" w:rsidR="00F4360B" w:rsidRDefault="00000000">
      <w:pPr>
        <w:numPr>
          <w:ilvl w:val="0"/>
          <w:numId w:val="1"/>
        </w:numPr>
        <w:spacing w:after="25"/>
        <w:ind w:right="1622" w:hanging="249"/>
      </w:pPr>
      <w:r>
        <w:rPr>
          <w:rFonts w:ascii="Courier New" w:eastAsia="Courier New" w:hAnsi="Courier New" w:cs="Courier New"/>
          <w:b/>
          <w:sz w:val="20"/>
        </w:rPr>
        <w:t>Údaje o vlastníku předány soudu s žádostí o projed. dědictví na podíl 1/2</w:t>
      </w:r>
    </w:p>
    <w:p w14:paraId="4438385B" w14:textId="77777777" w:rsidR="00F4360B" w:rsidRDefault="00000000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A36DE4C" w14:textId="77777777" w:rsidR="00F4360B" w:rsidRDefault="00000000">
      <w:pPr>
        <w:spacing w:after="4"/>
        <w:ind w:left="157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Žádost o zápis upozornění UZSVM/ULT-169/2024 -ULTM ze dne 05.01.2024. Právní účinky zápisu k okamžiku 05.01.2024 12:42:27. Zápis proveden dne 10.01.2024; uloženo na prac. Litoměřice</w:t>
      </w:r>
    </w:p>
    <w:p w14:paraId="65FAE9E4" w14:textId="77777777" w:rsidR="00F4360B" w:rsidRDefault="00000000">
      <w:pPr>
        <w:spacing w:after="13"/>
        <w:ind w:left="10" w:right="86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Z-171/2024-506</w:t>
      </w:r>
    </w:p>
    <w:p w14:paraId="65EBB953" w14:textId="77777777" w:rsidR="00F4360B" w:rsidRDefault="00000000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03E9E169" wp14:editId="3E791D8F">
                <wp:extent cx="7020052" cy="38100"/>
                <wp:effectExtent l="0" t="0" r="0" b="0"/>
                <wp:docPr id="2939" name="Group 2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9" style="width:552.76pt;height:3pt;mso-position-horizontal-relative:char;mso-position-vertical-relative:line" coordsize="70200,381">
                <v:shape id="Shape 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F319BC4" w14:textId="77777777" w:rsidR="00F4360B" w:rsidRDefault="00000000">
      <w:pPr>
        <w:spacing w:after="1"/>
        <w:ind w:left="34" w:hanging="10"/>
      </w:pPr>
      <w:r>
        <w:rPr>
          <w:rFonts w:ascii="Courier New" w:eastAsia="Courier New" w:hAnsi="Courier New" w:cs="Courier New"/>
          <w:i/>
          <w:sz w:val="20"/>
        </w:rPr>
        <w:t xml:space="preserve">Plomby a upozornění - </w:t>
      </w:r>
      <w:r>
        <w:rPr>
          <w:rFonts w:ascii="Courier New" w:eastAsia="Courier New" w:hAnsi="Courier New" w:cs="Courier New"/>
          <w:b/>
          <w:sz w:val="20"/>
        </w:rPr>
        <w:t>Bez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D317649" w14:textId="77777777" w:rsidR="00F4360B" w:rsidRDefault="00000000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476FDB6E" wp14:editId="2941D4B1">
                <wp:extent cx="7020052" cy="38100"/>
                <wp:effectExtent l="0" t="0" r="0" b="0"/>
                <wp:docPr id="2937" name="Group 2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7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939E51" w14:textId="77777777" w:rsidR="00F4360B" w:rsidRDefault="00000000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32D746D" w14:textId="77777777" w:rsidR="00F4360B" w:rsidRDefault="00000000">
      <w:pPr>
        <w:spacing w:after="103"/>
        <w:ind w:left="34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21D83BC3" w14:textId="77777777" w:rsidR="00F4360B" w:rsidRDefault="00000000">
      <w:pPr>
        <w:spacing w:after="4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Rozhodnutí Státního pozemkového úřadu o výměně nebo přechodu vlastnických práv v </w:t>
      </w:r>
    </w:p>
    <w:p w14:paraId="7F796A39" w14:textId="77777777" w:rsidR="00F4360B" w:rsidRDefault="00000000">
      <w:pPr>
        <w:spacing w:after="4"/>
        <w:ind w:left="364" w:hanging="10"/>
      </w:pPr>
      <w:r>
        <w:rPr>
          <w:rFonts w:ascii="Courier New" w:eastAsia="Courier New" w:hAnsi="Courier New" w:cs="Courier New"/>
          <w:b/>
          <w:sz w:val="20"/>
        </w:rPr>
        <w:t xml:space="preserve">pozemkové úpravě Státního pozemkového úřadu ÚzP v Litoměřicích č.j.SPU-518680/2017 ze dne 14.11.2017. Právní moc ke dni 05.12.2017. Právní účinky zápisu k okamžiku 20.11.2017 </w:t>
      </w:r>
    </w:p>
    <w:p w14:paraId="6FED0A5C" w14:textId="77777777" w:rsidR="00F4360B" w:rsidRDefault="00000000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09:11:15. Zápis proveden dne 20.12.2017.</w:t>
      </w:r>
    </w:p>
    <w:p w14:paraId="73B35CC9" w14:textId="77777777" w:rsidR="00F4360B" w:rsidRDefault="00000000">
      <w:pPr>
        <w:spacing w:after="225"/>
        <w:ind w:left="10" w:right="50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Z-10706/2017-506</w:t>
      </w:r>
    </w:p>
    <w:p w14:paraId="42FB847A" w14:textId="77777777" w:rsidR="00F4360B" w:rsidRDefault="00000000">
      <w:pPr>
        <w:spacing w:after="84" w:line="256" w:lineRule="auto"/>
        <w:ind w:left="1765" w:right="1187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8959F3" wp14:editId="794C9C56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36" name="Group 2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36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6162718" w14:textId="77777777" w:rsidR="00F4360B" w:rsidRDefault="00000000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5AE69756" w14:textId="77777777" w:rsidR="00F4360B" w:rsidRDefault="00000000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05.09.2025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B48B35B" w14:textId="77777777" w:rsidR="00F4360B" w:rsidRDefault="00000000">
      <w:pPr>
        <w:tabs>
          <w:tab w:val="center" w:pos="1985"/>
          <w:tab w:val="center" w:pos="816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564575 Bechlín</w:t>
      </w:r>
    </w:p>
    <w:p w14:paraId="0F15803B" w14:textId="77777777" w:rsidR="00F4360B" w:rsidRDefault="00000000">
      <w:pPr>
        <w:tabs>
          <w:tab w:val="center" w:pos="678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601471 Bechlín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570</w:t>
      </w:r>
    </w:p>
    <w:p w14:paraId="46E50690" w14:textId="77777777" w:rsidR="00F4360B" w:rsidRDefault="00000000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p w14:paraId="5B39A5D1" w14:textId="77777777" w:rsidR="00F4360B" w:rsidRDefault="00000000">
      <w:pPr>
        <w:spacing w:after="273"/>
        <w:ind w:left="40" w:right="-6"/>
      </w:pPr>
      <w:r>
        <w:rPr>
          <w:noProof/>
        </w:rPr>
        <mc:AlternateContent>
          <mc:Choice Requires="wpg">
            <w:drawing>
              <wp:inline distT="0" distB="0" distL="0" distR="0" wp14:anchorId="0B168003" wp14:editId="7939B4CC">
                <wp:extent cx="7020052" cy="1"/>
                <wp:effectExtent l="0" t="0" r="0" b="0"/>
                <wp:docPr id="2482" name="Group 2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2" style="width:552.76pt;height:7.87402e-05pt;mso-position-horizontal-relative:char;mso-position-vertical-relative:line" coordsize="70200,0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D9B2528" w14:textId="77777777" w:rsidR="00F4360B" w:rsidRDefault="00000000">
      <w:pPr>
        <w:spacing w:after="95"/>
        <w:ind w:left="34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53ED4E64" w14:textId="619974F5" w:rsidR="00F4360B" w:rsidRDefault="00000000">
      <w:pPr>
        <w:spacing w:after="36"/>
        <w:ind w:left="142" w:right="296" w:firstLine="311"/>
      </w:pPr>
      <w:r>
        <w:rPr>
          <w:rFonts w:ascii="Courier New" w:eastAsia="Courier New" w:hAnsi="Courier New" w:cs="Courier New"/>
          <w:i/>
          <w:sz w:val="20"/>
        </w:rPr>
        <w:t>Pro: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přísluš. hospodařit s majet.státu (§ 10 z.č.219/2000 Sb.), o nabytí vlast. práva státu k nem. podle § 65 odst. 9 KatZ. č. UZSVM/U/20/2024-HMSO  ze dne 16.01.2024. </w:t>
      </w:r>
    </w:p>
    <w:p w14:paraId="51E52A85" w14:textId="77777777" w:rsidR="00F4360B" w:rsidRDefault="00000000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5F9D0223" w14:textId="77777777" w:rsidR="00F4360B" w:rsidRDefault="00000000">
      <w:pPr>
        <w:spacing w:after="44"/>
        <w:ind w:left="10" w:right="76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2567E00B" w14:textId="77777777" w:rsidR="00F4360B" w:rsidRDefault="00000000">
      <w:pPr>
        <w:tabs>
          <w:tab w:val="center" w:pos="1693"/>
          <w:tab w:val="right" w:pos="1109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D0ACBFB" w14:textId="77777777" w:rsidR="00F4360B" w:rsidRDefault="00000000">
      <w:pPr>
        <w:spacing w:after="48"/>
        <w:ind w:left="36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424028B0" w14:textId="77777777" w:rsidR="00F4360B" w:rsidRDefault="00000000">
      <w:pPr>
        <w:spacing w:after="44"/>
        <w:ind w:left="10" w:right="64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3265ACDF" w14:textId="77777777" w:rsidR="00F4360B" w:rsidRDefault="00000000">
      <w:pPr>
        <w:spacing w:after="168"/>
        <w:ind w:left="1024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F4360B" w14:paraId="501BF535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A5C50D" w14:textId="77777777" w:rsidR="00F4360B" w:rsidRDefault="00000000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4F8535A0" w14:textId="77777777" w:rsidR="00F4360B" w:rsidRDefault="00000000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46713EB" w14:textId="77777777" w:rsidR="00F4360B" w:rsidRDefault="00000000">
            <w:pPr>
              <w:spacing w:after="164"/>
              <w:ind w:left="-71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dnotek (BPEJ) k parc</w:t>
            </w:r>
          </w:p>
          <w:p w14:paraId="4173E6AD" w14:textId="77777777" w:rsidR="00F4360B" w:rsidRDefault="00000000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6655F8E" w14:textId="77777777" w:rsidR="00F4360B" w:rsidRDefault="00000000">
            <w:pPr>
              <w:spacing w:after="164"/>
              <w:ind w:left="-8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</w:p>
          <w:p w14:paraId="4A0F82DB" w14:textId="77777777" w:rsidR="00F4360B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F4360B" w14:paraId="1107AFCD" w14:textId="77777777">
        <w:trPr>
          <w:trHeight w:val="77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B9AD070" w14:textId="77777777" w:rsidR="00F4360B" w:rsidRDefault="00000000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484/7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D3B3EE3" w14:textId="77777777" w:rsidR="00F4360B" w:rsidRDefault="00000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44E88160" w14:textId="77777777" w:rsidR="00F4360B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6B823D5" w14:textId="77777777" w:rsidR="00F4360B" w:rsidRDefault="00000000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2770</w:t>
            </w:r>
          </w:p>
          <w:p w14:paraId="014361B3" w14:textId="77777777" w:rsidR="00F4360B" w:rsidRDefault="00000000">
            <w:pPr>
              <w:spacing w:after="0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</w:t>
            </w:r>
          </w:p>
        </w:tc>
      </w:tr>
    </w:tbl>
    <w:p w14:paraId="6EEFFF8C" w14:textId="77777777" w:rsidR="00F4360B" w:rsidRDefault="00000000">
      <w:pPr>
        <w:spacing w:after="49"/>
        <w:ind w:left="34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82B8C6B" w14:textId="77777777" w:rsidR="00F4360B" w:rsidRDefault="0000000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9B6ABFB" w14:textId="77777777" w:rsidR="00F4360B" w:rsidRDefault="00000000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05.09.2025  10:28:48</w:t>
      </w:r>
    </w:p>
    <w:p w14:paraId="3FF07E1F" w14:textId="77777777" w:rsidR="00F4360B" w:rsidRDefault="00000000">
      <w:pPr>
        <w:spacing w:after="96"/>
        <w:ind w:left="34" w:hanging="10"/>
      </w:pPr>
      <w:r>
        <w:rPr>
          <w:rFonts w:ascii="Courier New" w:eastAsia="Courier New" w:hAnsi="Courier New" w:cs="Courier New"/>
          <w:i/>
          <w:sz w:val="20"/>
        </w:rPr>
        <w:t>Český úřad zeměměřický a katastrální - SCD</w:t>
      </w:r>
    </w:p>
    <w:p w14:paraId="08233F1C" w14:textId="77777777" w:rsidR="00F4360B" w:rsidRDefault="00000000">
      <w:pPr>
        <w:spacing w:after="5146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4B38D276" w14:textId="77777777" w:rsidR="00F4360B" w:rsidRDefault="00000000">
      <w:pPr>
        <w:spacing w:after="84" w:line="256" w:lineRule="auto"/>
        <w:ind w:left="1765" w:right="1187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DA01C7" wp14:editId="0782F8F4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81" name="Group 2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1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F4360B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72279"/>
    <w:multiLevelType w:val="hybridMultilevel"/>
    <w:tmpl w:val="896EE7A0"/>
    <w:lvl w:ilvl="0" w:tplc="A7F4C2CC">
      <w:start w:val="1"/>
      <w:numFmt w:val="bullet"/>
      <w:lvlText w:val="o"/>
      <w:lvlJc w:val="left"/>
      <w:pPr>
        <w:ind w:left="3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6ABFE4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6CF37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C2715A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8E8D1E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C275C0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3EFCA8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58A91E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B0FA2A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78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0B"/>
    <w:rsid w:val="003D3E5A"/>
    <w:rsid w:val="00620E17"/>
    <w:rsid w:val="007A0678"/>
    <w:rsid w:val="0096796E"/>
    <w:rsid w:val="00F4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4D78"/>
  <w15:docId w15:val="{EFAF51CD-0106-4EE8-90AC-B0789FE4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3201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283299994011.pdf</dc:title>
  <dc:subject/>
  <dc:creator>Oracle Reports</dc:creator>
  <cp:keywords/>
  <cp:lastModifiedBy>Bendová Pavlína</cp:lastModifiedBy>
  <cp:revision>4</cp:revision>
  <dcterms:created xsi:type="dcterms:W3CDTF">2025-09-12T06:32:00Z</dcterms:created>
  <dcterms:modified xsi:type="dcterms:W3CDTF">2025-09-12T06:33:00Z</dcterms:modified>
</cp:coreProperties>
</file>