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C08C" w14:textId="77777777" w:rsidR="006A5771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C30AE79" w14:textId="77777777" w:rsidR="006A5771" w:rsidRDefault="00000000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2A23C4A" w14:textId="77777777" w:rsidR="006A5771" w:rsidRDefault="00000000">
      <w:pPr>
        <w:spacing w:after="116"/>
        <w:ind w:left="3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477384/2024 pro Státní pozemkový úřad</w:t>
      </w:r>
    </w:p>
    <w:p w14:paraId="24EF9EAD" w14:textId="77777777" w:rsidR="006A5771" w:rsidRDefault="00000000">
      <w:pPr>
        <w:tabs>
          <w:tab w:val="center" w:pos="1985"/>
          <w:tab w:val="center" w:pos="822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17A72ABE" w14:textId="77777777" w:rsidR="006A5771" w:rsidRDefault="00000000">
      <w:pPr>
        <w:tabs>
          <w:tab w:val="center" w:pos="678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672149 Rovné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365</w:t>
      </w:r>
    </w:p>
    <w:p w14:paraId="031F87FB" w14:textId="77777777" w:rsidR="006A5771" w:rsidRDefault="00000000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A5771" w14:paraId="338386F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B04A33" w14:textId="77777777" w:rsidR="006A5771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1B7233" w14:textId="77777777" w:rsidR="006A5771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8F9000B" w14:textId="77777777" w:rsidR="006A5771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A5771" w14:paraId="5E2E45F2" w14:textId="77777777">
        <w:trPr>
          <w:trHeight w:val="2218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DD1A20" w14:textId="77777777" w:rsidR="006A5771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8403582" w14:textId="77777777" w:rsidR="006A5771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7614A3C" w14:textId="77777777" w:rsidR="006A5771" w:rsidRDefault="00000000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A69B2D2" w14:textId="77777777" w:rsidR="006A5771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3FDF6A9" w14:textId="77777777" w:rsidR="006A5771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30EC791A" w14:textId="77777777" w:rsidR="006A5771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7AEEADC3" w14:textId="77777777" w:rsidR="006A5771" w:rsidRDefault="00000000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EEE6742" w14:textId="77777777" w:rsidR="006A5771" w:rsidRDefault="0000000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3AFC1616" w14:textId="77777777" w:rsidR="006A5771" w:rsidRDefault="00000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73E80BED" w14:textId="77777777" w:rsidR="006A5771" w:rsidRDefault="00000000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281E7D4F" w14:textId="77777777" w:rsidR="006A5771" w:rsidRDefault="00000000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34B9FD11" w14:textId="77777777" w:rsidR="006A5771" w:rsidRDefault="0000000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6A5771" w14:paraId="0ED12CF3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3E4DC6" w14:textId="77777777" w:rsidR="006A5771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13A7E3E" w14:textId="77777777" w:rsidR="006A5771" w:rsidRDefault="0000000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C09FE25" w14:textId="77777777" w:rsidR="006A5771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667A151" w14:textId="77777777" w:rsidR="006A5771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A46C08" w14:textId="77777777" w:rsidR="006A5771" w:rsidRDefault="006A5771"/>
        </w:tc>
      </w:tr>
    </w:tbl>
    <w:p w14:paraId="09B6290B" w14:textId="77777777" w:rsidR="006A5771" w:rsidRDefault="00000000">
      <w:pPr>
        <w:tabs>
          <w:tab w:val="center" w:pos="989"/>
          <w:tab w:val="center" w:pos="3774"/>
          <w:tab w:val="center" w:pos="9290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478/11</w:t>
      </w:r>
      <w:r>
        <w:rPr>
          <w:rFonts w:ascii="Courier New" w:eastAsia="Courier New" w:hAnsi="Courier New" w:cs="Courier New"/>
          <w:b/>
          <w:sz w:val="20"/>
        </w:rPr>
        <w:tab/>
        <w:t>13778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C513867" w14:textId="77777777" w:rsidR="006A5771" w:rsidRDefault="00000000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42EDA41B" w14:textId="77777777" w:rsidR="006A5771" w:rsidRDefault="00000000">
      <w:pPr>
        <w:spacing w:after="7" w:line="269" w:lineRule="auto"/>
        <w:ind w:left="8644" w:hanging="10"/>
      </w:pPr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A5771" w14:paraId="4986D99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1BD6DBC" w14:textId="77777777" w:rsidR="006A5771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279B8A" w14:textId="77777777" w:rsidR="006A5771" w:rsidRDefault="006A5771"/>
        </w:tc>
      </w:tr>
      <w:tr w:rsidR="006A5771" w14:paraId="6C6BED8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567B9A" w14:textId="77777777" w:rsidR="006A5771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1D0A58C" w14:textId="77777777" w:rsidR="006A5771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38570FA" w14:textId="77777777" w:rsidR="006A5771" w:rsidRDefault="0000000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>D 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314BDB32" w14:textId="77777777" w:rsidR="006A5771" w:rsidRDefault="00000000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300380E4" wp14:editId="11748618">
                <wp:extent cx="7020052" cy="38100"/>
                <wp:effectExtent l="0" t="0" r="0" b="0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5" style="width:552.76pt;height:3pt;mso-position-horizontal-relative:char;mso-position-vertical-relative:line" coordsize="70200,381">
                <v:shape id="Shape 1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24E5BB" w14:textId="77777777" w:rsidR="006A5771" w:rsidRDefault="00000000">
      <w:pPr>
        <w:pStyle w:val="Nadpis1"/>
        <w:ind w:left="4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108E053D" w14:textId="77777777" w:rsidR="006A5771" w:rsidRDefault="00000000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3E490356" wp14:editId="1211D210">
                <wp:extent cx="7020052" cy="38100"/>
                <wp:effectExtent l="0" t="0" r="0" b="0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6BA185" w14:textId="77777777" w:rsidR="006A5771" w:rsidRDefault="00000000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320332C" w14:textId="77777777" w:rsidR="006A5771" w:rsidRDefault="00000000">
      <w:pPr>
        <w:spacing w:after="4" w:line="302" w:lineRule="auto"/>
        <w:ind w:left="132" w:right="41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výměně vlastnických práv v pozemkové úpravě ,             MZ PÚ Litoměřice č.j.-2040/2004 -2219 ze dne 23.07.2004. Právní moc ke dni 16.08.2004.</w:t>
      </w:r>
    </w:p>
    <w:p w14:paraId="4558003E" w14:textId="77777777" w:rsidR="006A5771" w:rsidRDefault="00000000">
      <w:pPr>
        <w:spacing w:after="38" w:line="269" w:lineRule="auto"/>
        <w:ind w:left="8644" w:hanging="10"/>
      </w:pPr>
      <w:r>
        <w:rPr>
          <w:rFonts w:ascii="Courier New" w:eastAsia="Courier New" w:hAnsi="Courier New" w:cs="Courier New"/>
          <w:b/>
          <w:sz w:val="20"/>
        </w:rPr>
        <w:t>Z-10212/2004-506</w:t>
      </w:r>
    </w:p>
    <w:p w14:paraId="5C0E1B85" w14:textId="4CB55859" w:rsidR="006A5771" w:rsidRDefault="00000000">
      <w:pPr>
        <w:tabs>
          <w:tab w:val="center" w:pos="3553"/>
          <w:tab w:val="center" w:pos="9654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Pro: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2442A4B8" w14:textId="4A7D871E" w:rsidR="006A5771" w:rsidRDefault="00000000">
      <w:pPr>
        <w:spacing w:after="8" w:line="269" w:lineRule="auto"/>
        <w:ind w:left="131" w:right="143" w:firstLine="893"/>
      </w:pP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č. UZSVM/U/20/2024-HMSO  ze dne 16.01.2024. </w:t>
      </w:r>
    </w:p>
    <w:p w14:paraId="2BB5F3CC" w14:textId="77777777" w:rsidR="006A5771" w:rsidRDefault="00000000">
      <w:pPr>
        <w:spacing w:after="38" w:line="269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7E56A17D" w14:textId="77777777" w:rsidR="006A5771" w:rsidRDefault="00000000">
      <w:pPr>
        <w:spacing w:after="38" w:line="269" w:lineRule="auto"/>
        <w:ind w:left="8644" w:hanging="10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5C7E2415" w14:textId="77777777" w:rsidR="006A5771" w:rsidRDefault="00000000">
      <w:pPr>
        <w:tabs>
          <w:tab w:val="center" w:pos="1693"/>
          <w:tab w:val="right" w:pos="11090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E3B1437" w14:textId="77777777" w:rsidR="006A5771" w:rsidRDefault="00000000">
      <w:pPr>
        <w:spacing w:after="38" w:line="269" w:lineRule="auto"/>
        <w:ind w:left="353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6B8372F8" w14:textId="77777777" w:rsidR="006A5771" w:rsidRDefault="00000000">
      <w:pPr>
        <w:spacing w:after="38" w:line="269" w:lineRule="auto"/>
        <w:ind w:left="8644" w:hanging="10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2CDE9100" w14:textId="77777777" w:rsidR="006A5771" w:rsidRDefault="00000000">
      <w:pPr>
        <w:spacing w:after="141" w:line="269" w:lineRule="auto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16D7F0B" w14:textId="77777777" w:rsidR="006A5771" w:rsidRDefault="00000000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50B45ECB" wp14:editId="32A56751">
                <wp:extent cx="7020052" cy="28448"/>
                <wp:effectExtent l="0" t="0" r="0" b="0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4" style="width:552.76pt;height:2.23999pt;mso-position-horizontal-relative:char;mso-position-vertical-relative:line" coordsize="70200,284">
                <v:shape id="Shape 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AFC53B" w14:textId="77777777" w:rsidR="006A5771" w:rsidRDefault="00000000">
      <w:pPr>
        <w:pStyle w:val="Nadpis1"/>
        <w:tabs>
          <w:tab w:val="center" w:pos="4445"/>
        </w:tabs>
        <w:spacing w:after="66"/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422E2234" w14:textId="77777777" w:rsidR="006A5771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79528A" wp14:editId="5F602FE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2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EE30073" w14:textId="77777777" w:rsidR="006A5771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65953AA1" w14:textId="77777777" w:rsidR="006A5771" w:rsidRDefault="00000000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8F72043" w14:textId="77777777" w:rsidR="006A5771" w:rsidRDefault="00000000">
      <w:pPr>
        <w:tabs>
          <w:tab w:val="center" w:pos="1985"/>
          <w:tab w:val="center" w:pos="822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2B9D61CA" w14:textId="77777777" w:rsidR="006A5771" w:rsidRDefault="00000000">
      <w:pPr>
        <w:tabs>
          <w:tab w:val="center" w:pos="678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672149 Rovné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365</w:t>
      </w:r>
    </w:p>
    <w:p w14:paraId="4FBD45BE" w14:textId="77777777" w:rsidR="006A5771" w:rsidRDefault="00000000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6A5771" w14:paraId="212B2589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296F2E" w14:textId="77777777" w:rsidR="006A5771" w:rsidRDefault="00000000">
            <w:pPr>
              <w:spacing w:after="0"/>
              <w:ind w:left="85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AF36D" w14:textId="77777777" w:rsidR="006A5771" w:rsidRDefault="0000000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993E3" w14:textId="77777777" w:rsidR="006A5771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6A5771" w14:paraId="6083EB5F" w14:textId="77777777">
        <w:trPr>
          <w:trHeight w:val="77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4BC9D8" w14:textId="77777777" w:rsidR="006A5771" w:rsidRDefault="00000000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478/11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8B2B79" w14:textId="77777777" w:rsidR="006A5771" w:rsidRDefault="00000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1B0FB027" w14:textId="77777777" w:rsidR="006A5771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3E590EC" w14:textId="77777777" w:rsidR="006A5771" w:rsidRDefault="00000000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10019</w:t>
            </w:r>
          </w:p>
          <w:p w14:paraId="58F595E2" w14:textId="77777777" w:rsidR="006A5771" w:rsidRDefault="00000000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3759</w:t>
            </w:r>
          </w:p>
        </w:tc>
      </w:tr>
    </w:tbl>
    <w:p w14:paraId="3FE98769" w14:textId="77777777" w:rsidR="006A5771" w:rsidRDefault="00000000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CFC9032" w14:textId="77777777" w:rsidR="006A5771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034D231" w14:textId="77777777" w:rsidR="006A5771" w:rsidRDefault="0000000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05.09.2025  10:26:31</w:t>
      </w:r>
    </w:p>
    <w:p w14:paraId="05705761" w14:textId="77777777" w:rsidR="006A5771" w:rsidRDefault="00000000">
      <w:pPr>
        <w:pStyle w:val="Nadpis1"/>
        <w:spacing w:after="96"/>
        <w:ind w:left="41"/>
      </w:pPr>
      <w:r>
        <w:t>Český úřad zeměměřický a katastrální - SCD</w:t>
      </w:r>
    </w:p>
    <w:p w14:paraId="41D4D2D8" w14:textId="77777777" w:rsidR="006A5771" w:rsidRDefault="00000000">
      <w:pPr>
        <w:spacing w:after="971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CA98FEF" w14:textId="77777777" w:rsidR="006A5771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19A9FA" wp14:editId="5B9A8A2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68" name="Group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8" style="width:552.76pt;height:7.87402e-05pt;position:absolute;z-index:3;mso-position-horizontal-relative:text;mso-position-horizontal:absolute;margin-left:-0.6pt;mso-position-vertical-relative:text;margin-top:0.10022pt;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6A5771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6A5771"/>
    <w:rsid w:val="00803B62"/>
    <w:rsid w:val="0096796E"/>
    <w:rsid w:val="00AC46E3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CA18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2772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283299748011.pdf</dc:title>
  <dc:subject/>
  <dc:creator>Oracle Reports</dc:creator>
  <cp:keywords/>
  <cp:lastModifiedBy>Bendová Pavlína</cp:lastModifiedBy>
  <cp:revision>4</cp:revision>
  <dcterms:created xsi:type="dcterms:W3CDTF">2025-09-12T06:28:00Z</dcterms:created>
  <dcterms:modified xsi:type="dcterms:W3CDTF">2025-09-12T06:29:00Z</dcterms:modified>
</cp:coreProperties>
</file>