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A5275" w14:textId="77777777" w:rsidR="000C7B61" w:rsidRPr="000C7B61" w:rsidRDefault="000C7B61" w:rsidP="000C7B61">
      <w:pPr>
        <w:rPr>
          <w:b/>
          <w:bCs/>
        </w:rPr>
      </w:pPr>
    </w:p>
    <w:p w14:paraId="41DA1F15" w14:textId="3E18A428" w:rsidR="000C7B61" w:rsidRPr="000C7B61" w:rsidRDefault="000C7B61" w:rsidP="00B20CC2">
      <w:pPr>
        <w:spacing w:after="0"/>
        <w:jc w:val="center"/>
        <w:rPr>
          <w:b/>
          <w:bCs/>
        </w:rPr>
      </w:pPr>
      <w:r w:rsidRPr="000C7B61">
        <w:rPr>
          <w:b/>
          <w:bCs/>
        </w:rPr>
        <w:t xml:space="preserve">DODATEK č. </w:t>
      </w:r>
      <w:r w:rsidR="00FE201C">
        <w:rPr>
          <w:b/>
          <w:bCs/>
        </w:rPr>
        <w:t>1</w:t>
      </w:r>
    </w:p>
    <w:p w14:paraId="67E73487" w14:textId="0E8132AE" w:rsidR="000C7B61" w:rsidRPr="000C7B61" w:rsidRDefault="000C7B61" w:rsidP="00B20CC2">
      <w:pPr>
        <w:spacing w:after="0"/>
        <w:jc w:val="center"/>
        <w:rPr>
          <w:b/>
          <w:bCs/>
        </w:rPr>
      </w:pPr>
      <w:r w:rsidRPr="000C7B61">
        <w:rPr>
          <w:b/>
          <w:bCs/>
        </w:rPr>
        <w:t>KUPNÍ SMLOUVY</w:t>
      </w:r>
      <w:r w:rsidR="00FE201C">
        <w:rPr>
          <w:b/>
          <w:bCs/>
        </w:rPr>
        <w:t xml:space="preserve"> NA DODÁVKU ZBOŽÍ (rámcov</w:t>
      </w:r>
      <w:r w:rsidR="00AC7123">
        <w:rPr>
          <w:b/>
          <w:bCs/>
        </w:rPr>
        <w:t>á</w:t>
      </w:r>
      <w:r w:rsidR="00FE201C">
        <w:rPr>
          <w:b/>
          <w:bCs/>
        </w:rPr>
        <w:t xml:space="preserve"> kupní smlouv</w:t>
      </w:r>
      <w:r w:rsidR="00AC7123">
        <w:rPr>
          <w:b/>
          <w:bCs/>
        </w:rPr>
        <w:t>a</w:t>
      </w:r>
      <w:r w:rsidR="00FE201C">
        <w:rPr>
          <w:b/>
          <w:bCs/>
        </w:rPr>
        <w:t>)</w:t>
      </w:r>
      <w:r w:rsidRPr="000C7B61">
        <w:rPr>
          <w:b/>
          <w:bCs/>
        </w:rPr>
        <w:t xml:space="preserve"> </w:t>
      </w:r>
    </w:p>
    <w:p w14:paraId="2BD71F52" w14:textId="77777777" w:rsidR="000C7B61" w:rsidRDefault="000C7B61" w:rsidP="00B20CC2">
      <w:pPr>
        <w:spacing w:after="0"/>
        <w:jc w:val="center"/>
      </w:pPr>
    </w:p>
    <w:p w14:paraId="76D9656D" w14:textId="20434A47" w:rsidR="000C7B61" w:rsidRDefault="000C7B61" w:rsidP="00B20CC2">
      <w:pPr>
        <w:spacing w:after="0"/>
        <w:jc w:val="center"/>
      </w:pPr>
      <w:r>
        <w:t xml:space="preserve">uzavřené </w:t>
      </w:r>
      <w:r w:rsidR="00FE201C">
        <w:t>podle</w:t>
      </w:r>
      <w:r>
        <w:t xml:space="preserve"> ust. § 2079 a násl. zákona č. 89/2012 Sb., občanský</w:t>
      </w:r>
    </w:p>
    <w:p w14:paraId="0D15023C" w14:textId="409B3DE3" w:rsidR="000C7B61" w:rsidRDefault="000C7B61" w:rsidP="00B20CC2">
      <w:pPr>
        <w:spacing w:after="0"/>
        <w:jc w:val="center"/>
      </w:pPr>
      <w:r>
        <w:t>zákoník, ve znění pozdějších předpisů</w:t>
      </w:r>
    </w:p>
    <w:p w14:paraId="46EBE045" w14:textId="0F654AAD" w:rsidR="00C8264A" w:rsidRDefault="000C7B61" w:rsidP="00B20CC2">
      <w:pPr>
        <w:spacing w:after="0"/>
        <w:jc w:val="center"/>
      </w:pPr>
      <w:r>
        <w:t xml:space="preserve">(dále jen </w:t>
      </w:r>
      <w:r w:rsidR="00FE201C">
        <w:t xml:space="preserve">„občanský zákoník“ a </w:t>
      </w:r>
      <w:r>
        <w:t>„</w:t>
      </w:r>
      <w:r w:rsidR="00501F35">
        <w:t>D</w:t>
      </w:r>
      <w:r w:rsidR="00DA25F9">
        <w:t xml:space="preserve">odatek č. </w:t>
      </w:r>
      <w:r w:rsidR="00FE201C">
        <w:t>1</w:t>
      </w:r>
      <w:r w:rsidR="00DA25F9">
        <w:t>“</w:t>
      </w:r>
      <w:r>
        <w:t>)</w:t>
      </w:r>
    </w:p>
    <w:p w14:paraId="20853CCA" w14:textId="77777777" w:rsidR="00B20CC2" w:rsidRDefault="00B20CC2" w:rsidP="00B20CC2">
      <w:pPr>
        <w:spacing w:after="0"/>
        <w:jc w:val="center"/>
      </w:pPr>
    </w:p>
    <w:p w14:paraId="575EC394" w14:textId="77777777" w:rsidR="00B20CC2" w:rsidRDefault="00B20CC2" w:rsidP="00B20CC2">
      <w:pPr>
        <w:spacing w:after="0"/>
        <w:jc w:val="both"/>
      </w:pPr>
    </w:p>
    <w:p w14:paraId="6981FBF9" w14:textId="77777777" w:rsidR="00B20CC2" w:rsidRPr="00B20CC2" w:rsidRDefault="00B20CC2" w:rsidP="00B20CC2">
      <w:pPr>
        <w:spacing w:after="0"/>
        <w:jc w:val="both"/>
        <w:rPr>
          <w:b/>
          <w:bCs/>
        </w:rPr>
      </w:pPr>
      <w:r w:rsidRPr="00B20CC2">
        <w:rPr>
          <w:b/>
          <w:bCs/>
        </w:rPr>
        <w:t xml:space="preserve">Město Znojmo  </w:t>
      </w:r>
    </w:p>
    <w:p w14:paraId="3AAC7F49" w14:textId="7916D19E" w:rsidR="00B20CC2" w:rsidRDefault="00B20CC2" w:rsidP="00B20CC2">
      <w:pPr>
        <w:spacing w:after="0"/>
        <w:jc w:val="both"/>
      </w:pPr>
      <w:r>
        <w:t xml:space="preserve">se sídlem: </w:t>
      </w:r>
      <w:r>
        <w:tab/>
        <w:t xml:space="preserve"> </w:t>
      </w:r>
      <w:r>
        <w:tab/>
        <w:t xml:space="preserve">Obroková 1/12, Znojmo, 669 02  </w:t>
      </w:r>
    </w:p>
    <w:p w14:paraId="069BE8B8" w14:textId="77777777" w:rsidR="00B20CC2" w:rsidRDefault="00B20CC2" w:rsidP="00B20CC2">
      <w:pPr>
        <w:spacing w:after="0"/>
        <w:jc w:val="both"/>
      </w:pPr>
      <w:r>
        <w:t xml:space="preserve">IČO: </w:t>
      </w:r>
      <w:r>
        <w:tab/>
        <w:t xml:space="preserve"> </w:t>
      </w:r>
      <w:r>
        <w:tab/>
        <w:t xml:space="preserve"> </w:t>
      </w:r>
      <w:r>
        <w:tab/>
        <w:t xml:space="preserve">00293881 </w:t>
      </w:r>
      <w:r>
        <w:tab/>
        <w:t xml:space="preserve"> </w:t>
      </w:r>
      <w:r>
        <w:tab/>
        <w:t xml:space="preserve"> </w:t>
      </w:r>
      <w:r>
        <w:tab/>
        <w:t xml:space="preserve">  </w:t>
      </w:r>
    </w:p>
    <w:p w14:paraId="263B7C1D" w14:textId="1B3F60C6" w:rsidR="00B20CC2" w:rsidRDefault="00B20CC2" w:rsidP="00B20CC2">
      <w:pPr>
        <w:spacing w:after="0"/>
        <w:jc w:val="both"/>
      </w:pPr>
      <w:r>
        <w:t>DIČ:</w:t>
      </w:r>
      <w:r>
        <w:tab/>
      </w:r>
      <w:r>
        <w:tab/>
      </w:r>
      <w:r>
        <w:tab/>
        <w:t xml:space="preserve">CZ00293881  </w:t>
      </w:r>
    </w:p>
    <w:p w14:paraId="05EE9F18" w14:textId="7867B8A1" w:rsidR="00B20CC2" w:rsidRDefault="00B20CC2" w:rsidP="00B20CC2">
      <w:pPr>
        <w:spacing w:after="0"/>
        <w:ind w:left="1701" w:hanging="1701"/>
        <w:jc w:val="both"/>
      </w:pPr>
      <w:r>
        <w:t xml:space="preserve">jednající: </w:t>
      </w:r>
      <w:r>
        <w:tab/>
        <w:t xml:space="preserve"> </w:t>
      </w:r>
      <w:r>
        <w:tab/>
        <w:t>Mgr. Františ</w:t>
      </w:r>
      <w:r w:rsidR="005B4CAC">
        <w:t>ek</w:t>
      </w:r>
      <w:r>
        <w:t xml:space="preserve"> Koudel</w:t>
      </w:r>
      <w:r w:rsidR="005B4CAC">
        <w:t>a</w:t>
      </w:r>
      <w:r>
        <w:t>, starost</w:t>
      </w:r>
      <w:r w:rsidR="005B4CAC">
        <w:t>a</w:t>
      </w:r>
      <w:r>
        <w:t xml:space="preserve"> města</w:t>
      </w:r>
    </w:p>
    <w:p w14:paraId="6F0151D3" w14:textId="0D558174" w:rsidR="00B20CC2" w:rsidRDefault="00B20CC2" w:rsidP="00B20CC2">
      <w:pPr>
        <w:spacing w:after="0"/>
        <w:jc w:val="both"/>
      </w:pPr>
      <w:r>
        <w:t xml:space="preserve">povinný subjekt dle § 2 odst. 1 zákona č. 340/2015 Sb., </w:t>
      </w:r>
      <w:r w:rsidRPr="00B20CC2">
        <w:t>o zvláštních podmínkách účinnosti některých</w:t>
      </w:r>
      <w:r>
        <w:t xml:space="preserve"> </w:t>
      </w:r>
      <w:r w:rsidRPr="00B20CC2">
        <w:t xml:space="preserve">smluv, uveřejňování těchto smluv a o registru smluv </w:t>
      </w:r>
      <w:r>
        <w:t>(</w:t>
      </w:r>
      <w:r w:rsidR="005B4CAC">
        <w:t xml:space="preserve">zákon </w:t>
      </w:r>
      <w:r>
        <w:t>o registru smluv), ve znění pozdějších předpisů</w:t>
      </w:r>
    </w:p>
    <w:p w14:paraId="20ACF1EF" w14:textId="77777777" w:rsidR="00B20CC2" w:rsidRDefault="00B20CC2" w:rsidP="00B20CC2">
      <w:pPr>
        <w:spacing w:after="0"/>
        <w:jc w:val="both"/>
      </w:pPr>
    </w:p>
    <w:p w14:paraId="1ADC1950" w14:textId="27B98F15" w:rsidR="00B20CC2" w:rsidRDefault="00B20CC2" w:rsidP="00B20CC2">
      <w:pPr>
        <w:spacing w:after="0"/>
        <w:jc w:val="both"/>
      </w:pPr>
      <w:r>
        <w:t>kontaktní osoba:</w:t>
      </w:r>
      <w:r>
        <w:tab/>
      </w:r>
      <w:r w:rsidR="00FE201C">
        <w:t>Bc. Jiří Novák, ředitel Městské policie Znojmo</w:t>
      </w:r>
    </w:p>
    <w:p w14:paraId="25CA0F0E" w14:textId="650B919F" w:rsidR="00B20CC2" w:rsidRDefault="00B20CC2" w:rsidP="00B20CC2">
      <w:pPr>
        <w:spacing w:after="0"/>
        <w:jc w:val="both"/>
      </w:pPr>
      <w:r>
        <w:t>telefon:</w:t>
      </w:r>
      <w:r>
        <w:tab/>
      </w:r>
      <w:r>
        <w:tab/>
      </w:r>
      <w:r>
        <w:tab/>
      </w:r>
      <w:r w:rsidR="00FE201C" w:rsidRPr="00FE201C">
        <w:t>739 389 586</w:t>
      </w:r>
    </w:p>
    <w:p w14:paraId="53B04C86" w14:textId="2CB0E753" w:rsidR="00B20CC2" w:rsidRDefault="00B20CC2" w:rsidP="00B20CC2">
      <w:pPr>
        <w:spacing w:after="0"/>
        <w:jc w:val="both"/>
      </w:pPr>
      <w:r>
        <w:t>e-mail:</w:t>
      </w:r>
      <w:r>
        <w:tab/>
      </w:r>
      <w:r>
        <w:tab/>
      </w:r>
      <w:r>
        <w:tab/>
      </w:r>
      <w:r w:rsidR="00FE201C" w:rsidRPr="00FE201C">
        <w:t>jiri.novak@mp.muznojmo.cz</w:t>
      </w:r>
      <w:r>
        <w:t xml:space="preserve"> </w:t>
      </w:r>
    </w:p>
    <w:p w14:paraId="2D74929D" w14:textId="77777777" w:rsidR="00B20CC2" w:rsidRDefault="00B20CC2" w:rsidP="00B20CC2">
      <w:pPr>
        <w:spacing w:after="0"/>
        <w:jc w:val="both"/>
      </w:pPr>
    </w:p>
    <w:p w14:paraId="6C295405" w14:textId="0CD11205" w:rsidR="00B20CC2" w:rsidRDefault="00B20CC2" w:rsidP="00B20CC2">
      <w:pPr>
        <w:spacing w:after="0"/>
        <w:jc w:val="both"/>
      </w:pPr>
      <w:r>
        <w:t>(dále jen „</w:t>
      </w:r>
      <w:r w:rsidR="00FE201C">
        <w:t>k</w:t>
      </w:r>
      <w:r>
        <w:t xml:space="preserve">upující“)  </w:t>
      </w:r>
    </w:p>
    <w:p w14:paraId="08892C7F" w14:textId="77777777" w:rsidR="00B20CC2" w:rsidRDefault="00B20CC2" w:rsidP="00B20CC2">
      <w:pPr>
        <w:spacing w:after="0"/>
        <w:jc w:val="both"/>
      </w:pPr>
    </w:p>
    <w:p w14:paraId="117CAE2D" w14:textId="77777777" w:rsidR="00B20CC2" w:rsidRDefault="00B20CC2" w:rsidP="00B20CC2">
      <w:pPr>
        <w:spacing w:after="0"/>
        <w:jc w:val="both"/>
      </w:pPr>
      <w:r>
        <w:t xml:space="preserve">a  </w:t>
      </w:r>
    </w:p>
    <w:p w14:paraId="7732A400" w14:textId="77777777" w:rsidR="00B20CC2" w:rsidRPr="00B20CC2" w:rsidRDefault="00B20CC2" w:rsidP="00B20CC2">
      <w:pPr>
        <w:spacing w:after="0"/>
        <w:jc w:val="both"/>
        <w:rPr>
          <w:b/>
          <w:bCs/>
        </w:rPr>
      </w:pPr>
    </w:p>
    <w:p w14:paraId="45586913" w14:textId="242163FE" w:rsidR="00FE201C" w:rsidRPr="00FE201C" w:rsidRDefault="00FE201C" w:rsidP="00FE201C">
      <w:pPr>
        <w:spacing w:after="0"/>
        <w:jc w:val="both"/>
        <w:rPr>
          <w:b/>
          <w:bCs/>
        </w:rPr>
      </w:pPr>
      <w:r w:rsidRPr="00FE201C">
        <w:rPr>
          <w:b/>
          <w:bCs/>
        </w:rPr>
        <w:t>Bartolini s.r.o</w:t>
      </w:r>
      <w:r>
        <w:rPr>
          <w:b/>
          <w:bCs/>
        </w:rPr>
        <w:t>.</w:t>
      </w:r>
    </w:p>
    <w:p w14:paraId="6BC3C9A7" w14:textId="267778DB" w:rsidR="00FE201C" w:rsidRDefault="00FE201C" w:rsidP="00FE201C">
      <w:pPr>
        <w:spacing w:after="0"/>
        <w:jc w:val="both"/>
      </w:pPr>
      <w:r>
        <w:t xml:space="preserve">se sídlem: </w:t>
      </w:r>
      <w:r>
        <w:tab/>
      </w:r>
      <w:r>
        <w:tab/>
        <w:t xml:space="preserve">Poděbradova 285/109, Ponava, Brno, 612 00 </w:t>
      </w:r>
    </w:p>
    <w:p w14:paraId="511BFE02" w14:textId="77777777" w:rsidR="00FE201C" w:rsidRDefault="00FE201C" w:rsidP="00FE201C">
      <w:pPr>
        <w:spacing w:after="0"/>
        <w:jc w:val="both"/>
      </w:pPr>
      <w:r>
        <w:t xml:space="preserve">IČO: </w:t>
      </w:r>
      <w:r>
        <w:tab/>
      </w:r>
      <w:r>
        <w:tab/>
      </w:r>
      <w:r>
        <w:tab/>
        <w:t>28267672</w:t>
      </w:r>
      <w:r>
        <w:tab/>
      </w:r>
      <w:r>
        <w:tab/>
      </w:r>
    </w:p>
    <w:p w14:paraId="39EC73C2" w14:textId="77777777" w:rsidR="00FE201C" w:rsidRDefault="00FE201C" w:rsidP="00FE201C">
      <w:pPr>
        <w:spacing w:after="0"/>
        <w:jc w:val="both"/>
      </w:pPr>
      <w:r>
        <w:t xml:space="preserve">DIČ: </w:t>
      </w:r>
      <w:r>
        <w:tab/>
      </w:r>
      <w:r>
        <w:tab/>
      </w:r>
      <w:r>
        <w:tab/>
        <w:t>CZ28267672</w:t>
      </w:r>
    </w:p>
    <w:p w14:paraId="3F21BBEF" w14:textId="6B25FCDF" w:rsidR="00FE201C" w:rsidRDefault="00FE201C" w:rsidP="00FE201C">
      <w:pPr>
        <w:spacing w:after="0"/>
        <w:jc w:val="both"/>
      </w:pPr>
      <w:r>
        <w:t>zastoupen:</w:t>
      </w:r>
      <w:r>
        <w:tab/>
      </w:r>
      <w:r>
        <w:tab/>
        <w:t>Petr Bartoš</w:t>
      </w:r>
      <w:r w:rsidR="0070312D">
        <w:t>ek</w:t>
      </w:r>
      <w:r>
        <w:t>, jednatel</w:t>
      </w:r>
    </w:p>
    <w:p w14:paraId="0C338D3B" w14:textId="77777777" w:rsidR="00FE201C" w:rsidRDefault="00FE201C" w:rsidP="00FE201C">
      <w:pPr>
        <w:spacing w:after="0"/>
        <w:jc w:val="both"/>
      </w:pPr>
      <w:r>
        <w:t xml:space="preserve">bankovní spojení: </w:t>
      </w:r>
      <w:r>
        <w:tab/>
        <w:t>ČSOB</w:t>
      </w:r>
    </w:p>
    <w:p w14:paraId="0F25C58F" w14:textId="77777777" w:rsidR="0070312D" w:rsidRDefault="00FE201C" w:rsidP="00FE201C">
      <w:pPr>
        <w:spacing w:after="0"/>
        <w:jc w:val="both"/>
      </w:pPr>
      <w:r>
        <w:t>číslo účtu:</w:t>
      </w:r>
      <w:r>
        <w:tab/>
      </w:r>
      <w:r>
        <w:tab/>
        <w:t>219880196/0300</w:t>
      </w:r>
    </w:p>
    <w:p w14:paraId="30BDB5E6" w14:textId="2B62FA36" w:rsidR="00FE201C" w:rsidRDefault="00FE201C" w:rsidP="00FE201C">
      <w:pPr>
        <w:spacing w:after="0"/>
        <w:jc w:val="both"/>
      </w:pPr>
      <w:r>
        <w:t xml:space="preserve"> </w:t>
      </w:r>
    </w:p>
    <w:p w14:paraId="78F80B7F" w14:textId="77777777" w:rsidR="00FE201C" w:rsidRDefault="00FE201C" w:rsidP="00FE201C">
      <w:pPr>
        <w:spacing w:after="0"/>
        <w:jc w:val="both"/>
      </w:pPr>
      <w:r>
        <w:t xml:space="preserve">kontaktní osoba: </w:t>
      </w:r>
      <w:r>
        <w:tab/>
        <w:t>Ing. Jana Černá, obchodní oddělení</w:t>
      </w:r>
    </w:p>
    <w:p w14:paraId="5EDE0A42" w14:textId="2D16844B" w:rsidR="00FE201C" w:rsidRDefault="00FE201C" w:rsidP="00FE201C">
      <w:pPr>
        <w:spacing w:after="0"/>
        <w:jc w:val="both"/>
      </w:pPr>
      <w:r>
        <w:t xml:space="preserve">telefon: </w:t>
      </w:r>
      <w:r>
        <w:tab/>
      </w:r>
      <w:r>
        <w:tab/>
        <w:t>739 265 041</w:t>
      </w:r>
    </w:p>
    <w:p w14:paraId="77A61E66" w14:textId="471EB4FE" w:rsidR="00FE201C" w:rsidRDefault="00FE201C" w:rsidP="00FE201C">
      <w:pPr>
        <w:spacing w:after="0"/>
        <w:jc w:val="both"/>
      </w:pPr>
      <w:r>
        <w:t xml:space="preserve">e-mail: </w:t>
      </w:r>
      <w:r>
        <w:tab/>
      </w:r>
      <w:r>
        <w:tab/>
      </w:r>
      <w:r w:rsidRPr="00FE201C">
        <w:tab/>
      </w:r>
      <w:hyperlink r:id="rId6" w:history="1">
        <w:r w:rsidRPr="00FE201C">
          <w:rPr>
            <w:rStyle w:val="Hypertextovodkaz"/>
            <w:color w:val="auto"/>
            <w:u w:val="none"/>
          </w:rPr>
          <w:t>jc@bartolini.cz</w:t>
        </w:r>
      </w:hyperlink>
    </w:p>
    <w:p w14:paraId="470511D7" w14:textId="77777777" w:rsidR="00FE201C" w:rsidRDefault="00FE201C" w:rsidP="00FE201C">
      <w:pPr>
        <w:spacing w:after="0"/>
        <w:jc w:val="both"/>
      </w:pPr>
    </w:p>
    <w:p w14:paraId="50922CCF" w14:textId="377A8108" w:rsidR="00B20CC2" w:rsidRDefault="00B20CC2" w:rsidP="00B20CC2">
      <w:pPr>
        <w:spacing w:after="0"/>
        <w:jc w:val="both"/>
      </w:pPr>
      <w:r>
        <w:t>(dále jen „</w:t>
      </w:r>
      <w:r w:rsidR="00FE201C">
        <w:t>p</w:t>
      </w:r>
      <w:r>
        <w:t xml:space="preserve">rodávající“)  </w:t>
      </w:r>
    </w:p>
    <w:p w14:paraId="12CDE8D4" w14:textId="77777777" w:rsidR="00B20CC2" w:rsidRDefault="00B20CC2" w:rsidP="00B20CC2">
      <w:pPr>
        <w:spacing w:after="0"/>
        <w:jc w:val="both"/>
      </w:pPr>
    </w:p>
    <w:p w14:paraId="085BF13D" w14:textId="544F73E6" w:rsidR="00B20CC2" w:rsidRDefault="00B20CC2" w:rsidP="00B20CC2">
      <w:pPr>
        <w:spacing w:after="0"/>
        <w:jc w:val="both"/>
      </w:pPr>
      <w:r>
        <w:t>(společně také jako „</w:t>
      </w:r>
      <w:r w:rsidR="00FE201C">
        <w:t>s</w:t>
      </w:r>
      <w:r>
        <w:t xml:space="preserve">mluvní strany“) </w:t>
      </w:r>
    </w:p>
    <w:p w14:paraId="3FF5A0D1" w14:textId="77777777" w:rsidR="007443B6" w:rsidRDefault="007443B6" w:rsidP="00B20CC2">
      <w:pPr>
        <w:spacing w:after="0"/>
        <w:jc w:val="both"/>
      </w:pPr>
    </w:p>
    <w:p w14:paraId="3E33A6C1" w14:textId="489D153A" w:rsidR="007443B6" w:rsidRDefault="005B4CAC" w:rsidP="005B4CAC">
      <w:pPr>
        <w:tabs>
          <w:tab w:val="center" w:pos="4536"/>
          <w:tab w:val="right" w:pos="9072"/>
        </w:tabs>
        <w:spacing w:after="0"/>
      </w:pPr>
      <w:r>
        <w:tab/>
      </w:r>
      <w:r w:rsidR="007443B6">
        <w:t xml:space="preserve">uzavírají tento </w:t>
      </w:r>
      <w:r w:rsidR="00501F35">
        <w:t>D</w:t>
      </w:r>
      <w:r w:rsidR="007443B6">
        <w:t xml:space="preserve">odatek č. </w:t>
      </w:r>
      <w:r w:rsidR="00FE201C">
        <w:t>1</w:t>
      </w:r>
      <w:r w:rsidR="004B67D6">
        <w:t xml:space="preserve"> </w:t>
      </w:r>
      <w:r w:rsidR="007443B6">
        <w:t>v níže uvedeném znění:</w:t>
      </w:r>
      <w:r>
        <w:tab/>
      </w:r>
    </w:p>
    <w:p w14:paraId="5E91047A" w14:textId="77777777" w:rsidR="007443B6" w:rsidRPr="007443B6" w:rsidRDefault="007443B6" w:rsidP="007443B6">
      <w:pPr>
        <w:spacing w:after="0"/>
        <w:jc w:val="center"/>
        <w:rPr>
          <w:b/>
          <w:bCs/>
        </w:rPr>
      </w:pPr>
    </w:p>
    <w:p w14:paraId="6F4ADDE9" w14:textId="4770FE3A" w:rsidR="007443B6" w:rsidRPr="007443B6" w:rsidRDefault="007443B6" w:rsidP="007443B6">
      <w:pPr>
        <w:pStyle w:val="Odstavecseseznamem"/>
        <w:numPr>
          <w:ilvl w:val="0"/>
          <w:numId w:val="1"/>
        </w:numPr>
        <w:spacing w:after="0"/>
        <w:jc w:val="center"/>
        <w:rPr>
          <w:b/>
          <w:bCs/>
        </w:rPr>
      </w:pPr>
      <w:r w:rsidRPr="007443B6">
        <w:rPr>
          <w:b/>
          <w:bCs/>
        </w:rPr>
        <w:t>Úvodní ustanovení</w:t>
      </w:r>
    </w:p>
    <w:p w14:paraId="19E580E2" w14:textId="77777777" w:rsidR="007443B6" w:rsidRDefault="007443B6" w:rsidP="007443B6">
      <w:pPr>
        <w:spacing w:after="0"/>
        <w:jc w:val="both"/>
      </w:pPr>
    </w:p>
    <w:p w14:paraId="0D140644" w14:textId="1A8B8B59" w:rsidR="00433927" w:rsidRDefault="007443B6" w:rsidP="00433927">
      <w:pPr>
        <w:pStyle w:val="Odstavecseseznamem"/>
        <w:numPr>
          <w:ilvl w:val="0"/>
          <w:numId w:val="2"/>
        </w:numPr>
        <w:spacing w:after="0"/>
        <w:ind w:left="0" w:hanging="426"/>
        <w:jc w:val="both"/>
      </w:pPr>
      <w:r>
        <w:lastRenderedPageBreak/>
        <w:t xml:space="preserve">Smluvní strany uzavřely dne </w:t>
      </w:r>
      <w:r w:rsidR="00940960">
        <w:t>30.07.2024 Kupní smlouvu na dodávku zboží (rámcová kupní smlouva)</w:t>
      </w:r>
      <w:r>
        <w:t xml:space="preserve"> (dále jen „</w:t>
      </w:r>
      <w:r w:rsidR="00172A64">
        <w:t>S</w:t>
      </w:r>
      <w:r>
        <w:t xml:space="preserve">mlouva“), jejímž předmětem </w:t>
      </w:r>
      <w:r w:rsidR="0070312D">
        <w:t>je</w:t>
      </w:r>
      <w:r>
        <w:t xml:space="preserve"> závazek </w:t>
      </w:r>
      <w:r w:rsidR="00940960">
        <w:t>po</w:t>
      </w:r>
      <w:r w:rsidR="0070312D">
        <w:t xml:space="preserve"> </w:t>
      </w:r>
      <w:r w:rsidR="00940960">
        <w:t xml:space="preserve">dobu platnosti </w:t>
      </w:r>
      <w:r w:rsidR="0070312D">
        <w:t>S</w:t>
      </w:r>
      <w:r w:rsidR="00E972C4">
        <w:t>mlouvy</w:t>
      </w:r>
      <w:r w:rsidR="00940960">
        <w:t xml:space="preserve"> ve formě dílčích kupních smluv dodávat </w:t>
      </w:r>
      <w:r w:rsidR="00E972C4">
        <w:t>kupujícímu</w:t>
      </w:r>
      <w:r w:rsidR="00940960">
        <w:t xml:space="preserve"> zboží – výstrojní součástky, a to</w:t>
      </w:r>
      <w:r w:rsidR="00E972C4">
        <w:t xml:space="preserve"> </w:t>
      </w:r>
      <w:r w:rsidR="00940960">
        <w:t>dl</w:t>
      </w:r>
      <w:r w:rsidR="00E972C4">
        <w:t>e</w:t>
      </w:r>
      <w:r w:rsidR="00940960">
        <w:t xml:space="preserve"> Seznamu položek dle</w:t>
      </w:r>
      <w:r w:rsidR="00180918">
        <w:t> </w:t>
      </w:r>
      <w:r>
        <w:t>Přílo</w:t>
      </w:r>
      <w:r w:rsidR="00E972C4">
        <w:t>hy</w:t>
      </w:r>
      <w:r w:rsidR="00180918">
        <w:t xml:space="preserve"> č. 1</w:t>
      </w:r>
      <w:r>
        <w:t xml:space="preserve">, která je nedílnou součástí této </w:t>
      </w:r>
      <w:r w:rsidR="0070312D">
        <w:t>S</w:t>
      </w:r>
      <w:r>
        <w:t>mlouvy (dále jen „</w:t>
      </w:r>
      <w:r w:rsidR="00433927">
        <w:t>Seznam</w:t>
      </w:r>
      <w:r>
        <w:t>“)</w:t>
      </w:r>
      <w:r w:rsidR="00433927">
        <w:t>.</w:t>
      </w:r>
    </w:p>
    <w:p w14:paraId="6B3DFAB2" w14:textId="3FEFD76F" w:rsidR="009270FE" w:rsidRDefault="007443B6" w:rsidP="00433927">
      <w:pPr>
        <w:pStyle w:val="Odstavecseseznamem"/>
        <w:spacing w:after="0"/>
        <w:ind w:left="0"/>
        <w:jc w:val="both"/>
      </w:pPr>
      <w:r>
        <w:t xml:space="preserve">  </w:t>
      </w:r>
    </w:p>
    <w:p w14:paraId="3CA49B2E" w14:textId="16CE9902" w:rsidR="00172A64" w:rsidRDefault="00180918" w:rsidP="00172A64">
      <w:pPr>
        <w:pStyle w:val="Odstavecseseznamem"/>
        <w:numPr>
          <w:ilvl w:val="0"/>
          <w:numId w:val="2"/>
        </w:numPr>
        <w:spacing w:after="0"/>
        <w:ind w:left="0" w:hanging="426"/>
        <w:jc w:val="both"/>
      </w:pPr>
      <w:r>
        <w:t>D</w:t>
      </w:r>
      <w:r w:rsidR="009270FE">
        <w:t xml:space="preserve">ne 03.04.2025 nabyl účinnosti zákon č. </w:t>
      </w:r>
      <w:r w:rsidR="009270FE" w:rsidRPr="009270FE">
        <w:t>69/2025 Sb., kterým se mění zákon č.</w:t>
      </w:r>
      <w:r w:rsidR="00E31E28">
        <w:t> </w:t>
      </w:r>
      <w:r w:rsidR="009270FE" w:rsidRPr="009270FE">
        <w:t>215/2004 Sb., o úpravě některých vztahů v oblasti veřejné podpory a o změně zákona o podpoře výzkumu a vývoje, ve znění pozdějších předpisů, a další související zákony</w:t>
      </w:r>
      <w:r w:rsidR="009270FE">
        <w:t xml:space="preserve"> </w:t>
      </w:r>
      <w:r w:rsidR="00FA19D7">
        <w:t>na základě</w:t>
      </w:r>
      <w:r w:rsidR="00683A61">
        <w:t xml:space="preserve"> </w:t>
      </w:r>
      <w:r w:rsidR="00FA19D7">
        <w:t xml:space="preserve">kterého mimo jiné </w:t>
      </w:r>
      <w:r w:rsidR="00655BA2">
        <w:t>bylo přistoupeno</w:t>
      </w:r>
      <w:r w:rsidR="00FA19D7">
        <w:t xml:space="preserve"> k novelizaci ustanovení § 27</w:t>
      </w:r>
      <w:r w:rsidR="00C14FF0">
        <w:t xml:space="preserve"> zákona č. 134/2016 Sb., o zadávání veřejných zakázek ve znění pozdějších předpisů (dále jen</w:t>
      </w:r>
      <w:r w:rsidR="00FA19D7">
        <w:t xml:space="preserve"> </w:t>
      </w:r>
      <w:r w:rsidR="00C14FF0">
        <w:t>„</w:t>
      </w:r>
      <w:r w:rsidR="00FA19D7">
        <w:t>ZZVZ</w:t>
      </w:r>
      <w:r w:rsidR="00C14FF0">
        <w:t>“),</w:t>
      </w:r>
      <w:r w:rsidR="00655BA2">
        <w:t xml:space="preserve"> </w:t>
      </w:r>
      <w:r w:rsidR="00FA19D7">
        <w:t xml:space="preserve">a to tak, že dochází ke zvýšení limitu </w:t>
      </w:r>
      <w:r w:rsidR="00655BA2">
        <w:t xml:space="preserve">maximální výše předpokládané hodnoty veřejné zakázky </w:t>
      </w:r>
      <w:r w:rsidR="00FA19D7">
        <w:t xml:space="preserve">malého rozsahu, a to na 3 000 000 Kč bez DPH u dodávek a služeb. </w:t>
      </w:r>
      <w:r w:rsidR="009A538D">
        <w:t>Další změnou Smlouvy je nové ujednání, které</w:t>
      </w:r>
      <w:r w:rsidR="00C14FF0">
        <w:t xml:space="preserve"> je</w:t>
      </w:r>
      <w:r w:rsidR="009A538D">
        <w:t xml:space="preserve"> </w:t>
      </w:r>
      <w:r w:rsidR="0070312D">
        <w:t xml:space="preserve">vloženo </w:t>
      </w:r>
      <w:r w:rsidR="009A538D">
        <w:t xml:space="preserve">v souvislosti se zavedením </w:t>
      </w:r>
      <w:r w:rsidR="00C14FF0">
        <w:t xml:space="preserve">elektronizace </w:t>
      </w:r>
      <w:r w:rsidR="009A538D">
        <w:t>systému v rámci fakturace u Kupujícího</w:t>
      </w:r>
      <w:r w:rsidR="0070312D">
        <w:t>.</w:t>
      </w:r>
    </w:p>
    <w:p w14:paraId="6B0CBB39" w14:textId="6E57F301" w:rsidR="0070312D" w:rsidRDefault="0070312D" w:rsidP="0070312D">
      <w:pPr>
        <w:pStyle w:val="Odstavecseseznamem"/>
        <w:spacing w:after="0"/>
        <w:ind w:left="0"/>
        <w:jc w:val="both"/>
      </w:pPr>
    </w:p>
    <w:p w14:paraId="4FE94322" w14:textId="4C4BE656" w:rsidR="004B67D6" w:rsidRPr="009A538D" w:rsidRDefault="004B67D6" w:rsidP="006F3448">
      <w:pPr>
        <w:pStyle w:val="Odstavecseseznamem"/>
        <w:numPr>
          <w:ilvl w:val="0"/>
          <w:numId w:val="2"/>
        </w:numPr>
        <w:spacing w:after="0"/>
        <w:ind w:left="0" w:hanging="426"/>
        <w:jc w:val="both"/>
      </w:pPr>
      <w:r w:rsidRPr="00172A64">
        <w:t xml:space="preserve">Smluvní strany prohlašují, že uzavírají </w:t>
      </w:r>
      <w:r w:rsidR="00501F35">
        <w:t>D</w:t>
      </w:r>
      <w:r w:rsidRPr="00172A64">
        <w:t xml:space="preserve">odatek č. </w:t>
      </w:r>
      <w:r w:rsidR="00172A64" w:rsidRPr="00172A64">
        <w:t>1</w:t>
      </w:r>
      <w:r w:rsidRPr="00172A64">
        <w:t xml:space="preserve"> </w:t>
      </w:r>
      <w:r w:rsidR="008B6408" w:rsidRPr="00172A64">
        <w:t>dle</w:t>
      </w:r>
      <w:r w:rsidRPr="00172A64">
        <w:t xml:space="preserve"> § 222 odst. 1</w:t>
      </w:r>
      <w:r w:rsidR="0017772D" w:rsidRPr="00172A64">
        <w:t xml:space="preserve"> a 3</w:t>
      </w:r>
      <w:r w:rsidRPr="00172A64">
        <w:t xml:space="preserve"> ZZVZ</w:t>
      </w:r>
      <w:r w:rsidR="00683A61" w:rsidRPr="00172A64">
        <w:t xml:space="preserve"> </w:t>
      </w:r>
      <w:r w:rsidRPr="00172A64">
        <w:t xml:space="preserve">na </w:t>
      </w:r>
      <w:r w:rsidR="00683A61" w:rsidRPr="00172A64">
        <w:t>základě</w:t>
      </w:r>
      <w:r w:rsidRPr="00172A64">
        <w:t xml:space="preserve"> které</w:t>
      </w:r>
      <w:r w:rsidR="006F3448" w:rsidRPr="00172A64">
        <w:t xml:space="preserve">ho dojde ke změně </w:t>
      </w:r>
      <w:r w:rsidR="00C406A4">
        <w:t>S</w:t>
      </w:r>
      <w:r w:rsidR="006F3448" w:rsidRPr="00172A64">
        <w:t xml:space="preserve">mlouvy, </w:t>
      </w:r>
      <w:r w:rsidR="008B6408" w:rsidRPr="00172A64">
        <w:t xml:space="preserve">přičemž tato změna </w:t>
      </w:r>
      <w:r w:rsidR="006F3448" w:rsidRPr="00172A64">
        <w:t>je v souladu s</w:t>
      </w:r>
      <w:r w:rsidR="00413A82" w:rsidRPr="00172A64">
        <w:t> novelizovaným zněním zákona</w:t>
      </w:r>
      <w:r w:rsidR="006F3448" w:rsidRPr="00172A64">
        <w:t>, jelikož se jedná o</w:t>
      </w:r>
      <w:r w:rsidR="008B6408" w:rsidRPr="00172A64">
        <w:t> </w:t>
      </w:r>
      <w:r w:rsidR="006F3448" w:rsidRPr="00172A64">
        <w:t>změnu závazku ze smlouvy na veřejnou zakázku malého rozsahu</w:t>
      </w:r>
      <w:r w:rsidR="008B6408" w:rsidRPr="00172A64">
        <w:t xml:space="preserve"> a</w:t>
      </w:r>
      <w:r w:rsidR="006F3448" w:rsidRPr="00172A64">
        <w:t xml:space="preserve"> </w:t>
      </w:r>
      <w:r w:rsidR="00C10A6D" w:rsidRPr="00172A64">
        <w:t xml:space="preserve">u celkové hodnoty závazku po jeho změně </w:t>
      </w:r>
      <w:r w:rsidR="006F3448" w:rsidRPr="00172A64">
        <w:t>nebude překročen limit podle § 27 ZZVZ, ve znění účinné</w:t>
      </w:r>
      <w:r w:rsidR="00413A82" w:rsidRPr="00172A64">
        <w:t>m</w:t>
      </w:r>
      <w:r w:rsidR="006F3448" w:rsidRPr="00172A64">
        <w:t xml:space="preserve"> od 03.04.2025</w:t>
      </w:r>
      <w:r w:rsidR="00172A64" w:rsidRPr="00172A64">
        <w:t>. J</w:t>
      </w:r>
      <w:r w:rsidR="005C0483" w:rsidRPr="00172A64">
        <w:t>edná</w:t>
      </w:r>
      <w:r w:rsidR="0017772D" w:rsidRPr="00172A64">
        <w:t xml:space="preserve"> o</w:t>
      </w:r>
      <w:r w:rsidR="005C0483" w:rsidRPr="00172A64">
        <w:t> </w:t>
      </w:r>
      <w:r w:rsidR="0017772D" w:rsidRPr="00172A64">
        <w:t xml:space="preserve">nepodstatnou změnu </w:t>
      </w:r>
      <w:r w:rsidR="00C14FF0">
        <w:t>S</w:t>
      </w:r>
      <w:r w:rsidR="0017772D" w:rsidRPr="00172A64">
        <w:t xml:space="preserve">mlouvy, </w:t>
      </w:r>
      <w:bookmarkStart w:id="0" w:name="_Hlk199333279"/>
      <w:r w:rsidR="0017772D" w:rsidRPr="00172A64">
        <w:t xml:space="preserve">neboť tato neumožňuje účast jiných dodavatelů, nemění ekonomickou rovnováhu závazku se </w:t>
      </w:r>
      <w:r w:rsidR="00C14FF0">
        <w:t>S</w:t>
      </w:r>
      <w:r w:rsidR="0017772D" w:rsidRPr="00172A64">
        <w:t>mlouvy ve prospěch vybraného dodavatele a</w:t>
      </w:r>
      <w:r w:rsidR="00722314" w:rsidRPr="00172A64">
        <w:t> </w:t>
      </w:r>
      <w:r w:rsidR="0017772D" w:rsidRPr="00172A64">
        <w:t xml:space="preserve">nevede k významnému rozšíření </w:t>
      </w:r>
      <w:r w:rsidR="0017772D" w:rsidRPr="009A538D">
        <w:t>rozsahu plnění veřejné zakázky, jelikož bude i nadále odebíráno stejné množství zboží jako doposud, tzn</w:t>
      </w:r>
      <w:r w:rsidR="001C0EE2" w:rsidRPr="009A538D">
        <w:t>.</w:t>
      </w:r>
      <w:r w:rsidR="0017772D" w:rsidRPr="009A538D">
        <w:t xml:space="preserve"> dle běžné potřeby Kupujícího, touto změnou je pouze reflektována změna zákona, která proběhla na základě výše uvedené novely.</w:t>
      </w:r>
      <w:r w:rsidR="009A538D" w:rsidRPr="009A538D">
        <w:t xml:space="preserve"> O nepodstatnou změnu </w:t>
      </w:r>
      <w:r w:rsidR="00C14FF0">
        <w:t>S</w:t>
      </w:r>
      <w:r w:rsidR="009A538D" w:rsidRPr="009A538D">
        <w:t>mlouvy se jedná i v případě nového ujednání ohledně formátu doručovaných faktur.</w:t>
      </w:r>
    </w:p>
    <w:bookmarkEnd w:id="0"/>
    <w:p w14:paraId="440B50E8" w14:textId="77777777" w:rsidR="006F3448" w:rsidRDefault="006F3448" w:rsidP="006F3448">
      <w:pPr>
        <w:pStyle w:val="Odstavecseseznamem"/>
        <w:spacing w:after="0"/>
        <w:ind w:left="0"/>
        <w:jc w:val="both"/>
      </w:pPr>
    </w:p>
    <w:p w14:paraId="702273CD" w14:textId="77777777" w:rsidR="006F3448" w:rsidRDefault="006F3448" w:rsidP="006F3448">
      <w:pPr>
        <w:pStyle w:val="Odstavecseseznamem"/>
      </w:pPr>
    </w:p>
    <w:p w14:paraId="3CAA6647" w14:textId="7C227107" w:rsidR="006F3448" w:rsidRDefault="006F3448" w:rsidP="006F3448">
      <w:pPr>
        <w:pStyle w:val="Odstavecseseznamem"/>
        <w:numPr>
          <w:ilvl w:val="0"/>
          <w:numId w:val="1"/>
        </w:numPr>
        <w:spacing w:after="0"/>
        <w:jc w:val="center"/>
        <w:rPr>
          <w:b/>
          <w:bCs/>
        </w:rPr>
      </w:pPr>
      <w:r w:rsidRPr="006F3448">
        <w:rPr>
          <w:b/>
          <w:bCs/>
        </w:rPr>
        <w:t>Předmět dodatku</w:t>
      </w:r>
    </w:p>
    <w:p w14:paraId="104A4C9F" w14:textId="77777777" w:rsidR="00262E62" w:rsidRPr="006F3448" w:rsidRDefault="00262E62" w:rsidP="00262E62">
      <w:pPr>
        <w:pStyle w:val="Odstavecseseznamem"/>
        <w:spacing w:after="0"/>
        <w:ind w:left="1080"/>
        <w:rPr>
          <w:b/>
          <w:bCs/>
        </w:rPr>
      </w:pPr>
    </w:p>
    <w:p w14:paraId="7C65B40D" w14:textId="0B75F5BE" w:rsidR="007443B6" w:rsidRDefault="006F3448" w:rsidP="009A538D">
      <w:pPr>
        <w:pStyle w:val="Odstavecseseznamem"/>
        <w:numPr>
          <w:ilvl w:val="0"/>
          <w:numId w:val="6"/>
        </w:numPr>
        <w:spacing w:after="0"/>
        <w:ind w:left="0"/>
        <w:jc w:val="both"/>
      </w:pPr>
      <w:r>
        <w:t xml:space="preserve">S ohledem na výše uvedené se </w:t>
      </w:r>
      <w:r w:rsidR="00C406A4">
        <w:t>s</w:t>
      </w:r>
      <w:r>
        <w:t xml:space="preserve">mluvní strany dohodly na </w:t>
      </w:r>
      <w:r w:rsidR="00262E62">
        <w:t>nové</w:t>
      </w:r>
      <w:r w:rsidR="00CE2FD6">
        <w:t>m</w:t>
      </w:r>
      <w:r>
        <w:t xml:space="preserve"> znění článku </w:t>
      </w:r>
      <w:r w:rsidR="00172A64">
        <w:t>VII</w:t>
      </w:r>
      <w:r>
        <w:t xml:space="preserve">. odst. </w:t>
      </w:r>
      <w:r w:rsidR="00172A64">
        <w:t xml:space="preserve">7.1 </w:t>
      </w:r>
      <w:r w:rsidR="009A538D">
        <w:t>S</w:t>
      </w:r>
      <w:r w:rsidR="00B82714">
        <w:t xml:space="preserve">mlouvy </w:t>
      </w:r>
      <w:r w:rsidR="009A538D">
        <w:t>n</w:t>
      </w:r>
      <w:r w:rsidR="00B82714">
        <w:t>ásled</w:t>
      </w:r>
      <w:r w:rsidR="00277304">
        <w:t>ovně:</w:t>
      </w:r>
    </w:p>
    <w:p w14:paraId="60901997" w14:textId="77777777" w:rsidR="006F3448" w:rsidRDefault="006F3448" w:rsidP="007443B6">
      <w:pPr>
        <w:spacing w:after="0"/>
        <w:jc w:val="both"/>
      </w:pPr>
    </w:p>
    <w:p w14:paraId="15945347" w14:textId="6A6925D5" w:rsidR="006F3448" w:rsidRDefault="00172A64" w:rsidP="00172A64">
      <w:pPr>
        <w:spacing w:after="0"/>
        <w:jc w:val="both"/>
      </w:pPr>
      <w:r>
        <w:t>7.1 Smlouva se uzavírá na dobu určitou, a to na 48 kalendářních měsíců ode dne nabytí účinnosti této Smlouvy nebo</w:t>
      </w:r>
      <w:r w:rsidR="006F3448">
        <w:t xml:space="preserve"> </w:t>
      </w:r>
      <w:r>
        <w:t>do vyčerpání částky 3.000.000 Kč bez DPH jako celková hodnota zboží dodaného prodávajícím kupujícímu dle Smlouvy.</w:t>
      </w:r>
    </w:p>
    <w:p w14:paraId="257CA804" w14:textId="77777777" w:rsidR="009A538D" w:rsidRDefault="009A538D" w:rsidP="00172A64">
      <w:pPr>
        <w:spacing w:after="0"/>
        <w:jc w:val="both"/>
      </w:pPr>
    </w:p>
    <w:p w14:paraId="06C48D25" w14:textId="7E9C932B" w:rsidR="009A538D" w:rsidRDefault="009A538D" w:rsidP="009A538D">
      <w:pPr>
        <w:pStyle w:val="Odstavecseseznamem"/>
        <w:numPr>
          <w:ilvl w:val="0"/>
          <w:numId w:val="6"/>
        </w:numPr>
        <w:spacing w:after="0"/>
        <w:ind w:left="0"/>
        <w:jc w:val="both"/>
      </w:pPr>
      <w:r>
        <w:t xml:space="preserve">Dále se smluvní strany dohodly na rozšíření ujednání v rámci Smlouvy a to tak, že se do čl. VIII. </w:t>
      </w:r>
      <w:r w:rsidR="003028B4">
        <w:t>vkládá</w:t>
      </w:r>
      <w:r>
        <w:t xml:space="preserve"> odst. 8.</w:t>
      </w:r>
      <w:r w:rsidR="00C14FF0">
        <w:t>5</w:t>
      </w:r>
      <w:r>
        <w:t>, který zní následovně:</w:t>
      </w:r>
    </w:p>
    <w:p w14:paraId="58D8278B" w14:textId="77777777" w:rsidR="009A538D" w:rsidRDefault="009A538D" w:rsidP="009A538D">
      <w:pPr>
        <w:spacing w:after="0"/>
        <w:jc w:val="both"/>
      </w:pPr>
    </w:p>
    <w:p w14:paraId="40B5DD60" w14:textId="02E063BF" w:rsidR="009A538D" w:rsidRDefault="009A538D" w:rsidP="009A538D">
      <w:pPr>
        <w:spacing w:after="0"/>
        <w:jc w:val="both"/>
      </w:pPr>
      <w:r>
        <w:t>8.</w:t>
      </w:r>
      <w:r w:rsidR="00C14FF0">
        <w:t>5</w:t>
      </w:r>
      <w:r>
        <w:t xml:space="preserve"> Prodávající</w:t>
      </w:r>
      <w:r w:rsidRPr="009A538D">
        <w:t xml:space="preserve"> se zavazuje vystavit a předat veškeré faktury v elektronickém formátu PDF s vloženým standardem pro elektronickou fakturaci ISDOC/ISDOCX, a zaslat je datovou zprávou do datové schránky </w:t>
      </w:r>
      <w:r>
        <w:t>kupujícího</w:t>
      </w:r>
      <w:r w:rsidRPr="009A538D">
        <w:t xml:space="preserve"> – ID DS: ns4a987 nebo na e-mail: fakturace@muznojmo.cz.</w:t>
      </w:r>
    </w:p>
    <w:p w14:paraId="3B625006" w14:textId="77777777" w:rsidR="009A538D" w:rsidRDefault="009A538D" w:rsidP="00172A64">
      <w:pPr>
        <w:spacing w:after="0"/>
        <w:jc w:val="both"/>
      </w:pPr>
    </w:p>
    <w:p w14:paraId="43C77F39" w14:textId="77777777" w:rsidR="00CE2FD6" w:rsidRDefault="00CE2FD6" w:rsidP="006F3448">
      <w:pPr>
        <w:spacing w:after="0"/>
        <w:ind w:hanging="426"/>
        <w:jc w:val="both"/>
      </w:pPr>
    </w:p>
    <w:p w14:paraId="09408CE5" w14:textId="4A1FD069" w:rsidR="00262E62" w:rsidRDefault="00262E62" w:rsidP="00262E62">
      <w:pPr>
        <w:pStyle w:val="Odstavecseseznamem"/>
        <w:numPr>
          <w:ilvl w:val="0"/>
          <w:numId w:val="1"/>
        </w:numPr>
        <w:spacing w:after="0"/>
        <w:jc w:val="center"/>
        <w:rPr>
          <w:b/>
          <w:bCs/>
        </w:rPr>
      </w:pPr>
      <w:r w:rsidRPr="00262E62">
        <w:rPr>
          <w:b/>
          <w:bCs/>
        </w:rPr>
        <w:t>Závěrečná ustanovení</w:t>
      </w:r>
    </w:p>
    <w:p w14:paraId="6A4E20D4" w14:textId="77777777" w:rsidR="00262E62" w:rsidRPr="00262E62" w:rsidRDefault="00262E62" w:rsidP="00262E62">
      <w:pPr>
        <w:pStyle w:val="Odstavecseseznamem"/>
        <w:spacing w:after="0"/>
        <w:ind w:left="1080"/>
        <w:rPr>
          <w:b/>
          <w:bCs/>
        </w:rPr>
      </w:pPr>
    </w:p>
    <w:p w14:paraId="77A0CF3A" w14:textId="02C00ED6" w:rsidR="007443B6" w:rsidRDefault="00262E62" w:rsidP="004273E4">
      <w:pPr>
        <w:pStyle w:val="Odstavecseseznamem"/>
        <w:numPr>
          <w:ilvl w:val="0"/>
          <w:numId w:val="4"/>
        </w:numPr>
        <w:spacing w:after="0"/>
        <w:ind w:left="0" w:hanging="425"/>
        <w:jc w:val="both"/>
      </w:pPr>
      <w:r>
        <w:t xml:space="preserve">Ostatní ujednání </w:t>
      </w:r>
      <w:r w:rsidR="001C2D26">
        <w:t>S</w:t>
      </w:r>
      <w:r>
        <w:t xml:space="preserve">mlouvy nedotčena </w:t>
      </w:r>
      <w:r w:rsidR="00501F35">
        <w:t>D</w:t>
      </w:r>
      <w:r>
        <w:t>odatkem č.</w:t>
      </w:r>
      <w:r w:rsidR="00EC79A4">
        <w:t xml:space="preserve"> 1</w:t>
      </w:r>
      <w:r>
        <w:t xml:space="preserve"> zůstávají beze změny.</w:t>
      </w:r>
    </w:p>
    <w:p w14:paraId="53EDF1B0" w14:textId="77777777" w:rsidR="004273E4" w:rsidRDefault="004273E4" w:rsidP="004273E4">
      <w:pPr>
        <w:pStyle w:val="Odstavecseseznamem"/>
        <w:spacing w:after="0"/>
        <w:ind w:left="0"/>
        <w:jc w:val="both"/>
      </w:pPr>
    </w:p>
    <w:p w14:paraId="24A7C5DB" w14:textId="6930112C" w:rsidR="00262E62" w:rsidRDefault="00262E62" w:rsidP="004273E4">
      <w:pPr>
        <w:pStyle w:val="Odstavecseseznamem"/>
        <w:numPr>
          <w:ilvl w:val="0"/>
          <w:numId w:val="4"/>
        </w:numPr>
        <w:spacing w:after="0"/>
        <w:ind w:left="0" w:hanging="425"/>
        <w:contextualSpacing w:val="0"/>
        <w:jc w:val="both"/>
      </w:pPr>
      <w:r>
        <w:lastRenderedPageBreak/>
        <w:t xml:space="preserve">Dodatek č. </w:t>
      </w:r>
      <w:r w:rsidR="001C2D26">
        <w:t>1</w:t>
      </w:r>
      <w:r>
        <w:t xml:space="preserve"> nabývá platnosti dnem podpisu oběma </w:t>
      </w:r>
      <w:r w:rsidR="001C2D26">
        <w:t>s</w:t>
      </w:r>
      <w:r>
        <w:t xml:space="preserve">mluvními stranami a účinnosti dnem uveřejnění v registru smluv dle zákona č. 340/2015 Sb., </w:t>
      </w:r>
      <w:r w:rsidRPr="00B20CC2">
        <w:t>o zvláštních podmínkách účinnosti některých</w:t>
      </w:r>
      <w:r>
        <w:t xml:space="preserve"> </w:t>
      </w:r>
      <w:r w:rsidRPr="00B20CC2">
        <w:t xml:space="preserve">smluv, uveřejňování těchto smluv a o registru smluv </w:t>
      </w:r>
      <w:r>
        <w:t>(</w:t>
      </w:r>
      <w:r w:rsidR="00E67EC7">
        <w:t xml:space="preserve">zákon </w:t>
      </w:r>
      <w:r>
        <w:t xml:space="preserve">o registru smluv), ve znění pozdějších předpisů. Dodatek č. </w:t>
      </w:r>
      <w:r w:rsidR="001C2D26">
        <w:t>1</w:t>
      </w:r>
      <w:r>
        <w:t xml:space="preserve"> se zavazuje uveřejnit </w:t>
      </w:r>
      <w:r w:rsidR="001C2D26">
        <w:t>k</w:t>
      </w:r>
      <w:r>
        <w:t>upující.</w:t>
      </w:r>
    </w:p>
    <w:p w14:paraId="2C519E70" w14:textId="77777777" w:rsidR="004273E4" w:rsidRDefault="004273E4" w:rsidP="004273E4">
      <w:pPr>
        <w:pStyle w:val="Odstavecseseznamem"/>
        <w:spacing w:after="0"/>
        <w:ind w:left="0"/>
        <w:jc w:val="both"/>
      </w:pPr>
    </w:p>
    <w:p w14:paraId="3A84E7F4" w14:textId="4F9279AA" w:rsidR="00363A46" w:rsidRDefault="00262E62" w:rsidP="00363A46">
      <w:pPr>
        <w:pStyle w:val="Odstavecseseznamem"/>
        <w:numPr>
          <w:ilvl w:val="0"/>
          <w:numId w:val="4"/>
        </w:numPr>
        <w:ind w:left="0" w:hanging="426"/>
        <w:jc w:val="both"/>
      </w:pPr>
      <w:r>
        <w:t xml:space="preserve">Dodatek č. </w:t>
      </w:r>
      <w:r w:rsidR="001C2D26">
        <w:t>1</w:t>
      </w:r>
      <w:r>
        <w:t xml:space="preserve"> je vyhotoven v elektronické podobě </w:t>
      </w:r>
      <w:r w:rsidR="00363A46" w:rsidRPr="00363A46">
        <w:t>ve formátu PDF/A a bude podepsá</w:t>
      </w:r>
      <w:r w:rsidR="00363A46">
        <w:t xml:space="preserve">n </w:t>
      </w:r>
      <w:r w:rsidR="00363A46" w:rsidRPr="00363A46">
        <w:t xml:space="preserve">elektronickými podpisy </w:t>
      </w:r>
      <w:r w:rsidR="00363A46">
        <w:t xml:space="preserve">oprávněných zástupců </w:t>
      </w:r>
      <w:r w:rsidR="00C14FF0">
        <w:t>s</w:t>
      </w:r>
      <w:r w:rsidR="00363A46" w:rsidRPr="00363A46">
        <w:t>mluvních stran v souladu s ustanoveními zákona č. 297/2016 Sb., o</w:t>
      </w:r>
      <w:r w:rsidR="00401225">
        <w:t> </w:t>
      </w:r>
      <w:r w:rsidR="00363A46" w:rsidRPr="00363A46">
        <w:t xml:space="preserve">službách vytvářejících důvěru pro elektronické transakce, ve znění pozdějších předpisů. Každá ze </w:t>
      </w:r>
      <w:r w:rsidR="001C2D26">
        <w:t>s</w:t>
      </w:r>
      <w:r w:rsidR="00363A46" w:rsidRPr="00363A46">
        <w:t xml:space="preserve">mluvních stran obdrží </w:t>
      </w:r>
      <w:r w:rsidR="00C406A4">
        <w:t>S</w:t>
      </w:r>
      <w:r w:rsidR="00363A46" w:rsidRPr="00363A46">
        <w:t>mlouvu v elektronické podobě s uvedenými elektronickými podpisy.</w:t>
      </w:r>
    </w:p>
    <w:p w14:paraId="07D79CAC" w14:textId="77777777" w:rsidR="004273E4" w:rsidRPr="00363A46" w:rsidRDefault="004273E4" w:rsidP="004273E4">
      <w:pPr>
        <w:pStyle w:val="Odstavecseseznamem"/>
        <w:ind w:left="0"/>
        <w:jc w:val="both"/>
      </w:pPr>
    </w:p>
    <w:p w14:paraId="6C86EE32" w14:textId="06E28C10" w:rsidR="00401225" w:rsidRDefault="00401225" w:rsidP="004273E4">
      <w:pPr>
        <w:pStyle w:val="Odstavecseseznamem"/>
        <w:numPr>
          <w:ilvl w:val="0"/>
          <w:numId w:val="4"/>
        </w:numPr>
        <w:spacing w:after="0"/>
        <w:ind w:left="0" w:hanging="425"/>
        <w:contextualSpacing w:val="0"/>
        <w:jc w:val="both"/>
      </w:pPr>
      <w:r w:rsidRPr="00401225">
        <w:t xml:space="preserve">Smluvní strany tímto potvrzují, že si </w:t>
      </w:r>
      <w:r>
        <w:t>ustanovení</w:t>
      </w:r>
      <w:r w:rsidRPr="00401225">
        <w:t xml:space="preserve"> obsažené v</w:t>
      </w:r>
      <w:r>
        <w:t> </w:t>
      </w:r>
      <w:r w:rsidR="00501F35">
        <w:t>D</w:t>
      </w:r>
      <w:r>
        <w:t xml:space="preserve">odatku č. </w:t>
      </w:r>
      <w:r w:rsidR="001C2D26">
        <w:t>1</w:t>
      </w:r>
      <w:r w:rsidRPr="00401225">
        <w:t xml:space="preserve"> přečetly a rozumějí jim a že se zavazují ze své pravé a vážné vůle akceptovat závazky z n</w:t>
      </w:r>
      <w:r>
        <w:t>ěj</w:t>
      </w:r>
      <w:r w:rsidRPr="00401225">
        <w:t xml:space="preserve"> pro ně v</w:t>
      </w:r>
      <w:r w:rsidR="005D0A98">
        <w:t>yplývající</w:t>
      </w:r>
      <w:r w:rsidRPr="00401225">
        <w:t xml:space="preserve">, na důkaz čehož připojují své </w:t>
      </w:r>
      <w:r w:rsidR="00B82714">
        <w:t xml:space="preserve">elektronické </w:t>
      </w:r>
      <w:r w:rsidRPr="00401225">
        <w:t>podpisy.</w:t>
      </w:r>
    </w:p>
    <w:p w14:paraId="683B242D" w14:textId="77777777" w:rsidR="004273E4" w:rsidRDefault="004273E4" w:rsidP="004273E4">
      <w:pPr>
        <w:pStyle w:val="Odstavecseseznamem"/>
        <w:spacing w:after="0"/>
        <w:ind w:left="0"/>
        <w:jc w:val="both"/>
      </w:pPr>
    </w:p>
    <w:p w14:paraId="7883D00A" w14:textId="5B697C51" w:rsidR="00F63C38" w:rsidRDefault="00401225" w:rsidP="00262E62">
      <w:pPr>
        <w:pStyle w:val="Odstavecseseznamem"/>
        <w:numPr>
          <w:ilvl w:val="0"/>
          <w:numId w:val="4"/>
        </w:numPr>
        <w:spacing w:after="0"/>
        <w:ind w:left="0" w:hanging="426"/>
        <w:jc w:val="both"/>
      </w:pPr>
      <w:r>
        <w:t xml:space="preserve">Uzavření </w:t>
      </w:r>
      <w:r w:rsidR="00501F35">
        <w:t>D</w:t>
      </w:r>
      <w:r>
        <w:t xml:space="preserve">odatku č. </w:t>
      </w:r>
      <w:r w:rsidR="001C2D26">
        <w:t>1</w:t>
      </w:r>
      <w:r>
        <w:t xml:space="preserve"> bylo schváleno Radou města Znojma usnesením č. </w:t>
      </w:r>
      <w:r w:rsidR="006D61EC">
        <w:t>154/2025,</w:t>
      </w:r>
      <w:r>
        <w:t xml:space="preserve"> bodem </w:t>
      </w:r>
      <w:r w:rsidR="006D61EC">
        <w:t xml:space="preserve"> 4881 </w:t>
      </w:r>
      <w:r>
        <w:t>na schůzi konané dne</w:t>
      </w:r>
      <w:r w:rsidR="006D61EC">
        <w:t xml:space="preserve"> 22. 09. 2025</w:t>
      </w:r>
    </w:p>
    <w:p w14:paraId="54B93BB0" w14:textId="77777777" w:rsidR="009C1F15" w:rsidRDefault="009C1F15" w:rsidP="009C1F15">
      <w:pPr>
        <w:pStyle w:val="Odstavecseseznamem"/>
      </w:pPr>
    </w:p>
    <w:p w14:paraId="37E33EE6" w14:textId="77777777" w:rsidR="009C1F15" w:rsidRDefault="009C1F15" w:rsidP="009C1F15">
      <w:pPr>
        <w:spacing w:after="0"/>
        <w:jc w:val="both"/>
      </w:pPr>
    </w:p>
    <w:p w14:paraId="23F0C976" w14:textId="259C8211" w:rsidR="009C1F15" w:rsidRDefault="009C1F15" w:rsidP="009C1F15">
      <w:pPr>
        <w:spacing w:after="0"/>
        <w:jc w:val="both"/>
      </w:pPr>
      <w:r>
        <w:t>Ve Znojmě d</w:t>
      </w:r>
      <w:r w:rsidR="001C2D26">
        <w:t>le el. podpisu</w:t>
      </w:r>
      <w:r>
        <w:tab/>
        <w:t xml:space="preserve"> </w:t>
      </w:r>
      <w:r>
        <w:tab/>
      </w:r>
      <w:r>
        <w:tab/>
      </w:r>
      <w:r>
        <w:tab/>
      </w:r>
      <w:r>
        <w:tab/>
        <w:t>V</w:t>
      </w:r>
      <w:r w:rsidR="001C2D26">
        <w:t xml:space="preserve"> Brně</w:t>
      </w:r>
      <w:r>
        <w:t xml:space="preserve"> d</w:t>
      </w:r>
      <w:r w:rsidR="001C2D26">
        <w:t>l</w:t>
      </w:r>
      <w:r>
        <w:t xml:space="preserve">e </w:t>
      </w:r>
      <w:r w:rsidR="001C2D26">
        <w:t>el. podpisu</w:t>
      </w:r>
    </w:p>
    <w:p w14:paraId="676D676A" w14:textId="77777777" w:rsidR="009C1F15" w:rsidRDefault="009C1F15" w:rsidP="009C1F15">
      <w:pPr>
        <w:spacing w:after="0"/>
        <w:jc w:val="both"/>
      </w:pPr>
    </w:p>
    <w:p w14:paraId="6B254C82" w14:textId="3A1502F8" w:rsidR="009C1F15" w:rsidRDefault="009C1F15" w:rsidP="009C1F15">
      <w:pPr>
        <w:spacing w:after="0"/>
        <w:jc w:val="both"/>
      </w:pPr>
      <w:r>
        <w:t xml:space="preserve">za </w:t>
      </w:r>
      <w:r w:rsidR="001C2D26">
        <w:t>k</w:t>
      </w:r>
      <w:r>
        <w:t>upujícího: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za </w:t>
      </w:r>
      <w:r w:rsidR="001C2D26">
        <w:t>p</w:t>
      </w:r>
      <w:r>
        <w:t>rodávajícího:</w:t>
      </w:r>
    </w:p>
    <w:p w14:paraId="10F512DD" w14:textId="77777777" w:rsidR="009C1F15" w:rsidRDefault="009C1F15" w:rsidP="009C1F15">
      <w:pPr>
        <w:spacing w:after="0"/>
        <w:jc w:val="both"/>
      </w:pPr>
    </w:p>
    <w:p w14:paraId="41ACB6E3" w14:textId="77777777" w:rsidR="00251C50" w:rsidRDefault="00251C50" w:rsidP="009C1F15">
      <w:pPr>
        <w:spacing w:after="0"/>
        <w:jc w:val="both"/>
      </w:pPr>
    </w:p>
    <w:p w14:paraId="4B6860E4" w14:textId="77777777" w:rsidR="00251C50" w:rsidRDefault="00251C50" w:rsidP="009C1F15">
      <w:pPr>
        <w:spacing w:after="0"/>
        <w:jc w:val="both"/>
      </w:pPr>
    </w:p>
    <w:p w14:paraId="57C35B85" w14:textId="77777777" w:rsidR="00251C50" w:rsidRDefault="00251C50" w:rsidP="009C1F15">
      <w:pPr>
        <w:spacing w:after="0"/>
        <w:jc w:val="both"/>
      </w:pPr>
    </w:p>
    <w:p w14:paraId="24E150AC" w14:textId="7BB42AA0" w:rsidR="009C1F15" w:rsidRDefault="009C1F15" w:rsidP="009C1F15">
      <w:pPr>
        <w:spacing w:after="0"/>
        <w:jc w:val="both"/>
      </w:pPr>
      <w:r>
        <w:t>_________________________</w:t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14:paraId="72E0ACA6" w14:textId="460FAD5B" w:rsidR="009C1F15" w:rsidRDefault="009C1F15" w:rsidP="009C1F15">
      <w:pPr>
        <w:spacing w:after="0"/>
        <w:jc w:val="both"/>
      </w:pPr>
      <w:r>
        <w:t xml:space="preserve">    Mgr. František Koudela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C2D26">
        <w:t>Petr Bartošek</w:t>
      </w:r>
    </w:p>
    <w:p w14:paraId="2980FEBC" w14:textId="444133FB" w:rsidR="009C1F15" w:rsidRDefault="009C1F15" w:rsidP="009C1F15">
      <w:pPr>
        <w:spacing w:after="0"/>
        <w:jc w:val="both"/>
      </w:pPr>
      <w:r>
        <w:t xml:space="preserve">                  starosta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jednatel</w:t>
      </w:r>
    </w:p>
    <w:sectPr w:rsidR="009C1F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B00D3"/>
    <w:multiLevelType w:val="hybridMultilevel"/>
    <w:tmpl w:val="F2041682"/>
    <w:lvl w:ilvl="0" w:tplc="1FD0C3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7B01F4"/>
    <w:multiLevelType w:val="hybridMultilevel"/>
    <w:tmpl w:val="500430DA"/>
    <w:lvl w:ilvl="0" w:tplc="C73AB7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8966B4"/>
    <w:multiLevelType w:val="hybridMultilevel"/>
    <w:tmpl w:val="76DAEEC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3A2E93"/>
    <w:multiLevelType w:val="hybridMultilevel"/>
    <w:tmpl w:val="A4DC2EF4"/>
    <w:lvl w:ilvl="0" w:tplc="A9B8619A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FB22E7"/>
    <w:multiLevelType w:val="hybridMultilevel"/>
    <w:tmpl w:val="58C2A79C"/>
    <w:lvl w:ilvl="0" w:tplc="04050011">
      <w:start w:val="1"/>
      <w:numFmt w:val="decimal"/>
      <w:lvlText w:val="%1)"/>
      <w:lvlJc w:val="left"/>
      <w:pPr>
        <w:ind w:left="765" w:hanging="360"/>
      </w:pPr>
    </w:lvl>
    <w:lvl w:ilvl="1" w:tplc="04050019" w:tentative="1">
      <w:start w:val="1"/>
      <w:numFmt w:val="lowerLetter"/>
      <w:lvlText w:val="%2."/>
      <w:lvlJc w:val="left"/>
      <w:pPr>
        <w:ind w:left="1485" w:hanging="360"/>
      </w:pPr>
    </w:lvl>
    <w:lvl w:ilvl="2" w:tplc="0405001B" w:tentative="1">
      <w:start w:val="1"/>
      <w:numFmt w:val="lowerRoman"/>
      <w:lvlText w:val="%3."/>
      <w:lvlJc w:val="right"/>
      <w:pPr>
        <w:ind w:left="2205" w:hanging="180"/>
      </w:pPr>
    </w:lvl>
    <w:lvl w:ilvl="3" w:tplc="0405000F" w:tentative="1">
      <w:start w:val="1"/>
      <w:numFmt w:val="decimal"/>
      <w:lvlText w:val="%4."/>
      <w:lvlJc w:val="left"/>
      <w:pPr>
        <w:ind w:left="2925" w:hanging="360"/>
      </w:pPr>
    </w:lvl>
    <w:lvl w:ilvl="4" w:tplc="04050019" w:tentative="1">
      <w:start w:val="1"/>
      <w:numFmt w:val="lowerLetter"/>
      <w:lvlText w:val="%5."/>
      <w:lvlJc w:val="left"/>
      <w:pPr>
        <w:ind w:left="3645" w:hanging="360"/>
      </w:pPr>
    </w:lvl>
    <w:lvl w:ilvl="5" w:tplc="0405001B" w:tentative="1">
      <w:start w:val="1"/>
      <w:numFmt w:val="lowerRoman"/>
      <w:lvlText w:val="%6."/>
      <w:lvlJc w:val="right"/>
      <w:pPr>
        <w:ind w:left="4365" w:hanging="180"/>
      </w:pPr>
    </w:lvl>
    <w:lvl w:ilvl="6" w:tplc="0405000F" w:tentative="1">
      <w:start w:val="1"/>
      <w:numFmt w:val="decimal"/>
      <w:lvlText w:val="%7."/>
      <w:lvlJc w:val="left"/>
      <w:pPr>
        <w:ind w:left="5085" w:hanging="360"/>
      </w:pPr>
    </w:lvl>
    <w:lvl w:ilvl="7" w:tplc="04050019" w:tentative="1">
      <w:start w:val="1"/>
      <w:numFmt w:val="lowerLetter"/>
      <w:lvlText w:val="%8."/>
      <w:lvlJc w:val="left"/>
      <w:pPr>
        <w:ind w:left="5805" w:hanging="360"/>
      </w:pPr>
    </w:lvl>
    <w:lvl w:ilvl="8" w:tplc="040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72184E0F"/>
    <w:multiLevelType w:val="hybridMultilevel"/>
    <w:tmpl w:val="D6262A2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5970586">
    <w:abstractNumId w:val="1"/>
  </w:num>
  <w:num w:numId="2" w16cid:durableId="2061781042">
    <w:abstractNumId w:val="3"/>
  </w:num>
  <w:num w:numId="3" w16cid:durableId="1525509479">
    <w:abstractNumId w:val="4"/>
  </w:num>
  <w:num w:numId="4" w16cid:durableId="1690639807">
    <w:abstractNumId w:val="5"/>
  </w:num>
  <w:num w:numId="5" w16cid:durableId="1602452731">
    <w:abstractNumId w:val="0"/>
  </w:num>
  <w:num w:numId="6" w16cid:durableId="5964482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cs-CZ" w:vendorID="64" w:dllVersion="0" w:nlCheck="1" w:checkStyle="0"/>
  <w:activeWritingStyle w:appName="MSWord" w:lang="cs-CZ" w:vendorID="64" w:dllVersion="4096" w:nlCheck="1" w:checkStyle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B61"/>
    <w:rsid w:val="000C7B61"/>
    <w:rsid w:val="0010195F"/>
    <w:rsid w:val="00114208"/>
    <w:rsid w:val="00172A64"/>
    <w:rsid w:val="0017772D"/>
    <w:rsid w:val="00180918"/>
    <w:rsid w:val="001C0EE2"/>
    <w:rsid w:val="001C2D26"/>
    <w:rsid w:val="00251C50"/>
    <w:rsid w:val="00262E62"/>
    <w:rsid w:val="0026717E"/>
    <w:rsid w:val="00277304"/>
    <w:rsid w:val="003028B4"/>
    <w:rsid w:val="00363A46"/>
    <w:rsid w:val="003A18FD"/>
    <w:rsid w:val="003C2EEB"/>
    <w:rsid w:val="00401225"/>
    <w:rsid w:val="00413A82"/>
    <w:rsid w:val="004261B2"/>
    <w:rsid w:val="004273E4"/>
    <w:rsid w:val="0043162F"/>
    <w:rsid w:val="00433927"/>
    <w:rsid w:val="00464A3F"/>
    <w:rsid w:val="004A0AC6"/>
    <w:rsid w:val="004B67D6"/>
    <w:rsid w:val="00501F35"/>
    <w:rsid w:val="005257BF"/>
    <w:rsid w:val="005B4CAC"/>
    <w:rsid w:val="005C0483"/>
    <w:rsid w:val="005D0A98"/>
    <w:rsid w:val="00655BA2"/>
    <w:rsid w:val="006837D8"/>
    <w:rsid w:val="00683A61"/>
    <w:rsid w:val="00683B6C"/>
    <w:rsid w:val="006A4AE1"/>
    <w:rsid w:val="006C4175"/>
    <w:rsid w:val="006D61EC"/>
    <w:rsid w:val="006F3448"/>
    <w:rsid w:val="006F7305"/>
    <w:rsid w:val="0070312D"/>
    <w:rsid w:val="00722314"/>
    <w:rsid w:val="007443B6"/>
    <w:rsid w:val="007557D4"/>
    <w:rsid w:val="00763CF2"/>
    <w:rsid w:val="00763F15"/>
    <w:rsid w:val="00805C37"/>
    <w:rsid w:val="00865518"/>
    <w:rsid w:val="008935D8"/>
    <w:rsid w:val="008B6408"/>
    <w:rsid w:val="00906DBC"/>
    <w:rsid w:val="009270FE"/>
    <w:rsid w:val="00940960"/>
    <w:rsid w:val="009A538D"/>
    <w:rsid w:val="009C1F15"/>
    <w:rsid w:val="00AA5F47"/>
    <w:rsid w:val="00AC7123"/>
    <w:rsid w:val="00B01C39"/>
    <w:rsid w:val="00B20CC2"/>
    <w:rsid w:val="00B416A4"/>
    <w:rsid w:val="00B467C5"/>
    <w:rsid w:val="00B6322E"/>
    <w:rsid w:val="00B82714"/>
    <w:rsid w:val="00BC518B"/>
    <w:rsid w:val="00C10A6D"/>
    <w:rsid w:val="00C14FF0"/>
    <w:rsid w:val="00C406A4"/>
    <w:rsid w:val="00C65EE1"/>
    <w:rsid w:val="00C8264A"/>
    <w:rsid w:val="00CE2FD6"/>
    <w:rsid w:val="00CE3B7A"/>
    <w:rsid w:val="00D220CC"/>
    <w:rsid w:val="00D50B52"/>
    <w:rsid w:val="00DA25F9"/>
    <w:rsid w:val="00E31E28"/>
    <w:rsid w:val="00E67EC7"/>
    <w:rsid w:val="00E845C5"/>
    <w:rsid w:val="00E972C4"/>
    <w:rsid w:val="00EC79A4"/>
    <w:rsid w:val="00F54436"/>
    <w:rsid w:val="00F63C38"/>
    <w:rsid w:val="00FA19D7"/>
    <w:rsid w:val="00FE2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0FBDB"/>
  <w15:chartTrackingRefBased/>
  <w15:docId w15:val="{7969F049-FB9A-4D02-9E7E-9002649B7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C7B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C7B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C7B6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C7B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C7B6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C7B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C7B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C7B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C7B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C7B6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C7B6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C7B6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C7B61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C7B61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C7B6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C7B6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C7B6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C7B6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C7B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C7B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C7B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C7B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C7B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C7B6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C7B6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C7B61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C7B6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C7B61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C7B61"/>
    <w:rPr>
      <w:b/>
      <w:bCs/>
      <w:smallCaps/>
      <w:color w:val="2E74B5" w:themeColor="accent1" w:themeShade="BF"/>
      <w:spacing w:val="5"/>
    </w:rPr>
  </w:style>
  <w:style w:type="character" w:styleId="Odkaznakoment">
    <w:name w:val="annotation reference"/>
    <w:basedOn w:val="Standardnpsmoodstavce"/>
    <w:uiPriority w:val="99"/>
    <w:semiHidden/>
    <w:unhideWhenUsed/>
    <w:rsid w:val="00E67EC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67EC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67EC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67EC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67EC7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6322E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FE201C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E20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c@bartolini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BE4CCC-4C5C-4CEF-A8F2-ED934374B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3</Pages>
  <Words>783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Wirglerová Markéta</dc:creator>
  <cp:keywords/>
  <dc:description/>
  <cp:lastModifiedBy>Zuzana Jánská</cp:lastModifiedBy>
  <cp:revision>18</cp:revision>
  <cp:lastPrinted>2025-05-23T08:26:00Z</cp:lastPrinted>
  <dcterms:created xsi:type="dcterms:W3CDTF">2025-05-29T11:35:00Z</dcterms:created>
  <dcterms:modified xsi:type="dcterms:W3CDTF">2025-09-29T11:18:00Z</dcterms:modified>
</cp:coreProperties>
</file>