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F9348" w14:textId="77777777" w:rsidR="00EE7741" w:rsidRPr="00C11A78" w:rsidRDefault="0067396C">
      <w:pPr>
        <w:pStyle w:val="Nzev"/>
        <w:rPr>
          <w:rFonts w:ascii="WORK SANS REGULAR ROMAN" w:hAnsi="WORK SANS REGULAR ROMAN"/>
        </w:rPr>
      </w:pPr>
      <w:bookmarkStart w:id="0" w:name="_GoBack"/>
      <w:bookmarkEnd w:id="0"/>
      <w:r w:rsidRPr="00C11A78">
        <w:rPr>
          <w:rFonts w:ascii="WORK SANS REGULAR ROMAN" w:hAnsi="WORK SANS REGULAR ROMAN"/>
        </w:rPr>
        <w:t>Ceník služeb Yedem</w:t>
      </w:r>
    </w:p>
    <w:p w14:paraId="0E322872" w14:textId="77777777" w:rsidR="00EE7741" w:rsidRPr="00C11A78" w:rsidRDefault="0067396C">
      <w:pPr>
        <w:pStyle w:val="Nadpis1"/>
        <w:rPr>
          <w:rFonts w:ascii="WORK SANS REGULAR ROMAN" w:hAnsi="WORK SANS REGULAR ROMAN"/>
        </w:rPr>
      </w:pPr>
      <w:r w:rsidRPr="00C11A78">
        <w:rPr>
          <w:rFonts w:ascii="WORK SANS REGULAR ROMAN" w:hAnsi="WORK SANS REGULAR ROMAN"/>
        </w:rPr>
        <w:t>Roční poplatky</w:t>
      </w:r>
    </w:p>
    <w:tbl>
      <w:tblPr>
        <w:tblStyle w:val="Svtlseznamzvraznn1"/>
        <w:tblW w:w="0" w:type="auto"/>
        <w:tblLook w:val="04A0" w:firstRow="1" w:lastRow="0" w:firstColumn="1" w:lastColumn="0" w:noHBand="0" w:noVBand="1"/>
      </w:tblPr>
      <w:tblGrid>
        <w:gridCol w:w="4311"/>
        <w:gridCol w:w="4309"/>
      </w:tblGrid>
      <w:tr w:rsidR="00EE7741" w:rsidRPr="00C11A78" w14:paraId="4A12CA44" w14:textId="77777777" w:rsidTr="00EE7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546577C" w14:textId="77777777" w:rsidR="00EE7741" w:rsidRPr="00C11A78" w:rsidRDefault="0067396C">
            <w:pPr>
              <w:rPr>
                <w:rFonts w:ascii="WORK SANS REGULAR ROMAN" w:hAnsi="WORK SANS REGULAR ROMAN"/>
              </w:rPr>
            </w:pPr>
            <w:r w:rsidRPr="00C11A78">
              <w:rPr>
                <w:rFonts w:ascii="WORK SANS REGULAR ROMAN" w:hAnsi="WORK SANS REGULAR ROMAN"/>
              </w:rPr>
              <w:t>Položka</w:t>
            </w:r>
          </w:p>
        </w:tc>
        <w:tc>
          <w:tcPr>
            <w:tcW w:w="4320" w:type="dxa"/>
          </w:tcPr>
          <w:p w14:paraId="6697011E" w14:textId="77777777" w:rsidR="00EE7741" w:rsidRPr="00C11A78" w:rsidRDefault="006739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 REGULAR ROMAN" w:hAnsi="WORK SANS REGULAR ROMAN"/>
              </w:rPr>
            </w:pPr>
            <w:r w:rsidRPr="00C11A78">
              <w:rPr>
                <w:rFonts w:ascii="WORK SANS REGULAR ROMAN" w:hAnsi="WORK SANS REGULAR ROMAN"/>
              </w:rPr>
              <w:t>Ročně (Kč bez DPH)</w:t>
            </w:r>
          </w:p>
        </w:tc>
      </w:tr>
      <w:tr w:rsidR="00EE7741" w:rsidRPr="00C11A78" w14:paraId="14FB47DA" w14:textId="77777777" w:rsidTr="00EE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DE681E5" w14:textId="77777777" w:rsidR="00EE7741" w:rsidRPr="00FB2E6A" w:rsidRDefault="0067396C">
            <w:pPr>
              <w:rPr>
                <w:rFonts w:ascii="WORK SANS REGULAR ROMAN" w:hAnsi="WORK SANS REGULAR ROMAN"/>
                <w:b w:val="0"/>
                <w:bCs w:val="0"/>
              </w:rPr>
            </w:pPr>
            <w:r w:rsidRPr="00FB2E6A">
              <w:rPr>
                <w:rFonts w:ascii="WORK SANS REGULAR ROMAN" w:hAnsi="WORK SANS REGULAR ROMAN"/>
                <w:b w:val="0"/>
                <w:bCs w:val="0"/>
              </w:rPr>
              <w:t>Licence – modul parkování + spolujízda (10 míst, B2B)</w:t>
            </w:r>
          </w:p>
        </w:tc>
        <w:tc>
          <w:tcPr>
            <w:tcW w:w="4320" w:type="dxa"/>
          </w:tcPr>
          <w:p w14:paraId="1F121D50" w14:textId="77777777" w:rsidR="00EE7741" w:rsidRPr="00FB2E6A" w:rsidRDefault="0067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 REGULAR ROMAN" w:hAnsi="WORK SANS REGULAR ROMAN"/>
              </w:rPr>
            </w:pPr>
            <w:r w:rsidRPr="00FB2E6A">
              <w:rPr>
                <w:rFonts w:ascii="WORK SANS REGULAR ROMAN" w:hAnsi="WORK SANS REGULAR ROMAN"/>
              </w:rPr>
              <w:t>75 600</w:t>
            </w:r>
          </w:p>
        </w:tc>
      </w:tr>
      <w:tr w:rsidR="00EE7741" w:rsidRPr="00C11A78" w14:paraId="5EB70206" w14:textId="77777777" w:rsidTr="00EE7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7003C1B" w14:textId="77777777" w:rsidR="00EE7741" w:rsidRPr="00FB2E6A" w:rsidRDefault="0067396C">
            <w:pPr>
              <w:rPr>
                <w:rFonts w:ascii="WORK SANS REGULAR ROMAN" w:hAnsi="WORK SANS REGULAR ROMAN"/>
                <w:b w:val="0"/>
                <w:bCs w:val="0"/>
              </w:rPr>
            </w:pPr>
            <w:r w:rsidRPr="00FB2E6A">
              <w:rPr>
                <w:rFonts w:ascii="WORK SANS REGULAR ROMAN" w:hAnsi="WORK SANS REGULAR ROMAN"/>
                <w:b w:val="0"/>
                <w:bCs w:val="0"/>
              </w:rPr>
              <w:t>Data analysis &amp; reporting</w:t>
            </w:r>
          </w:p>
        </w:tc>
        <w:tc>
          <w:tcPr>
            <w:tcW w:w="4320" w:type="dxa"/>
          </w:tcPr>
          <w:p w14:paraId="2F0E9D58" w14:textId="4FB96675" w:rsidR="00EE7741" w:rsidRPr="00FB2E6A" w:rsidRDefault="0067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 REGULAR ROMAN" w:hAnsi="WORK SANS REGULAR ROMAN"/>
              </w:rPr>
            </w:pPr>
            <w:r w:rsidRPr="00FB2E6A">
              <w:rPr>
                <w:rFonts w:ascii="WORK SANS REGULAR ROMAN" w:hAnsi="WORK SANS REGULAR ROMAN"/>
              </w:rPr>
              <w:t>31</w:t>
            </w:r>
            <w:r w:rsidR="00FB2E6A" w:rsidRPr="00FB2E6A">
              <w:rPr>
                <w:rFonts w:ascii="WORK SANS REGULAR ROMAN" w:hAnsi="WORK SANS REGULAR ROMAN"/>
              </w:rPr>
              <w:t> </w:t>
            </w:r>
            <w:r w:rsidRPr="00FB2E6A">
              <w:rPr>
                <w:rFonts w:ascii="WORK SANS REGULAR ROMAN" w:hAnsi="WORK SANS REGULAR ROMAN"/>
              </w:rPr>
              <w:t>500</w:t>
            </w:r>
          </w:p>
        </w:tc>
      </w:tr>
      <w:tr w:rsidR="00EE7741" w:rsidRPr="00C11A78" w14:paraId="0849243A" w14:textId="77777777" w:rsidTr="00EE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DD57DD7" w14:textId="77777777" w:rsidR="00EE7741" w:rsidRPr="00FB2E6A" w:rsidRDefault="0067396C">
            <w:pPr>
              <w:rPr>
                <w:rFonts w:ascii="WORK SANS REGULAR ROMAN" w:hAnsi="WORK SANS REGULAR ROMAN"/>
                <w:b w:val="0"/>
                <w:bCs w:val="0"/>
              </w:rPr>
            </w:pPr>
            <w:r w:rsidRPr="00FB2E6A">
              <w:rPr>
                <w:rFonts w:ascii="WORK SANS REGULAR ROMAN" w:hAnsi="WORK SANS REGULAR ROMAN"/>
                <w:b w:val="0"/>
                <w:bCs w:val="0"/>
              </w:rPr>
              <w:t>Interní marketing</w:t>
            </w:r>
          </w:p>
        </w:tc>
        <w:tc>
          <w:tcPr>
            <w:tcW w:w="4320" w:type="dxa"/>
          </w:tcPr>
          <w:p w14:paraId="72497CE4" w14:textId="33CE7A64" w:rsidR="00EE7741" w:rsidRPr="00FB2E6A" w:rsidRDefault="00FB2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 REGULAR ROMAN" w:hAnsi="WORK SANS REGULAR ROMAN"/>
              </w:rPr>
            </w:pPr>
            <w:r w:rsidRPr="00FB2E6A">
              <w:rPr>
                <w:rFonts w:ascii="WORK SANS REGULAR ROMAN" w:hAnsi="WORK SANS REGULAR ROMAN"/>
              </w:rPr>
              <w:t>28 350</w:t>
            </w:r>
          </w:p>
        </w:tc>
      </w:tr>
      <w:tr w:rsidR="00EE7741" w:rsidRPr="00C11A78" w14:paraId="325EEBDD" w14:textId="77777777" w:rsidTr="00EE7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8FF8009" w14:textId="77777777" w:rsidR="00EE7741" w:rsidRPr="00FB2E6A" w:rsidRDefault="0067396C">
            <w:pPr>
              <w:rPr>
                <w:rFonts w:ascii="WORK SANS REGULAR ROMAN" w:hAnsi="WORK SANS REGULAR ROMAN"/>
                <w:b w:val="0"/>
                <w:bCs w:val="0"/>
              </w:rPr>
            </w:pPr>
            <w:r w:rsidRPr="00FB2E6A">
              <w:rPr>
                <w:rFonts w:ascii="WORK SANS REGULAR ROMAN" w:hAnsi="WORK SANS REGULAR ROMAN"/>
                <w:b w:val="0"/>
                <w:bCs w:val="0"/>
              </w:rPr>
              <w:t>Project management</w:t>
            </w:r>
          </w:p>
        </w:tc>
        <w:tc>
          <w:tcPr>
            <w:tcW w:w="4320" w:type="dxa"/>
          </w:tcPr>
          <w:p w14:paraId="7CDFD798" w14:textId="77777777" w:rsidR="00EE7741" w:rsidRPr="00FB2E6A" w:rsidRDefault="0067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 REGULAR ROMAN" w:hAnsi="WORK SANS REGULAR ROMAN"/>
              </w:rPr>
            </w:pPr>
            <w:r w:rsidRPr="00FB2E6A">
              <w:rPr>
                <w:rFonts w:ascii="WORK SANS REGULAR ROMAN" w:hAnsi="WORK SANS REGULAR ROMAN"/>
              </w:rPr>
              <w:t>32 603</w:t>
            </w:r>
          </w:p>
        </w:tc>
      </w:tr>
      <w:tr w:rsidR="00EE7741" w:rsidRPr="00C11A78" w14:paraId="2FC5EB26" w14:textId="77777777" w:rsidTr="00EE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E8B4AAF" w14:textId="77777777" w:rsidR="00EE7741" w:rsidRPr="00FB2E6A" w:rsidRDefault="0067396C">
            <w:pPr>
              <w:rPr>
                <w:rFonts w:ascii="WORK SANS REGULAR ROMAN" w:hAnsi="WORK SANS REGULAR ROMAN"/>
                <w:b w:val="0"/>
                <w:bCs w:val="0"/>
              </w:rPr>
            </w:pPr>
            <w:r w:rsidRPr="00FB2E6A">
              <w:rPr>
                <w:rFonts w:ascii="WORK SANS REGULAR ROMAN" w:hAnsi="WORK SANS REGULAR ROMAN"/>
                <w:b w:val="0"/>
                <w:bCs w:val="0"/>
              </w:rPr>
              <w:t>Support</w:t>
            </w:r>
          </w:p>
        </w:tc>
        <w:tc>
          <w:tcPr>
            <w:tcW w:w="4320" w:type="dxa"/>
          </w:tcPr>
          <w:p w14:paraId="40BD0DC4" w14:textId="6ED58714" w:rsidR="00EE7741" w:rsidRPr="00FB2E6A" w:rsidRDefault="00FB2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 REGULAR ROMAN" w:hAnsi="WORK SANS REGULAR ROMAN"/>
              </w:rPr>
            </w:pPr>
            <w:r w:rsidRPr="00FB2E6A">
              <w:rPr>
                <w:rFonts w:ascii="WORK SANS REGULAR ROMAN" w:hAnsi="WORK SANS REGULAR ROMAN"/>
              </w:rPr>
              <w:t>42 525</w:t>
            </w:r>
          </w:p>
        </w:tc>
      </w:tr>
      <w:tr w:rsidR="00FB2E6A" w:rsidRPr="00C11A78" w14:paraId="54672F35" w14:textId="77777777" w:rsidTr="00EE7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DD0AD7" w14:textId="299E1B3F" w:rsidR="00FB2E6A" w:rsidRPr="00C11A78" w:rsidRDefault="00FB2E6A" w:rsidP="00FB2E6A">
            <w:pPr>
              <w:rPr>
                <w:rFonts w:ascii="WORK SANS REGULAR ROMAN" w:hAnsi="WORK SANS REGULAR ROMAN"/>
              </w:rPr>
            </w:pPr>
            <w:proofErr w:type="spellStart"/>
            <w:r w:rsidRPr="00C11A78">
              <w:rPr>
                <w:rFonts w:ascii="WORK SANS REGULAR ROMAN" w:hAnsi="WORK SANS REGULAR ROMAN"/>
              </w:rPr>
              <w:t>Celkem</w:t>
            </w:r>
            <w:proofErr w:type="spellEnd"/>
            <w:r w:rsidRPr="00C11A78">
              <w:rPr>
                <w:rFonts w:ascii="WORK SANS REGULAR ROMAN" w:hAnsi="WORK SANS REGULAR ROMAN"/>
              </w:rPr>
              <w:t xml:space="preserve"> </w:t>
            </w:r>
            <w:proofErr w:type="spellStart"/>
            <w:r w:rsidRPr="00C11A78">
              <w:rPr>
                <w:rFonts w:ascii="WORK SANS REGULAR ROMAN" w:hAnsi="WORK SANS REGULAR ROMAN"/>
              </w:rPr>
              <w:t>roční</w:t>
            </w:r>
            <w:proofErr w:type="spellEnd"/>
            <w:r w:rsidRPr="00C11A78">
              <w:rPr>
                <w:rFonts w:ascii="WORK SANS REGULAR ROMAN" w:hAnsi="WORK SANS REGULAR ROMAN"/>
              </w:rPr>
              <w:t xml:space="preserve"> </w:t>
            </w:r>
            <w:proofErr w:type="spellStart"/>
            <w:r w:rsidRPr="00C11A78">
              <w:rPr>
                <w:rFonts w:ascii="WORK SANS REGULAR ROMAN" w:hAnsi="WORK SANS REGULAR ROMAN"/>
              </w:rPr>
              <w:t>poplatek</w:t>
            </w:r>
            <w:proofErr w:type="spellEnd"/>
          </w:p>
        </w:tc>
        <w:tc>
          <w:tcPr>
            <w:tcW w:w="4320" w:type="dxa"/>
          </w:tcPr>
          <w:p w14:paraId="7DF5A927" w14:textId="32D41630" w:rsidR="00FB2E6A" w:rsidRPr="00FB2E6A" w:rsidRDefault="00FB2E6A" w:rsidP="00FB2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 REGULAR ROMAN" w:hAnsi="WORK SANS REGULAR ROMAN"/>
                <w:b/>
                <w:bCs/>
              </w:rPr>
            </w:pPr>
            <w:r w:rsidRPr="00FB2E6A">
              <w:rPr>
                <w:rFonts w:ascii="WORK SANS REGULAR ROMAN" w:hAnsi="WORK SANS REGULAR ROMAN"/>
                <w:b/>
                <w:bCs/>
              </w:rPr>
              <w:t>2</w:t>
            </w:r>
            <w:r>
              <w:rPr>
                <w:rFonts w:ascii="WORK SANS REGULAR ROMAN" w:hAnsi="WORK SANS REGULAR ROMAN"/>
                <w:b/>
                <w:bCs/>
              </w:rPr>
              <w:t>10</w:t>
            </w:r>
            <w:r w:rsidRPr="00FB2E6A">
              <w:rPr>
                <w:rFonts w:ascii="WORK SANS REGULAR ROMAN" w:hAnsi="WORK SANS REGULAR ROMAN"/>
                <w:b/>
                <w:bCs/>
              </w:rPr>
              <w:t xml:space="preserve"> </w:t>
            </w:r>
            <w:r>
              <w:rPr>
                <w:rFonts w:ascii="WORK SANS REGULAR ROMAN" w:hAnsi="WORK SANS REGULAR ROMAN"/>
                <w:b/>
                <w:bCs/>
              </w:rPr>
              <w:t>578</w:t>
            </w:r>
          </w:p>
        </w:tc>
      </w:tr>
      <w:tr w:rsidR="00FB2E6A" w:rsidRPr="00C11A78" w14:paraId="3DC7BB29" w14:textId="77777777" w:rsidTr="00EE7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6DAED91" w14:textId="77777777" w:rsidR="00FB2E6A" w:rsidRPr="00FB2E6A" w:rsidRDefault="00FB2E6A" w:rsidP="00FB2E6A">
            <w:pPr>
              <w:rPr>
                <w:rFonts w:ascii="WORK SANS REGULAR ROMAN" w:hAnsi="WORK SANS REGULAR ROMAN"/>
                <w:b w:val="0"/>
                <w:bCs w:val="0"/>
              </w:rPr>
            </w:pPr>
            <w:proofErr w:type="spellStart"/>
            <w:r w:rsidRPr="00FB2E6A">
              <w:rPr>
                <w:rFonts w:ascii="WORK SANS REGULAR ROMAN" w:hAnsi="WORK SANS REGULAR ROMAN"/>
                <w:b w:val="0"/>
                <w:bCs w:val="0"/>
              </w:rPr>
              <w:t>Implementace</w:t>
            </w:r>
            <w:proofErr w:type="spellEnd"/>
            <w:r w:rsidRPr="00FB2E6A">
              <w:rPr>
                <w:rFonts w:ascii="WORK SANS REGULAR ROMAN" w:hAnsi="WORK SANS REGULAR ROMAN"/>
                <w:b w:val="0"/>
                <w:bCs w:val="0"/>
              </w:rPr>
              <w:t xml:space="preserve"> (</w:t>
            </w:r>
            <w:proofErr w:type="spellStart"/>
            <w:r w:rsidRPr="00FB2E6A">
              <w:rPr>
                <w:rFonts w:ascii="WORK SANS REGULAR ROMAN" w:hAnsi="WORK SANS REGULAR ROMAN"/>
                <w:b w:val="0"/>
                <w:bCs w:val="0"/>
              </w:rPr>
              <w:t>jednorázový</w:t>
            </w:r>
            <w:proofErr w:type="spellEnd"/>
            <w:r w:rsidRPr="00FB2E6A">
              <w:rPr>
                <w:rFonts w:ascii="WORK SANS REGULAR ROMAN" w:hAnsi="WORK SANS REGULAR ROMAN"/>
                <w:b w:val="0"/>
                <w:bCs w:val="0"/>
              </w:rPr>
              <w:t xml:space="preserve"> </w:t>
            </w:r>
            <w:proofErr w:type="spellStart"/>
            <w:r w:rsidRPr="00FB2E6A">
              <w:rPr>
                <w:rFonts w:ascii="WORK SANS REGULAR ROMAN" w:hAnsi="WORK SANS REGULAR ROMAN"/>
                <w:b w:val="0"/>
                <w:bCs w:val="0"/>
              </w:rPr>
              <w:t>poplatek</w:t>
            </w:r>
            <w:proofErr w:type="spellEnd"/>
            <w:r w:rsidRPr="00FB2E6A">
              <w:rPr>
                <w:rFonts w:ascii="WORK SANS REGULAR ROMAN" w:hAnsi="WORK SANS REGULAR ROMAN"/>
                <w:b w:val="0"/>
                <w:bCs w:val="0"/>
              </w:rPr>
              <w:t>)</w:t>
            </w:r>
          </w:p>
        </w:tc>
        <w:tc>
          <w:tcPr>
            <w:tcW w:w="4320" w:type="dxa"/>
          </w:tcPr>
          <w:p w14:paraId="27D8A892" w14:textId="77777777" w:rsidR="00FB2E6A" w:rsidRPr="00FB2E6A" w:rsidRDefault="00FB2E6A" w:rsidP="00FB2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ORK SANS REGULAR ROMAN" w:hAnsi="WORK SANS REGULAR ROMAN"/>
              </w:rPr>
            </w:pPr>
            <w:r w:rsidRPr="00FB2E6A">
              <w:rPr>
                <w:rFonts w:ascii="WORK SANS REGULAR ROMAN" w:hAnsi="WORK SANS REGULAR ROMAN"/>
              </w:rPr>
              <w:t>55 125</w:t>
            </w:r>
          </w:p>
        </w:tc>
      </w:tr>
    </w:tbl>
    <w:p w14:paraId="29BC4862" w14:textId="77777777" w:rsidR="00EE7741" w:rsidRPr="00C11A78" w:rsidRDefault="0067396C">
      <w:pPr>
        <w:pStyle w:val="Nadpis1"/>
        <w:rPr>
          <w:rFonts w:ascii="WORK SANS REGULAR ROMAN" w:hAnsi="WORK SANS REGULAR ROMAN"/>
        </w:rPr>
      </w:pPr>
      <w:proofErr w:type="spellStart"/>
      <w:r w:rsidRPr="00C11A78">
        <w:rPr>
          <w:rFonts w:ascii="WORK SANS REGULAR ROMAN" w:hAnsi="WORK SANS REGULAR ROMAN"/>
        </w:rPr>
        <w:t>Fakturace</w:t>
      </w:r>
      <w:proofErr w:type="spellEnd"/>
    </w:p>
    <w:p w14:paraId="3731AFF1" w14:textId="4C3B513A" w:rsidR="00EE7741" w:rsidRPr="00C11A78" w:rsidRDefault="0067396C">
      <w:pPr>
        <w:rPr>
          <w:rFonts w:ascii="WORK SANS REGULAR ROMAN" w:hAnsi="WORK SANS REGULAR ROMAN"/>
        </w:rPr>
      </w:pPr>
      <w:r w:rsidRPr="00C11A78">
        <w:rPr>
          <w:rFonts w:ascii="WORK SANS REGULAR ROMAN" w:hAnsi="WORK SANS REGULAR ROMAN"/>
        </w:rPr>
        <w:t>- Fakturace probíhá zpětně po kvartálech.</w:t>
      </w:r>
      <w:r w:rsidRPr="00C11A78">
        <w:rPr>
          <w:rFonts w:ascii="WORK SANS REGULAR ROMAN" w:hAnsi="WORK SANS REGULAR ROMAN"/>
        </w:rPr>
        <w:br/>
        <w:t xml:space="preserve">- Orientační výše kvartální fakturace: </w:t>
      </w:r>
      <w:r w:rsidR="00FB2E6A">
        <w:rPr>
          <w:rFonts w:ascii="WORK SANS REGULAR ROMAN" w:hAnsi="WORK SANS REGULAR ROMAN"/>
        </w:rPr>
        <w:t>5</w:t>
      </w:r>
      <w:r w:rsidR="00210163">
        <w:rPr>
          <w:rFonts w:ascii="WORK SANS REGULAR ROMAN" w:hAnsi="WORK SANS REGULAR ROMAN"/>
        </w:rPr>
        <w:t>9 535,125</w:t>
      </w:r>
      <w:r w:rsidRPr="00C11A78">
        <w:rPr>
          <w:rFonts w:ascii="WORK SANS REGULAR ROMAN" w:hAnsi="WORK SANS REGULAR ROMAN"/>
        </w:rPr>
        <w:t xml:space="preserve"> Kč bez DPH.</w:t>
      </w:r>
    </w:p>
    <w:p w14:paraId="08379050" w14:textId="77777777" w:rsidR="00EE7741" w:rsidRPr="00C11A78" w:rsidRDefault="0067396C">
      <w:pPr>
        <w:pStyle w:val="Nadpis1"/>
        <w:rPr>
          <w:rFonts w:ascii="WORK SANS REGULAR ROMAN" w:hAnsi="WORK SANS REGULAR ROMAN"/>
        </w:rPr>
      </w:pPr>
      <w:r w:rsidRPr="00C11A78">
        <w:rPr>
          <w:rFonts w:ascii="WORK SANS REGULAR ROMAN" w:hAnsi="WORK SANS REGULAR ROMAN"/>
        </w:rPr>
        <w:t>Dvouletý kontrakt</w:t>
      </w:r>
    </w:p>
    <w:p w14:paraId="56A805C8" w14:textId="3D3ADE8D" w:rsidR="00EE7741" w:rsidRPr="00C11A78" w:rsidRDefault="0067396C">
      <w:pPr>
        <w:rPr>
          <w:rFonts w:ascii="WORK SANS REGULAR ROMAN" w:hAnsi="WORK SANS REGULAR ROMAN"/>
        </w:rPr>
      </w:pPr>
      <w:r w:rsidRPr="00C11A78">
        <w:rPr>
          <w:rFonts w:ascii="WORK SANS REGULAR ROMAN" w:hAnsi="WORK SANS REGULAR ROMAN"/>
        </w:rPr>
        <w:t xml:space="preserve">- Celková </w:t>
      </w:r>
      <w:proofErr w:type="spellStart"/>
      <w:r w:rsidRPr="00C11A78">
        <w:rPr>
          <w:rFonts w:ascii="WORK SANS REGULAR ROMAN" w:hAnsi="WORK SANS REGULAR ROMAN"/>
        </w:rPr>
        <w:t>cena</w:t>
      </w:r>
      <w:proofErr w:type="spellEnd"/>
      <w:r w:rsidRPr="00C11A78">
        <w:rPr>
          <w:rFonts w:ascii="WORK SANS REGULAR ROMAN" w:hAnsi="WORK SANS REGULAR ROMAN"/>
        </w:rPr>
        <w:t xml:space="preserve"> </w:t>
      </w:r>
      <w:proofErr w:type="spellStart"/>
      <w:r w:rsidRPr="00C11A78">
        <w:rPr>
          <w:rFonts w:ascii="WORK SANS REGULAR ROMAN" w:hAnsi="WORK SANS REGULAR ROMAN"/>
        </w:rPr>
        <w:t>za</w:t>
      </w:r>
      <w:proofErr w:type="spellEnd"/>
      <w:r w:rsidRPr="00C11A78">
        <w:rPr>
          <w:rFonts w:ascii="WORK SANS REGULAR ROMAN" w:hAnsi="WORK SANS REGULAR ROMAN"/>
        </w:rPr>
        <w:t xml:space="preserve"> 2 </w:t>
      </w:r>
      <w:proofErr w:type="spellStart"/>
      <w:r w:rsidRPr="00C11A78">
        <w:rPr>
          <w:rFonts w:ascii="WORK SANS REGULAR ROMAN" w:hAnsi="WORK SANS REGULAR ROMAN"/>
        </w:rPr>
        <w:t>roky</w:t>
      </w:r>
      <w:proofErr w:type="spellEnd"/>
      <w:r w:rsidRPr="00C11A78">
        <w:rPr>
          <w:rFonts w:ascii="WORK SANS REGULAR ROMAN" w:hAnsi="WORK SANS REGULAR ROMAN"/>
        </w:rPr>
        <w:t>: 4</w:t>
      </w:r>
      <w:r w:rsidR="00210163">
        <w:rPr>
          <w:rFonts w:ascii="WORK SANS REGULAR ROMAN" w:hAnsi="WORK SANS REGULAR ROMAN"/>
        </w:rPr>
        <w:t>76 281</w:t>
      </w:r>
      <w:r w:rsidR="00120DD8">
        <w:rPr>
          <w:rFonts w:ascii="WORK SANS REGULAR ROMAN" w:hAnsi="WORK SANS REGULAR ROMAN"/>
        </w:rPr>
        <w:t xml:space="preserve"> </w:t>
      </w:r>
      <w:proofErr w:type="spellStart"/>
      <w:r w:rsidRPr="00C11A78">
        <w:rPr>
          <w:rFonts w:ascii="WORK SANS REGULAR ROMAN" w:hAnsi="WORK SANS REGULAR ROMAN"/>
        </w:rPr>
        <w:t>Kč</w:t>
      </w:r>
      <w:proofErr w:type="spellEnd"/>
      <w:r w:rsidRPr="00C11A78">
        <w:rPr>
          <w:rFonts w:ascii="WORK SANS REGULAR ROMAN" w:hAnsi="WORK SANS REGULAR ROMAN"/>
        </w:rPr>
        <w:t xml:space="preserve"> bez DPH</w:t>
      </w:r>
      <w:r w:rsidRPr="00C11A78">
        <w:rPr>
          <w:rFonts w:ascii="WORK SANS REGULAR ROMAN" w:hAnsi="WORK SANS REGULAR ROMAN"/>
        </w:rPr>
        <w:br/>
        <w:t xml:space="preserve">  (2 × </w:t>
      </w:r>
      <w:proofErr w:type="spellStart"/>
      <w:r w:rsidRPr="00C11A78">
        <w:rPr>
          <w:rFonts w:ascii="WORK SANS REGULAR ROMAN" w:hAnsi="WORK SANS REGULAR ROMAN"/>
        </w:rPr>
        <w:t>roční</w:t>
      </w:r>
      <w:proofErr w:type="spellEnd"/>
      <w:r w:rsidRPr="00C11A78">
        <w:rPr>
          <w:rFonts w:ascii="WORK SANS REGULAR ROMAN" w:hAnsi="WORK SANS REGULAR ROMAN"/>
        </w:rPr>
        <w:t xml:space="preserve"> </w:t>
      </w:r>
      <w:proofErr w:type="spellStart"/>
      <w:r w:rsidRPr="00C11A78">
        <w:rPr>
          <w:rFonts w:ascii="WORK SANS REGULAR ROMAN" w:hAnsi="WORK SANS REGULAR ROMAN"/>
        </w:rPr>
        <w:t>poplatky</w:t>
      </w:r>
      <w:proofErr w:type="spellEnd"/>
      <w:r w:rsidRPr="00C11A78">
        <w:rPr>
          <w:rFonts w:ascii="WORK SANS REGULAR ROMAN" w:hAnsi="WORK SANS REGULAR ROMAN"/>
        </w:rPr>
        <w:t xml:space="preserve"> + </w:t>
      </w:r>
      <w:proofErr w:type="spellStart"/>
      <w:r w:rsidRPr="00C11A78">
        <w:rPr>
          <w:rFonts w:ascii="WORK SANS REGULAR ROMAN" w:hAnsi="WORK SANS REGULAR ROMAN"/>
        </w:rPr>
        <w:t>implementace</w:t>
      </w:r>
      <w:proofErr w:type="spellEnd"/>
      <w:r w:rsidRPr="00C11A78">
        <w:rPr>
          <w:rFonts w:ascii="WORK SANS REGULAR ROMAN" w:hAnsi="WORK SANS REGULAR ROMAN"/>
        </w:rPr>
        <w:t xml:space="preserve"> </w:t>
      </w:r>
      <w:proofErr w:type="spellStart"/>
      <w:r w:rsidRPr="00C11A78">
        <w:rPr>
          <w:rFonts w:ascii="WORK SANS REGULAR ROMAN" w:hAnsi="WORK SANS REGULAR ROMAN"/>
        </w:rPr>
        <w:t>jednorázově</w:t>
      </w:r>
      <w:proofErr w:type="spellEnd"/>
      <w:r w:rsidRPr="00C11A78">
        <w:rPr>
          <w:rFonts w:ascii="WORK SANS REGULAR ROMAN" w:hAnsi="WORK SANS REGULAR ROMAN"/>
        </w:rPr>
        <w:t xml:space="preserve"> v 1. </w:t>
      </w:r>
      <w:proofErr w:type="spellStart"/>
      <w:r w:rsidRPr="00C11A78">
        <w:rPr>
          <w:rFonts w:ascii="WORK SANS REGULAR ROMAN" w:hAnsi="WORK SANS REGULAR ROMAN"/>
        </w:rPr>
        <w:t>roce</w:t>
      </w:r>
      <w:proofErr w:type="spellEnd"/>
      <w:r w:rsidRPr="00C11A78">
        <w:rPr>
          <w:rFonts w:ascii="WORK SANS REGULAR ROMAN" w:hAnsi="WORK SANS REGULAR ROMAN"/>
        </w:rPr>
        <w:t>).</w:t>
      </w:r>
    </w:p>
    <w:p w14:paraId="06F2B6C1" w14:textId="261303AB" w:rsidR="00EE7741" w:rsidRPr="00C11A78" w:rsidRDefault="0067396C">
      <w:pPr>
        <w:pStyle w:val="Nadpis1"/>
        <w:rPr>
          <w:rFonts w:ascii="WORK SANS REGULAR ROMAN" w:hAnsi="WORK SANS REGULAR ROMAN"/>
        </w:rPr>
      </w:pPr>
      <w:proofErr w:type="spellStart"/>
      <w:r w:rsidRPr="00C11A78">
        <w:rPr>
          <w:rFonts w:ascii="WORK SANS REGULAR ROMAN" w:hAnsi="WORK SANS REGULAR ROMAN"/>
        </w:rPr>
        <w:t>Integrace</w:t>
      </w:r>
      <w:proofErr w:type="spellEnd"/>
      <w:r w:rsidR="007B31AB" w:rsidRPr="00C11A78">
        <w:rPr>
          <w:rFonts w:ascii="WORK SANS REGULAR ROMAN" w:hAnsi="WORK SANS REGULAR ROMAN"/>
        </w:rPr>
        <w:t xml:space="preserve"> </w:t>
      </w:r>
      <w:proofErr w:type="spellStart"/>
      <w:r w:rsidR="007B31AB" w:rsidRPr="00C11A78">
        <w:rPr>
          <w:rFonts w:ascii="WORK SANS REGULAR ROMAN" w:hAnsi="WORK SANS REGULAR ROMAN"/>
        </w:rPr>
        <w:t>na</w:t>
      </w:r>
      <w:proofErr w:type="spellEnd"/>
      <w:r w:rsidR="007B31AB" w:rsidRPr="00C11A78">
        <w:rPr>
          <w:rFonts w:ascii="WORK SANS REGULAR ROMAN" w:hAnsi="WORK SANS REGULAR ROMAN"/>
        </w:rPr>
        <w:t xml:space="preserve"> </w:t>
      </w:r>
      <w:proofErr w:type="spellStart"/>
      <w:r w:rsidR="007B31AB" w:rsidRPr="00C11A78">
        <w:rPr>
          <w:rFonts w:ascii="WORK SANS REGULAR ROMAN" w:hAnsi="WORK SANS REGULAR ROMAN"/>
        </w:rPr>
        <w:t>parkovací</w:t>
      </w:r>
      <w:proofErr w:type="spellEnd"/>
      <w:r w:rsidR="007B31AB" w:rsidRPr="00C11A78">
        <w:rPr>
          <w:rFonts w:ascii="WORK SANS REGULAR ROMAN" w:hAnsi="WORK SANS REGULAR ROMAN"/>
        </w:rPr>
        <w:t xml:space="preserve"> </w:t>
      </w:r>
      <w:proofErr w:type="spellStart"/>
      <w:r w:rsidR="007B31AB" w:rsidRPr="00C11A78">
        <w:rPr>
          <w:rFonts w:ascii="WORK SANS REGULAR ROMAN" w:hAnsi="WORK SANS REGULAR ROMAN"/>
        </w:rPr>
        <w:t>systém</w:t>
      </w:r>
      <w:proofErr w:type="spellEnd"/>
    </w:p>
    <w:p w14:paraId="2859CF93" w14:textId="77777777" w:rsidR="00EE7741" w:rsidRPr="00C11A78" w:rsidRDefault="0067396C">
      <w:pPr>
        <w:rPr>
          <w:rFonts w:ascii="WORK SANS REGULAR ROMAN" w:hAnsi="WORK SANS REGULAR ROMAN"/>
        </w:rPr>
      </w:pPr>
      <w:r w:rsidRPr="00C11A78">
        <w:rPr>
          <w:rFonts w:ascii="WORK SANS REGULAR ROMAN" w:hAnsi="WORK SANS REGULAR ROMAN"/>
        </w:rPr>
        <w:t>V případě potřeby integrace na parkovací systém je nutné počítat s alokací času na vývoj, testování a provoz integrace:</w:t>
      </w:r>
      <w:r w:rsidRPr="00C11A78">
        <w:rPr>
          <w:rFonts w:ascii="WORK SANS REGULAR ROMAN" w:hAnsi="WORK SANS REGULAR ROMAN"/>
        </w:rPr>
        <w:br/>
      </w:r>
      <w:r w:rsidRPr="00C11A78">
        <w:rPr>
          <w:rFonts w:ascii="WORK SANS REGULAR ROMAN" w:hAnsi="WORK SANS REGULAR ROMAN"/>
        </w:rPr>
        <w:t>- Odhad: 80 hodin</w:t>
      </w:r>
      <w:r w:rsidRPr="00C11A78">
        <w:rPr>
          <w:rFonts w:ascii="WORK SANS REGULAR ROMAN" w:hAnsi="WORK SANS REGULAR ROMAN"/>
        </w:rPr>
        <w:br/>
        <w:t>- Hodinová sazba: 1 500 Kč bez DPH</w:t>
      </w:r>
      <w:r w:rsidRPr="00C11A78">
        <w:rPr>
          <w:rFonts w:ascii="WORK SANS REGULAR ROMAN" w:hAnsi="WORK SANS REGULAR ROMAN"/>
        </w:rPr>
        <w:br/>
        <w:t>- Fakturace dle skutečně vynaloženého času.</w:t>
      </w:r>
      <w:r w:rsidRPr="00C11A78">
        <w:rPr>
          <w:rFonts w:ascii="WORK SANS REGULAR ROMAN" w:hAnsi="WORK SANS REGULAR ROMAN"/>
        </w:rPr>
        <w:br/>
        <w:t>- Integrace není podmínkou spuštění služby Yedem, řeší se až v další fázi projektu.</w:t>
      </w:r>
    </w:p>
    <w:sectPr w:rsidR="00EE7741" w:rsidRPr="00C11A7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0FCAD" w14:textId="77777777" w:rsidR="006777F9" w:rsidRDefault="006777F9" w:rsidP="00C11A78">
      <w:pPr>
        <w:spacing w:after="0" w:line="240" w:lineRule="auto"/>
      </w:pPr>
      <w:r>
        <w:separator/>
      </w:r>
    </w:p>
  </w:endnote>
  <w:endnote w:type="continuationSeparator" w:id="0">
    <w:p w14:paraId="2D9F6F9A" w14:textId="77777777" w:rsidR="006777F9" w:rsidRDefault="006777F9" w:rsidP="00C1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ORK SANS REGULAR ROMAN">
    <w:altName w:val="Times New Roman"/>
    <w:charset w:val="4D"/>
    <w:family w:val="auto"/>
    <w:pitch w:val="variable"/>
    <w:sig w:usb0="00000001" w:usb1="5000E0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F0C58" w14:textId="77777777" w:rsidR="006777F9" w:rsidRDefault="006777F9" w:rsidP="00C11A78">
      <w:pPr>
        <w:spacing w:after="0" w:line="240" w:lineRule="auto"/>
      </w:pPr>
      <w:r>
        <w:separator/>
      </w:r>
    </w:p>
  </w:footnote>
  <w:footnote w:type="continuationSeparator" w:id="0">
    <w:p w14:paraId="3622C95A" w14:textId="77777777" w:rsidR="006777F9" w:rsidRDefault="006777F9" w:rsidP="00C1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0CC3C" w14:textId="6CD2B1B1" w:rsidR="00C11A78" w:rsidRDefault="00C11A78">
    <w:pPr>
      <w:pStyle w:val="Zhlav"/>
    </w:pPr>
    <w:r>
      <w:rPr>
        <w:rFonts w:ascii="Arial" w:hAnsi="Arial" w:cs="Arial"/>
        <w:noProof/>
        <w:color w:val="000000"/>
        <w:bdr w:val="none" w:sz="0" w:space="0" w:color="auto" w:frame="1"/>
        <w:lang w:val="cs-CZ" w:eastAsia="cs-CZ"/>
      </w:rPr>
      <w:drawing>
        <wp:anchor distT="0" distB="0" distL="114300" distR="114300" simplePos="0" relativeHeight="251657216" behindDoc="0" locked="0" layoutInCell="1" allowOverlap="1" wp14:anchorId="2681D49F" wp14:editId="474F2F3F">
          <wp:simplePos x="0" y="0"/>
          <wp:positionH relativeFrom="margin">
            <wp:posOffset>-750661</wp:posOffset>
          </wp:positionH>
          <wp:positionV relativeFrom="margin">
            <wp:posOffset>-718275</wp:posOffset>
          </wp:positionV>
          <wp:extent cx="1437005" cy="609600"/>
          <wp:effectExtent l="0" t="0" r="0" b="0"/>
          <wp:wrapSquare wrapText="bothSides"/>
          <wp:docPr id="1847526844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  <w:bdr w:val="none" w:sz="0" w:space="0" w:color="auto" w:frame="1"/>
      </w:rPr>
      <w:fldChar w:fldCharType="begin"/>
    </w:r>
    <w:r>
      <w:rPr>
        <w:rFonts w:ascii="Arial" w:hAnsi="Arial" w:cs="Arial"/>
        <w:color w:val="000000"/>
        <w:bdr w:val="none" w:sz="0" w:space="0" w:color="auto" w:frame="1"/>
      </w:rPr>
      <w:instrText xml:space="preserve"> INCLUDEPICTURE "https://lh7-rt.googleusercontent.com/docsz/AD_4nXdqk-6YRIawcUXJfavAlQgayxNtg2lZ2TXoqeVsVufIHrPx3v6T-JMG-pBJXdgSichk_O4WENJO6HzHqDCFZw0T6QtETjYyJE799voets8FWzYgkcXu7hKfIQVVk09NfRKDR3XZGg?key=hf9kNsV10Bx_ml1sV13Apw" \* MERGEFORMATINET </w:instrText>
    </w:r>
    <w:r>
      <w:rPr>
        <w:rFonts w:ascii="Arial" w:hAnsi="Arial" w:cs="Arial"/>
        <w:color w:val="000000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0DD8"/>
    <w:rsid w:val="0015074B"/>
    <w:rsid w:val="001E35E8"/>
    <w:rsid w:val="00210163"/>
    <w:rsid w:val="0029639D"/>
    <w:rsid w:val="00326F90"/>
    <w:rsid w:val="00614EF9"/>
    <w:rsid w:val="0067396C"/>
    <w:rsid w:val="006777F9"/>
    <w:rsid w:val="007B31AB"/>
    <w:rsid w:val="00AA1D8D"/>
    <w:rsid w:val="00B47730"/>
    <w:rsid w:val="00C11A78"/>
    <w:rsid w:val="00CB0664"/>
    <w:rsid w:val="00EE7741"/>
    <w:rsid w:val="00FB2E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09C08A"/>
  <w14:defaultImageDpi w14:val="300"/>
  <w15:docId w15:val="{0525914B-718A-484E-890F-05D81F25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57C28E-85BE-4D35-80BE-F6A60223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jezkovas</cp:lastModifiedBy>
  <cp:revision>2</cp:revision>
  <dcterms:created xsi:type="dcterms:W3CDTF">2025-09-16T09:48:00Z</dcterms:created>
  <dcterms:modified xsi:type="dcterms:W3CDTF">2025-09-16T09:48:00Z</dcterms:modified>
  <cp:category/>
</cp:coreProperties>
</file>