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8CCB" w14:textId="3ADFCD95" w:rsidR="003A227E" w:rsidRPr="003A227E" w:rsidRDefault="003A227E" w:rsidP="003A227E">
      <w:r w:rsidRPr="003A227E">
        <w:drawing>
          <wp:inline distT="0" distB="0" distL="0" distR="0" wp14:anchorId="06E9566D" wp14:editId="17EB59C6">
            <wp:extent cx="381000" cy="381000"/>
            <wp:effectExtent l="0" t="0" r="0" b="0"/>
            <wp:docPr id="400045613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o_44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7"/>
        <w:gridCol w:w="1259"/>
        <w:gridCol w:w="3"/>
        <w:gridCol w:w="3"/>
      </w:tblGrid>
      <w:tr w:rsidR="003A227E" w:rsidRPr="003A227E" w14:paraId="460AF17E" w14:textId="77777777" w:rsidTr="003A227E">
        <w:tc>
          <w:tcPr>
            <w:tcW w:w="17901" w:type="dxa"/>
            <w:noWrap/>
            <w:hideMark/>
          </w:tcPr>
          <w:tbl>
            <w:tblPr>
              <w:tblW w:w="179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01"/>
            </w:tblGrid>
            <w:tr w:rsidR="003A227E" w:rsidRPr="003A227E" w14:paraId="3E92E283" w14:textId="77777777">
              <w:tc>
                <w:tcPr>
                  <w:tcW w:w="0" w:type="auto"/>
                  <w:vAlign w:val="center"/>
                  <w:hideMark/>
                </w:tcPr>
                <w:p w14:paraId="166512E7" w14:textId="77777777" w:rsidR="003A227E" w:rsidRPr="003A227E" w:rsidRDefault="003A227E" w:rsidP="003A227E">
                  <w:pPr>
                    <w:rPr>
                      <w:b/>
                      <w:bCs/>
                    </w:rPr>
                  </w:pPr>
                  <w:r w:rsidRPr="003A227E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24089714" w14:textId="77777777" w:rsidR="003A227E" w:rsidRPr="003A227E" w:rsidRDefault="003A227E" w:rsidP="003A227E"/>
        </w:tc>
        <w:tc>
          <w:tcPr>
            <w:tcW w:w="0" w:type="auto"/>
            <w:noWrap/>
            <w:hideMark/>
          </w:tcPr>
          <w:p w14:paraId="7898ABC9" w14:textId="77777777" w:rsidR="003A227E" w:rsidRPr="003A227E" w:rsidRDefault="003A227E" w:rsidP="003A227E">
            <w:r w:rsidRPr="003A227E">
              <w:t>17. 9. 2025 14:20 (před 12 dny)</w:t>
            </w:r>
          </w:p>
        </w:tc>
        <w:tc>
          <w:tcPr>
            <w:tcW w:w="0" w:type="auto"/>
            <w:noWrap/>
            <w:hideMark/>
          </w:tcPr>
          <w:p w14:paraId="14032FD7" w14:textId="77777777" w:rsidR="003A227E" w:rsidRPr="003A227E" w:rsidRDefault="003A227E" w:rsidP="003A227E"/>
        </w:tc>
        <w:tc>
          <w:tcPr>
            <w:tcW w:w="0" w:type="auto"/>
            <w:vMerge w:val="restart"/>
            <w:noWrap/>
            <w:hideMark/>
          </w:tcPr>
          <w:p w14:paraId="594EFB48" w14:textId="77777777" w:rsidR="003A227E" w:rsidRPr="003A227E" w:rsidRDefault="003A227E" w:rsidP="003A227E"/>
        </w:tc>
      </w:tr>
      <w:tr w:rsidR="003A227E" w:rsidRPr="003A227E" w14:paraId="4EC95216" w14:textId="77777777" w:rsidTr="003A227E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3A227E" w:rsidRPr="003A227E" w14:paraId="43BB151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CDF3DAD" w14:textId="77777777" w:rsidR="003A227E" w:rsidRPr="003A227E" w:rsidRDefault="003A227E" w:rsidP="003A227E">
                  <w:r w:rsidRPr="003A227E">
                    <w:t>komu: </w:t>
                  </w:r>
                  <w:proofErr w:type="spellStart"/>
                  <w:r w:rsidRPr="003A227E">
                    <w:t>Spacilova</w:t>
                  </w:r>
                  <w:proofErr w:type="spellEnd"/>
                </w:p>
                <w:p w14:paraId="0B4DD398" w14:textId="1AC4231B" w:rsidR="003A227E" w:rsidRPr="003A227E" w:rsidRDefault="003A227E" w:rsidP="003A227E">
                  <w:r w:rsidRPr="003A227E">
                    <w:drawing>
                      <wp:inline distT="0" distB="0" distL="0" distR="0" wp14:anchorId="40A55A2E" wp14:editId="5C072FDD">
                        <wp:extent cx="9525" cy="9525"/>
                        <wp:effectExtent l="0" t="0" r="0" b="0"/>
                        <wp:docPr id="1821228686" name="Obrázek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25910F" w14:textId="77777777" w:rsidR="003A227E" w:rsidRPr="003A227E" w:rsidRDefault="003A227E" w:rsidP="003A227E"/>
        </w:tc>
        <w:tc>
          <w:tcPr>
            <w:tcW w:w="0" w:type="auto"/>
            <w:vMerge/>
            <w:vAlign w:val="center"/>
            <w:hideMark/>
          </w:tcPr>
          <w:p w14:paraId="6B3AEDFF" w14:textId="77777777" w:rsidR="003A227E" w:rsidRPr="003A227E" w:rsidRDefault="003A227E" w:rsidP="003A227E"/>
        </w:tc>
      </w:tr>
    </w:tbl>
    <w:p w14:paraId="1C5EF8FA" w14:textId="77777777" w:rsidR="003A227E" w:rsidRPr="003A227E" w:rsidRDefault="003A227E" w:rsidP="003A227E">
      <w:r w:rsidRPr="003A227E">
        <w:t>Dobry den,</w:t>
      </w:r>
    </w:p>
    <w:p w14:paraId="02824047" w14:textId="77777777" w:rsidR="003A227E" w:rsidRPr="003A227E" w:rsidRDefault="003A227E" w:rsidP="003A227E">
      <w:proofErr w:type="spellStart"/>
      <w:r w:rsidRPr="003A227E">
        <w:t>chtela</w:t>
      </w:r>
      <w:proofErr w:type="spellEnd"/>
      <w:r w:rsidRPr="003A227E">
        <w:t xml:space="preserve"> jsem se zeptat jak to </w:t>
      </w:r>
      <w:proofErr w:type="spellStart"/>
      <w:r w:rsidRPr="003A227E">
        <w:t>vypada</w:t>
      </w:r>
      <w:proofErr w:type="spellEnd"/>
      <w:r w:rsidRPr="003A227E">
        <w:t xml:space="preserve"> s </w:t>
      </w:r>
      <w:proofErr w:type="spellStart"/>
      <w:r w:rsidRPr="003A227E">
        <w:t>Meriofert</w:t>
      </w:r>
      <w:proofErr w:type="spellEnd"/>
      <w:r w:rsidRPr="003A227E">
        <w:t xml:space="preserve"> 150 IU po 10inj? </w:t>
      </w:r>
      <w:proofErr w:type="spellStart"/>
      <w:r w:rsidRPr="003A227E">
        <w:t>koukam</w:t>
      </w:r>
      <w:proofErr w:type="spellEnd"/>
      <w:r w:rsidRPr="003A227E">
        <w:t xml:space="preserve"> ze snad spal do </w:t>
      </w:r>
      <w:proofErr w:type="spellStart"/>
      <w:r w:rsidRPr="003A227E">
        <w:t>omezene</w:t>
      </w:r>
      <w:proofErr w:type="spellEnd"/>
      <w:r w:rsidRPr="003A227E">
        <w:t xml:space="preserve"> dostupnosti.</w:t>
      </w:r>
    </w:p>
    <w:p w14:paraId="59E892C6" w14:textId="77777777" w:rsidR="003A227E" w:rsidRPr="003A227E" w:rsidRDefault="003A227E" w:rsidP="003A227E">
      <w:proofErr w:type="spellStart"/>
      <w:r w:rsidRPr="003A227E">
        <w:t>Prosim</w:t>
      </w:r>
      <w:proofErr w:type="spellEnd"/>
      <w:r w:rsidRPr="003A227E">
        <w:t xml:space="preserve"> objednat </w:t>
      </w:r>
    </w:p>
    <w:p w14:paraId="4A538B80" w14:textId="77777777" w:rsidR="003A227E" w:rsidRPr="003A227E" w:rsidRDefault="003A227E" w:rsidP="003A227E">
      <w:r w:rsidRPr="003A227E">
        <w:t xml:space="preserve">10x </w:t>
      </w:r>
      <w:proofErr w:type="spellStart"/>
      <w:r w:rsidRPr="003A227E">
        <w:t>Meriofer</w:t>
      </w:r>
      <w:proofErr w:type="spellEnd"/>
      <w:r w:rsidRPr="003A227E">
        <w:t xml:space="preserve"> 75 IU 10inj.</w:t>
      </w:r>
    </w:p>
    <w:p w14:paraId="021B889E" w14:textId="77777777" w:rsidR="003A227E" w:rsidRPr="003A227E" w:rsidRDefault="003A227E" w:rsidP="003A227E">
      <w:r w:rsidRPr="003A227E">
        <w:t xml:space="preserve">3x </w:t>
      </w:r>
      <w:proofErr w:type="spellStart"/>
      <w:r w:rsidRPr="003A227E">
        <w:t>Prolutex</w:t>
      </w:r>
      <w:proofErr w:type="spellEnd"/>
      <w:r w:rsidRPr="003A227E">
        <w:t xml:space="preserve"> 25mg 7x1ml</w:t>
      </w:r>
    </w:p>
    <w:p w14:paraId="7554C413" w14:textId="77777777" w:rsidR="003A227E" w:rsidRPr="003A227E" w:rsidRDefault="003A227E" w:rsidP="003A227E">
      <w:r w:rsidRPr="003A227E">
        <w:t xml:space="preserve">a pak </w:t>
      </w:r>
      <w:proofErr w:type="spellStart"/>
      <w:r w:rsidRPr="003A227E">
        <w:t>pripadne</w:t>
      </w:r>
      <w:proofErr w:type="spellEnd"/>
      <w:r w:rsidRPr="003A227E">
        <w:t xml:space="preserve"> 10x </w:t>
      </w:r>
      <w:proofErr w:type="spellStart"/>
      <w:r w:rsidRPr="003A227E">
        <w:t>Meriofer</w:t>
      </w:r>
      <w:proofErr w:type="spellEnd"/>
      <w:r w:rsidRPr="003A227E">
        <w:t xml:space="preserve"> 150 IU 10 </w:t>
      </w:r>
      <w:proofErr w:type="spellStart"/>
      <w:r w:rsidRPr="003A227E">
        <w:t>inj</w:t>
      </w:r>
      <w:proofErr w:type="spellEnd"/>
      <w:r w:rsidRPr="003A227E">
        <w:t xml:space="preserve"> nebo 100x </w:t>
      </w:r>
      <w:proofErr w:type="spellStart"/>
      <w:r w:rsidRPr="003A227E">
        <w:t>Meriofert</w:t>
      </w:r>
      <w:proofErr w:type="spellEnd"/>
      <w:r w:rsidRPr="003A227E">
        <w:t xml:space="preserve"> 150 1 </w:t>
      </w:r>
      <w:proofErr w:type="spellStart"/>
      <w:r w:rsidRPr="003A227E">
        <w:t>inj</w:t>
      </w:r>
      <w:proofErr w:type="spellEnd"/>
      <w:r w:rsidRPr="003A227E">
        <w:t>.</w:t>
      </w:r>
    </w:p>
    <w:p w14:paraId="4FF31353" w14:textId="77777777" w:rsidR="003A227E" w:rsidRPr="003A227E" w:rsidRDefault="003A227E" w:rsidP="003A227E">
      <w:r w:rsidRPr="003A227E">
        <w:t>dekuji</w:t>
      </w:r>
    </w:p>
    <w:p w14:paraId="3B3942D3" w14:textId="77777777" w:rsidR="003A227E" w:rsidRPr="003A227E" w:rsidRDefault="003A227E" w:rsidP="003A227E">
      <w:r w:rsidRPr="003A227E">
        <w:t>Kyselova</w:t>
      </w:r>
    </w:p>
    <w:p w14:paraId="1EC5732B" w14:textId="77777777" w:rsidR="003A227E" w:rsidRPr="003A227E" w:rsidRDefault="003A227E" w:rsidP="003A227E">
      <w:r w:rsidRPr="003A227E">
        <w:t>Lékárna ÚPMD</w:t>
      </w:r>
    </w:p>
    <w:p w14:paraId="17DFFC49" w14:textId="77777777" w:rsidR="003A227E" w:rsidRPr="003A227E" w:rsidRDefault="003A227E" w:rsidP="003A227E">
      <w:r w:rsidRPr="003A227E">
        <w:t>Ústav pro péči o matku a dítě</w:t>
      </w:r>
    </w:p>
    <w:p w14:paraId="06DE30D3" w14:textId="77777777" w:rsidR="003A227E" w:rsidRPr="003A227E" w:rsidRDefault="003A227E" w:rsidP="003A227E">
      <w:r w:rsidRPr="003A227E">
        <w:t>Podolské nábř. 157</w:t>
      </w:r>
    </w:p>
    <w:p w14:paraId="1503B9E4" w14:textId="77777777" w:rsidR="003A227E" w:rsidRPr="003A227E" w:rsidRDefault="003A227E" w:rsidP="003A227E">
      <w:r w:rsidRPr="003A227E">
        <w:t>147 00 Praha 4</w:t>
      </w:r>
    </w:p>
    <w:p w14:paraId="4AFF0BE3" w14:textId="77777777" w:rsidR="003A227E" w:rsidRPr="003A227E" w:rsidRDefault="003A227E" w:rsidP="003A227E"/>
    <w:p w14:paraId="3577D5D0" w14:textId="77777777" w:rsidR="003A227E" w:rsidRPr="003A227E" w:rsidRDefault="003A227E" w:rsidP="003A227E">
      <w:r w:rsidRPr="003A227E">
        <w:t>PO-PÁ 8,00-16,30</w:t>
      </w:r>
    </w:p>
    <w:p w14:paraId="515257F1" w14:textId="77777777" w:rsidR="003A227E" w:rsidRPr="003A227E" w:rsidRDefault="003A227E" w:rsidP="003A227E">
      <w:r w:rsidRPr="003A227E">
        <w:t>tel. 296 511 151-3</w:t>
      </w:r>
    </w:p>
    <w:p w14:paraId="5F04880C" w14:textId="77777777" w:rsidR="003A227E" w:rsidRPr="003A227E" w:rsidRDefault="003A227E" w:rsidP="003A227E">
      <w:hyperlink r:id="rId6" w:tgtFrame="_blank" w:history="1">
        <w:r w:rsidRPr="003A227E">
          <w:rPr>
            <w:rStyle w:val="Hypertextovodkaz"/>
          </w:rPr>
          <w:t>lekarna@upmd.eu</w:t>
        </w:r>
      </w:hyperlink>
    </w:p>
    <w:p w14:paraId="4BE429D9" w14:textId="77777777" w:rsidR="003A227E" w:rsidRPr="003A227E" w:rsidRDefault="003A227E" w:rsidP="003A227E"/>
    <w:p w14:paraId="0B263C7B" w14:textId="77777777" w:rsidR="003A227E" w:rsidRPr="003A227E" w:rsidRDefault="003A227E" w:rsidP="003A227E"/>
    <w:p w14:paraId="54EAFB92" w14:textId="77777777" w:rsidR="003A227E" w:rsidRPr="003A227E" w:rsidRDefault="003A227E" w:rsidP="003A227E">
      <w:r w:rsidRPr="003A227E">
        <w:t xml:space="preserve">st 3. 9. 2025 v 9:31 odesílatel </w:t>
      </w:r>
      <w:proofErr w:type="spellStart"/>
      <w:r w:rsidRPr="003A227E">
        <w:t>Spacilova</w:t>
      </w:r>
      <w:proofErr w:type="spellEnd"/>
      <w:r w:rsidRPr="003A227E">
        <w:t xml:space="preserve"> Vladimira &lt;</w:t>
      </w:r>
      <w:hyperlink r:id="rId7" w:tgtFrame="_blank" w:history="1">
        <w:r w:rsidRPr="003A227E">
          <w:rPr>
            <w:rStyle w:val="Hypertextovodkaz"/>
          </w:rPr>
          <w:t>vladimira.spacilova@ibsagroup.com</w:t>
        </w:r>
      </w:hyperlink>
      <w:r w:rsidRPr="003A227E">
        <w:t>&gt; napsal:</w:t>
      </w:r>
    </w:p>
    <w:p w14:paraId="55C1F56B" w14:textId="5D79289E" w:rsidR="003A227E" w:rsidRPr="003A227E" w:rsidRDefault="003A227E" w:rsidP="003A227E">
      <w:r w:rsidRPr="003A227E">
        <w:drawing>
          <wp:inline distT="0" distB="0" distL="0" distR="0" wp14:anchorId="22817499" wp14:editId="6DDD4A52">
            <wp:extent cx="381000" cy="381000"/>
            <wp:effectExtent l="0" t="0" r="0" b="0"/>
            <wp:docPr id="2105401581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o_45-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7"/>
        <w:gridCol w:w="1209"/>
        <w:gridCol w:w="3"/>
        <w:gridCol w:w="3"/>
      </w:tblGrid>
      <w:tr w:rsidR="003A227E" w:rsidRPr="003A227E" w14:paraId="5AF2D205" w14:textId="77777777" w:rsidTr="003A227E">
        <w:tc>
          <w:tcPr>
            <w:tcW w:w="18005" w:type="dxa"/>
            <w:noWrap/>
            <w:hideMark/>
          </w:tcPr>
          <w:tbl>
            <w:tblPr>
              <w:tblW w:w="180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5"/>
            </w:tblGrid>
            <w:tr w:rsidR="003A227E" w:rsidRPr="003A227E" w14:paraId="0EFAFEB3" w14:textId="77777777">
              <w:tc>
                <w:tcPr>
                  <w:tcW w:w="0" w:type="auto"/>
                  <w:vAlign w:val="center"/>
                  <w:hideMark/>
                </w:tcPr>
                <w:p w14:paraId="0CF0DA7F" w14:textId="77777777" w:rsidR="003A227E" w:rsidRPr="003A227E" w:rsidRDefault="003A227E" w:rsidP="003A227E">
                  <w:pPr>
                    <w:rPr>
                      <w:b/>
                      <w:bCs/>
                    </w:rPr>
                  </w:pPr>
                  <w:proofErr w:type="spellStart"/>
                  <w:r w:rsidRPr="003A227E">
                    <w:rPr>
                      <w:b/>
                      <w:bCs/>
                    </w:rPr>
                    <w:t>Spacilova</w:t>
                  </w:r>
                  <w:proofErr w:type="spellEnd"/>
                  <w:r w:rsidRPr="003A227E">
                    <w:rPr>
                      <w:b/>
                      <w:bCs/>
                    </w:rPr>
                    <w:t xml:space="preserve"> Vladimira</w:t>
                  </w:r>
                </w:p>
              </w:tc>
            </w:tr>
          </w:tbl>
          <w:p w14:paraId="4E09D438" w14:textId="77777777" w:rsidR="003A227E" w:rsidRPr="003A227E" w:rsidRDefault="003A227E" w:rsidP="003A227E"/>
        </w:tc>
        <w:tc>
          <w:tcPr>
            <w:tcW w:w="0" w:type="auto"/>
            <w:noWrap/>
            <w:hideMark/>
          </w:tcPr>
          <w:p w14:paraId="6A1F5536" w14:textId="77777777" w:rsidR="003A227E" w:rsidRPr="003A227E" w:rsidRDefault="003A227E" w:rsidP="003A227E">
            <w:r w:rsidRPr="003A227E">
              <w:t>18. 9. 2025 7:47 (před 11 dny)</w:t>
            </w:r>
          </w:p>
        </w:tc>
        <w:tc>
          <w:tcPr>
            <w:tcW w:w="0" w:type="auto"/>
            <w:noWrap/>
            <w:hideMark/>
          </w:tcPr>
          <w:p w14:paraId="4F14F5E6" w14:textId="77777777" w:rsidR="003A227E" w:rsidRPr="003A227E" w:rsidRDefault="003A227E" w:rsidP="003A227E"/>
        </w:tc>
        <w:tc>
          <w:tcPr>
            <w:tcW w:w="0" w:type="auto"/>
            <w:vMerge w:val="restart"/>
            <w:noWrap/>
            <w:hideMark/>
          </w:tcPr>
          <w:p w14:paraId="722A4700" w14:textId="77777777" w:rsidR="003A227E" w:rsidRPr="003A227E" w:rsidRDefault="003A227E" w:rsidP="003A227E"/>
        </w:tc>
      </w:tr>
      <w:tr w:rsidR="003A227E" w:rsidRPr="003A227E" w14:paraId="25D3F432" w14:textId="77777777" w:rsidTr="003A227E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3A227E" w:rsidRPr="003A227E" w14:paraId="403529D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06FEFF2" w14:textId="77777777" w:rsidR="003A227E" w:rsidRPr="003A227E" w:rsidRDefault="003A227E" w:rsidP="003A227E">
                  <w:r w:rsidRPr="003A227E">
                    <w:lastRenderedPageBreak/>
                    <w:t>komu: </w:t>
                  </w:r>
                  <w:proofErr w:type="spellStart"/>
                  <w:r w:rsidRPr="003A227E">
                    <w:t>Sykora</w:t>
                  </w:r>
                  <w:proofErr w:type="spellEnd"/>
                  <w:r w:rsidRPr="003A227E">
                    <w:t>, Lékárna</w:t>
                  </w:r>
                </w:p>
                <w:p w14:paraId="5154E07E" w14:textId="74D2C0E3" w:rsidR="003A227E" w:rsidRPr="003A227E" w:rsidRDefault="003A227E" w:rsidP="003A227E">
                  <w:r w:rsidRPr="003A227E">
                    <w:drawing>
                      <wp:inline distT="0" distB="0" distL="0" distR="0" wp14:anchorId="5B62DBE9" wp14:editId="1482B126">
                        <wp:extent cx="9525" cy="9525"/>
                        <wp:effectExtent l="0" t="0" r="0" b="0"/>
                        <wp:docPr id="764302947" name="Obrázek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934F22" w14:textId="77777777" w:rsidR="003A227E" w:rsidRPr="003A227E" w:rsidRDefault="003A227E" w:rsidP="003A227E"/>
        </w:tc>
        <w:tc>
          <w:tcPr>
            <w:tcW w:w="0" w:type="auto"/>
            <w:vMerge/>
            <w:vAlign w:val="center"/>
            <w:hideMark/>
          </w:tcPr>
          <w:p w14:paraId="784FBB5E" w14:textId="77777777" w:rsidR="003A227E" w:rsidRPr="003A227E" w:rsidRDefault="003A227E" w:rsidP="003A227E"/>
        </w:tc>
      </w:tr>
    </w:tbl>
    <w:p w14:paraId="4F4BDD22" w14:textId="77777777" w:rsidR="003A227E" w:rsidRPr="003A227E" w:rsidRDefault="003A227E" w:rsidP="003A227E">
      <w:r w:rsidRPr="003A227E">
        <w:t>Zpráva je zřejmě v jiném jazyce (angličtina)</w:t>
      </w:r>
    </w:p>
    <w:p w14:paraId="2C6F3952" w14:textId="77777777" w:rsidR="003A227E" w:rsidRPr="003A227E" w:rsidRDefault="003A227E" w:rsidP="003A227E">
      <w:r w:rsidRPr="003A227E">
        <w:t>Dobrý den, paní Kyselová,</w:t>
      </w:r>
    </w:p>
    <w:p w14:paraId="41F6BBB5" w14:textId="77777777" w:rsidR="003A227E" w:rsidRPr="003A227E" w:rsidRDefault="003A227E" w:rsidP="003A227E">
      <w:r w:rsidRPr="003A227E">
        <w:t> </w:t>
      </w:r>
    </w:p>
    <w:p w14:paraId="318BDC15" w14:textId="77777777" w:rsidR="003A227E" w:rsidRPr="003A227E" w:rsidRDefault="003A227E" w:rsidP="003A227E">
      <w:r w:rsidRPr="003A227E">
        <w:t xml:space="preserve">děkujeme Vám za objednávku, dnes, max. zítra by měl být </w:t>
      </w:r>
      <w:proofErr w:type="spellStart"/>
      <w:r w:rsidRPr="003A227E">
        <w:t>Meriofert</w:t>
      </w:r>
      <w:proofErr w:type="spellEnd"/>
      <w:r w:rsidRPr="003A227E">
        <w:t xml:space="preserve"> 150/10 opět k dispozici. Mohu tedy poslat až vše najednou?</w:t>
      </w:r>
    </w:p>
    <w:p w14:paraId="5D86D67D" w14:textId="2A4AA16E" w:rsidR="003A227E" w:rsidRPr="003A227E" w:rsidRDefault="003A227E" w:rsidP="003A227E">
      <w:r w:rsidRPr="003A227E">
        <w:t> </w:t>
      </w:r>
      <w:r>
        <w:t>Cena: 73336,20</w:t>
      </w:r>
    </w:p>
    <w:p w14:paraId="18DF507B" w14:textId="77777777" w:rsidR="003A227E" w:rsidRPr="003A227E" w:rsidRDefault="003A227E" w:rsidP="003A227E">
      <w:r w:rsidRPr="003A227E">
        <w:t>Děkuji.</w:t>
      </w:r>
    </w:p>
    <w:p w14:paraId="4A1F34B5" w14:textId="77777777" w:rsidR="003A227E" w:rsidRPr="003A227E" w:rsidRDefault="003A227E" w:rsidP="003A227E">
      <w:r w:rsidRPr="003A227E">
        <w:t>S pozdravem,</w:t>
      </w:r>
    </w:p>
    <w:p w14:paraId="2A35DC2C" w14:textId="77777777" w:rsidR="003A227E" w:rsidRPr="003A227E" w:rsidRDefault="003A227E" w:rsidP="003A227E">
      <w:r w:rsidRPr="003A227E">
        <w:t> </w:t>
      </w:r>
    </w:p>
    <w:p w14:paraId="6F4C4458" w14:textId="77777777" w:rsidR="003A227E" w:rsidRPr="003A227E" w:rsidRDefault="003A227E" w:rsidP="003A227E"/>
    <w:p w14:paraId="5BE6E54B" w14:textId="77777777" w:rsidR="003A227E" w:rsidRPr="003A227E" w:rsidRDefault="003A227E" w:rsidP="003A227E">
      <w:r w:rsidRPr="003A227E">
        <w:t>IBSA Group - Public</w:t>
      </w:r>
    </w:p>
    <w:p w14:paraId="43F75BDE" w14:textId="121D6015" w:rsidR="003A227E" w:rsidRPr="003A227E" w:rsidRDefault="003A227E" w:rsidP="003A227E">
      <w:r w:rsidRPr="003A227E">
        <mc:AlternateContent>
          <mc:Choice Requires="wps">
            <w:drawing>
              <wp:inline distT="0" distB="0" distL="0" distR="0" wp14:anchorId="7A9B5AAC" wp14:editId="4C1D10E1">
                <wp:extent cx="304800" cy="304800"/>
                <wp:effectExtent l="0" t="0" r="0" b="0"/>
                <wp:docPr id="2128098613" name="Obdélník 20" descr="firma-ibsa-40_52_de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04A14" id="Obdélník 20" o:spid="_x0000_s1026" alt="firma-ibsa-40_52_def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A227E">
        <w:br/>
      </w:r>
      <w:r w:rsidRPr="003A227E">
        <w:br/>
      </w:r>
      <w:r w:rsidRPr="003A227E">
        <w:br/>
      </w:r>
      <w:r w:rsidRPr="003A227E">
        <w:rPr>
          <w:b/>
          <w:bCs/>
        </w:rPr>
        <w:t xml:space="preserve">Vladimira </w:t>
      </w:r>
      <w:proofErr w:type="spellStart"/>
      <w:r w:rsidRPr="003A227E">
        <w:rPr>
          <w:b/>
          <w:bCs/>
        </w:rPr>
        <w:t>Spacilova</w:t>
      </w:r>
      <w:proofErr w:type="spellEnd"/>
      <w:r w:rsidRPr="003A227E">
        <w:br/>
      </w:r>
      <w:proofErr w:type="spellStart"/>
      <w:r w:rsidRPr="003A227E">
        <w:t>Distribution</w:t>
      </w:r>
      <w:proofErr w:type="spellEnd"/>
      <w:r w:rsidRPr="003A227E">
        <w:t xml:space="preserve"> &amp; </w:t>
      </w:r>
      <w:proofErr w:type="spellStart"/>
      <w:r w:rsidRPr="003A227E">
        <w:t>Logistic</w:t>
      </w:r>
      <w:proofErr w:type="spellEnd"/>
      <w:r w:rsidRPr="003A227E">
        <w:t xml:space="preserve"> </w:t>
      </w:r>
      <w:proofErr w:type="spellStart"/>
      <w:r w:rsidRPr="003A227E">
        <w:t>Administrator</w:t>
      </w:r>
      <w:proofErr w:type="spellEnd"/>
    </w:p>
    <w:p w14:paraId="038C2387" w14:textId="4A3B4A78" w:rsidR="003A227E" w:rsidRPr="003A227E" w:rsidRDefault="003A227E" w:rsidP="003A227E">
      <w:r w:rsidRPr="003A227E">
        <w:rPr>
          <w:b/>
          <w:bCs/>
        </w:rPr>
        <w:t xml:space="preserve">IBSA </w:t>
      </w:r>
      <w:proofErr w:type="spellStart"/>
      <w:r w:rsidRPr="003A227E">
        <w:rPr>
          <w:b/>
          <w:bCs/>
        </w:rPr>
        <w:t>Czechia</w:t>
      </w:r>
      <w:proofErr w:type="spellEnd"/>
      <w:r w:rsidRPr="003A227E">
        <w:br/>
      </w:r>
      <w:r w:rsidRPr="003A227E">
        <mc:AlternateContent>
          <mc:Choice Requires="wps">
            <w:drawing>
              <wp:inline distT="0" distB="0" distL="0" distR="0" wp14:anchorId="34F2814E" wp14:editId="6697022C">
                <wp:extent cx="152400" cy="133350"/>
                <wp:effectExtent l="0" t="0" r="0" b="0"/>
                <wp:docPr id="1552352658" name="Obdélní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154C9" id="Obdélník 19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PP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3A227E">
        <w:t> +420211153665</w:t>
      </w:r>
      <w:r w:rsidRPr="003A227E">
        <w:br/>
      </w:r>
      <w:r w:rsidRPr="003A227E">
        <mc:AlternateContent>
          <mc:Choice Requires="wps">
            <w:drawing>
              <wp:inline distT="0" distB="0" distL="0" distR="0" wp14:anchorId="56575AE3" wp14:editId="2F1C1384">
                <wp:extent cx="304800" cy="304800"/>
                <wp:effectExtent l="0" t="0" r="0" b="0"/>
                <wp:docPr id="544696648" name="Obdélní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06C9D" id="Obdélník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A227E">
        <w:t> +420734560133</w:t>
      </w:r>
      <w:r w:rsidRPr="003A227E">
        <w:br/>
      </w:r>
      <w:hyperlink r:id="rId9" w:tgtFrame="_blank" w:history="1">
        <w:r w:rsidRPr="003A227E">
          <w:rPr>
            <w:rStyle w:val="Hypertextovodkaz"/>
          </w:rPr>
          <w:t>www.ibsagroup.com</w:t>
        </w:r>
      </w:hyperlink>
    </w:p>
    <w:p w14:paraId="323B9749" w14:textId="367F6C84" w:rsidR="003A227E" w:rsidRPr="003A227E" w:rsidRDefault="003A227E" w:rsidP="003A227E">
      <w:r w:rsidRPr="003A227E">
        <mc:AlternateContent>
          <mc:Choice Requires="wps">
            <w:drawing>
              <wp:inline distT="0" distB="0" distL="0" distR="0" wp14:anchorId="7046903A" wp14:editId="120720BB">
                <wp:extent cx="171450" cy="171450"/>
                <wp:effectExtent l="0" t="0" r="0" b="0"/>
                <wp:docPr id="1558953634" name="Obdélník 17" descr="icon-linkedin-c.jpg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BD26B" id="Obdélník 17" o:spid="_x0000_s1026" alt="icon-linkedin-c.jpg" href="https://www.linkedin.com/company/ibsa-sa/" target="&quot;_blank&quot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BD&#10;zffz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S19F&#10;HX+3LnL9n724AQAA//8DAFBLAQItABQABgAIAAAAIQC2gziS/gAAAOEBAAATAAAAAAAAAAAAAAAA&#10;AAAAAABbQ29udGVudF9UeXBlc10ueG1sUEsBAi0AFAAGAAgAAAAhADj9If/WAAAAlAEAAAsAAAAA&#10;AAAAAAAAAAAALwEAAF9yZWxzLy5yZWxzUEsBAi0AFAAGAAgAAAAhALG0chPSAQAAngMAAA4AAAAA&#10;AAAAAAAAAAAALgIAAGRycy9lMm9Eb2MueG1sUEsBAi0AFAAGAAgAAAAhAEPN9/P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A227E">
        <w:t> </w:t>
      </w:r>
      <w:r w:rsidRPr="003A227E">
        <mc:AlternateContent>
          <mc:Choice Requires="wps">
            <w:drawing>
              <wp:inline distT="0" distB="0" distL="0" distR="0" wp14:anchorId="5E17F223" wp14:editId="046FD746">
                <wp:extent cx="171450" cy="171450"/>
                <wp:effectExtent l="0" t="0" r="0" b="0"/>
                <wp:docPr id="715113068" name="Obdélník 16" descr="icon-facebook-c.jpg">
                  <a:hlinkClick xmlns:a="http://schemas.openxmlformats.org/drawingml/2006/main" r:id="rId1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F8206" id="Obdélník 16" o:spid="_x0000_s1026" alt="icon-facebook-c.jpg" href="https://www.facebook.com/IBSACZ" target="&quot;_blank&quot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BD&#10;zffz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S19F&#10;HX+3LnL9n724AQAA//8DAFBLAQItABQABgAIAAAAIQC2gziS/gAAAOEBAAATAAAAAAAAAAAAAAAA&#10;AAAAAABbQ29udGVudF9UeXBlc10ueG1sUEsBAi0AFAAGAAgAAAAhADj9If/WAAAAlAEAAAsAAAAA&#10;AAAAAAAAAAAALwEAAF9yZWxzLy5yZWxzUEsBAi0AFAAGAAgAAAAhALG0chPSAQAAngMAAA4AAAAA&#10;AAAAAAAAAAAALgIAAGRycy9lMm9Eb2MueG1sUEsBAi0AFAAGAAgAAAAhAEPN9/P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A227E">
        <w:t> </w:t>
      </w:r>
      <w:r w:rsidRPr="003A227E">
        <mc:AlternateContent>
          <mc:Choice Requires="wps">
            <w:drawing>
              <wp:inline distT="0" distB="0" distL="0" distR="0" wp14:anchorId="57B1064D" wp14:editId="6A80877B">
                <wp:extent cx="171450" cy="171450"/>
                <wp:effectExtent l="0" t="0" r="0" b="0"/>
                <wp:docPr id="430004464" name="Obdélník 15" descr="icon-youtube-c.jpg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686AB" id="Obdélník 15" o:spid="_x0000_s1026" alt="icon-youtube-c.jpg" href="https://www.youtube.com/channel/UC6_RGsfULeAOZaT09Kq6kfw" target="&quot;_blank&quot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BD&#10;zffz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S19F&#10;HX+3LnL9n724AQAA//8DAFBLAQItABQABgAIAAAAIQC2gziS/gAAAOEBAAATAAAAAAAAAAAAAAAA&#10;AAAAAABbQ29udGVudF9UeXBlc10ueG1sUEsBAi0AFAAGAAgAAAAhADj9If/WAAAAlAEAAAsAAAAA&#10;AAAAAAAAAAAALwEAAF9yZWxzLy5yZWxzUEsBAi0AFAAGAAgAAAAhALG0chPSAQAAngMAAA4AAAAA&#10;AAAAAAAAAAAALgIAAGRycy9lMm9Eb2MueG1sUEsBAi0AFAAGAAgAAAAhAEPN9/P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sectPr w:rsidR="003A227E" w:rsidRPr="003A2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7E"/>
    <w:rsid w:val="00226C30"/>
    <w:rsid w:val="003A227E"/>
    <w:rsid w:val="009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6255"/>
  <w15:chartTrackingRefBased/>
  <w15:docId w15:val="{832C55FD-81EF-4A29-B836-35337EBF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2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2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2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22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22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22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22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22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22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22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22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22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22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227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A227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1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58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6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7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24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27612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03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96751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23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6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2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41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01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30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63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36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28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99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98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77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66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259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242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9468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3432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58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648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217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1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1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505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92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6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36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8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53231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64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559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0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40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44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55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7595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7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95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34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2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990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534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209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1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3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872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27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74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15327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40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774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8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2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4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31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58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44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3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35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5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05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99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32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49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94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435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376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49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3707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319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15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9018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711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98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5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140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026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4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671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94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8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32194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55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3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7147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89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5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48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91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914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65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9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8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80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27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6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0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8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2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28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32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46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35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3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22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54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3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4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00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13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27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2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83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26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05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25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2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15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ladimira.spacilova@ibsagroup.com" TargetMode="External"/><Relationship Id="rId12" Type="http://schemas.openxmlformats.org/officeDocument/2006/relationships/hyperlink" Target="https://www.youtube.com/channel/UC6_RGsfULeAOZaT09Kq6kf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11" Type="http://schemas.openxmlformats.org/officeDocument/2006/relationships/hyperlink" Target="https://www.facebook.com/IBSACZ" TargetMode="External"/><Relationship Id="rId5" Type="http://schemas.openxmlformats.org/officeDocument/2006/relationships/image" Target="media/image2.gif"/><Relationship Id="rId10" Type="http://schemas.openxmlformats.org/officeDocument/2006/relationships/hyperlink" Target="https://www.linkedin.com/company/ibsa-s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bsagroup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2025-09-29T08:02:00Z</dcterms:created>
  <dcterms:modified xsi:type="dcterms:W3CDTF">2025-09-29T08:06:00Z</dcterms:modified>
</cp:coreProperties>
</file>