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90CDD" w14:textId="0874407D" w:rsidR="00E2766C" w:rsidRPr="00A42697" w:rsidRDefault="00E2766C" w:rsidP="00A4664D">
      <w:pPr>
        <w:spacing w:line="276" w:lineRule="auto"/>
        <w:ind w:right="-284"/>
        <w:jc w:val="center"/>
        <w:rPr>
          <w:rFonts w:ascii="Arial Narrow" w:hAnsi="Arial Narrow" w:cstheme="minorHAnsi"/>
          <w:sz w:val="21"/>
          <w:szCs w:val="21"/>
        </w:rPr>
      </w:pPr>
      <w:r w:rsidRPr="00A42697">
        <w:rPr>
          <w:rFonts w:ascii="Arial Narrow" w:hAnsi="Arial Narrow" w:cstheme="minorHAnsi"/>
          <w:sz w:val="21"/>
          <w:szCs w:val="21"/>
        </w:rPr>
        <w:t>Příloha č. 2 zadávací dokumentace „</w:t>
      </w:r>
      <w:r w:rsidR="00376414" w:rsidRPr="00376414">
        <w:rPr>
          <w:rFonts w:ascii="Arial Narrow" w:eastAsia="Consolas" w:hAnsi="Arial Narrow" w:cstheme="minorHAnsi"/>
          <w:sz w:val="21"/>
          <w:szCs w:val="21"/>
          <w:lang w:eastAsia="en-US"/>
        </w:rPr>
        <w:t>Dodávka nového nákladního vozidla s nástavbou pro středisko Dřevařské výroby</w:t>
      </w:r>
      <w:r w:rsidRPr="00A42697">
        <w:rPr>
          <w:rFonts w:ascii="Arial Narrow" w:hAnsi="Arial Narrow" w:cstheme="minorHAnsi"/>
          <w:sz w:val="21"/>
          <w:szCs w:val="21"/>
        </w:rPr>
        <w:t>“</w:t>
      </w:r>
    </w:p>
    <w:p w14:paraId="77EF2A50" w14:textId="77777777" w:rsidR="00E2766C" w:rsidRPr="00A42697" w:rsidRDefault="00E2766C" w:rsidP="00E2766C">
      <w:pPr>
        <w:spacing w:line="276" w:lineRule="auto"/>
        <w:ind w:right="-57"/>
        <w:jc w:val="center"/>
        <w:rPr>
          <w:rFonts w:ascii="Arial Narrow" w:hAnsi="Arial Narrow" w:cstheme="minorHAnsi"/>
          <w:sz w:val="22"/>
          <w:szCs w:val="22"/>
        </w:rPr>
      </w:pPr>
    </w:p>
    <w:p w14:paraId="2D372976" w14:textId="77777777" w:rsidR="00E2766C" w:rsidRPr="00A42697" w:rsidRDefault="00E2766C" w:rsidP="00E2766C">
      <w:pPr>
        <w:spacing w:line="276" w:lineRule="auto"/>
        <w:jc w:val="center"/>
        <w:rPr>
          <w:rFonts w:ascii="Arial Narrow" w:hAnsi="Arial Narrow" w:cstheme="minorHAnsi"/>
          <w:b/>
          <w:sz w:val="22"/>
          <w:szCs w:val="22"/>
        </w:rPr>
      </w:pPr>
    </w:p>
    <w:p w14:paraId="383E6B02" w14:textId="77777777" w:rsidR="00E2766C" w:rsidRPr="00A42697" w:rsidRDefault="00E2766C" w:rsidP="00E2766C">
      <w:pPr>
        <w:spacing w:line="276" w:lineRule="auto"/>
        <w:jc w:val="center"/>
        <w:rPr>
          <w:rFonts w:ascii="Arial Narrow" w:hAnsi="Arial Narrow" w:cstheme="minorHAnsi"/>
          <w:b/>
          <w:sz w:val="22"/>
          <w:szCs w:val="22"/>
        </w:rPr>
      </w:pPr>
      <w:r w:rsidRPr="00A42697">
        <w:rPr>
          <w:rFonts w:ascii="Arial Narrow" w:hAnsi="Arial Narrow" w:cstheme="minorHAnsi"/>
          <w:b/>
          <w:sz w:val="22"/>
          <w:szCs w:val="22"/>
        </w:rPr>
        <w:t>KUPNÍ SMLOUVA</w:t>
      </w:r>
    </w:p>
    <w:p w14:paraId="4D9C0F15" w14:textId="77777777" w:rsidR="00E2766C" w:rsidRPr="00A42697" w:rsidRDefault="00E2766C" w:rsidP="00E2766C">
      <w:pPr>
        <w:spacing w:line="276" w:lineRule="auto"/>
        <w:jc w:val="center"/>
        <w:rPr>
          <w:rFonts w:ascii="Arial Narrow" w:hAnsi="Arial Narrow" w:cstheme="minorHAnsi"/>
          <w:sz w:val="22"/>
          <w:szCs w:val="22"/>
        </w:rPr>
      </w:pPr>
    </w:p>
    <w:p w14:paraId="76FB6CEC" w14:textId="77777777" w:rsidR="00E2766C" w:rsidRPr="00A42697" w:rsidRDefault="00E2766C" w:rsidP="00E2766C">
      <w:pPr>
        <w:spacing w:line="276" w:lineRule="auto"/>
        <w:ind w:right="-57"/>
        <w:jc w:val="center"/>
        <w:rPr>
          <w:rFonts w:ascii="Arial Narrow" w:hAnsi="Arial Narrow" w:cstheme="minorHAnsi"/>
          <w:sz w:val="22"/>
          <w:szCs w:val="22"/>
        </w:rPr>
      </w:pPr>
      <w:r w:rsidRPr="00A42697">
        <w:rPr>
          <w:rFonts w:ascii="Arial Narrow" w:hAnsi="Arial Narrow" w:cstheme="minorHAnsi"/>
          <w:sz w:val="22"/>
          <w:szCs w:val="22"/>
        </w:rPr>
        <w:t>uzavřená dle ustanovení § 2079 a násl. zák. č. 89/2012 Sb., občanského zákoníku (dále jen „Smlouva“)</w:t>
      </w:r>
    </w:p>
    <w:p w14:paraId="268E80D6" w14:textId="77777777" w:rsidR="00E2766C" w:rsidRPr="00A42697" w:rsidRDefault="00E2766C" w:rsidP="00E2766C">
      <w:pPr>
        <w:spacing w:line="276" w:lineRule="auto"/>
        <w:jc w:val="center"/>
        <w:rPr>
          <w:rFonts w:ascii="Arial Narrow" w:hAnsi="Arial Narrow" w:cstheme="minorHAnsi"/>
          <w:sz w:val="22"/>
          <w:szCs w:val="22"/>
        </w:rPr>
      </w:pPr>
    </w:p>
    <w:p w14:paraId="43F1692F" w14:textId="77777777" w:rsidR="00E2766C" w:rsidRPr="00A42697" w:rsidRDefault="00E2766C" w:rsidP="00E2766C">
      <w:pPr>
        <w:spacing w:line="276" w:lineRule="auto"/>
        <w:jc w:val="center"/>
        <w:rPr>
          <w:rFonts w:ascii="Arial Narrow" w:hAnsi="Arial Narrow" w:cstheme="minorHAnsi"/>
          <w:sz w:val="22"/>
          <w:szCs w:val="22"/>
        </w:rPr>
      </w:pPr>
      <w:r w:rsidRPr="00A42697">
        <w:rPr>
          <w:rFonts w:ascii="Arial Narrow" w:hAnsi="Arial Narrow" w:cstheme="minorHAnsi"/>
          <w:sz w:val="22"/>
          <w:szCs w:val="22"/>
        </w:rPr>
        <w:t xml:space="preserve">na nákup </w:t>
      </w:r>
    </w:p>
    <w:p w14:paraId="1F5D08F1" w14:textId="77777777" w:rsidR="00E2766C" w:rsidRPr="00A42697" w:rsidRDefault="00E2766C" w:rsidP="00E2766C">
      <w:pPr>
        <w:spacing w:line="276" w:lineRule="auto"/>
        <w:jc w:val="center"/>
        <w:rPr>
          <w:rFonts w:ascii="Arial Narrow" w:hAnsi="Arial Narrow" w:cstheme="minorHAnsi"/>
          <w:sz w:val="22"/>
          <w:szCs w:val="22"/>
        </w:rPr>
      </w:pPr>
    </w:p>
    <w:p w14:paraId="4F2CC95C" w14:textId="045161F7" w:rsidR="00E2766C" w:rsidRPr="00A42697" w:rsidRDefault="00E2766C" w:rsidP="00E2766C">
      <w:pPr>
        <w:spacing w:after="120" w:line="276" w:lineRule="auto"/>
        <w:jc w:val="center"/>
        <w:rPr>
          <w:rFonts w:ascii="Arial Narrow" w:hAnsi="Arial Narrow" w:cstheme="minorHAnsi"/>
          <w:color w:val="000000"/>
          <w:sz w:val="28"/>
          <w:szCs w:val="28"/>
          <w:u w:val="single"/>
        </w:rPr>
      </w:pPr>
      <w:r w:rsidRPr="00A42697">
        <w:rPr>
          <w:rFonts w:ascii="Arial Narrow" w:hAnsi="Arial Narrow" w:cstheme="minorHAnsi"/>
          <w:color w:val="000000"/>
          <w:sz w:val="28"/>
          <w:szCs w:val="28"/>
          <w:u w:val="single"/>
        </w:rPr>
        <w:t>„</w:t>
      </w:r>
      <w:r w:rsidR="00376414" w:rsidRPr="00376414">
        <w:rPr>
          <w:rFonts w:ascii="Arial Narrow" w:hAnsi="Arial Narrow" w:cstheme="minorHAnsi"/>
          <w:color w:val="000000"/>
          <w:sz w:val="28"/>
          <w:szCs w:val="28"/>
          <w:u w:val="single"/>
        </w:rPr>
        <w:t>nového nákladního vozidla s nástavbou pro středisko Dřevařské výroby</w:t>
      </w:r>
      <w:r w:rsidRPr="00A42697">
        <w:rPr>
          <w:rFonts w:ascii="Arial Narrow" w:hAnsi="Arial Narrow" w:cstheme="minorHAnsi"/>
          <w:color w:val="000000"/>
          <w:sz w:val="28"/>
          <w:szCs w:val="28"/>
          <w:u w:val="single"/>
        </w:rPr>
        <w:t>“</w:t>
      </w:r>
    </w:p>
    <w:p w14:paraId="0435B707" w14:textId="77777777" w:rsidR="00E2766C" w:rsidRPr="00A42697" w:rsidRDefault="00E2766C" w:rsidP="00E2766C">
      <w:pPr>
        <w:spacing w:line="276" w:lineRule="auto"/>
        <w:jc w:val="center"/>
        <w:rPr>
          <w:rFonts w:ascii="Arial Narrow" w:hAnsi="Arial Narrow" w:cstheme="minorHAnsi"/>
          <w:i/>
          <w:sz w:val="22"/>
          <w:szCs w:val="22"/>
        </w:rPr>
      </w:pPr>
    </w:p>
    <w:p w14:paraId="1BBB2A89" w14:textId="77777777" w:rsidR="00E2766C" w:rsidRPr="00A42697" w:rsidRDefault="00E2766C" w:rsidP="00E2766C">
      <w:pPr>
        <w:keepNext/>
        <w:tabs>
          <w:tab w:val="left" w:pos="567"/>
          <w:tab w:val="left" w:pos="1418"/>
        </w:tabs>
        <w:spacing w:after="240" w:line="276" w:lineRule="auto"/>
        <w:jc w:val="center"/>
        <w:rPr>
          <w:rFonts w:ascii="Arial Narrow" w:hAnsi="Arial Narrow" w:cstheme="minorHAnsi"/>
          <w:b/>
          <w:sz w:val="22"/>
          <w:szCs w:val="22"/>
        </w:rPr>
      </w:pPr>
      <w:r w:rsidRPr="00A42697">
        <w:rPr>
          <w:rFonts w:ascii="Arial Narrow" w:hAnsi="Arial Narrow" w:cstheme="minorHAnsi"/>
          <w:b/>
          <w:sz w:val="22"/>
          <w:szCs w:val="22"/>
        </w:rPr>
        <w:t>I. SMLUVNÍ STRANY</w:t>
      </w:r>
    </w:p>
    <w:p w14:paraId="765B9CF0" w14:textId="23D416A5" w:rsidR="00E2766C" w:rsidRPr="00A42697" w:rsidRDefault="00E2766C" w:rsidP="00E2766C">
      <w:pPr>
        <w:tabs>
          <w:tab w:val="left" w:pos="567"/>
          <w:tab w:val="left" w:pos="1418"/>
        </w:tabs>
        <w:spacing w:after="60" w:line="276" w:lineRule="auto"/>
        <w:ind w:right="284"/>
        <w:rPr>
          <w:rFonts w:ascii="Arial Narrow" w:hAnsi="Arial Narrow" w:cstheme="minorHAnsi"/>
          <w:b/>
          <w:sz w:val="22"/>
          <w:szCs w:val="22"/>
        </w:rPr>
      </w:pPr>
      <w:r w:rsidRPr="00A42697">
        <w:rPr>
          <w:rFonts w:ascii="Arial Narrow" w:hAnsi="Arial Narrow" w:cstheme="minorHAnsi"/>
          <w:sz w:val="22"/>
          <w:szCs w:val="22"/>
        </w:rPr>
        <w:t>1.1</w:t>
      </w:r>
      <w:r w:rsidRPr="00A42697">
        <w:rPr>
          <w:rFonts w:ascii="Arial Narrow" w:hAnsi="Arial Narrow" w:cstheme="minorHAnsi"/>
          <w:sz w:val="22"/>
          <w:szCs w:val="22"/>
        </w:rPr>
        <w:tab/>
      </w:r>
      <w:r w:rsidRPr="00A42697">
        <w:rPr>
          <w:rFonts w:ascii="Arial Narrow" w:hAnsi="Arial Narrow" w:cstheme="minorHAnsi"/>
          <w:b/>
          <w:sz w:val="22"/>
          <w:szCs w:val="22"/>
        </w:rPr>
        <w:t>Kupující:</w:t>
      </w:r>
      <w:r w:rsidRPr="00A42697">
        <w:rPr>
          <w:rFonts w:ascii="Arial Narrow" w:hAnsi="Arial Narrow" w:cstheme="minorHAnsi"/>
          <w:b/>
          <w:sz w:val="22"/>
          <w:szCs w:val="22"/>
        </w:rPr>
        <w:tab/>
      </w:r>
      <w:r w:rsidRPr="00A42697">
        <w:rPr>
          <w:rFonts w:ascii="Arial Narrow" w:hAnsi="Arial Narrow" w:cstheme="minorHAnsi"/>
          <w:b/>
          <w:sz w:val="22"/>
          <w:szCs w:val="22"/>
        </w:rPr>
        <w:tab/>
      </w:r>
      <w:r w:rsidR="00A42697" w:rsidRPr="00A42697">
        <w:rPr>
          <w:rFonts w:ascii="Arial Narrow" w:hAnsi="Arial Narrow" w:cstheme="minorHAnsi"/>
          <w:b/>
          <w:sz w:val="22"/>
          <w:szCs w:val="22"/>
        </w:rPr>
        <w:t>Česká zemědělská univerzita v Praze</w:t>
      </w:r>
      <w:r w:rsidR="003558FD" w:rsidRPr="00A42697">
        <w:rPr>
          <w:rFonts w:ascii="Arial Narrow" w:hAnsi="Arial Narrow"/>
          <w:b/>
          <w:sz w:val="22"/>
          <w:szCs w:val="22"/>
        </w:rPr>
        <w:tab/>
      </w:r>
    </w:p>
    <w:p w14:paraId="33A094DB" w14:textId="6962312F" w:rsidR="00E2766C" w:rsidRPr="00A42697" w:rsidRDefault="00E2766C" w:rsidP="00E2766C">
      <w:pPr>
        <w:tabs>
          <w:tab w:val="left" w:pos="567"/>
          <w:tab w:val="left" w:pos="1418"/>
        </w:tabs>
        <w:spacing w:line="276" w:lineRule="auto"/>
        <w:ind w:right="284"/>
        <w:rPr>
          <w:rFonts w:ascii="Arial Narrow" w:hAnsi="Arial Narrow" w:cstheme="minorHAnsi"/>
          <w:sz w:val="22"/>
          <w:szCs w:val="22"/>
        </w:rPr>
      </w:pPr>
      <w:r w:rsidRPr="00A42697">
        <w:rPr>
          <w:rFonts w:ascii="Arial Narrow" w:hAnsi="Arial Narrow" w:cstheme="minorHAnsi"/>
          <w:sz w:val="22"/>
          <w:szCs w:val="22"/>
        </w:rPr>
        <w:tab/>
      </w:r>
      <w:r w:rsidRPr="00A42697">
        <w:rPr>
          <w:rFonts w:ascii="Arial Narrow" w:hAnsi="Arial Narrow" w:cstheme="minorHAnsi"/>
          <w:sz w:val="22"/>
          <w:szCs w:val="22"/>
        </w:rPr>
        <w:tab/>
      </w:r>
      <w:r w:rsidRPr="00A42697">
        <w:rPr>
          <w:rFonts w:ascii="Arial Narrow" w:hAnsi="Arial Narrow" w:cstheme="minorHAnsi"/>
          <w:sz w:val="22"/>
          <w:szCs w:val="22"/>
        </w:rPr>
        <w:tab/>
        <w:t xml:space="preserve">se sídlem: </w:t>
      </w:r>
      <w:r w:rsidRPr="00A42697">
        <w:rPr>
          <w:rFonts w:ascii="Arial Narrow" w:hAnsi="Arial Narrow" w:cstheme="minorHAnsi"/>
          <w:sz w:val="22"/>
          <w:szCs w:val="22"/>
        </w:rPr>
        <w:tab/>
      </w:r>
      <w:r w:rsidRPr="00A42697">
        <w:rPr>
          <w:rFonts w:ascii="Arial Narrow" w:hAnsi="Arial Narrow" w:cstheme="minorHAnsi"/>
          <w:sz w:val="22"/>
          <w:szCs w:val="22"/>
        </w:rPr>
        <w:tab/>
      </w:r>
      <w:r w:rsidR="00A42697" w:rsidRPr="00A42697">
        <w:rPr>
          <w:rFonts w:ascii="Arial Narrow" w:hAnsi="Arial Narrow"/>
          <w:sz w:val="22"/>
          <w:szCs w:val="22"/>
        </w:rPr>
        <w:t>Kamýcká 129, Praha 6 Suchdol, 165 21</w:t>
      </w:r>
    </w:p>
    <w:p w14:paraId="327B5E2A" w14:textId="1456A492" w:rsidR="00E2766C" w:rsidRPr="00A42697" w:rsidRDefault="00E2766C" w:rsidP="00E2766C">
      <w:pPr>
        <w:ind w:left="708"/>
        <w:rPr>
          <w:rFonts w:ascii="Arial Narrow" w:hAnsi="Arial Narrow" w:cs="Calibri"/>
          <w:sz w:val="22"/>
          <w:szCs w:val="22"/>
        </w:rPr>
      </w:pPr>
      <w:r w:rsidRPr="00A42697">
        <w:rPr>
          <w:rFonts w:ascii="Arial Narrow" w:hAnsi="Arial Narrow" w:cstheme="minorHAnsi"/>
          <w:sz w:val="22"/>
          <w:szCs w:val="22"/>
        </w:rPr>
        <w:tab/>
      </w:r>
      <w:r w:rsidRPr="00A42697">
        <w:rPr>
          <w:rFonts w:ascii="Arial Narrow" w:hAnsi="Arial Narrow" w:cstheme="minorHAnsi"/>
          <w:sz w:val="22"/>
          <w:szCs w:val="22"/>
        </w:rPr>
        <w:tab/>
        <w:t xml:space="preserve">zastoupena: </w:t>
      </w:r>
      <w:r w:rsidRPr="00A42697">
        <w:rPr>
          <w:rFonts w:ascii="Arial Narrow" w:hAnsi="Arial Narrow" w:cstheme="minorHAnsi"/>
          <w:sz w:val="22"/>
          <w:szCs w:val="22"/>
        </w:rPr>
        <w:tab/>
      </w:r>
      <w:r w:rsidRPr="00A42697">
        <w:rPr>
          <w:rFonts w:ascii="Arial Narrow" w:hAnsi="Arial Narrow" w:cstheme="minorHAnsi"/>
          <w:sz w:val="22"/>
          <w:szCs w:val="22"/>
        </w:rPr>
        <w:tab/>
      </w:r>
      <w:r w:rsidR="00A42697" w:rsidRPr="00A42697">
        <w:rPr>
          <w:rFonts w:ascii="Arial Narrow" w:hAnsi="Arial Narrow"/>
          <w:sz w:val="22"/>
          <w:szCs w:val="22"/>
        </w:rPr>
        <w:t>prof. Ing. Petrem Skleničkou, CSc., rektorem</w:t>
      </w:r>
    </w:p>
    <w:p w14:paraId="41D84B79" w14:textId="700CE4A5" w:rsidR="00E2766C" w:rsidRPr="00A42697" w:rsidRDefault="00E2766C" w:rsidP="00E2766C">
      <w:pPr>
        <w:tabs>
          <w:tab w:val="left" w:pos="567"/>
          <w:tab w:val="left" w:pos="1418"/>
        </w:tabs>
        <w:spacing w:line="276" w:lineRule="auto"/>
        <w:ind w:right="284"/>
        <w:rPr>
          <w:rFonts w:ascii="Arial Narrow" w:hAnsi="Arial Narrow" w:cstheme="minorHAnsi"/>
          <w:sz w:val="22"/>
          <w:szCs w:val="22"/>
        </w:rPr>
      </w:pPr>
      <w:r w:rsidRPr="00A42697">
        <w:rPr>
          <w:rFonts w:ascii="Arial Narrow" w:hAnsi="Arial Narrow" w:cstheme="minorHAnsi"/>
          <w:sz w:val="22"/>
          <w:szCs w:val="22"/>
        </w:rPr>
        <w:tab/>
      </w:r>
      <w:r w:rsidRPr="00A42697">
        <w:rPr>
          <w:rFonts w:ascii="Arial Narrow" w:hAnsi="Arial Narrow" w:cstheme="minorHAnsi"/>
          <w:sz w:val="22"/>
          <w:szCs w:val="22"/>
        </w:rPr>
        <w:tab/>
      </w:r>
      <w:r w:rsidRPr="00A42697">
        <w:rPr>
          <w:rFonts w:ascii="Arial Narrow" w:hAnsi="Arial Narrow" w:cstheme="minorHAnsi"/>
          <w:sz w:val="22"/>
          <w:szCs w:val="22"/>
        </w:rPr>
        <w:tab/>
        <w:t xml:space="preserve">IČ: </w:t>
      </w:r>
      <w:r w:rsidRPr="00A42697">
        <w:rPr>
          <w:rFonts w:ascii="Arial Narrow" w:hAnsi="Arial Narrow" w:cstheme="minorHAnsi"/>
          <w:sz w:val="22"/>
          <w:szCs w:val="22"/>
        </w:rPr>
        <w:tab/>
      </w:r>
      <w:r w:rsidRPr="00A42697">
        <w:rPr>
          <w:rFonts w:ascii="Arial Narrow" w:hAnsi="Arial Narrow" w:cstheme="minorHAnsi"/>
          <w:sz w:val="22"/>
          <w:szCs w:val="22"/>
        </w:rPr>
        <w:tab/>
      </w:r>
      <w:r w:rsidRPr="00A42697">
        <w:rPr>
          <w:rFonts w:ascii="Arial Narrow" w:hAnsi="Arial Narrow" w:cstheme="minorHAnsi"/>
          <w:sz w:val="22"/>
          <w:szCs w:val="22"/>
        </w:rPr>
        <w:tab/>
      </w:r>
      <w:r w:rsidR="00A42697" w:rsidRPr="00A42697">
        <w:rPr>
          <w:rFonts w:ascii="Arial Narrow" w:hAnsi="Arial Narrow"/>
          <w:sz w:val="22"/>
          <w:szCs w:val="22"/>
        </w:rPr>
        <w:t>604 60 709</w:t>
      </w:r>
    </w:p>
    <w:p w14:paraId="21D42F1C" w14:textId="224B6D2D" w:rsidR="00E2766C" w:rsidRPr="00A42697" w:rsidRDefault="00E2766C" w:rsidP="00E2766C">
      <w:pPr>
        <w:tabs>
          <w:tab w:val="left" w:pos="567"/>
          <w:tab w:val="left" w:pos="1418"/>
        </w:tabs>
        <w:spacing w:line="276" w:lineRule="auto"/>
        <w:ind w:right="284"/>
        <w:rPr>
          <w:rFonts w:ascii="Arial Narrow" w:hAnsi="Arial Narrow" w:cstheme="minorHAnsi"/>
          <w:sz w:val="22"/>
          <w:szCs w:val="22"/>
        </w:rPr>
      </w:pPr>
      <w:r w:rsidRPr="00A42697">
        <w:rPr>
          <w:rFonts w:ascii="Arial Narrow" w:hAnsi="Arial Narrow" w:cstheme="minorHAnsi"/>
          <w:sz w:val="22"/>
          <w:szCs w:val="22"/>
        </w:rPr>
        <w:tab/>
      </w:r>
      <w:r w:rsidRPr="00A42697">
        <w:rPr>
          <w:rFonts w:ascii="Arial Narrow" w:hAnsi="Arial Narrow" w:cstheme="minorHAnsi"/>
          <w:sz w:val="22"/>
          <w:szCs w:val="22"/>
        </w:rPr>
        <w:tab/>
      </w:r>
      <w:r w:rsidRPr="00A42697">
        <w:rPr>
          <w:rFonts w:ascii="Arial Narrow" w:hAnsi="Arial Narrow" w:cstheme="minorHAnsi"/>
          <w:sz w:val="22"/>
          <w:szCs w:val="22"/>
        </w:rPr>
        <w:tab/>
        <w:t xml:space="preserve">DIČ: </w:t>
      </w:r>
      <w:r w:rsidRPr="00A42697">
        <w:rPr>
          <w:rFonts w:ascii="Arial Narrow" w:hAnsi="Arial Narrow" w:cstheme="minorHAnsi"/>
          <w:sz w:val="22"/>
          <w:szCs w:val="22"/>
        </w:rPr>
        <w:tab/>
      </w:r>
      <w:r w:rsidRPr="00A42697">
        <w:rPr>
          <w:rFonts w:ascii="Arial Narrow" w:hAnsi="Arial Narrow" w:cstheme="minorHAnsi"/>
          <w:sz w:val="22"/>
          <w:szCs w:val="22"/>
        </w:rPr>
        <w:tab/>
      </w:r>
      <w:r w:rsidRPr="00A42697">
        <w:rPr>
          <w:rFonts w:ascii="Arial Narrow" w:hAnsi="Arial Narrow" w:cstheme="minorHAnsi"/>
          <w:sz w:val="22"/>
          <w:szCs w:val="22"/>
        </w:rPr>
        <w:tab/>
      </w:r>
      <w:r w:rsidR="00A42697" w:rsidRPr="00A42697">
        <w:rPr>
          <w:rFonts w:ascii="Arial Narrow" w:hAnsi="Arial Narrow"/>
          <w:sz w:val="22"/>
          <w:szCs w:val="22"/>
        </w:rPr>
        <w:t>CZ60460709</w:t>
      </w:r>
    </w:p>
    <w:p w14:paraId="1274E3C3" w14:textId="2929F5A6" w:rsidR="00A42697" w:rsidRPr="00A42697" w:rsidRDefault="00A42697" w:rsidP="00A42697">
      <w:pPr>
        <w:tabs>
          <w:tab w:val="left" w:pos="567"/>
          <w:tab w:val="left" w:pos="1418"/>
        </w:tabs>
        <w:spacing w:after="60" w:line="276" w:lineRule="auto"/>
        <w:ind w:right="284"/>
        <w:rPr>
          <w:rFonts w:ascii="Arial Narrow" w:hAnsi="Arial Narrow" w:cstheme="minorHAnsi"/>
          <w:b/>
          <w:sz w:val="22"/>
          <w:szCs w:val="22"/>
        </w:rPr>
      </w:pPr>
      <w:r w:rsidRPr="00A42697">
        <w:rPr>
          <w:rFonts w:ascii="Arial Narrow" w:hAnsi="Arial Narrow" w:cstheme="minorHAnsi"/>
          <w:b/>
          <w:sz w:val="22"/>
          <w:szCs w:val="22"/>
        </w:rPr>
        <w:tab/>
      </w:r>
      <w:r w:rsidR="00B04EEB">
        <w:rPr>
          <w:rFonts w:ascii="Arial Narrow" w:hAnsi="Arial Narrow" w:cstheme="minorHAnsi"/>
          <w:b/>
          <w:sz w:val="22"/>
          <w:szCs w:val="22"/>
        </w:rPr>
        <w:t>Složka</w:t>
      </w:r>
      <w:r w:rsidRPr="00A42697">
        <w:rPr>
          <w:rFonts w:ascii="Arial Narrow" w:hAnsi="Arial Narrow" w:cstheme="minorHAnsi"/>
          <w:b/>
          <w:sz w:val="22"/>
          <w:szCs w:val="22"/>
        </w:rPr>
        <w:t xml:space="preserve">: </w:t>
      </w:r>
      <w:r w:rsidRPr="00A42697">
        <w:rPr>
          <w:rFonts w:ascii="Arial Narrow" w:hAnsi="Arial Narrow" w:cstheme="minorHAnsi"/>
          <w:b/>
          <w:sz w:val="22"/>
          <w:szCs w:val="22"/>
        </w:rPr>
        <w:tab/>
      </w:r>
      <w:r w:rsidR="00B04EEB">
        <w:rPr>
          <w:rFonts w:ascii="Arial Narrow" w:hAnsi="Arial Narrow" w:cstheme="minorHAnsi"/>
          <w:b/>
          <w:sz w:val="22"/>
          <w:szCs w:val="22"/>
        </w:rPr>
        <w:tab/>
      </w:r>
      <w:r w:rsidRPr="00A42697">
        <w:rPr>
          <w:rFonts w:ascii="Arial Narrow" w:hAnsi="Arial Narrow" w:cstheme="minorHAnsi"/>
          <w:b/>
          <w:sz w:val="22"/>
          <w:szCs w:val="22"/>
        </w:rPr>
        <w:t>Česká zemědělská univerzita v Praze, Lesy ČZU</w:t>
      </w:r>
    </w:p>
    <w:p w14:paraId="21B78F2A" w14:textId="618EECCA" w:rsidR="00A42697" w:rsidRPr="00A42697" w:rsidRDefault="00A42697" w:rsidP="00A42697">
      <w:pPr>
        <w:tabs>
          <w:tab w:val="left" w:pos="567"/>
          <w:tab w:val="left" w:pos="1418"/>
        </w:tabs>
        <w:spacing w:after="60" w:line="276" w:lineRule="auto"/>
        <w:rPr>
          <w:rFonts w:ascii="Arial Narrow" w:hAnsi="Arial Narrow" w:cstheme="minorHAnsi"/>
          <w:sz w:val="22"/>
          <w:szCs w:val="22"/>
        </w:rPr>
      </w:pPr>
      <w:r w:rsidRPr="00A42697">
        <w:rPr>
          <w:rFonts w:ascii="Arial Narrow" w:hAnsi="Arial Narrow" w:cstheme="minorHAnsi"/>
          <w:sz w:val="22"/>
          <w:szCs w:val="22"/>
        </w:rPr>
        <w:tab/>
      </w:r>
      <w:r w:rsidRPr="00A42697">
        <w:rPr>
          <w:rFonts w:ascii="Arial Narrow" w:hAnsi="Arial Narrow" w:cstheme="minorHAnsi"/>
          <w:sz w:val="22"/>
          <w:szCs w:val="22"/>
        </w:rPr>
        <w:tab/>
      </w:r>
      <w:r w:rsidRPr="00A42697">
        <w:rPr>
          <w:rFonts w:ascii="Arial Narrow" w:hAnsi="Arial Narrow" w:cstheme="minorHAnsi"/>
          <w:sz w:val="22"/>
          <w:szCs w:val="22"/>
        </w:rPr>
        <w:tab/>
        <w:t xml:space="preserve">Sídlo: </w:t>
      </w:r>
      <w:r w:rsidRPr="00A42697">
        <w:rPr>
          <w:rFonts w:ascii="Arial Narrow" w:hAnsi="Arial Narrow" w:cstheme="minorHAnsi"/>
          <w:sz w:val="22"/>
          <w:szCs w:val="22"/>
        </w:rPr>
        <w:tab/>
      </w:r>
      <w:r w:rsidRPr="00A42697">
        <w:rPr>
          <w:rFonts w:ascii="Arial Narrow" w:hAnsi="Arial Narrow" w:cstheme="minorHAnsi"/>
          <w:sz w:val="22"/>
          <w:szCs w:val="22"/>
        </w:rPr>
        <w:tab/>
      </w:r>
      <w:r w:rsidRPr="00A42697">
        <w:rPr>
          <w:rFonts w:ascii="Arial Narrow" w:hAnsi="Arial Narrow" w:cstheme="minorHAnsi"/>
          <w:sz w:val="22"/>
          <w:szCs w:val="22"/>
        </w:rPr>
        <w:tab/>
        <w:t>náměstí Smiřických 1, 281 63 Kostelec nad Černými lesy</w:t>
      </w:r>
    </w:p>
    <w:p w14:paraId="19FC0298" w14:textId="3D05AAE3" w:rsidR="00A42697" w:rsidRPr="00A42697" w:rsidRDefault="00A42697" w:rsidP="00A42697">
      <w:pPr>
        <w:tabs>
          <w:tab w:val="left" w:pos="567"/>
          <w:tab w:val="left" w:pos="1418"/>
        </w:tabs>
        <w:spacing w:after="60" w:line="276" w:lineRule="auto"/>
        <w:ind w:right="284"/>
        <w:rPr>
          <w:rFonts w:ascii="Arial Narrow" w:hAnsi="Arial Narrow" w:cstheme="minorHAnsi"/>
          <w:sz w:val="22"/>
          <w:szCs w:val="22"/>
        </w:rPr>
      </w:pPr>
      <w:r w:rsidRPr="00A42697">
        <w:rPr>
          <w:rFonts w:ascii="Arial Narrow" w:hAnsi="Arial Narrow" w:cstheme="minorHAnsi"/>
          <w:sz w:val="22"/>
          <w:szCs w:val="22"/>
        </w:rPr>
        <w:tab/>
      </w:r>
      <w:r>
        <w:rPr>
          <w:rFonts w:ascii="Arial Narrow" w:hAnsi="Arial Narrow" w:cstheme="minorHAnsi"/>
          <w:sz w:val="22"/>
          <w:szCs w:val="22"/>
        </w:rPr>
        <w:tab/>
      </w:r>
      <w:r>
        <w:rPr>
          <w:rFonts w:ascii="Arial Narrow" w:hAnsi="Arial Narrow" w:cstheme="minorHAnsi"/>
          <w:sz w:val="22"/>
          <w:szCs w:val="22"/>
        </w:rPr>
        <w:tab/>
      </w:r>
      <w:r w:rsidRPr="00A42697">
        <w:rPr>
          <w:rFonts w:ascii="Arial Narrow" w:hAnsi="Arial Narrow" w:cstheme="minorHAnsi"/>
          <w:sz w:val="22"/>
          <w:szCs w:val="22"/>
        </w:rPr>
        <w:t xml:space="preserve">Bankovní spojení: </w:t>
      </w:r>
      <w:r>
        <w:rPr>
          <w:rFonts w:ascii="Arial Narrow" w:hAnsi="Arial Narrow" w:cstheme="minorHAnsi"/>
          <w:sz w:val="22"/>
          <w:szCs w:val="22"/>
        </w:rPr>
        <w:tab/>
      </w:r>
      <w:r w:rsidR="00B7660A">
        <w:rPr>
          <w:rFonts w:ascii="Arial Narrow" w:hAnsi="Arial Narrow" w:cstheme="minorHAnsi"/>
          <w:sz w:val="22"/>
          <w:szCs w:val="22"/>
        </w:rPr>
        <w:t>xxxxx</w:t>
      </w:r>
    </w:p>
    <w:p w14:paraId="73FC4DDE" w14:textId="7CCC7917" w:rsidR="00A42697" w:rsidRPr="00A42697" w:rsidRDefault="00A42697" w:rsidP="00A42697">
      <w:pPr>
        <w:tabs>
          <w:tab w:val="left" w:pos="567"/>
          <w:tab w:val="left" w:pos="1418"/>
        </w:tabs>
        <w:spacing w:after="60" w:line="276" w:lineRule="auto"/>
        <w:ind w:right="284"/>
        <w:rPr>
          <w:rFonts w:ascii="Arial Narrow" w:hAnsi="Arial Narrow" w:cstheme="minorHAnsi"/>
          <w:sz w:val="22"/>
          <w:szCs w:val="22"/>
        </w:rPr>
      </w:pPr>
      <w:r w:rsidRPr="00A42697">
        <w:rPr>
          <w:rFonts w:ascii="Arial Narrow" w:hAnsi="Arial Narrow" w:cstheme="minorHAnsi"/>
          <w:sz w:val="22"/>
          <w:szCs w:val="22"/>
        </w:rPr>
        <w:tab/>
      </w:r>
      <w:r>
        <w:rPr>
          <w:rFonts w:ascii="Arial Narrow" w:hAnsi="Arial Narrow" w:cstheme="minorHAnsi"/>
          <w:sz w:val="22"/>
          <w:szCs w:val="22"/>
        </w:rPr>
        <w:tab/>
      </w:r>
      <w:r>
        <w:rPr>
          <w:rFonts w:ascii="Arial Narrow" w:hAnsi="Arial Narrow" w:cstheme="minorHAnsi"/>
          <w:sz w:val="22"/>
          <w:szCs w:val="22"/>
        </w:rPr>
        <w:tab/>
      </w:r>
      <w:r w:rsidRPr="00A42697">
        <w:rPr>
          <w:rFonts w:ascii="Arial Narrow" w:hAnsi="Arial Narrow" w:cstheme="minorHAnsi"/>
          <w:sz w:val="22"/>
          <w:szCs w:val="22"/>
        </w:rPr>
        <w:t xml:space="preserve">Číslo účtu: </w:t>
      </w:r>
      <w:r>
        <w:rPr>
          <w:rFonts w:ascii="Arial Narrow" w:hAnsi="Arial Narrow" w:cstheme="minorHAnsi"/>
          <w:sz w:val="22"/>
          <w:szCs w:val="22"/>
        </w:rPr>
        <w:tab/>
      </w:r>
      <w:r>
        <w:rPr>
          <w:rFonts w:ascii="Arial Narrow" w:hAnsi="Arial Narrow" w:cstheme="minorHAnsi"/>
          <w:sz w:val="22"/>
          <w:szCs w:val="22"/>
        </w:rPr>
        <w:tab/>
      </w:r>
      <w:r w:rsidR="00B7660A">
        <w:rPr>
          <w:rFonts w:ascii="Arial Narrow" w:hAnsi="Arial Narrow" w:cstheme="minorHAnsi"/>
          <w:sz w:val="22"/>
          <w:szCs w:val="22"/>
        </w:rPr>
        <w:t>xxxxx</w:t>
      </w:r>
    </w:p>
    <w:p w14:paraId="3C2ACC1A" w14:textId="1D7E9915" w:rsidR="00E2766C" w:rsidRPr="00A42697" w:rsidRDefault="00A42697" w:rsidP="00376414">
      <w:pPr>
        <w:tabs>
          <w:tab w:val="left" w:pos="567"/>
          <w:tab w:val="left" w:pos="1418"/>
        </w:tabs>
        <w:spacing w:after="60" w:line="276" w:lineRule="auto"/>
        <w:ind w:left="567" w:right="284"/>
        <w:rPr>
          <w:rFonts w:ascii="Arial Narrow" w:hAnsi="Arial Narrow" w:cstheme="minorHAnsi"/>
          <w:sz w:val="22"/>
          <w:szCs w:val="22"/>
        </w:rPr>
      </w:pPr>
      <w:r>
        <w:rPr>
          <w:rFonts w:ascii="Arial Narrow" w:hAnsi="Arial Narrow" w:cstheme="minorHAnsi"/>
          <w:sz w:val="22"/>
          <w:szCs w:val="22"/>
        </w:rPr>
        <w:tab/>
      </w:r>
      <w:r>
        <w:rPr>
          <w:rFonts w:ascii="Arial Narrow" w:hAnsi="Arial Narrow" w:cstheme="minorHAnsi"/>
          <w:sz w:val="22"/>
          <w:szCs w:val="22"/>
        </w:rPr>
        <w:tab/>
      </w:r>
      <w:r w:rsidRPr="00A42697">
        <w:rPr>
          <w:rFonts w:ascii="Arial Narrow" w:hAnsi="Arial Narrow" w:cstheme="minorHAnsi"/>
          <w:sz w:val="22"/>
          <w:szCs w:val="22"/>
        </w:rPr>
        <w:t xml:space="preserve">Oprávněný k podpisu smlouvy: Ing. </w:t>
      </w:r>
      <w:r>
        <w:rPr>
          <w:rFonts w:ascii="Arial Narrow" w:hAnsi="Arial Narrow" w:cstheme="minorHAnsi"/>
          <w:sz w:val="22"/>
          <w:szCs w:val="22"/>
        </w:rPr>
        <w:t>Zdeněk Macháček, Ph.D., ředitel</w:t>
      </w:r>
      <w:r w:rsidR="00376414">
        <w:rPr>
          <w:rFonts w:ascii="Arial Narrow" w:hAnsi="Arial Narrow" w:cstheme="minorHAnsi"/>
          <w:sz w:val="22"/>
          <w:szCs w:val="22"/>
        </w:rPr>
        <w:t xml:space="preserve">, na základě </w:t>
      </w:r>
      <w:r w:rsidR="00376414">
        <w:rPr>
          <w:rFonts w:ascii="Arial Narrow" w:hAnsi="Arial Narrow" w:cstheme="minorHAnsi"/>
          <w:sz w:val="22"/>
          <w:szCs w:val="22"/>
        </w:rPr>
        <w:tab/>
      </w:r>
      <w:r w:rsidR="00376414">
        <w:rPr>
          <w:rFonts w:ascii="Arial Narrow" w:hAnsi="Arial Narrow" w:cstheme="minorHAnsi"/>
          <w:sz w:val="22"/>
          <w:szCs w:val="22"/>
        </w:rPr>
        <w:tab/>
      </w:r>
      <w:r w:rsidR="004417CA">
        <w:rPr>
          <w:rFonts w:ascii="Arial Narrow" w:hAnsi="Arial Narrow" w:cstheme="minorHAnsi"/>
          <w:sz w:val="22"/>
          <w:szCs w:val="22"/>
        </w:rPr>
        <w:t>p</w:t>
      </w:r>
      <w:r w:rsidR="004417CA" w:rsidRPr="004417CA">
        <w:rPr>
          <w:rFonts w:ascii="Arial Narrow" w:hAnsi="Arial Narrow" w:cstheme="minorHAnsi"/>
          <w:sz w:val="22"/>
          <w:szCs w:val="22"/>
        </w:rPr>
        <w:t>ověření č. 21/2025 ze dne 28. 7. 2025</w:t>
      </w:r>
    </w:p>
    <w:p w14:paraId="50E4E1F4" w14:textId="77777777" w:rsidR="00E2766C" w:rsidRPr="00A42697" w:rsidRDefault="00E2766C" w:rsidP="00E2766C">
      <w:pPr>
        <w:tabs>
          <w:tab w:val="left" w:pos="1418"/>
        </w:tabs>
        <w:spacing w:after="60" w:line="276" w:lineRule="auto"/>
        <w:ind w:right="284"/>
        <w:rPr>
          <w:rFonts w:ascii="Arial Narrow" w:hAnsi="Arial Narrow" w:cstheme="minorHAnsi"/>
          <w:sz w:val="22"/>
          <w:szCs w:val="22"/>
        </w:rPr>
      </w:pPr>
    </w:p>
    <w:p w14:paraId="77BD25AE" w14:textId="6E6A5319" w:rsidR="00E2766C" w:rsidRPr="00A42697" w:rsidRDefault="00E2766C" w:rsidP="00E2766C">
      <w:pPr>
        <w:tabs>
          <w:tab w:val="left" w:pos="540"/>
        </w:tabs>
        <w:spacing w:after="60" w:line="276" w:lineRule="auto"/>
        <w:ind w:right="284"/>
        <w:rPr>
          <w:rFonts w:ascii="Arial Narrow" w:hAnsi="Arial Narrow" w:cstheme="minorHAnsi"/>
          <w:b/>
          <w:sz w:val="22"/>
          <w:szCs w:val="22"/>
        </w:rPr>
      </w:pPr>
      <w:r w:rsidRPr="00A42697">
        <w:rPr>
          <w:rFonts w:ascii="Arial Narrow" w:hAnsi="Arial Narrow" w:cstheme="minorHAnsi"/>
          <w:sz w:val="22"/>
          <w:szCs w:val="22"/>
        </w:rPr>
        <w:t>1.2</w:t>
      </w:r>
      <w:r w:rsidRPr="00A42697">
        <w:rPr>
          <w:rFonts w:ascii="Arial Narrow" w:hAnsi="Arial Narrow" w:cstheme="minorHAnsi"/>
          <w:sz w:val="22"/>
          <w:szCs w:val="22"/>
        </w:rPr>
        <w:tab/>
      </w:r>
      <w:r w:rsidRPr="00A42697">
        <w:rPr>
          <w:rFonts w:ascii="Arial Narrow" w:hAnsi="Arial Narrow" w:cstheme="minorHAnsi"/>
          <w:b/>
          <w:sz w:val="22"/>
          <w:szCs w:val="22"/>
        </w:rPr>
        <w:t>Prodávající:</w:t>
      </w:r>
      <w:r w:rsidRPr="00A42697">
        <w:rPr>
          <w:rFonts w:ascii="Arial Narrow" w:hAnsi="Arial Narrow" w:cstheme="minorHAnsi"/>
          <w:b/>
          <w:sz w:val="22"/>
          <w:szCs w:val="22"/>
        </w:rPr>
        <w:tab/>
      </w:r>
      <w:r w:rsidR="006E73D3" w:rsidRPr="006E73D3">
        <w:rPr>
          <w:rFonts w:ascii="Arial Narrow" w:hAnsi="Arial Narrow" w:cstheme="minorHAnsi"/>
          <w:b/>
          <w:sz w:val="22"/>
          <w:szCs w:val="22"/>
        </w:rPr>
        <w:t>DAF Trucks Praha, s.r.o.</w:t>
      </w:r>
    </w:p>
    <w:p w14:paraId="2E5B6E76" w14:textId="5BEABA9D" w:rsidR="00E2766C" w:rsidRPr="00A42697" w:rsidRDefault="00E2766C" w:rsidP="00E2766C">
      <w:pPr>
        <w:tabs>
          <w:tab w:val="left" w:pos="1418"/>
        </w:tabs>
        <w:spacing w:after="60" w:line="276" w:lineRule="auto"/>
        <w:ind w:right="284"/>
        <w:rPr>
          <w:rFonts w:ascii="Arial Narrow" w:hAnsi="Arial Narrow" w:cstheme="minorHAnsi"/>
          <w:sz w:val="22"/>
          <w:szCs w:val="22"/>
        </w:rPr>
      </w:pPr>
      <w:r w:rsidRPr="00A42697">
        <w:rPr>
          <w:rFonts w:ascii="Arial Narrow" w:hAnsi="Arial Narrow" w:cstheme="minorHAnsi"/>
          <w:sz w:val="22"/>
          <w:szCs w:val="22"/>
        </w:rPr>
        <w:tab/>
      </w:r>
      <w:r w:rsidRPr="00A42697">
        <w:rPr>
          <w:rFonts w:ascii="Arial Narrow" w:hAnsi="Arial Narrow" w:cstheme="minorHAnsi"/>
          <w:sz w:val="22"/>
          <w:szCs w:val="22"/>
        </w:rPr>
        <w:tab/>
        <w:t xml:space="preserve">se sídlem: </w:t>
      </w:r>
      <w:r w:rsidR="00F10403">
        <w:rPr>
          <w:rFonts w:ascii="Arial Narrow" w:hAnsi="Arial Narrow" w:cstheme="minorHAnsi"/>
          <w:sz w:val="22"/>
          <w:szCs w:val="22"/>
        </w:rPr>
        <w:tab/>
      </w:r>
      <w:r w:rsidR="00F10403">
        <w:rPr>
          <w:rFonts w:ascii="Arial Narrow" w:hAnsi="Arial Narrow" w:cstheme="minorHAnsi"/>
          <w:sz w:val="22"/>
          <w:szCs w:val="22"/>
        </w:rPr>
        <w:tab/>
      </w:r>
      <w:r w:rsidR="006E73D3" w:rsidRPr="006E73D3">
        <w:rPr>
          <w:rFonts w:ascii="Arial Narrow" w:hAnsi="Arial Narrow" w:cstheme="minorHAnsi"/>
          <w:sz w:val="22"/>
          <w:szCs w:val="22"/>
        </w:rPr>
        <w:t>Jažlovice, Zděbradská 61, PSČ 251</w:t>
      </w:r>
      <w:r w:rsidR="004856E8">
        <w:rPr>
          <w:rFonts w:ascii="Arial Narrow" w:hAnsi="Arial Narrow" w:cstheme="minorHAnsi"/>
          <w:sz w:val="22"/>
          <w:szCs w:val="22"/>
        </w:rPr>
        <w:t xml:space="preserve"> </w:t>
      </w:r>
      <w:r w:rsidR="006E73D3" w:rsidRPr="006E73D3">
        <w:rPr>
          <w:rFonts w:ascii="Arial Narrow" w:hAnsi="Arial Narrow" w:cstheme="minorHAnsi"/>
          <w:sz w:val="22"/>
          <w:szCs w:val="22"/>
        </w:rPr>
        <w:t>01</w:t>
      </w:r>
    </w:p>
    <w:p w14:paraId="04A96E3A" w14:textId="06A09308" w:rsidR="00E2766C" w:rsidRPr="00A42697" w:rsidRDefault="00E2766C" w:rsidP="00F10403">
      <w:pPr>
        <w:tabs>
          <w:tab w:val="left" w:pos="1418"/>
          <w:tab w:val="left" w:pos="2100"/>
          <w:tab w:val="left" w:pos="3300"/>
        </w:tabs>
        <w:spacing w:after="60" w:line="276" w:lineRule="auto"/>
        <w:ind w:left="4245" w:right="284" w:hanging="2145"/>
        <w:rPr>
          <w:rFonts w:ascii="Arial Narrow" w:hAnsi="Arial Narrow" w:cstheme="minorHAnsi"/>
          <w:sz w:val="22"/>
          <w:szCs w:val="22"/>
        </w:rPr>
      </w:pPr>
      <w:r w:rsidRPr="00A42697">
        <w:rPr>
          <w:rFonts w:ascii="Arial Narrow" w:hAnsi="Arial Narrow" w:cstheme="minorHAnsi"/>
          <w:sz w:val="22"/>
          <w:szCs w:val="22"/>
        </w:rPr>
        <w:t xml:space="preserve">zastoupena: </w:t>
      </w:r>
      <w:r w:rsidR="00F10403">
        <w:rPr>
          <w:rFonts w:ascii="Arial Narrow" w:hAnsi="Arial Narrow" w:cstheme="minorHAnsi"/>
          <w:sz w:val="22"/>
          <w:szCs w:val="22"/>
        </w:rPr>
        <w:tab/>
      </w:r>
      <w:r w:rsidR="00F10403">
        <w:rPr>
          <w:rFonts w:ascii="Arial Narrow" w:hAnsi="Arial Narrow" w:cstheme="minorHAnsi"/>
          <w:sz w:val="22"/>
          <w:szCs w:val="22"/>
        </w:rPr>
        <w:tab/>
      </w:r>
      <w:r w:rsidR="00F10403">
        <w:rPr>
          <w:rFonts w:ascii="Arial Narrow" w:hAnsi="Arial Narrow" w:cstheme="minorHAnsi"/>
          <w:sz w:val="22"/>
          <w:szCs w:val="22"/>
        </w:rPr>
        <w:tab/>
      </w:r>
      <w:r w:rsidR="00CA4C52">
        <w:rPr>
          <w:rFonts w:ascii="Arial Narrow" w:hAnsi="Arial Narrow" w:cstheme="minorHAnsi"/>
          <w:sz w:val="22"/>
          <w:szCs w:val="22"/>
        </w:rPr>
        <w:t>Jaroslavem Glozou, jednatelem společnosti</w:t>
      </w:r>
    </w:p>
    <w:p w14:paraId="72F653E0" w14:textId="037D095B" w:rsidR="00E2766C" w:rsidRPr="00A42697" w:rsidRDefault="00E2766C" w:rsidP="00E2766C">
      <w:pPr>
        <w:tabs>
          <w:tab w:val="left" w:pos="1418"/>
        </w:tabs>
        <w:spacing w:after="60" w:line="276" w:lineRule="auto"/>
        <w:ind w:right="284"/>
        <w:rPr>
          <w:rFonts w:ascii="Arial Narrow" w:hAnsi="Arial Narrow" w:cstheme="minorHAnsi"/>
          <w:sz w:val="22"/>
          <w:szCs w:val="22"/>
        </w:rPr>
      </w:pPr>
      <w:r w:rsidRPr="00A42697">
        <w:rPr>
          <w:rFonts w:ascii="Arial Narrow" w:hAnsi="Arial Narrow" w:cstheme="minorHAnsi"/>
          <w:sz w:val="22"/>
          <w:szCs w:val="22"/>
        </w:rPr>
        <w:tab/>
      </w:r>
      <w:r w:rsidRPr="00A42697">
        <w:rPr>
          <w:rFonts w:ascii="Arial Narrow" w:hAnsi="Arial Narrow" w:cstheme="minorHAnsi"/>
          <w:sz w:val="22"/>
          <w:szCs w:val="22"/>
        </w:rPr>
        <w:tab/>
        <w:t xml:space="preserve">IČ: </w:t>
      </w:r>
      <w:r w:rsidR="00F10403">
        <w:rPr>
          <w:rFonts w:ascii="Arial Narrow" w:hAnsi="Arial Narrow" w:cstheme="minorHAnsi"/>
          <w:sz w:val="22"/>
          <w:szCs w:val="22"/>
        </w:rPr>
        <w:tab/>
      </w:r>
      <w:r w:rsidR="00F10403">
        <w:rPr>
          <w:rFonts w:ascii="Arial Narrow" w:hAnsi="Arial Narrow" w:cstheme="minorHAnsi"/>
          <w:sz w:val="22"/>
          <w:szCs w:val="22"/>
        </w:rPr>
        <w:tab/>
      </w:r>
      <w:r w:rsidR="00F10403">
        <w:rPr>
          <w:rFonts w:ascii="Arial Narrow" w:hAnsi="Arial Narrow" w:cstheme="minorHAnsi"/>
          <w:sz w:val="22"/>
          <w:szCs w:val="22"/>
        </w:rPr>
        <w:tab/>
      </w:r>
      <w:r w:rsidR="006E73D3" w:rsidRPr="006E73D3">
        <w:rPr>
          <w:rFonts w:ascii="Arial Narrow" w:hAnsi="Arial Narrow" w:cstheme="minorHAnsi"/>
          <w:sz w:val="22"/>
          <w:szCs w:val="22"/>
        </w:rPr>
        <w:t>649 45 332</w:t>
      </w:r>
    </w:p>
    <w:p w14:paraId="6EFCAA0A" w14:textId="1B4AC299" w:rsidR="00E2766C" w:rsidRPr="00A42697" w:rsidRDefault="00E2766C" w:rsidP="00E2766C">
      <w:pPr>
        <w:tabs>
          <w:tab w:val="left" w:pos="1418"/>
        </w:tabs>
        <w:spacing w:after="60" w:line="276" w:lineRule="auto"/>
        <w:ind w:right="284"/>
        <w:rPr>
          <w:rFonts w:ascii="Arial Narrow" w:hAnsi="Arial Narrow" w:cstheme="minorHAnsi"/>
          <w:sz w:val="22"/>
          <w:szCs w:val="22"/>
        </w:rPr>
      </w:pPr>
      <w:r w:rsidRPr="00A42697">
        <w:rPr>
          <w:rFonts w:ascii="Arial Narrow" w:hAnsi="Arial Narrow" w:cstheme="minorHAnsi"/>
          <w:sz w:val="22"/>
          <w:szCs w:val="22"/>
        </w:rPr>
        <w:tab/>
      </w:r>
      <w:r w:rsidRPr="00A42697">
        <w:rPr>
          <w:rFonts w:ascii="Arial Narrow" w:hAnsi="Arial Narrow" w:cstheme="minorHAnsi"/>
          <w:sz w:val="22"/>
          <w:szCs w:val="22"/>
        </w:rPr>
        <w:tab/>
        <w:t xml:space="preserve">DIČ: </w:t>
      </w:r>
      <w:r w:rsidR="00F10403">
        <w:rPr>
          <w:rFonts w:ascii="Arial Narrow" w:hAnsi="Arial Narrow" w:cstheme="minorHAnsi"/>
          <w:sz w:val="22"/>
          <w:szCs w:val="22"/>
        </w:rPr>
        <w:tab/>
      </w:r>
      <w:r w:rsidR="00F10403">
        <w:rPr>
          <w:rFonts w:ascii="Arial Narrow" w:hAnsi="Arial Narrow" w:cstheme="minorHAnsi"/>
          <w:sz w:val="22"/>
          <w:szCs w:val="22"/>
        </w:rPr>
        <w:tab/>
      </w:r>
      <w:r w:rsidR="00F10403">
        <w:rPr>
          <w:rFonts w:ascii="Arial Narrow" w:hAnsi="Arial Narrow" w:cstheme="minorHAnsi"/>
          <w:sz w:val="22"/>
          <w:szCs w:val="22"/>
        </w:rPr>
        <w:tab/>
      </w:r>
      <w:r w:rsidR="006E73D3">
        <w:rPr>
          <w:rFonts w:ascii="Arial Narrow" w:hAnsi="Arial Narrow" w:cstheme="minorHAnsi"/>
          <w:sz w:val="22"/>
          <w:szCs w:val="22"/>
        </w:rPr>
        <w:t>CZ</w:t>
      </w:r>
      <w:r w:rsidR="006E73D3" w:rsidRPr="006E73D3">
        <w:rPr>
          <w:rFonts w:ascii="Arial Narrow" w:hAnsi="Arial Narrow" w:cstheme="minorHAnsi"/>
          <w:sz w:val="22"/>
          <w:szCs w:val="22"/>
        </w:rPr>
        <w:t>64945332</w:t>
      </w:r>
    </w:p>
    <w:p w14:paraId="6E143099" w14:textId="1B8EC9B0" w:rsidR="00E2766C" w:rsidRPr="00A42697" w:rsidRDefault="00E2766C" w:rsidP="00E2766C">
      <w:pPr>
        <w:tabs>
          <w:tab w:val="left" w:pos="1418"/>
        </w:tabs>
        <w:spacing w:after="60" w:line="276" w:lineRule="auto"/>
        <w:ind w:right="284"/>
        <w:rPr>
          <w:rFonts w:ascii="Arial Narrow" w:hAnsi="Arial Narrow" w:cstheme="minorHAnsi"/>
          <w:sz w:val="22"/>
          <w:szCs w:val="22"/>
        </w:rPr>
      </w:pPr>
      <w:r w:rsidRPr="00A42697">
        <w:rPr>
          <w:rFonts w:ascii="Arial Narrow" w:hAnsi="Arial Narrow" w:cstheme="minorHAnsi"/>
          <w:sz w:val="22"/>
          <w:szCs w:val="22"/>
        </w:rPr>
        <w:tab/>
      </w:r>
      <w:r w:rsidRPr="00A42697">
        <w:rPr>
          <w:rFonts w:ascii="Arial Narrow" w:hAnsi="Arial Narrow" w:cstheme="minorHAnsi"/>
          <w:sz w:val="22"/>
          <w:szCs w:val="22"/>
        </w:rPr>
        <w:tab/>
      </w:r>
      <w:r w:rsidRPr="00F10403">
        <w:rPr>
          <w:rFonts w:ascii="Arial Narrow" w:hAnsi="Arial Narrow" w:cstheme="minorHAnsi"/>
          <w:sz w:val="22"/>
          <w:szCs w:val="22"/>
        </w:rPr>
        <w:t>č. účtu:</w:t>
      </w:r>
      <w:r w:rsidR="00F10403">
        <w:rPr>
          <w:rFonts w:ascii="Arial Narrow" w:hAnsi="Arial Narrow" w:cstheme="minorHAnsi"/>
          <w:sz w:val="22"/>
          <w:szCs w:val="22"/>
        </w:rPr>
        <w:tab/>
      </w:r>
      <w:r w:rsidR="00F10403">
        <w:rPr>
          <w:rFonts w:ascii="Arial Narrow" w:hAnsi="Arial Narrow" w:cstheme="minorHAnsi"/>
          <w:sz w:val="22"/>
          <w:szCs w:val="22"/>
        </w:rPr>
        <w:tab/>
      </w:r>
      <w:r w:rsidR="00F10403">
        <w:rPr>
          <w:rFonts w:ascii="Arial Narrow" w:hAnsi="Arial Narrow" w:cstheme="minorHAnsi"/>
          <w:sz w:val="22"/>
          <w:szCs w:val="22"/>
        </w:rPr>
        <w:tab/>
      </w:r>
      <w:r w:rsidR="00B7660A">
        <w:rPr>
          <w:rFonts w:ascii="Arial Narrow" w:hAnsi="Arial Narrow" w:cstheme="minorHAnsi"/>
          <w:sz w:val="22"/>
          <w:szCs w:val="22"/>
        </w:rPr>
        <w:t>xxxxx</w:t>
      </w:r>
      <w:r w:rsidRPr="00A42697">
        <w:rPr>
          <w:rFonts w:ascii="Arial Narrow" w:hAnsi="Arial Narrow" w:cstheme="minorHAnsi"/>
          <w:sz w:val="22"/>
          <w:szCs w:val="22"/>
        </w:rPr>
        <w:t xml:space="preserve"> </w:t>
      </w:r>
    </w:p>
    <w:p w14:paraId="17995E3D" w14:textId="77777777" w:rsidR="00E2766C" w:rsidRPr="00A42697" w:rsidRDefault="00E2766C" w:rsidP="00E2766C">
      <w:pPr>
        <w:tabs>
          <w:tab w:val="left" w:pos="540"/>
        </w:tabs>
        <w:spacing w:after="60" w:line="276" w:lineRule="auto"/>
        <w:ind w:right="284"/>
        <w:rPr>
          <w:rFonts w:ascii="Arial Narrow" w:hAnsi="Arial Narrow" w:cstheme="minorHAnsi"/>
          <w:b/>
          <w:sz w:val="22"/>
          <w:szCs w:val="22"/>
        </w:rPr>
      </w:pPr>
    </w:p>
    <w:p w14:paraId="71C0F8FD" w14:textId="77777777" w:rsidR="00E2766C" w:rsidRPr="00A42697" w:rsidRDefault="00E2766C" w:rsidP="00E2766C">
      <w:pPr>
        <w:tabs>
          <w:tab w:val="left" w:pos="540"/>
        </w:tabs>
        <w:spacing w:after="60" w:line="276" w:lineRule="auto"/>
        <w:ind w:right="284"/>
        <w:jc w:val="center"/>
        <w:rPr>
          <w:rFonts w:ascii="Arial Narrow" w:hAnsi="Arial Narrow" w:cstheme="minorHAnsi"/>
          <w:b/>
          <w:sz w:val="22"/>
          <w:szCs w:val="22"/>
        </w:rPr>
      </w:pPr>
      <w:r w:rsidRPr="00A42697">
        <w:rPr>
          <w:rFonts w:ascii="Arial Narrow" w:hAnsi="Arial Narrow" w:cstheme="minorHAnsi"/>
          <w:b/>
          <w:sz w:val="22"/>
          <w:szCs w:val="22"/>
        </w:rPr>
        <w:t>II. PROHÁŠENÍ SMLUVNÍCH STRAN</w:t>
      </w:r>
    </w:p>
    <w:p w14:paraId="131CEFE8" w14:textId="77777777" w:rsidR="00E2766C" w:rsidRPr="00A42697" w:rsidRDefault="00E2766C" w:rsidP="00E2766C">
      <w:pPr>
        <w:tabs>
          <w:tab w:val="left" w:pos="567"/>
        </w:tabs>
        <w:suppressAutoHyphens w:val="0"/>
        <w:spacing w:line="276" w:lineRule="auto"/>
        <w:ind w:left="567" w:hanging="567"/>
        <w:jc w:val="both"/>
        <w:rPr>
          <w:rFonts w:ascii="Arial Narrow" w:hAnsi="Arial Narrow" w:cstheme="minorHAnsi"/>
          <w:sz w:val="22"/>
          <w:szCs w:val="22"/>
        </w:rPr>
      </w:pPr>
    </w:p>
    <w:p w14:paraId="582C63A2"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 xml:space="preserve">2.1 </w:t>
      </w:r>
      <w:r w:rsidRPr="00A42697">
        <w:rPr>
          <w:rFonts w:ascii="Arial Narrow" w:hAnsi="Arial Narrow" w:cstheme="minorHAnsi"/>
          <w:sz w:val="22"/>
          <w:szCs w:val="22"/>
        </w:rPr>
        <w:tab/>
        <w:t>Prodávající je prodejcem Předmětu koupě a má zájem prodat Předmět koupě Kupujícímu a převést na něj vlastnické právo k Předmětu koupě.</w:t>
      </w:r>
    </w:p>
    <w:p w14:paraId="39F71B37" w14:textId="77777777" w:rsidR="00E2766C" w:rsidRPr="00A42697" w:rsidRDefault="00E2766C" w:rsidP="00E2766C">
      <w:pPr>
        <w:ind w:left="567" w:hanging="567"/>
        <w:jc w:val="both"/>
        <w:rPr>
          <w:rFonts w:ascii="Arial Narrow" w:hAnsi="Arial Narrow" w:cstheme="minorHAnsi"/>
          <w:sz w:val="22"/>
          <w:szCs w:val="22"/>
        </w:rPr>
      </w:pPr>
    </w:p>
    <w:p w14:paraId="57DBCCE5"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2.2</w:t>
      </w:r>
      <w:r w:rsidRPr="00A42697">
        <w:rPr>
          <w:rFonts w:ascii="Arial Narrow" w:hAnsi="Arial Narrow" w:cstheme="minorHAnsi"/>
          <w:sz w:val="22"/>
          <w:szCs w:val="22"/>
        </w:rPr>
        <w:tab/>
        <w:t>Kupující má zájem o koupi Předmětu koupě za sjednanou Kupní cenu a za podmínek stanovených touto Smlouvou.</w:t>
      </w:r>
    </w:p>
    <w:p w14:paraId="265044B6" w14:textId="77777777" w:rsidR="00E2766C" w:rsidRPr="00A42697" w:rsidRDefault="00E2766C" w:rsidP="00E2766C">
      <w:pPr>
        <w:ind w:left="567" w:hanging="567"/>
        <w:jc w:val="both"/>
        <w:rPr>
          <w:rFonts w:ascii="Arial Narrow" w:hAnsi="Arial Narrow" w:cstheme="minorHAnsi"/>
          <w:sz w:val="22"/>
          <w:szCs w:val="22"/>
        </w:rPr>
      </w:pPr>
    </w:p>
    <w:p w14:paraId="5297289F" w14:textId="77777777" w:rsidR="00E2766C" w:rsidRPr="00A42697" w:rsidRDefault="00E2766C" w:rsidP="00E2766C">
      <w:pPr>
        <w:ind w:left="567" w:hanging="567"/>
        <w:jc w:val="both"/>
        <w:rPr>
          <w:rFonts w:ascii="Arial Narrow" w:hAnsi="Arial Narrow" w:cstheme="minorHAnsi"/>
          <w:sz w:val="22"/>
          <w:szCs w:val="22"/>
        </w:rPr>
      </w:pPr>
    </w:p>
    <w:p w14:paraId="0BFE2F9C" w14:textId="77777777" w:rsidR="00E2766C" w:rsidRPr="00A42697" w:rsidRDefault="00E2766C" w:rsidP="00E2766C">
      <w:pPr>
        <w:tabs>
          <w:tab w:val="left" w:pos="567"/>
        </w:tabs>
        <w:suppressAutoHyphens w:val="0"/>
        <w:spacing w:line="276" w:lineRule="auto"/>
        <w:ind w:left="567" w:hanging="567"/>
        <w:jc w:val="both"/>
        <w:rPr>
          <w:rFonts w:ascii="Arial Narrow" w:hAnsi="Arial Narrow" w:cstheme="minorHAnsi"/>
          <w:sz w:val="22"/>
          <w:szCs w:val="22"/>
        </w:rPr>
      </w:pPr>
    </w:p>
    <w:p w14:paraId="317530F7" w14:textId="77777777" w:rsidR="00E2766C" w:rsidRPr="00A42697" w:rsidRDefault="00E2766C" w:rsidP="00E2766C">
      <w:pPr>
        <w:tabs>
          <w:tab w:val="left" w:pos="540"/>
        </w:tabs>
        <w:spacing w:after="60" w:line="276" w:lineRule="auto"/>
        <w:ind w:right="284"/>
        <w:jc w:val="center"/>
        <w:rPr>
          <w:rFonts w:ascii="Arial Narrow" w:hAnsi="Arial Narrow" w:cstheme="minorHAnsi"/>
          <w:b/>
          <w:sz w:val="22"/>
          <w:szCs w:val="22"/>
        </w:rPr>
      </w:pPr>
      <w:r w:rsidRPr="00A42697">
        <w:rPr>
          <w:rFonts w:ascii="Arial Narrow" w:hAnsi="Arial Narrow" w:cstheme="minorHAnsi"/>
          <w:b/>
          <w:sz w:val="22"/>
          <w:szCs w:val="22"/>
        </w:rPr>
        <w:t>III. PŘEDMĚT SMLOUVY</w:t>
      </w:r>
    </w:p>
    <w:p w14:paraId="77E43D88" w14:textId="3AD72A67" w:rsidR="00E2766C" w:rsidRPr="00A42697" w:rsidRDefault="00E2766C" w:rsidP="00E2766C">
      <w:pPr>
        <w:ind w:left="567" w:hanging="567"/>
        <w:jc w:val="both"/>
        <w:rPr>
          <w:rFonts w:ascii="Arial Narrow" w:hAnsi="Arial Narrow" w:cstheme="minorHAnsi"/>
          <w:szCs w:val="22"/>
        </w:rPr>
      </w:pPr>
      <w:r w:rsidRPr="00A42697">
        <w:rPr>
          <w:rFonts w:ascii="Arial Narrow" w:hAnsi="Arial Narrow" w:cstheme="minorHAnsi"/>
          <w:sz w:val="22"/>
          <w:szCs w:val="22"/>
        </w:rPr>
        <w:t>3.1</w:t>
      </w:r>
      <w:r w:rsidRPr="00A42697">
        <w:rPr>
          <w:rFonts w:ascii="Arial Narrow" w:hAnsi="Arial Narrow" w:cstheme="minorHAnsi"/>
          <w:sz w:val="22"/>
          <w:szCs w:val="22"/>
        </w:rPr>
        <w:tab/>
      </w:r>
      <w:bookmarkStart w:id="0" w:name="_Hlk105595878"/>
      <w:r w:rsidR="004F4745" w:rsidRPr="00A42697">
        <w:rPr>
          <w:rFonts w:ascii="Arial Narrow" w:hAnsi="Arial Narrow" w:cstheme="minorHAnsi"/>
          <w:sz w:val="22"/>
          <w:szCs w:val="22"/>
        </w:rPr>
        <w:t xml:space="preserve">Předmětem smlouvy je dodávka </w:t>
      </w:r>
      <w:bookmarkEnd w:id="0"/>
      <w:r w:rsidR="00376414">
        <w:rPr>
          <w:rFonts w:ascii="Arial Narrow" w:hAnsi="Arial Narrow" w:cstheme="minorHAnsi"/>
          <w:sz w:val="22"/>
          <w:szCs w:val="22"/>
        </w:rPr>
        <w:t>nového nákladního vozidla s nástavbou</w:t>
      </w:r>
      <w:r w:rsidRPr="00A42697">
        <w:rPr>
          <w:rFonts w:ascii="Arial Narrow" w:hAnsi="Arial Narrow" w:cstheme="minorHAnsi"/>
          <w:sz w:val="22"/>
          <w:szCs w:val="22"/>
        </w:rPr>
        <w:t xml:space="preserve"> (dále jen „Předmět koupě“). </w:t>
      </w:r>
    </w:p>
    <w:p w14:paraId="0A198764" w14:textId="77777777" w:rsidR="00E2766C" w:rsidRPr="00A42697" w:rsidRDefault="00E2766C" w:rsidP="00E2766C">
      <w:pPr>
        <w:ind w:left="567" w:hanging="567"/>
        <w:jc w:val="both"/>
        <w:rPr>
          <w:rFonts w:ascii="Arial Narrow" w:hAnsi="Arial Narrow" w:cstheme="minorHAnsi"/>
          <w:szCs w:val="22"/>
        </w:rPr>
      </w:pPr>
    </w:p>
    <w:p w14:paraId="106BB9E8" w14:textId="554C7F15"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lastRenderedPageBreak/>
        <w:t xml:space="preserve">3.2 </w:t>
      </w:r>
      <w:r w:rsidRPr="00A42697">
        <w:rPr>
          <w:rFonts w:ascii="Arial Narrow" w:hAnsi="Arial Narrow" w:cstheme="minorHAnsi"/>
          <w:sz w:val="22"/>
          <w:szCs w:val="22"/>
        </w:rPr>
        <w:tab/>
        <w:t xml:space="preserve">Prodávající se touto Smlouvou zavazuje dodat Kupujícímu Předmět koupě, a to včetně veškerého jeho příslušenství a veškerých dokladů a </w:t>
      </w:r>
      <w:r w:rsidR="00680E72" w:rsidRPr="00680E72">
        <w:rPr>
          <w:rFonts w:ascii="Arial Narrow" w:hAnsi="Arial Narrow" w:cstheme="minorHAnsi"/>
          <w:sz w:val="22"/>
          <w:szCs w:val="22"/>
        </w:rPr>
        <w:t xml:space="preserve">úplné technické dokumentace (návody k obsluze a údržbě v českém jazyce, doklady k záruce, </w:t>
      </w:r>
      <w:r w:rsidR="00680E72" w:rsidRPr="0077422D">
        <w:rPr>
          <w:rFonts w:ascii="Arial Narrow" w:hAnsi="Arial Narrow" w:cstheme="minorHAnsi"/>
          <w:sz w:val="22"/>
          <w:szCs w:val="22"/>
        </w:rPr>
        <w:t>schválení pro provoz na pozemních komunikacích v ČR – technické průkazy atd</w:t>
      </w:r>
      <w:r w:rsidR="00680E72" w:rsidRPr="00680E72">
        <w:rPr>
          <w:rFonts w:ascii="Arial Narrow" w:hAnsi="Arial Narrow" w:cstheme="minorHAnsi"/>
          <w:sz w:val="22"/>
          <w:szCs w:val="22"/>
        </w:rPr>
        <w:t>.)</w:t>
      </w:r>
      <w:r w:rsidRPr="00A42697">
        <w:rPr>
          <w:rFonts w:ascii="Arial Narrow" w:hAnsi="Arial Narrow" w:cstheme="minorHAnsi"/>
          <w:sz w:val="22"/>
          <w:szCs w:val="22"/>
        </w:rPr>
        <w:t>, a převést na něj vlastnické právo k Předmětu koupě.</w:t>
      </w:r>
      <w:r w:rsidR="00500B57" w:rsidRPr="00A42697">
        <w:rPr>
          <w:rFonts w:ascii="Arial Narrow" w:hAnsi="Arial Narrow" w:cstheme="minorHAnsi"/>
          <w:sz w:val="22"/>
          <w:szCs w:val="22"/>
        </w:rPr>
        <w:t xml:space="preserve"> </w:t>
      </w:r>
    </w:p>
    <w:p w14:paraId="0FC7C410" w14:textId="77777777" w:rsidR="00E2766C" w:rsidRPr="00A42697" w:rsidRDefault="00E2766C" w:rsidP="00E2766C">
      <w:pPr>
        <w:ind w:left="567" w:hanging="567"/>
        <w:jc w:val="both"/>
        <w:rPr>
          <w:rFonts w:ascii="Arial Narrow" w:hAnsi="Arial Narrow" w:cstheme="minorHAnsi"/>
          <w:sz w:val="22"/>
          <w:szCs w:val="22"/>
        </w:rPr>
      </w:pPr>
    </w:p>
    <w:p w14:paraId="7DB957ED"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 xml:space="preserve">3.3 </w:t>
      </w:r>
      <w:r w:rsidRPr="00A42697">
        <w:rPr>
          <w:rFonts w:ascii="Arial Narrow" w:hAnsi="Arial Narrow" w:cstheme="minorHAnsi"/>
          <w:sz w:val="22"/>
          <w:szCs w:val="22"/>
        </w:rPr>
        <w:tab/>
        <w:t>Kupující se zavazuje Předmět koupě od Prodávajícího převzít a zaplatit mu Kupní cenu uvedenou v bodě 4.1 této Smlouvy.</w:t>
      </w:r>
    </w:p>
    <w:p w14:paraId="4A6F0F31" w14:textId="77777777" w:rsidR="00E2766C" w:rsidRPr="00A42697" w:rsidRDefault="00E2766C" w:rsidP="00E2766C">
      <w:pPr>
        <w:ind w:left="567" w:hanging="567"/>
        <w:jc w:val="both"/>
        <w:rPr>
          <w:rFonts w:ascii="Arial Narrow" w:hAnsi="Arial Narrow" w:cstheme="minorHAnsi"/>
          <w:sz w:val="22"/>
          <w:szCs w:val="22"/>
        </w:rPr>
      </w:pPr>
    </w:p>
    <w:p w14:paraId="21A69A74" w14:textId="6B828D81"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3.4</w:t>
      </w:r>
      <w:r w:rsidRPr="00A42697">
        <w:rPr>
          <w:rFonts w:ascii="Arial Narrow" w:hAnsi="Arial Narrow" w:cstheme="minorHAnsi"/>
          <w:sz w:val="22"/>
          <w:szCs w:val="22"/>
        </w:rPr>
        <w:tab/>
      </w:r>
      <w:r w:rsidRPr="00A42697">
        <w:rPr>
          <w:rFonts w:ascii="Arial Narrow" w:eastAsia="Calibri" w:hAnsi="Arial Narrow" w:cs="Calibri"/>
          <w:sz w:val="22"/>
          <w:szCs w:val="22"/>
        </w:rPr>
        <w:t>Podrobná technická specifikace Předmětu koupě je součástí přílohy č. 1 Smlouvy Technická specifikace</w:t>
      </w:r>
      <w:r w:rsidR="00A42697">
        <w:rPr>
          <w:rFonts w:ascii="Arial Narrow" w:eastAsia="Calibri" w:hAnsi="Arial Narrow" w:cs="Calibri"/>
          <w:sz w:val="22"/>
          <w:szCs w:val="22"/>
        </w:rPr>
        <w:t>.</w:t>
      </w:r>
      <w:r w:rsidR="00E802E2">
        <w:rPr>
          <w:rFonts w:ascii="Arial Narrow" w:eastAsia="Calibri" w:hAnsi="Arial Narrow" w:cs="Calibri"/>
          <w:sz w:val="22"/>
          <w:szCs w:val="22"/>
        </w:rPr>
        <w:t xml:space="preserve"> </w:t>
      </w:r>
    </w:p>
    <w:p w14:paraId="0F800AD7" w14:textId="77777777" w:rsidR="00E2766C" w:rsidRPr="00A42697" w:rsidRDefault="00E2766C" w:rsidP="00E2766C">
      <w:pPr>
        <w:ind w:left="567" w:hanging="567"/>
        <w:jc w:val="both"/>
        <w:rPr>
          <w:rFonts w:ascii="Arial Narrow" w:hAnsi="Arial Narrow" w:cstheme="minorHAnsi"/>
          <w:sz w:val="22"/>
          <w:szCs w:val="22"/>
        </w:rPr>
      </w:pPr>
    </w:p>
    <w:p w14:paraId="3E2CA482"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3.5</w:t>
      </w:r>
      <w:r w:rsidRPr="00A42697">
        <w:rPr>
          <w:rFonts w:ascii="Arial Narrow" w:hAnsi="Arial Narrow" w:cstheme="minorHAnsi"/>
          <w:sz w:val="22"/>
          <w:szCs w:val="22"/>
        </w:rPr>
        <w:tab/>
        <w:t>Prodávající zároveň s Předmětem koupě převede na Kupujícího, resp. poskytne Kupujícímu, veškerá práva duševního vlastnictví k dokumentaci vztahující se k Předmětu koupě, která Kupující potřebuje pro účely řádného užívání Předmětu koupě.</w:t>
      </w:r>
    </w:p>
    <w:p w14:paraId="7AAF458E" w14:textId="77777777" w:rsidR="00E2766C" w:rsidRPr="00A42697" w:rsidRDefault="00E2766C" w:rsidP="00376414">
      <w:pPr>
        <w:jc w:val="both"/>
        <w:rPr>
          <w:rFonts w:ascii="Arial Narrow" w:hAnsi="Arial Narrow" w:cstheme="minorHAnsi"/>
          <w:sz w:val="22"/>
          <w:szCs w:val="22"/>
        </w:rPr>
      </w:pPr>
    </w:p>
    <w:p w14:paraId="310C4742" w14:textId="77777777" w:rsidR="00E2766C" w:rsidRPr="00A42697" w:rsidRDefault="00E2766C" w:rsidP="00E2766C">
      <w:pPr>
        <w:ind w:left="567" w:hanging="567"/>
        <w:jc w:val="both"/>
        <w:rPr>
          <w:rFonts w:ascii="Arial Narrow" w:hAnsi="Arial Narrow" w:cstheme="minorHAnsi"/>
          <w:sz w:val="22"/>
          <w:szCs w:val="22"/>
        </w:rPr>
      </w:pPr>
    </w:p>
    <w:p w14:paraId="3F166D64" w14:textId="77777777" w:rsidR="00E2766C" w:rsidRPr="00A42697" w:rsidRDefault="00E2766C" w:rsidP="00E2766C">
      <w:pPr>
        <w:tabs>
          <w:tab w:val="left" w:pos="540"/>
        </w:tabs>
        <w:spacing w:after="60" w:line="276" w:lineRule="auto"/>
        <w:ind w:right="284"/>
        <w:jc w:val="center"/>
        <w:rPr>
          <w:rFonts w:ascii="Arial Narrow" w:hAnsi="Arial Narrow" w:cstheme="minorHAnsi"/>
          <w:b/>
          <w:sz w:val="22"/>
          <w:szCs w:val="22"/>
        </w:rPr>
      </w:pPr>
      <w:r w:rsidRPr="00A42697">
        <w:rPr>
          <w:rFonts w:ascii="Arial Narrow" w:hAnsi="Arial Narrow" w:cstheme="minorHAnsi"/>
          <w:b/>
          <w:sz w:val="22"/>
          <w:szCs w:val="22"/>
        </w:rPr>
        <w:t>IV. KUPNÍ CENA A PLATEBNÍ PODMÍNKY</w:t>
      </w:r>
    </w:p>
    <w:p w14:paraId="5A6F7AEE"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4.1</w:t>
      </w:r>
      <w:r w:rsidRPr="00A42697">
        <w:rPr>
          <w:rFonts w:ascii="Arial Narrow" w:hAnsi="Arial Narrow" w:cstheme="minorHAnsi"/>
          <w:sz w:val="22"/>
          <w:szCs w:val="22"/>
        </w:rPr>
        <w:tab/>
      </w:r>
      <w:bookmarkStart w:id="1" w:name="_Ref377116880"/>
      <w:r w:rsidRPr="00A42697">
        <w:rPr>
          <w:rFonts w:ascii="Arial Narrow" w:hAnsi="Arial Narrow" w:cstheme="minorHAnsi"/>
          <w:sz w:val="22"/>
          <w:szCs w:val="22"/>
        </w:rPr>
        <w:t>Kupní cena Předmětu koupě činí:</w:t>
      </w:r>
    </w:p>
    <w:p w14:paraId="01CBE1FE" w14:textId="77777777" w:rsidR="00E2766C" w:rsidRPr="00A42697" w:rsidRDefault="00E2766C" w:rsidP="00E2766C">
      <w:pPr>
        <w:ind w:left="1134" w:hanging="567"/>
        <w:jc w:val="both"/>
        <w:rPr>
          <w:rFonts w:ascii="Arial Narrow" w:hAnsi="Arial Narrow" w:cstheme="minorHAnsi"/>
          <w:sz w:val="22"/>
          <w:szCs w:val="22"/>
        </w:rPr>
      </w:pPr>
    </w:p>
    <w:p w14:paraId="05A98579" w14:textId="5F92B6A0" w:rsidR="00E2766C" w:rsidRPr="00A42697" w:rsidRDefault="00E2766C" w:rsidP="00E2766C">
      <w:pPr>
        <w:ind w:left="1134" w:hanging="567"/>
        <w:jc w:val="both"/>
        <w:rPr>
          <w:rFonts w:ascii="Arial Narrow" w:hAnsi="Arial Narrow" w:cstheme="minorHAnsi"/>
          <w:sz w:val="22"/>
          <w:szCs w:val="22"/>
        </w:rPr>
      </w:pPr>
      <w:r w:rsidRPr="00A42697">
        <w:rPr>
          <w:rFonts w:ascii="Arial Narrow" w:hAnsi="Arial Narrow" w:cstheme="minorHAnsi"/>
          <w:sz w:val="22"/>
          <w:szCs w:val="22"/>
        </w:rPr>
        <w:t>Celková kupní cena bez DPH</w:t>
      </w:r>
      <w:r w:rsidRPr="00A42697">
        <w:rPr>
          <w:rFonts w:ascii="Arial Narrow" w:hAnsi="Arial Narrow" w:cstheme="minorHAnsi"/>
          <w:sz w:val="22"/>
          <w:szCs w:val="22"/>
        </w:rPr>
        <w:tab/>
      </w:r>
      <w:r w:rsidRPr="00A42697">
        <w:rPr>
          <w:rFonts w:ascii="Arial Narrow" w:hAnsi="Arial Narrow" w:cstheme="minorHAnsi"/>
          <w:sz w:val="22"/>
          <w:szCs w:val="22"/>
        </w:rPr>
        <w:tab/>
      </w:r>
      <w:r w:rsidRPr="00A42697">
        <w:rPr>
          <w:rFonts w:ascii="Arial Narrow" w:hAnsi="Arial Narrow" w:cstheme="minorHAnsi"/>
          <w:sz w:val="22"/>
          <w:szCs w:val="22"/>
        </w:rPr>
        <w:tab/>
      </w:r>
      <w:r w:rsidR="006E73D3">
        <w:rPr>
          <w:rFonts w:ascii="Arial Narrow" w:hAnsi="Arial Narrow" w:cstheme="minorHAnsi"/>
          <w:sz w:val="22"/>
          <w:szCs w:val="22"/>
        </w:rPr>
        <w:t xml:space="preserve">2 346 821 </w:t>
      </w:r>
      <w:r w:rsidR="00376414">
        <w:rPr>
          <w:rFonts w:ascii="Arial Narrow" w:hAnsi="Arial Narrow" w:cstheme="minorHAnsi"/>
          <w:sz w:val="22"/>
          <w:szCs w:val="22"/>
        </w:rPr>
        <w:t>Kč</w:t>
      </w:r>
      <w:r w:rsidRPr="00A42697">
        <w:rPr>
          <w:rFonts w:ascii="Arial Narrow" w:hAnsi="Arial Narrow" w:cstheme="minorHAnsi"/>
          <w:sz w:val="22"/>
          <w:szCs w:val="22"/>
        </w:rPr>
        <w:t xml:space="preserve"> </w:t>
      </w:r>
    </w:p>
    <w:p w14:paraId="53722F47" w14:textId="58288E14" w:rsidR="00E2766C" w:rsidRPr="00A42697" w:rsidRDefault="00E2766C" w:rsidP="00E2766C">
      <w:pPr>
        <w:ind w:left="1134" w:hanging="567"/>
        <w:jc w:val="both"/>
        <w:rPr>
          <w:rFonts w:ascii="Arial Narrow" w:hAnsi="Arial Narrow" w:cstheme="minorHAnsi"/>
          <w:sz w:val="22"/>
          <w:szCs w:val="22"/>
        </w:rPr>
      </w:pPr>
      <w:r w:rsidRPr="00A42697">
        <w:rPr>
          <w:rFonts w:ascii="Arial Narrow" w:hAnsi="Arial Narrow" w:cstheme="minorHAnsi"/>
          <w:sz w:val="22"/>
          <w:szCs w:val="22"/>
        </w:rPr>
        <w:t xml:space="preserve">DPH </w:t>
      </w:r>
      <w:r w:rsidRPr="00A42697">
        <w:rPr>
          <w:rFonts w:ascii="Arial Narrow" w:hAnsi="Arial Narrow" w:cstheme="minorHAnsi"/>
          <w:sz w:val="22"/>
          <w:szCs w:val="22"/>
        </w:rPr>
        <w:tab/>
      </w:r>
      <w:r w:rsidRPr="00A42697">
        <w:rPr>
          <w:rFonts w:ascii="Arial Narrow" w:hAnsi="Arial Narrow" w:cstheme="minorHAnsi"/>
          <w:sz w:val="22"/>
          <w:szCs w:val="22"/>
        </w:rPr>
        <w:tab/>
      </w:r>
      <w:r w:rsidRPr="00A42697">
        <w:rPr>
          <w:rFonts w:ascii="Arial Narrow" w:hAnsi="Arial Narrow" w:cstheme="minorHAnsi"/>
          <w:sz w:val="22"/>
          <w:szCs w:val="22"/>
        </w:rPr>
        <w:tab/>
      </w:r>
      <w:r w:rsidRPr="00A42697">
        <w:rPr>
          <w:rFonts w:ascii="Arial Narrow" w:hAnsi="Arial Narrow" w:cstheme="minorHAnsi"/>
          <w:sz w:val="22"/>
          <w:szCs w:val="22"/>
        </w:rPr>
        <w:tab/>
      </w:r>
      <w:r w:rsidRPr="00A42697">
        <w:rPr>
          <w:rFonts w:ascii="Arial Narrow" w:hAnsi="Arial Narrow" w:cstheme="minorHAnsi"/>
          <w:sz w:val="22"/>
          <w:szCs w:val="22"/>
        </w:rPr>
        <w:tab/>
      </w:r>
      <w:r w:rsidRPr="00A42697">
        <w:rPr>
          <w:rFonts w:ascii="Arial Narrow" w:hAnsi="Arial Narrow" w:cstheme="minorHAnsi"/>
          <w:sz w:val="22"/>
          <w:szCs w:val="22"/>
        </w:rPr>
        <w:tab/>
      </w:r>
      <w:r w:rsidRPr="00A42697">
        <w:rPr>
          <w:rFonts w:ascii="Arial Narrow" w:hAnsi="Arial Narrow" w:cstheme="minorHAnsi"/>
          <w:sz w:val="22"/>
          <w:szCs w:val="22"/>
        </w:rPr>
        <w:tab/>
      </w:r>
      <w:r w:rsidR="006E73D3">
        <w:rPr>
          <w:rFonts w:ascii="Arial Narrow" w:hAnsi="Arial Narrow" w:cstheme="minorHAnsi"/>
          <w:sz w:val="22"/>
          <w:szCs w:val="22"/>
        </w:rPr>
        <w:t xml:space="preserve">492 832,41 </w:t>
      </w:r>
      <w:r w:rsidR="00376414">
        <w:rPr>
          <w:rFonts w:ascii="Arial Narrow" w:hAnsi="Arial Narrow" w:cstheme="minorHAnsi"/>
          <w:sz w:val="22"/>
          <w:szCs w:val="22"/>
        </w:rPr>
        <w:t>Kč</w:t>
      </w:r>
    </w:p>
    <w:p w14:paraId="5E8C89BA" w14:textId="6BE2EFC4" w:rsidR="00E2766C" w:rsidRPr="00A42697" w:rsidRDefault="00E2766C" w:rsidP="00E2766C">
      <w:pPr>
        <w:ind w:left="1134" w:hanging="567"/>
        <w:jc w:val="both"/>
        <w:rPr>
          <w:rFonts w:ascii="Arial Narrow" w:hAnsi="Arial Narrow" w:cstheme="minorHAnsi"/>
          <w:sz w:val="22"/>
          <w:szCs w:val="22"/>
        </w:rPr>
      </w:pPr>
      <w:r w:rsidRPr="00A42697">
        <w:rPr>
          <w:rFonts w:ascii="Arial Narrow" w:hAnsi="Arial Narrow" w:cstheme="minorHAnsi"/>
          <w:sz w:val="22"/>
          <w:szCs w:val="22"/>
        </w:rPr>
        <w:t xml:space="preserve">Celková kupní cena včetně DPH </w:t>
      </w:r>
      <w:r w:rsidRPr="00A42697">
        <w:rPr>
          <w:rFonts w:ascii="Arial Narrow" w:hAnsi="Arial Narrow" w:cstheme="minorHAnsi"/>
          <w:sz w:val="22"/>
          <w:szCs w:val="22"/>
        </w:rPr>
        <w:tab/>
      </w:r>
      <w:r w:rsidRPr="00A42697">
        <w:rPr>
          <w:rFonts w:ascii="Arial Narrow" w:hAnsi="Arial Narrow" w:cstheme="minorHAnsi"/>
          <w:sz w:val="22"/>
          <w:szCs w:val="22"/>
        </w:rPr>
        <w:tab/>
      </w:r>
      <w:r w:rsidRPr="00A42697">
        <w:rPr>
          <w:rFonts w:ascii="Arial Narrow" w:hAnsi="Arial Narrow" w:cstheme="minorHAnsi"/>
          <w:sz w:val="22"/>
          <w:szCs w:val="22"/>
        </w:rPr>
        <w:tab/>
      </w:r>
      <w:r w:rsidR="006E73D3" w:rsidRPr="006E73D3">
        <w:rPr>
          <w:rFonts w:ascii="Arial Narrow" w:hAnsi="Arial Narrow" w:cstheme="minorHAnsi"/>
          <w:sz w:val="22"/>
          <w:szCs w:val="22"/>
        </w:rPr>
        <w:t>2 839 653,41</w:t>
      </w:r>
      <w:r w:rsidR="006E73D3">
        <w:rPr>
          <w:rFonts w:ascii="Arial Narrow" w:hAnsi="Arial Narrow" w:cstheme="minorHAnsi"/>
          <w:sz w:val="22"/>
          <w:szCs w:val="22"/>
        </w:rPr>
        <w:t xml:space="preserve"> </w:t>
      </w:r>
      <w:r w:rsidR="00376414">
        <w:rPr>
          <w:rFonts w:ascii="Arial Narrow" w:hAnsi="Arial Narrow" w:cstheme="minorHAnsi"/>
          <w:sz w:val="22"/>
          <w:szCs w:val="22"/>
        </w:rPr>
        <w:t>Kč</w:t>
      </w:r>
    </w:p>
    <w:p w14:paraId="508C9869" w14:textId="77777777" w:rsidR="00E2766C" w:rsidRPr="00A42697" w:rsidRDefault="00E2766C" w:rsidP="00E2766C">
      <w:pPr>
        <w:ind w:firstLine="567"/>
        <w:jc w:val="both"/>
        <w:rPr>
          <w:rFonts w:ascii="Arial Narrow" w:hAnsi="Arial Narrow" w:cstheme="minorHAnsi"/>
          <w:sz w:val="22"/>
          <w:szCs w:val="22"/>
        </w:rPr>
      </w:pPr>
      <w:r w:rsidRPr="00A42697">
        <w:rPr>
          <w:rFonts w:ascii="Arial Narrow" w:hAnsi="Arial Narrow" w:cstheme="minorHAnsi"/>
          <w:sz w:val="22"/>
          <w:szCs w:val="22"/>
        </w:rPr>
        <w:t>(dále jen „Kupní cena“).</w:t>
      </w:r>
    </w:p>
    <w:p w14:paraId="3CBFC6F1" w14:textId="77777777" w:rsidR="00E2766C" w:rsidRPr="00A42697" w:rsidRDefault="00E2766C" w:rsidP="00E2766C">
      <w:pPr>
        <w:ind w:left="567" w:hanging="567"/>
        <w:jc w:val="both"/>
        <w:rPr>
          <w:rFonts w:ascii="Arial Narrow" w:hAnsi="Arial Narrow" w:cstheme="minorHAnsi"/>
          <w:sz w:val="22"/>
          <w:szCs w:val="22"/>
        </w:rPr>
      </w:pPr>
    </w:p>
    <w:bookmarkEnd w:id="1"/>
    <w:p w14:paraId="243FDA61" w14:textId="77777777" w:rsidR="00E2766C" w:rsidRPr="00A42697" w:rsidRDefault="00E2766C" w:rsidP="00E2766C">
      <w:pPr>
        <w:ind w:left="567" w:hanging="567"/>
        <w:jc w:val="both"/>
        <w:rPr>
          <w:rFonts w:ascii="Arial Narrow" w:hAnsi="Arial Narrow" w:cstheme="minorHAnsi"/>
          <w:sz w:val="22"/>
          <w:szCs w:val="22"/>
        </w:rPr>
      </w:pPr>
    </w:p>
    <w:p w14:paraId="40A97203" w14:textId="6701831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4.2</w:t>
      </w:r>
      <w:r w:rsidRPr="00A42697">
        <w:rPr>
          <w:rFonts w:ascii="Arial Narrow" w:hAnsi="Arial Narrow" w:cstheme="minorHAnsi"/>
          <w:sz w:val="22"/>
          <w:szCs w:val="22"/>
        </w:rPr>
        <w:tab/>
        <w:t>Kupní cena Předmětu koupě se sjednává jako cena konečná a nepřekročitelná. Překročení Kupní ceny, stejně jako jakékoliv další změny Předmětu koupě nebo této Smlouvy jsou možné pouze s výslovným písemným souhlasem Kupujícího</w:t>
      </w:r>
      <w:r w:rsidR="00376414">
        <w:rPr>
          <w:rFonts w:ascii="Arial Narrow" w:hAnsi="Arial Narrow" w:cstheme="minorHAnsi"/>
          <w:sz w:val="22"/>
          <w:szCs w:val="22"/>
        </w:rPr>
        <w:t>.</w:t>
      </w:r>
    </w:p>
    <w:p w14:paraId="3F87AE76" w14:textId="77777777" w:rsidR="00E2766C" w:rsidRPr="00A42697" w:rsidRDefault="00E2766C" w:rsidP="00E2766C">
      <w:pPr>
        <w:ind w:left="567" w:hanging="567"/>
        <w:jc w:val="both"/>
        <w:rPr>
          <w:rFonts w:ascii="Arial Narrow" w:hAnsi="Arial Narrow" w:cstheme="minorHAnsi"/>
          <w:sz w:val="22"/>
          <w:szCs w:val="22"/>
        </w:rPr>
      </w:pPr>
    </w:p>
    <w:p w14:paraId="10BCCF02" w14:textId="77777777" w:rsidR="00A42697" w:rsidRPr="00A42697" w:rsidRDefault="00A42697" w:rsidP="00A42697">
      <w:pPr>
        <w:ind w:left="567" w:hanging="567"/>
        <w:jc w:val="both"/>
        <w:rPr>
          <w:rFonts w:ascii="Arial Narrow" w:hAnsi="Arial Narrow" w:cstheme="minorHAnsi"/>
          <w:sz w:val="22"/>
          <w:szCs w:val="22"/>
        </w:rPr>
      </w:pPr>
      <w:r w:rsidRPr="00A42697">
        <w:rPr>
          <w:rFonts w:ascii="Arial Narrow" w:hAnsi="Arial Narrow" w:cstheme="minorHAnsi"/>
          <w:sz w:val="22"/>
          <w:szCs w:val="22"/>
        </w:rPr>
        <w:t>4.3</w:t>
      </w:r>
      <w:r w:rsidRPr="00A42697">
        <w:rPr>
          <w:rFonts w:ascii="Arial Narrow" w:hAnsi="Arial Narrow" w:cstheme="minorHAnsi"/>
          <w:sz w:val="22"/>
          <w:szCs w:val="22"/>
        </w:rPr>
        <w:tab/>
        <w:t>Kupující se zavazuje zaplatit Kupní cenu bezhotovostním převodem na bankovní účet Prodávajícího uvedený v záhlaví Smlouvy na základě řádně vystavených daňových dokladů Prodávajícím a v souladu s platebními podmínkami dle bodu 4.4 a 4.5 Smlouvy.</w:t>
      </w:r>
    </w:p>
    <w:p w14:paraId="365E342D" w14:textId="77777777" w:rsidR="00A42697" w:rsidRPr="00A42697" w:rsidRDefault="00A42697" w:rsidP="00A42697">
      <w:pPr>
        <w:ind w:left="567" w:hanging="567"/>
        <w:jc w:val="both"/>
        <w:rPr>
          <w:rFonts w:ascii="Arial Narrow" w:hAnsi="Arial Narrow" w:cstheme="minorHAnsi"/>
          <w:sz w:val="22"/>
          <w:szCs w:val="22"/>
        </w:rPr>
      </w:pPr>
    </w:p>
    <w:p w14:paraId="0232740A" w14:textId="0EB4F1EF" w:rsidR="00E2766C" w:rsidRDefault="00A42697" w:rsidP="00A42697">
      <w:pPr>
        <w:ind w:left="567" w:hanging="567"/>
        <w:jc w:val="both"/>
        <w:rPr>
          <w:rFonts w:ascii="Arial Narrow" w:hAnsi="Arial Narrow" w:cstheme="minorHAnsi"/>
          <w:sz w:val="22"/>
          <w:szCs w:val="22"/>
        </w:rPr>
      </w:pPr>
      <w:r w:rsidRPr="00A42697">
        <w:rPr>
          <w:rFonts w:ascii="Arial Narrow" w:hAnsi="Arial Narrow" w:cstheme="minorHAnsi"/>
          <w:sz w:val="22"/>
          <w:szCs w:val="22"/>
        </w:rPr>
        <w:t>4.4</w:t>
      </w:r>
      <w:r w:rsidRPr="00A42697">
        <w:rPr>
          <w:rFonts w:ascii="Arial Narrow" w:hAnsi="Arial Narrow" w:cstheme="minorHAnsi"/>
          <w:sz w:val="22"/>
          <w:szCs w:val="22"/>
        </w:rPr>
        <w:tab/>
        <w:t>Právo vystavit daňový doklad vzniká Prodávajícímu dnem předání a převzetí bezvadného Předmětu koupě Kupujícím, a to bezodkladně po převz</w:t>
      </w:r>
      <w:r>
        <w:rPr>
          <w:rFonts w:ascii="Arial Narrow" w:hAnsi="Arial Narrow" w:cstheme="minorHAnsi"/>
          <w:sz w:val="22"/>
          <w:szCs w:val="22"/>
        </w:rPr>
        <w:t>etí bezvadného Předmětu koupě.</w:t>
      </w:r>
    </w:p>
    <w:p w14:paraId="1F4334AD" w14:textId="77777777" w:rsidR="00A42697" w:rsidRDefault="00A42697" w:rsidP="00A42697">
      <w:pPr>
        <w:ind w:left="567" w:hanging="567"/>
        <w:jc w:val="both"/>
        <w:rPr>
          <w:rFonts w:ascii="Arial Narrow" w:hAnsi="Arial Narrow" w:cstheme="minorHAnsi"/>
          <w:sz w:val="22"/>
          <w:szCs w:val="22"/>
        </w:rPr>
      </w:pPr>
    </w:p>
    <w:p w14:paraId="7048837F" w14:textId="31184EF4" w:rsidR="00A42697" w:rsidRDefault="00A42697" w:rsidP="00A42697">
      <w:pPr>
        <w:ind w:left="567" w:hanging="567"/>
        <w:jc w:val="both"/>
        <w:rPr>
          <w:rFonts w:ascii="Arial Narrow" w:hAnsi="Arial Narrow" w:cstheme="minorHAnsi"/>
          <w:sz w:val="22"/>
          <w:szCs w:val="22"/>
        </w:rPr>
      </w:pPr>
      <w:r>
        <w:rPr>
          <w:rFonts w:ascii="Arial Narrow" w:hAnsi="Arial Narrow" w:cstheme="minorHAnsi"/>
          <w:sz w:val="22"/>
          <w:szCs w:val="22"/>
        </w:rPr>
        <w:t>4.5</w:t>
      </w:r>
      <w:r>
        <w:rPr>
          <w:rFonts w:ascii="Arial Narrow" w:hAnsi="Arial Narrow" w:cstheme="minorHAnsi"/>
          <w:sz w:val="22"/>
          <w:szCs w:val="22"/>
        </w:rPr>
        <w:tab/>
      </w:r>
      <w:r w:rsidRPr="00A42697">
        <w:rPr>
          <w:rFonts w:ascii="Arial Narrow" w:hAnsi="Arial Narrow" w:cstheme="minorHAnsi"/>
          <w:sz w:val="22"/>
          <w:szCs w:val="22"/>
        </w:rPr>
        <w:t xml:space="preserve">Daňový doklad bude obsahovat náležitosti daňového dokladu stanovené zákonem č. 235/2004 Sb., o dani z přidané hodnoty, ve znění pozdějších předpisů, a zákonem č. 563/1991 Sb., o účetnictví, ve znění pozdějších předpisů. V případě, že daňový doklad nebude obsahovat požadované údaje či bude neúplný, je Kupující oprávněn daňový doklad do 7 kalendářích dnů vrátit Prodávajícímu. Prodávající je povinen takový daňový doklad opravit. Lhůta splatnosti počíná v takovém případě běžet ode dne doručení opraveného dokladu Prodávajícímu. </w:t>
      </w:r>
    </w:p>
    <w:p w14:paraId="62F78547" w14:textId="77777777" w:rsidR="00A42697" w:rsidRPr="00A42697" w:rsidRDefault="00A42697" w:rsidP="00A42697">
      <w:pPr>
        <w:ind w:left="567" w:hanging="567"/>
        <w:jc w:val="both"/>
        <w:rPr>
          <w:rFonts w:ascii="Arial Narrow" w:eastAsia="Calibri" w:hAnsi="Arial Narrow" w:cs="Calibri"/>
          <w:sz w:val="22"/>
          <w:szCs w:val="22"/>
        </w:rPr>
      </w:pPr>
    </w:p>
    <w:p w14:paraId="649A4C9E" w14:textId="7E410578"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4.</w:t>
      </w:r>
      <w:r w:rsidR="00A42697">
        <w:rPr>
          <w:rFonts w:ascii="Arial Narrow" w:hAnsi="Arial Narrow" w:cstheme="minorHAnsi"/>
          <w:sz w:val="22"/>
          <w:szCs w:val="22"/>
        </w:rPr>
        <w:t>6</w:t>
      </w:r>
      <w:r w:rsidRPr="00A42697">
        <w:rPr>
          <w:rFonts w:ascii="Arial Narrow" w:hAnsi="Arial Narrow" w:cstheme="minorHAnsi"/>
          <w:sz w:val="22"/>
          <w:szCs w:val="22"/>
        </w:rPr>
        <w:tab/>
        <w:t>Smluvní strany stanovily splatnost daňového dokladu na 30 dnů od jeho doručení Kupujícímu.</w:t>
      </w:r>
    </w:p>
    <w:p w14:paraId="0E7A30F4" w14:textId="77777777" w:rsidR="00E2766C" w:rsidRPr="00A42697" w:rsidRDefault="00E2766C" w:rsidP="00E2766C">
      <w:pPr>
        <w:tabs>
          <w:tab w:val="left" w:pos="540"/>
        </w:tabs>
        <w:spacing w:after="60" w:line="276" w:lineRule="auto"/>
        <w:ind w:right="284"/>
        <w:rPr>
          <w:rFonts w:ascii="Arial Narrow" w:hAnsi="Arial Narrow" w:cstheme="minorHAnsi"/>
          <w:b/>
          <w:sz w:val="22"/>
          <w:szCs w:val="22"/>
        </w:rPr>
      </w:pPr>
    </w:p>
    <w:p w14:paraId="00B4CC2C" w14:textId="77777777" w:rsidR="00E2766C" w:rsidRPr="00A42697" w:rsidRDefault="00E2766C" w:rsidP="00E2766C">
      <w:pPr>
        <w:tabs>
          <w:tab w:val="left" w:pos="540"/>
        </w:tabs>
        <w:spacing w:after="60" w:line="276" w:lineRule="auto"/>
        <w:ind w:right="284"/>
        <w:jc w:val="center"/>
        <w:rPr>
          <w:rFonts w:ascii="Arial Narrow" w:hAnsi="Arial Narrow" w:cstheme="minorHAnsi"/>
          <w:b/>
          <w:sz w:val="22"/>
          <w:szCs w:val="22"/>
        </w:rPr>
      </w:pPr>
    </w:p>
    <w:p w14:paraId="33096B0F" w14:textId="77777777" w:rsidR="00E2766C" w:rsidRPr="00A42697" w:rsidRDefault="00E2766C" w:rsidP="00E2766C">
      <w:pPr>
        <w:tabs>
          <w:tab w:val="left" w:pos="540"/>
        </w:tabs>
        <w:spacing w:after="60" w:line="276" w:lineRule="auto"/>
        <w:ind w:right="284"/>
        <w:jc w:val="center"/>
        <w:rPr>
          <w:rFonts w:ascii="Arial Narrow" w:hAnsi="Arial Narrow" w:cstheme="minorHAnsi"/>
          <w:b/>
          <w:sz w:val="22"/>
          <w:szCs w:val="22"/>
        </w:rPr>
      </w:pPr>
      <w:r w:rsidRPr="00A42697">
        <w:rPr>
          <w:rFonts w:ascii="Arial Narrow" w:hAnsi="Arial Narrow" w:cstheme="minorHAnsi"/>
          <w:b/>
          <w:sz w:val="22"/>
          <w:szCs w:val="22"/>
        </w:rPr>
        <w:t>V. DOBA PLNĚNÍ A PŘEDÁNÍ PŘEDMĚTU KOUPĚ</w:t>
      </w:r>
    </w:p>
    <w:p w14:paraId="0B526786" w14:textId="222A0A57" w:rsidR="00051A1B" w:rsidRPr="00A42697" w:rsidRDefault="00051A1B" w:rsidP="00A42697">
      <w:pPr>
        <w:ind w:left="567" w:hanging="567"/>
        <w:jc w:val="both"/>
        <w:rPr>
          <w:rFonts w:ascii="Arial Narrow" w:hAnsi="Arial Narrow" w:cstheme="minorHAnsi"/>
          <w:sz w:val="22"/>
          <w:szCs w:val="22"/>
        </w:rPr>
      </w:pPr>
      <w:r w:rsidRPr="00A42697">
        <w:rPr>
          <w:rFonts w:ascii="Arial Narrow" w:eastAsia="Calibri" w:hAnsi="Arial Narrow" w:cs="Calibri"/>
          <w:sz w:val="22"/>
          <w:szCs w:val="22"/>
        </w:rPr>
        <w:t>5.1</w:t>
      </w:r>
      <w:r w:rsidRPr="00A42697">
        <w:rPr>
          <w:rFonts w:ascii="Arial Narrow" w:eastAsia="Calibri" w:hAnsi="Arial Narrow" w:cs="Calibri"/>
          <w:sz w:val="22"/>
          <w:szCs w:val="22"/>
        </w:rPr>
        <w:tab/>
        <w:t xml:space="preserve">Prodávající se zavazuje předat Předmět koupě Kupujícímu </w:t>
      </w:r>
      <w:r w:rsidR="00A42697">
        <w:rPr>
          <w:rFonts w:ascii="Arial Narrow" w:eastAsia="Calibri" w:hAnsi="Arial Narrow" w:cs="Calibri"/>
          <w:sz w:val="22"/>
          <w:szCs w:val="22"/>
        </w:rPr>
        <w:t xml:space="preserve">nejpozději do </w:t>
      </w:r>
      <w:r w:rsidR="00EC5227">
        <w:rPr>
          <w:rFonts w:ascii="Arial Narrow" w:eastAsia="Calibri" w:hAnsi="Arial Narrow" w:cs="Calibri"/>
          <w:sz w:val="22"/>
          <w:szCs w:val="22"/>
        </w:rPr>
        <w:t>31. 1</w:t>
      </w:r>
      <w:r w:rsidR="00A42697">
        <w:rPr>
          <w:rFonts w:ascii="Arial Narrow" w:eastAsia="Calibri" w:hAnsi="Arial Narrow" w:cs="Calibri"/>
          <w:sz w:val="22"/>
          <w:szCs w:val="22"/>
        </w:rPr>
        <w:t>. 202</w:t>
      </w:r>
      <w:r w:rsidR="00493A98">
        <w:rPr>
          <w:rFonts w:ascii="Arial Narrow" w:eastAsia="Calibri" w:hAnsi="Arial Narrow" w:cs="Calibri"/>
          <w:sz w:val="22"/>
          <w:szCs w:val="22"/>
        </w:rPr>
        <w:t>6</w:t>
      </w:r>
      <w:r w:rsidR="00A42697">
        <w:rPr>
          <w:rFonts w:ascii="Arial Narrow" w:eastAsia="Calibri" w:hAnsi="Arial Narrow" w:cs="Calibri"/>
          <w:sz w:val="22"/>
          <w:szCs w:val="22"/>
        </w:rPr>
        <w:t xml:space="preserve">. </w:t>
      </w:r>
    </w:p>
    <w:p w14:paraId="735A2870" w14:textId="77777777" w:rsidR="00051A1B" w:rsidRPr="00A42697" w:rsidRDefault="00051A1B" w:rsidP="00051A1B">
      <w:pPr>
        <w:ind w:left="567" w:hanging="567"/>
        <w:jc w:val="both"/>
        <w:rPr>
          <w:rFonts w:ascii="Arial Narrow" w:hAnsi="Arial Narrow" w:cstheme="minorHAnsi"/>
          <w:sz w:val="22"/>
          <w:szCs w:val="22"/>
        </w:rPr>
      </w:pPr>
    </w:p>
    <w:p w14:paraId="64CE49B2" w14:textId="1FE89561" w:rsidR="00051A1B" w:rsidRPr="00A42697" w:rsidRDefault="00051A1B" w:rsidP="00051A1B">
      <w:pPr>
        <w:ind w:left="567" w:hanging="567"/>
        <w:jc w:val="both"/>
        <w:rPr>
          <w:rFonts w:ascii="Arial Narrow" w:hAnsi="Arial Narrow" w:cstheme="minorHAnsi"/>
          <w:sz w:val="22"/>
          <w:szCs w:val="22"/>
        </w:rPr>
      </w:pPr>
      <w:r w:rsidRPr="00A42697">
        <w:rPr>
          <w:rFonts w:ascii="Arial Narrow" w:hAnsi="Arial Narrow" w:cstheme="minorHAnsi"/>
          <w:sz w:val="22"/>
          <w:szCs w:val="22"/>
        </w:rPr>
        <w:t>5.2</w:t>
      </w:r>
      <w:r w:rsidRPr="00A42697">
        <w:rPr>
          <w:rFonts w:ascii="Arial Narrow" w:hAnsi="Arial Narrow" w:cstheme="minorHAnsi"/>
          <w:sz w:val="22"/>
          <w:szCs w:val="22"/>
        </w:rPr>
        <w:tab/>
        <w:t xml:space="preserve">K předání Předmětu koupě dojde na základě písemné výzvy Prodávajícího Kupujícímu učiněné nejpozději týden před plánovaným datem předání. Pokud Kupující nestanoví s dostatečným předstihem jinak, je místem realizace, předání a převzetí Předmětu koupě </w:t>
      </w:r>
      <w:bookmarkStart w:id="2" w:name="_Hlk132724664"/>
      <w:r w:rsidRPr="00A42697">
        <w:rPr>
          <w:rFonts w:ascii="Arial Narrow" w:hAnsi="Arial Narrow" w:cstheme="minorHAnsi"/>
          <w:sz w:val="22"/>
          <w:szCs w:val="22"/>
        </w:rPr>
        <w:t xml:space="preserve">adresa </w:t>
      </w:r>
      <w:bookmarkEnd w:id="2"/>
      <w:r w:rsidR="0057501A">
        <w:rPr>
          <w:rFonts w:ascii="Arial Narrow" w:hAnsi="Arial Narrow" w:cstheme="minorHAnsi"/>
          <w:sz w:val="22"/>
          <w:szCs w:val="22"/>
        </w:rPr>
        <w:t xml:space="preserve">Na </w:t>
      </w:r>
      <w:r w:rsidR="005566FC">
        <w:rPr>
          <w:rFonts w:ascii="Arial Narrow" w:hAnsi="Arial Narrow" w:cstheme="minorHAnsi"/>
          <w:sz w:val="22"/>
          <w:szCs w:val="22"/>
        </w:rPr>
        <w:t xml:space="preserve">Staré cestě 223, </w:t>
      </w:r>
      <w:r w:rsidR="00153DF0">
        <w:rPr>
          <w:rFonts w:ascii="Arial Narrow" w:hAnsi="Arial Narrow" w:cstheme="minorHAnsi"/>
          <w:sz w:val="22"/>
          <w:szCs w:val="22"/>
        </w:rPr>
        <w:t>281 66 Jevany</w:t>
      </w:r>
      <w:r w:rsidRPr="00A42697">
        <w:rPr>
          <w:rFonts w:ascii="Arial Narrow" w:hAnsi="Arial Narrow" w:cstheme="minorHAnsi"/>
          <w:sz w:val="22"/>
          <w:szCs w:val="22"/>
        </w:rPr>
        <w:t>.</w:t>
      </w:r>
    </w:p>
    <w:p w14:paraId="58EE18FD" w14:textId="77777777" w:rsidR="00051A1B" w:rsidRPr="00A42697" w:rsidRDefault="00051A1B" w:rsidP="00051A1B">
      <w:pPr>
        <w:ind w:left="567" w:hanging="567"/>
        <w:jc w:val="both"/>
        <w:rPr>
          <w:rFonts w:ascii="Arial Narrow" w:hAnsi="Arial Narrow" w:cstheme="minorHAnsi"/>
          <w:sz w:val="22"/>
          <w:szCs w:val="22"/>
        </w:rPr>
      </w:pPr>
    </w:p>
    <w:p w14:paraId="41418E42" w14:textId="00D7714D" w:rsidR="00051A1B" w:rsidRPr="00A42697" w:rsidRDefault="00051A1B" w:rsidP="00051A1B">
      <w:pPr>
        <w:ind w:left="567" w:hanging="567"/>
        <w:jc w:val="both"/>
        <w:rPr>
          <w:rFonts w:ascii="Arial Narrow" w:hAnsi="Arial Narrow" w:cstheme="minorHAnsi"/>
          <w:sz w:val="22"/>
          <w:szCs w:val="22"/>
          <w:highlight w:val="yellow"/>
        </w:rPr>
      </w:pPr>
      <w:r w:rsidRPr="00A42697">
        <w:rPr>
          <w:rFonts w:ascii="Arial Narrow" w:hAnsi="Arial Narrow" w:cstheme="minorHAnsi"/>
          <w:sz w:val="22"/>
          <w:szCs w:val="22"/>
        </w:rPr>
        <w:t>5.3</w:t>
      </w:r>
      <w:r w:rsidRPr="00A42697">
        <w:rPr>
          <w:rFonts w:ascii="Arial Narrow" w:hAnsi="Arial Narrow" w:cstheme="minorHAnsi"/>
          <w:sz w:val="22"/>
          <w:szCs w:val="22"/>
        </w:rPr>
        <w:tab/>
        <w:t xml:space="preserve">O předání Předmětu koupě bude sepsán předávací protokol, ve kterém bude uvedeno minimálně místo, čas a osoby přítomné převzetí Předmětu koupě. Do protokolu budou také zaznamenány případné vady, </w:t>
      </w:r>
      <w:r w:rsidRPr="00A42697">
        <w:rPr>
          <w:rFonts w:ascii="Arial Narrow" w:hAnsi="Arial Narrow" w:cstheme="minorHAnsi"/>
          <w:sz w:val="22"/>
          <w:szCs w:val="22"/>
        </w:rPr>
        <w:lastRenderedPageBreak/>
        <w:t>nedodělky a nedostatky Předmětu koupě a lhůta pro jejich odstranění Prodávajícím. Protokol musí být podepsán zástupci obou smluvních stran.</w:t>
      </w:r>
    </w:p>
    <w:p w14:paraId="0AFB467B" w14:textId="77777777" w:rsidR="00051A1B" w:rsidRPr="00A42697" w:rsidRDefault="00051A1B" w:rsidP="00051A1B">
      <w:pPr>
        <w:jc w:val="both"/>
        <w:rPr>
          <w:rFonts w:ascii="Arial Narrow" w:hAnsi="Arial Narrow" w:cstheme="minorHAnsi"/>
          <w:sz w:val="22"/>
          <w:szCs w:val="22"/>
          <w:highlight w:val="yellow"/>
        </w:rPr>
      </w:pPr>
    </w:p>
    <w:p w14:paraId="64CBA19E" w14:textId="5A0433B1" w:rsidR="00051A1B" w:rsidRPr="00A42697" w:rsidRDefault="00051A1B" w:rsidP="00051A1B">
      <w:pPr>
        <w:ind w:left="567" w:hanging="567"/>
        <w:jc w:val="both"/>
        <w:rPr>
          <w:rFonts w:ascii="Arial Narrow" w:hAnsi="Arial Narrow" w:cstheme="minorHAnsi"/>
          <w:sz w:val="22"/>
          <w:szCs w:val="22"/>
        </w:rPr>
      </w:pPr>
      <w:r w:rsidRPr="00A42697">
        <w:rPr>
          <w:rFonts w:ascii="Arial Narrow" w:hAnsi="Arial Narrow" w:cstheme="minorHAnsi"/>
          <w:sz w:val="22"/>
          <w:szCs w:val="22"/>
        </w:rPr>
        <w:t>5.4</w:t>
      </w:r>
      <w:r w:rsidRPr="00A42697">
        <w:rPr>
          <w:rFonts w:ascii="Arial Narrow" w:hAnsi="Arial Narrow" w:cstheme="minorHAnsi"/>
          <w:sz w:val="22"/>
          <w:szCs w:val="22"/>
        </w:rPr>
        <w:tab/>
        <w:t>K předání Předmětu koupě dojde po d</w:t>
      </w:r>
      <w:r w:rsidR="00617755">
        <w:rPr>
          <w:rFonts w:ascii="Arial Narrow" w:hAnsi="Arial Narrow" w:cstheme="minorHAnsi"/>
          <w:sz w:val="22"/>
          <w:szCs w:val="22"/>
        </w:rPr>
        <w:t>odání bezvadného Předmětu koupě</w:t>
      </w:r>
      <w:r w:rsidRPr="00A42697">
        <w:rPr>
          <w:rFonts w:ascii="Arial Narrow" w:hAnsi="Arial Narrow" w:cstheme="minorHAnsi"/>
          <w:sz w:val="22"/>
          <w:szCs w:val="22"/>
        </w:rPr>
        <w:t xml:space="preserve"> a po provedení činností, které jsou jeho součástí. Předmět koupě se považuje za předaný až okamžikem podpisu předávacího protokolu. </w:t>
      </w:r>
    </w:p>
    <w:p w14:paraId="7304086E" w14:textId="77777777" w:rsidR="00051A1B" w:rsidRPr="00A42697" w:rsidRDefault="00051A1B" w:rsidP="00051A1B">
      <w:pPr>
        <w:ind w:left="567" w:hanging="567"/>
        <w:jc w:val="both"/>
        <w:rPr>
          <w:rFonts w:ascii="Arial Narrow" w:hAnsi="Arial Narrow" w:cstheme="minorHAnsi"/>
          <w:sz w:val="22"/>
          <w:szCs w:val="22"/>
          <w:highlight w:val="yellow"/>
        </w:rPr>
      </w:pPr>
    </w:p>
    <w:p w14:paraId="7CC46296" w14:textId="6E3FE26B" w:rsidR="00051A1B" w:rsidRPr="00A42697" w:rsidRDefault="00051A1B" w:rsidP="00051A1B">
      <w:pPr>
        <w:ind w:left="567" w:hanging="567"/>
        <w:jc w:val="both"/>
        <w:rPr>
          <w:rFonts w:ascii="Arial Narrow" w:hAnsi="Arial Narrow" w:cstheme="minorHAnsi"/>
          <w:sz w:val="22"/>
          <w:szCs w:val="22"/>
        </w:rPr>
      </w:pPr>
      <w:r w:rsidRPr="00A42697">
        <w:rPr>
          <w:rFonts w:ascii="Arial Narrow" w:hAnsi="Arial Narrow" w:cstheme="minorHAnsi"/>
          <w:sz w:val="22"/>
          <w:szCs w:val="22"/>
        </w:rPr>
        <w:t>5.5</w:t>
      </w:r>
      <w:r w:rsidRPr="00A42697">
        <w:rPr>
          <w:rFonts w:ascii="Arial Narrow" w:hAnsi="Arial Narrow" w:cstheme="minorHAnsi"/>
          <w:sz w:val="22"/>
          <w:szCs w:val="22"/>
        </w:rPr>
        <w:tab/>
        <w:t xml:space="preserve">Smluvní strany se zavazují poskytnout si vzájemně veškerou nutnou součinnost za účelem bezproblémového předání Předmětu koupě, a provedení všech dalších činností v souladu se Smlouvou. </w:t>
      </w:r>
    </w:p>
    <w:p w14:paraId="150713CC" w14:textId="77777777" w:rsidR="00051A1B" w:rsidRPr="00A42697" w:rsidRDefault="00051A1B" w:rsidP="00051A1B">
      <w:pPr>
        <w:ind w:left="567" w:hanging="567"/>
        <w:jc w:val="both"/>
        <w:rPr>
          <w:rFonts w:ascii="Arial Narrow" w:hAnsi="Arial Narrow" w:cstheme="minorHAnsi"/>
          <w:sz w:val="22"/>
          <w:szCs w:val="22"/>
          <w:highlight w:val="yellow"/>
        </w:rPr>
      </w:pPr>
    </w:p>
    <w:p w14:paraId="4B8F43F6" w14:textId="23DE09E6" w:rsidR="00051A1B" w:rsidRPr="00A42697" w:rsidRDefault="00051A1B" w:rsidP="00051A1B">
      <w:pPr>
        <w:ind w:left="567" w:hanging="567"/>
        <w:jc w:val="both"/>
        <w:rPr>
          <w:rFonts w:ascii="Arial Narrow" w:hAnsi="Arial Narrow" w:cstheme="minorHAnsi"/>
          <w:sz w:val="22"/>
          <w:szCs w:val="22"/>
        </w:rPr>
      </w:pPr>
      <w:r w:rsidRPr="00A42697">
        <w:rPr>
          <w:rFonts w:ascii="Arial Narrow" w:hAnsi="Arial Narrow" w:cstheme="minorHAnsi"/>
          <w:sz w:val="22"/>
          <w:szCs w:val="22"/>
        </w:rPr>
        <w:t>5.6</w:t>
      </w:r>
      <w:r w:rsidRPr="00A42697">
        <w:rPr>
          <w:rFonts w:ascii="Arial Narrow" w:hAnsi="Arial Narrow" w:cstheme="minorHAnsi"/>
          <w:sz w:val="22"/>
          <w:szCs w:val="22"/>
        </w:rPr>
        <w:tab/>
        <w:t xml:space="preserve">Kupující není povinen převzít Předmět koupě, který trpí jakýmikoliv vadami, zejména pokud neodpovídá specifikaci a/nebo nesplňuje některý z požadavků na Předmět koupě dle této Smlouvy, a/nebo není funkční a/nebo s Předmětem koupě nebyla dodána potřebná dokumentace. </w:t>
      </w:r>
    </w:p>
    <w:p w14:paraId="522F1FD0" w14:textId="77777777" w:rsidR="00051A1B" w:rsidRPr="00A42697" w:rsidRDefault="00051A1B" w:rsidP="00051A1B">
      <w:pPr>
        <w:ind w:left="567" w:hanging="567"/>
        <w:jc w:val="both"/>
        <w:rPr>
          <w:rFonts w:ascii="Arial Narrow" w:hAnsi="Arial Narrow" w:cstheme="minorHAnsi"/>
          <w:sz w:val="22"/>
          <w:szCs w:val="22"/>
          <w:highlight w:val="yellow"/>
        </w:rPr>
      </w:pPr>
    </w:p>
    <w:p w14:paraId="74E45A88" w14:textId="4CE80266" w:rsidR="00051A1B" w:rsidRPr="00A42697" w:rsidRDefault="00051A1B" w:rsidP="00051A1B">
      <w:pPr>
        <w:ind w:left="567" w:hanging="567"/>
        <w:jc w:val="both"/>
        <w:rPr>
          <w:rFonts w:ascii="Arial Narrow" w:hAnsi="Arial Narrow" w:cstheme="minorHAnsi"/>
          <w:sz w:val="22"/>
          <w:szCs w:val="22"/>
        </w:rPr>
      </w:pPr>
      <w:r w:rsidRPr="00A42697">
        <w:rPr>
          <w:rFonts w:ascii="Arial Narrow" w:hAnsi="Arial Narrow" w:cstheme="minorHAnsi"/>
          <w:sz w:val="22"/>
          <w:szCs w:val="22"/>
        </w:rPr>
        <w:t xml:space="preserve">5.7 </w:t>
      </w:r>
      <w:r w:rsidRPr="00A42697">
        <w:rPr>
          <w:rFonts w:ascii="Arial Narrow" w:hAnsi="Arial Narrow" w:cstheme="minorHAnsi"/>
          <w:sz w:val="22"/>
          <w:szCs w:val="22"/>
        </w:rPr>
        <w:tab/>
        <w:t xml:space="preserve">V případě, že Kupující odmítne Předmět koupě, nebo jeho část dle odst. 5.6 Smlouvy, převzít, je Prodávající povinen dodat Kupujícímu bezvadný a plně funkční Předmět koupě nebo jeho část, splňující veškeré vlastnosti specifikované v této Smlouvě nejpozději v dodatečné lhůtě </w:t>
      </w:r>
      <w:r w:rsidR="00617755">
        <w:rPr>
          <w:rFonts w:ascii="Arial Narrow" w:hAnsi="Arial Narrow" w:cstheme="minorHAnsi"/>
          <w:sz w:val="22"/>
          <w:szCs w:val="22"/>
        </w:rPr>
        <w:t>5</w:t>
      </w:r>
      <w:r w:rsidRPr="00A42697">
        <w:rPr>
          <w:rFonts w:ascii="Arial Narrow" w:hAnsi="Arial Narrow" w:cstheme="minorHAnsi"/>
          <w:sz w:val="22"/>
          <w:szCs w:val="22"/>
        </w:rPr>
        <w:t xml:space="preserve"> pracovních dnů počínající dnem následujícím po původně sjednaném termínu dodání, pokud se smluvní strany nedohodnou jinak.  </w:t>
      </w:r>
    </w:p>
    <w:p w14:paraId="3A121F83" w14:textId="77777777" w:rsidR="00E2766C" w:rsidRPr="00A42697" w:rsidRDefault="00E2766C" w:rsidP="00E2766C">
      <w:pPr>
        <w:ind w:left="567" w:hanging="567"/>
        <w:jc w:val="both"/>
        <w:rPr>
          <w:rFonts w:ascii="Arial Narrow" w:hAnsi="Arial Narrow" w:cstheme="minorHAnsi"/>
          <w:sz w:val="22"/>
          <w:szCs w:val="22"/>
        </w:rPr>
      </w:pPr>
      <w:bookmarkStart w:id="3" w:name="_DV_M36"/>
      <w:bookmarkEnd w:id="3"/>
    </w:p>
    <w:p w14:paraId="644FC086" w14:textId="77777777" w:rsidR="00E2766C" w:rsidRPr="00A42697" w:rsidRDefault="00E2766C" w:rsidP="00E2766C">
      <w:pPr>
        <w:tabs>
          <w:tab w:val="left" w:pos="540"/>
        </w:tabs>
        <w:spacing w:after="60" w:line="276" w:lineRule="auto"/>
        <w:ind w:right="284"/>
        <w:jc w:val="center"/>
        <w:rPr>
          <w:rFonts w:ascii="Arial Narrow" w:hAnsi="Arial Narrow" w:cstheme="minorHAnsi"/>
          <w:b/>
          <w:sz w:val="22"/>
          <w:szCs w:val="22"/>
        </w:rPr>
      </w:pPr>
    </w:p>
    <w:p w14:paraId="6299D003" w14:textId="77777777" w:rsidR="00E2766C" w:rsidRPr="00A42697" w:rsidRDefault="00E2766C" w:rsidP="00E2766C">
      <w:pPr>
        <w:tabs>
          <w:tab w:val="left" w:pos="540"/>
        </w:tabs>
        <w:spacing w:after="60" w:line="276" w:lineRule="auto"/>
        <w:ind w:right="284"/>
        <w:jc w:val="center"/>
        <w:rPr>
          <w:rFonts w:ascii="Arial Narrow" w:hAnsi="Arial Narrow" w:cstheme="minorHAnsi"/>
          <w:b/>
          <w:sz w:val="22"/>
          <w:szCs w:val="22"/>
        </w:rPr>
      </w:pPr>
      <w:r w:rsidRPr="00A42697">
        <w:rPr>
          <w:rFonts w:ascii="Arial Narrow" w:hAnsi="Arial Narrow" w:cstheme="minorHAnsi"/>
          <w:b/>
          <w:sz w:val="22"/>
          <w:szCs w:val="22"/>
        </w:rPr>
        <w:t>VI. ZÁRUKA ZA JAKOST, REKLAMACE</w:t>
      </w:r>
    </w:p>
    <w:p w14:paraId="41CDDC2E" w14:textId="59CD500F" w:rsidR="00E2766C" w:rsidRPr="00A42697" w:rsidRDefault="00E2766C" w:rsidP="002F57DF">
      <w:pPr>
        <w:ind w:left="567" w:hanging="567"/>
        <w:jc w:val="both"/>
        <w:rPr>
          <w:rFonts w:ascii="Arial Narrow" w:hAnsi="Arial Narrow" w:cstheme="minorHAnsi"/>
          <w:sz w:val="22"/>
          <w:szCs w:val="22"/>
        </w:rPr>
      </w:pPr>
      <w:r w:rsidRPr="00A42697">
        <w:rPr>
          <w:rFonts w:ascii="Arial Narrow" w:hAnsi="Arial Narrow" w:cstheme="minorHAnsi"/>
          <w:sz w:val="22"/>
          <w:szCs w:val="22"/>
        </w:rPr>
        <w:t>6.1</w:t>
      </w:r>
      <w:r w:rsidRPr="00A42697">
        <w:rPr>
          <w:rFonts w:ascii="Arial Narrow" w:hAnsi="Arial Narrow" w:cstheme="minorHAnsi"/>
          <w:sz w:val="22"/>
          <w:szCs w:val="22"/>
        </w:rPr>
        <w:tab/>
        <w:t xml:space="preserve">Prodávající poskytuje Kupujícímu záruku za jakost Předmětu koupě v rozsahu </w:t>
      </w:r>
      <w:r w:rsidR="00376414">
        <w:rPr>
          <w:rFonts w:ascii="Arial Narrow" w:hAnsi="Arial Narrow" w:cstheme="minorHAnsi"/>
          <w:sz w:val="22"/>
          <w:szCs w:val="22"/>
        </w:rPr>
        <w:t>36</w:t>
      </w:r>
      <w:r w:rsidRPr="00A42697">
        <w:rPr>
          <w:rFonts w:ascii="Arial Narrow" w:hAnsi="Arial Narrow" w:cstheme="minorHAnsi"/>
          <w:sz w:val="22"/>
          <w:szCs w:val="22"/>
        </w:rPr>
        <w:t xml:space="preserve"> měsíců</w:t>
      </w:r>
      <w:r w:rsidR="004A17A7">
        <w:rPr>
          <w:rFonts w:ascii="Arial Narrow" w:hAnsi="Arial Narrow" w:cstheme="minorHAnsi"/>
          <w:sz w:val="22"/>
          <w:szCs w:val="22"/>
        </w:rPr>
        <w:t>, nebo v rozsahu nájezdu min. 200 000 Km</w:t>
      </w:r>
      <w:r w:rsidR="002F57DF">
        <w:rPr>
          <w:rFonts w:ascii="Arial Narrow" w:hAnsi="Arial Narrow" w:cstheme="minorHAnsi"/>
          <w:sz w:val="22"/>
          <w:szCs w:val="22"/>
        </w:rPr>
        <w:t xml:space="preserve">. </w:t>
      </w:r>
      <w:r w:rsidRPr="00A42697">
        <w:rPr>
          <w:rFonts w:ascii="Arial Narrow" w:hAnsi="Arial Narrow" w:cstheme="minorHAnsi"/>
          <w:sz w:val="22"/>
          <w:szCs w:val="22"/>
        </w:rPr>
        <w:t>Běh záruční doby počíná běžet okamžikem podpisu finálního protokolu o předání a převzetí kompletního Předmětu koupě.</w:t>
      </w:r>
    </w:p>
    <w:p w14:paraId="1184A96E" w14:textId="77777777" w:rsidR="00E2766C" w:rsidRPr="00A42697" w:rsidRDefault="00E2766C" w:rsidP="00584B4D">
      <w:pPr>
        <w:tabs>
          <w:tab w:val="left" w:pos="540"/>
        </w:tabs>
        <w:spacing w:after="60" w:line="276" w:lineRule="auto"/>
        <w:ind w:right="284"/>
        <w:rPr>
          <w:rFonts w:ascii="Arial Narrow" w:hAnsi="Arial Narrow" w:cstheme="minorHAnsi"/>
          <w:b/>
          <w:sz w:val="22"/>
          <w:szCs w:val="22"/>
        </w:rPr>
      </w:pPr>
    </w:p>
    <w:p w14:paraId="296496D6"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6.2</w:t>
      </w:r>
      <w:r w:rsidRPr="00A42697">
        <w:rPr>
          <w:rFonts w:ascii="Arial Narrow" w:hAnsi="Arial Narrow" w:cstheme="minorHAnsi"/>
          <w:sz w:val="22"/>
          <w:szCs w:val="22"/>
        </w:rPr>
        <w:tab/>
        <w:t>Záruční doba se prodlužuje o dobu trvání vady, která brání užívání Předmětu koupě k účelu, ke kterému jej Kupující koupil, tj. ode dne oznámení vady do dne převzetí opraveného Předmětu koupě Kupujícím, a to i opakovaně.</w:t>
      </w:r>
    </w:p>
    <w:p w14:paraId="12FB5A39" w14:textId="77777777" w:rsidR="00E2766C" w:rsidRPr="00A42697" w:rsidRDefault="00E2766C" w:rsidP="00E2766C">
      <w:pPr>
        <w:ind w:left="567" w:hanging="567"/>
        <w:jc w:val="both"/>
        <w:rPr>
          <w:rFonts w:ascii="Arial Narrow" w:hAnsi="Arial Narrow" w:cstheme="minorHAnsi"/>
          <w:sz w:val="22"/>
          <w:szCs w:val="22"/>
        </w:rPr>
      </w:pPr>
    </w:p>
    <w:p w14:paraId="4FC10550"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6.3</w:t>
      </w:r>
      <w:r w:rsidRPr="00A42697">
        <w:rPr>
          <w:rFonts w:ascii="Arial Narrow" w:hAnsi="Arial Narrow" w:cstheme="minorHAnsi"/>
          <w:sz w:val="22"/>
          <w:szCs w:val="22"/>
        </w:rPr>
        <w:tab/>
        <w:t>Kupující je v záruční době oprávněn reklamovat vady Předmětu koupě, a to písemnou formou. V reklamaci musí být vada řádně popsána, případně alespoň způsob, jakým se vada Předmětu koupě projevuje. Za včasné uplatnění reklamace se považuje i její odeslání v poslední den lhůty.</w:t>
      </w:r>
    </w:p>
    <w:p w14:paraId="3AF5A847" w14:textId="77777777" w:rsidR="00E2766C" w:rsidRPr="00A42697" w:rsidRDefault="00E2766C" w:rsidP="00E2766C">
      <w:pPr>
        <w:ind w:left="567" w:hanging="567"/>
        <w:jc w:val="both"/>
        <w:rPr>
          <w:rFonts w:ascii="Arial Narrow" w:hAnsi="Arial Narrow" w:cstheme="minorHAnsi"/>
          <w:sz w:val="22"/>
          <w:szCs w:val="22"/>
        </w:rPr>
      </w:pPr>
    </w:p>
    <w:p w14:paraId="7D4579F1" w14:textId="2B9A3EAC" w:rsidR="00E2766C" w:rsidRPr="00A42697" w:rsidRDefault="00E2766C" w:rsidP="00584B4D">
      <w:pPr>
        <w:ind w:left="567" w:hanging="567"/>
        <w:jc w:val="both"/>
        <w:rPr>
          <w:rFonts w:ascii="Arial Narrow" w:hAnsi="Arial Narrow" w:cstheme="minorHAnsi"/>
          <w:sz w:val="22"/>
          <w:szCs w:val="22"/>
        </w:rPr>
      </w:pPr>
      <w:r w:rsidRPr="00A42697">
        <w:rPr>
          <w:rFonts w:ascii="Arial Narrow" w:hAnsi="Arial Narrow" w:cstheme="minorHAnsi"/>
          <w:sz w:val="22"/>
          <w:szCs w:val="22"/>
        </w:rPr>
        <w:t>6.4</w:t>
      </w:r>
      <w:r w:rsidRPr="00A42697">
        <w:rPr>
          <w:rFonts w:ascii="Arial Narrow" w:hAnsi="Arial Narrow" w:cstheme="minorHAnsi"/>
          <w:sz w:val="22"/>
          <w:szCs w:val="22"/>
        </w:rPr>
        <w:tab/>
        <w:t xml:space="preserve">Prodávající je povinen zahájit odstraňování vad do 5 pracovních dnů od jejich oznámení. Prodávající se zavazuje odstranit reklamovanou vadu nejpozději do </w:t>
      </w:r>
      <w:r w:rsidR="00617755">
        <w:rPr>
          <w:rFonts w:ascii="Arial Narrow" w:hAnsi="Arial Narrow" w:cstheme="minorHAnsi"/>
          <w:sz w:val="22"/>
          <w:szCs w:val="22"/>
        </w:rPr>
        <w:t>7</w:t>
      </w:r>
      <w:r w:rsidRPr="00A42697">
        <w:rPr>
          <w:rFonts w:ascii="Arial Narrow" w:hAnsi="Arial Narrow" w:cstheme="minorHAnsi"/>
          <w:sz w:val="22"/>
          <w:szCs w:val="22"/>
        </w:rPr>
        <w:t xml:space="preserve"> kalendářních dnů ode dne uplatnění reklamace, pokud se smluvní strany nedohodnou jinak. </w:t>
      </w:r>
      <w:r w:rsidR="00584B4D" w:rsidRPr="00584B4D">
        <w:rPr>
          <w:rFonts w:ascii="Arial Narrow" w:hAnsi="Arial Narrow" w:cstheme="minorHAnsi"/>
          <w:sz w:val="22"/>
          <w:szCs w:val="22"/>
        </w:rPr>
        <w:t>Lhůta k odstranění reklamované v</w:t>
      </w:r>
      <w:r w:rsidR="00584B4D">
        <w:rPr>
          <w:rFonts w:ascii="Arial Narrow" w:hAnsi="Arial Narrow" w:cstheme="minorHAnsi"/>
          <w:sz w:val="22"/>
          <w:szCs w:val="22"/>
        </w:rPr>
        <w:t xml:space="preserve">ady se automaticky prodlužuje o </w:t>
      </w:r>
      <w:r w:rsidR="00584B4D" w:rsidRPr="00584B4D">
        <w:rPr>
          <w:rFonts w:ascii="Arial Narrow" w:hAnsi="Arial Narrow" w:cstheme="minorHAnsi"/>
          <w:sz w:val="22"/>
          <w:szCs w:val="22"/>
        </w:rPr>
        <w:t>dobu dodání náhradních dílů nezbytných pro odstranění reklamované vady.</w:t>
      </w:r>
      <w:r w:rsidR="00584B4D">
        <w:rPr>
          <w:rFonts w:ascii="Arial Narrow" w:hAnsi="Arial Narrow" w:cstheme="minorHAnsi"/>
          <w:sz w:val="22"/>
          <w:szCs w:val="22"/>
        </w:rPr>
        <w:t xml:space="preserve"> </w:t>
      </w:r>
      <w:r w:rsidRPr="00A42697">
        <w:rPr>
          <w:rFonts w:ascii="Arial Narrow" w:hAnsi="Arial Narrow" w:cstheme="minorHAnsi"/>
          <w:sz w:val="22"/>
          <w:szCs w:val="22"/>
        </w:rPr>
        <w:t xml:space="preserve">Prodávající se zavazuje odstranit vady na své náklady tak, aby Kupujícímu nevznikly žádné další náklady, v opačném případě tyto vzniklé náklady uhradí Prodávající. </w:t>
      </w:r>
    </w:p>
    <w:p w14:paraId="6D63FDB2" w14:textId="77777777" w:rsidR="00E2766C" w:rsidRPr="00A42697" w:rsidRDefault="00E2766C" w:rsidP="00E2766C">
      <w:pPr>
        <w:ind w:left="567" w:hanging="567"/>
        <w:jc w:val="both"/>
        <w:rPr>
          <w:rFonts w:ascii="Arial Narrow" w:hAnsi="Arial Narrow" w:cstheme="minorHAnsi"/>
          <w:sz w:val="22"/>
          <w:szCs w:val="22"/>
        </w:rPr>
      </w:pPr>
    </w:p>
    <w:p w14:paraId="30088C47"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6.5</w:t>
      </w:r>
      <w:r w:rsidRPr="00A42697">
        <w:rPr>
          <w:rFonts w:ascii="Arial Narrow" w:hAnsi="Arial Narrow" w:cstheme="minorHAnsi"/>
          <w:sz w:val="22"/>
          <w:szCs w:val="22"/>
        </w:rPr>
        <w:tab/>
        <w:t>V případě, že Prodávající nezahájí odstraňování vad včas, nebo vady neodstraní včas, nebo je-li zřejmé, že plnění, ke kterému je z titulu záruky za jakost povinen, nesplní, je Kupující oprávněn zadat odstranění vad třetí osobě. Prodávající je následně povinen nahradit Kupujícímu veškeré náklady na takové odstranění vad. Je-li Kupující nucen odstranit vady vlastními silami, je Prodávající povinen Kupujícímu nahradit náklady v cenách obecně obvyklých v prokázané výši.</w:t>
      </w:r>
    </w:p>
    <w:p w14:paraId="52FA47F3" w14:textId="77777777" w:rsidR="00E2766C" w:rsidRPr="00A42697" w:rsidRDefault="00E2766C" w:rsidP="00E2766C">
      <w:pPr>
        <w:jc w:val="both"/>
        <w:rPr>
          <w:rFonts w:ascii="Arial Narrow" w:hAnsi="Arial Narrow" w:cstheme="minorHAnsi"/>
          <w:sz w:val="22"/>
          <w:szCs w:val="22"/>
        </w:rPr>
      </w:pPr>
    </w:p>
    <w:p w14:paraId="66A70C0B"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6.6</w:t>
      </w:r>
      <w:r w:rsidRPr="00A42697">
        <w:rPr>
          <w:rFonts w:ascii="Arial Narrow" w:hAnsi="Arial Narrow" w:cstheme="minorHAnsi"/>
          <w:sz w:val="22"/>
          <w:szCs w:val="22"/>
        </w:rPr>
        <w:tab/>
        <w:t>Žádným ustanovením tohoto článku není dotčen nárok Kupujícího na náhradu škody, úroky z prodlení nebo smluvní pokutu dle této Smlouvy.</w:t>
      </w:r>
    </w:p>
    <w:p w14:paraId="3185E8E0" w14:textId="77777777" w:rsidR="00E2766C" w:rsidRPr="00A42697" w:rsidRDefault="00E2766C" w:rsidP="00E2766C">
      <w:pPr>
        <w:ind w:left="567" w:hanging="567"/>
        <w:jc w:val="both"/>
        <w:rPr>
          <w:rFonts w:ascii="Arial Narrow" w:hAnsi="Arial Narrow" w:cstheme="minorHAnsi"/>
          <w:sz w:val="22"/>
          <w:szCs w:val="22"/>
        </w:rPr>
      </w:pPr>
    </w:p>
    <w:p w14:paraId="79439BE8" w14:textId="77777777" w:rsidR="00E2766C" w:rsidRPr="00A42697" w:rsidRDefault="00E2766C" w:rsidP="00E2766C">
      <w:pPr>
        <w:ind w:left="567" w:hanging="567"/>
        <w:jc w:val="both"/>
        <w:rPr>
          <w:rFonts w:ascii="Arial Narrow" w:hAnsi="Arial Narrow" w:cstheme="minorHAnsi"/>
          <w:sz w:val="22"/>
          <w:szCs w:val="22"/>
        </w:rPr>
      </w:pPr>
    </w:p>
    <w:p w14:paraId="31C11EE0" w14:textId="77777777" w:rsidR="00E2766C" w:rsidRPr="00A42697" w:rsidRDefault="00E2766C" w:rsidP="00E2766C">
      <w:pPr>
        <w:tabs>
          <w:tab w:val="left" w:pos="540"/>
        </w:tabs>
        <w:spacing w:after="60" w:line="276" w:lineRule="auto"/>
        <w:ind w:right="284"/>
        <w:jc w:val="center"/>
        <w:rPr>
          <w:rFonts w:ascii="Arial Narrow" w:hAnsi="Arial Narrow" w:cstheme="minorHAnsi"/>
          <w:b/>
          <w:sz w:val="22"/>
          <w:szCs w:val="22"/>
        </w:rPr>
      </w:pPr>
      <w:r w:rsidRPr="00A42697">
        <w:rPr>
          <w:rFonts w:ascii="Arial Narrow" w:hAnsi="Arial Narrow" w:cstheme="minorHAnsi"/>
          <w:b/>
          <w:sz w:val="22"/>
          <w:szCs w:val="22"/>
        </w:rPr>
        <w:t>VII. ODSTOUPENÍ OD SMLOUVY A SANKCE</w:t>
      </w:r>
    </w:p>
    <w:p w14:paraId="58CA3A23"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7.1</w:t>
      </w:r>
      <w:r w:rsidRPr="00A42697">
        <w:rPr>
          <w:rFonts w:ascii="Arial Narrow" w:hAnsi="Arial Narrow" w:cstheme="minorHAnsi"/>
          <w:sz w:val="22"/>
          <w:szCs w:val="22"/>
        </w:rPr>
        <w:tab/>
        <w:t>Smluvní strany se dohodly, že od Smlouvy lze odstoupit z důvodu podstatného či opakovaného porušení Smlouvy druhou smluvní stranou.</w:t>
      </w:r>
    </w:p>
    <w:p w14:paraId="6125247C" w14:textId="77777777" w:rsidR="00E2766C" w:rsidRPr="00A42697" w:rsidRDefault="00E2766C" w:rsidP="00E2766C">
      <w:pPr>
        <w:ind w:left="567" w:hanging="567"/>
        <w:jc w:val="both"/>
        <w:rPr>
          <w:rFonts w:ascii="Arial Narrow" w:hAnsi="Arial Narrow" w:cstheme="minorHAnsi"/>
          <w:sz w:val="22"/>
          <w:szCs w:val="22"/>
        </w:rPr>
      </w:pPr>
    </w:p>
    <w:p w14:paraId="68F585BB" w14:textId="4D1301D9"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7.2</w:t>
      </w:r>
      <w:r w:rsidRPr="00A42697">
        <w:rPr>
          <w:rFonts w:ascii="Arial Narrow" w:hAnsi="Arial Narrow" w:cstheme="minorHAnsi"/>
          <w:sz w:val="22"/>
          <w:szCs w:val="22"/>
        </w:rPr>
        <w:tab/>
        <w:t xml:space="preserve">Za podstatné porušení smlouvy na straně Prodávajícího se považuje zejména, nikoliv však pouze, překročení termínu dodání dle bodu 5.1 Smlouvy o více než </w:t>
      </w:r>
      <w:r w:rsidR="00617755">
        <w:rPr>
          <w:rFonts w:ascii="Arial Narrow" w:hAnsi="Arial Narrow" w:cstheme="minorHAnsi"/>
          <w:sz w:val="22"/>
          <w:szCs w:val="22"/>
        </w:rPr>
        <w:t>10</w:t>
      </w:r>
      <w:r w:rsidRPr="00A42697">
        <w:rPr>
          <w:rFonts w:ascii="Arial Narrow" w:hAnsi="Arial Narrow" w:cstheme="minorHAnsi"/>
          <w:sz w:val="22"/>
          <w:szCs w:val="22"/>
        </w:rPr>
        <w:t xml:space="preserve"> pracovních dnů.</w:t>
      </w:r>
    </w:p>
    <w:p w14:paraId="2E184B39" w14:textId="77777777" w:rsidR="00E2766C" w:rsidRPr="00A42697" w:rsidRDefault="00E2766C" w:rsidP="00E2766C">
      <w:pPr>
        <w:ind w:left="567" w:hanging="567"/>
        <w:jc w:val="both"/>
        <w:rPr>
          <w:rFonts w:ascii="Arial Narrow" w:hAnsi="Arial Narrow" w:cstheme="minorHAnsi"/>
          <w:sz w:val="22"/>
          <w:szCs w:val="22"/>
        </w:rPr>
      </w:pPr>
    </w:p>
    <w:p w14:paraId="750A9FF2" w14:textId="4B55AF60"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7.3</w:t>
      </w:r>
      <w:r w:rsidRPr="00A42697">
        <w:rPr>
          <w:rFonts w:ascii="Arial Narrow" w:hAnsi="Arial Narrow" w:cstheme="minorHAnsi"/>
          <w:sz w:val="22"/>
          <w:szCs w:val="22"/>
        </w:rPr>
        <w:tab/>
        <w:t>Smluvní strana, která zavdala důvod k odstoupení od Smlouvy, uhradí druhé straně majetkovou i nemajetkovou újmu způsobenou jí odstoupením od Smlouvy. To se týká zejména škod vzniklých prodloužením lhůt pro dodání Předmětu koupě v případě odstoupení Kupujícího z důvodu na straně Prodávajícího a případných dalších negativních následků pro Kupujícího.</w:t>
      </w:r>
      <w:r w:rsidR="00617755">
        <w:rPr>
          <w:rFonts w:ascii="Arial Narrow" w:hAnsi="Arial Narrow" w:cstheme="minorHAnsi"/>
          <w:sz w:val="22"/>
          <w:szCs w:val="22"/>
        </w:rPr>
        <w:t xml:space="preserve"> To se týká také škod, které vzniknou Kupujícímu v souvislosti s nesplnění povinnosti Prodávajícího dle čl. VI. odst. 6.1 věta třetí. </w:t>
      </w:r>
    </w:p>
    <w:p w14:paraId="33A709BD" w14:textId="77777777" w:rsidR="00E2766C" w:rsidRPr="00A42697" w:rsidRDefault="00E2766C" w:rsidP="00E2766C">
      <w:pPr>
        <w:ind w:left="567" w:hanging="567"/>
        <w:jc w:val="both"/>
        <w:rPr>
          <w:rFonts w:ascii="Arial Narrow" w:hAnsi="Arial Narrow" w:cstheme="minorHAnsi"/>
          <w:sz w:val="22"/>
          <w:szCs w:val="22"/>
        </w:rPr>
      </w:pPr>
    </w:p>
    <w:p w14:paraId="2A2D7732" w14:textId="7D5EA343"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7.4</w:t>
      </w:r>
      <w:r w:rsidRPr="00A42697">
        <w:rPr>
          <w:rFonts w:ascii="Arial Narrow" w:hAnsi="Arial Narrow" w:cstheme="minorHAnsi"/>
          <w:sz w:val="22"/>
          <w:szCs w:val="22"/>
        </w:rPr>
        <w:tab/>
        <w:t>Pro případ porušení povinnosti Prodávajícího dodat Předmětu koupě řádně a včas má Kupující právo fakturovat Prodávaj</w:t>
      </w:r>
      <w:r w:rsidR="00F74279">
        <w:rPr>
          <w:rFonts w:ascii="Arial Narrow" w:hAnsi="Arial Narrow" w:cstheme="minorHAnsi"/>
          <w:sz w:val="22"/>
          <w:szCs w:val="22"/>
        </w:rPr>
        <w:t>ícímu smluvní pokutu ve výši 0,1</w:t>
      </w:r>
      <w:r w:rsidRPr="00A42697">
        <w:rPr>
          <w:rFonts w:ascii="Arial Narrow" w:hAnsi="Arial Narrow" w:cstheme="minorHAnsi"/>
          <w:sz w:val="22"/>
          <w:szCs w:val="22"/>
        </w:rPr>
        <w:t xml:space="preserve"> % z Kupní ceny za každý 1. až </w:t>
      </w:r>
      <w:r w:rsidR="00617755">
        <w:rPr>
          <w:rFonts w:ascii="Arial Narrow" w:hAnsi="Arial Narrow" w:cstheme="minorHAnsi"/>
          <w:sz w:val="22"/>
          <w:szCs w:val="22"/>
        </w:rPr>
        <w:t>1</w:t>
      </w:r>
      <w:r w:rsidRPr="00A42697">
        <w:rPr>
          <w:rFonts w:ascii="Arial Narrow" w:hAnsi="Arial Narrow" w:cstheme="minorHAnsi"/>
          <w:sz w:val="22"/>
          <w:szCs w:val="22"/>
        </w:rPr>
        <w:t>0. započatý den prodlení a ve výši 0,</w:t>
      </w:r>
      <w:r w:rsidR="00F74279">
        <w:rPr>
          <w:rFonts w:ascii="Arial Narrow" w:hAnsi="Arial Narrow" w:cstheme="minorHAnsi"/>
          <w:sz w:val="22"/>
          <w:szCs w:val="22"/>
        </w:rPr>
        <w:t>2</w:t>
      </w:r>
      <w:r w:rsidRPr="00A42697">
        <w:rPr>
          <w:rFonts w:ascii="Arial Narrow" w:hAnsi="Arial Narrow" w:cstheme="minorHAnsi"/>
          <w:sz w:val="22"/>
          <w:szCs w:val="22"/>
        </w:rPr>
        <w:t xml:space="preserve">% z Kupní ceny za každý následující započatý den prodlení. </w:t>
      </w:r>
    </w:p>
    <w:p w14:paraId="2D428358" w14:textId="77777777" w:rsidR="00E2766C" w:rsidRPr="00A42697" w:rsidRDefault="00E2766C" w:rsidP="00E2766C">
      <w:pPr>
        <w:ind w:left="567" w:hanging="567"/>
        <w:jc w:val="both"/>
        <w:rPr>
          <w:rFonts w:ascii="Arial Narrow" w:hAnsi="Arial Narrow" w:cstheme="minorHAnsi"/>
          <w:sz w:val="22"/>
          <w:szCs w:val="22"/>
        </w:rPr>
      </w:pPr>
    </w:p>
    <w:p w14:paraId="6BB59A10"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7.5</w:t>
      </w:r>
      <w:r w:rsidRPr="00A42697">
        <w:rPr>
          <w:rFonts w:ascii="Arial Narrow" w:hAnsi="Arial Narrow" w:cstheme="minorHAnsi"/>
          <w:sz w:val="22"/>
          <w:szCs w:val="22"/>
        </w:rPr>
        <w:tab/>
        <w:t>Pro případ prodlení Prodávajícího se splněním povinnosti odstranit vady, se kterými byl Předmět koupě převzat, nebo vady na základě reklamace, včas, má Kupujícímu právo fakturovat Prodávajícímu smluvní pokutu v rozsahu 0,05 % z Kupní ceny za každý započatý den prodlení, a to za každou takovou vadu.</w:t>
      </w:r>
    </w:p>
    <w:p w14:paraId="30E44283" w14:textId="77777777" w:rsidR="00E2766C" w:rsidRPr="00A42697" w:rsidRDefault="00E2766C" w:rsidP="00E2766C">
      <w:pPr>
        <w:ind w:left="567" w:hanging="567"/>
        <w:jc w:val="both"/>
        <w:rPr>
          <w:rFonts w:ascii="Arial Narrow" w:hAnsi="Arial Narrow" w:cstheme="minorHAnsi"/>
          <w:b/>
          <w:sz w:val="22"/>
          <w:szCs w:val="22"/>
        </w:rPr>
      </w:pPr>
    </w:p>
    <w:p w14:paraId="3FD8683E"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7.6</w:t>
      </w:r>
      <w:r w:rsidRPr="00A42697">
        <w:rPr>
          <w:rFonts w:ascii="Arial Narrow" w:hAnsi="Arial Narrow" w:cstheme="minorHAnsi"/>
          <w:sz w:val="22"/>
          <w:szCs w:val="22"/>
        </w:rPr>
        <w:tab/>
        <w:t>V případě prodlení Kupujícího se zaplacením Kupní ceny za Předmět koupě má Prodávající právo fakturovat Kupujícímu úrok z prodlení ve výši 0,05 % z částky, s jejímž zaplacením bude Kupující v prodlení, a to za každý započatý den prodlení.</w:t>
      </w:r>
    </w:p>
    <w:p w14:paraId="6C23E564" w14:textId="77777777" w:rsidR="00E2766C" w:rsidRPr="00A42697" w:rsidRDefault="00E2766C" w:rsidP="00E2766C">
      <w:pPr>
        <w:ind w:left="567" w:hanging="567"/>
        <w:jc w:val="both"/>
        <w:rPr>
          <w:rFonts w:ascii="Arial Narrow" w:hAnsi="Arial Narrow" w:cstheme="minorHAnsi"/>
          <w:sz w:val="22"/>
          <w:szCs w:val="22"/>
        </w:rPr>
      </w:pPr>
    </w:p>
    <w:p w14:paraId="3824297C"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7.7</w:t>
      </w:r>
      <w:r w:rsidRPr="00A42697">
        <w:rPr>
          <w:rFonts w:ascii="Arial Narrow" w:hAnsi="Arial Narrow" w:cstheme="minorHAnsi"/>
          <w:sz w:val="22"/>
          <w:szCs w:val="22"/>
        </w:rPr>
        <w:tab/>
        <w:t xml:space="preserve">Smluvní pokuty dle této Smlouvy jsou splatné do 30 dnů od data, kdy byla povinné straně doručena písemná výzva k jejímu zaplacení. </w:t>
      </w:r>
    </w:p>
    <w:p w14:paraId="5E585323" w14:textId="77777777" w:rsidR="00E2766C" w:rsidRPr="00A42697" w:rsidRDefault="00E2766C" w:rsidP="00E2766C">
      <w:pPr>
        <w:ind w:left="567" w:hanging="567"/>
        <w:jc w:val="both"/>
        <w:rPr>
          <w:rFonts w:ascii="Arial Narrow" w:hAnsi="Arial Narrow" w:cstheme="minorHAnsi"/>
          <w:sz w:val="22"/>
          <w:szCs w:val="22"/>
        </w:rPr>
      </w:pPr>
    </w:p>
    <w:p w14:paraId="7D7A3E6D"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7.8</w:t>
      </w:r>
      <w:r w:rsidRPr="00A42697">
        <w:rPr>
          <w:rFonts w:ascii="Arial Narrow" w:hAnsi="Arial Narrow" w:cstheme="minorHAnsi"/>
          <w:sz w:val="22"/>
          <w:szCs w:val="22"/>
        </w:rPr>
        <w:tab/>
        <w:t>Uplatněním smluvních pokut dle této Smlouvy nejsou nikterak dotčeny nároky na náhradu škody vzniklé z porušení smluvní povinnosti, a to v plné výši. Odstoupením od této Smlouvy nezaniká vzniklý nárok na úhradu smluvní pokuty. Smluvní strany tak výslovně vylučují aplikaci ustanovení § 2050 zák. č. 89/2012 Sb., občanský zákoník (dále jen „občanský zákoník“).</w:t>
      </w:r>
    </w:p>
    <w:p w14:paraId="55B9DE32" w14:textId="77777777" w:rsidR="00E2766C" w:rsidRPr="00A42697" w:rsidRDefault="00E2766C" w:rsidP="00E2766C">
      <w:pPr>
        <w:ind w:left="567" w:hanging="567"/>
        <w:jc w:val="both"/>
        <w:rPr>
          <w:rFonts w:ascii="Arial Narrow" w:hAnsi="Arial Narrow" w:cstheme="minorHAnsi"/>
          <w:sz w:val="22"/>
          <w:szCs w:val="22"/>
        </w:rPr>
      </w:pPr>
    </w:p>
    <w:p w14:paraId="568E1514" w14:textId="77777777" w:rsidR="00E2766C" w:rsidRPr="00A42697" w:rsidRDefault="00E2766C" w:rsidP="00E2766C">
      <w:pPr>
        <w:ind w:left="567" w:hanging="567"/>
        <w:jc w:val="both"/>
        <w:rPr>
          <w:rFonts w:ascii="Arial Narrow" w:hAnsi="Arial Narrow" w:cstheme="minorHAnsi"/>
          <w:sz w:val="22"/>
          <w:szCs w:val="22"/>
        </w:rPr>
      </w:pPr>
    </w:p>
    <w:p w14:paraId="23CB9634" w14:textId="77777777" w:rsidR="00E2766C" w:rsidRPr="00A42697" w:rsidRDefault="00E2766C" w:rsidP="00E2766C">
      <w:pPr>
        <w:tabs>
          <w:tab w:val="left" w:pos="540"/>
        </w:tabs>
        <w:spacing w:after="60" w:line="276" w:lineRule="auto"/>
        <w:ind w:right="284"/>
        <w:jc w:val="center"/>
        <w:rPr>
          <w:rFonts w:ascii="Arial Narrow" w:hAnsi="Arial Narrow" w:cstheme="minorHAnsi"/>
          <w:b/>
          <w:sz w:val="22"/>
          <w:szCs w:val="22"/>
        </w:rPr>
      </w:pPr>
      <w:r w:rsidRPr="00A42697">
        <w:rPr>
          <w:rFonts w:ascii="Arial Narrow" w:hAnsi="Arial Narrow" w:cstheme="minorHAnsi"/>
          <w:b/>
          <w:sz w:val="22"/>
          <w:szCs w:val="22"/>
        </w:rPr>
        <w:t>VIII. ZÁVĚREČNÁ USTANOVENÍ</w:t>
      </w:r>
    </w:p>
    <w:p w14:paraId="544E1EFB"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8.1</w:t>
      </w:r>
      <w:r w:rsidRPr="00A42697">
        <w:rPr>
          <w:rFonts w:ascii="Arial Narrow" w:hAnsi="Arial Narrow" w:cstheme="minorHAnsi"/>
          <w:sz w:val="22"/>
          <w:szCs w:val="22"/>
        </w:rPr>
        <w:tab/>
        <w:t xml:space="preserve">Prodávající si je vědom skutečnosti, že podle § 2 písm. e) a § 13 zákona č. 320/2001 Sb., o finanční kontrole ve veřejné správě a o změně některých zákonů, ve znění pozdějších předpisů, je osobou povinnou spolupůsobit při výkonu finanční kontroly. Prodávající se zavazuje, že poskytne kontrolnímu orgánu potřebné spolupůsobení při výkonu finanční kontroly a umožní přístup k potřebným dokladům. Prodávající umožní rovněž přístup k dokladům, které podléhají ochraně podle zvláštních právních předpisů (např. obchodní tajemství, utajované skutečnosti) za předpokladu, že budou splněny požadavky kladené právními předpisy. </w:t>
      </w:r>
    </w:p>
    <w:p w14:paraId="54077812" w14:textId="77777777" w:rsidR="00E2766C" w:rsidRPr="00A42697" w:rsidRDefault="00E2766C" w:rsidP="00E2766C">
      <w:pPr>
        <w:jc w:val="both"/>
        <w:rPr>
          <w:rFonts w:ascii="Arial Narrow" w:hAnsi="Arial Narrow" w:cstheme="minorHAnsi"/>
          <w:sz w:val="22"/>
          <w:szCs w:val="22"/>
        </w:rPr>
      </w:pPr>
    </w:p>
    <w:p w14:paraId="3D96322A"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8.2</w:t>
      </w:r>
      <w:r w:rsidRPr="00A42697">
        <w:rPr>
          <w:rFonts w:ascii="Arial Narrow" w:hAnsi="Arial Narrow" w:cstheme="minorHAnsi"/>
          <w:sz w:val="22"/>
          <w:szCs w:val="22"/>
        </w:rPr>
        <w:tab/>
        <w:t>Smluvní strany se dohodly na tom, že jakákoliv peněžitá plnění dle Smlouvy jsou řádně a včas splněna odepsáním z účtu povinné smluvní strany ve prospěch účtu oprávněné smluvní strany nejpozději v poslední den splatnosti.</w:t>
      </w:r>
    </w:p>
    <w:p w14:paraId="460F571D" w14:textId="77777777" w:rsidR="00E2766C" w:rsidRPr="00A42697" w:rsidRDefault="00E2766C" w:rsidP="00E2766C">
      <w:pPr>
        <w:ind w:left="567" w:hanging="567"/>
        <w:jc w:val="both"/>
        <w:rPr>
          <w:rFonts w:ascii="Arial Narrow" w:hAnsi="Arial Narrow" w:cstheme="minorHAnsi"/>
          <w:sz w:val="22"/>
          <w:szCs w:val="22"/>
        </w:rPr>
      </w:pPr>
    </w:p>
    <w:p w14:paraId="558DD5EA"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8.3</w:t>
      </w:r>
      <w:r w:rsidRPr="00A42697">
        <w:rPr>
          <w:rFonts w:ascii="Arial Narrow" w:hAnsi="Arial Narrow" w:cstheme="minorHAnsi"/>
          <w:sz w:val="22"/>
          <w:szCs w:val="22"/>
        </w:rPr>
        <w:tab/>
        <w:t>V případě, že některá ustanovení této Smlouvy jsou nebo se stanou z jakéhokoliv důvodu zdánlivá, neúčinná nebo neplatná, a to i v důsledku rozhodnutí správních orgánů, nebude to mít za následek zdánlivost, neplatnost či neúčinnost Smlouvy. Příslušné ustanovení se smluvní strany zavazují bez zbytečného odkladu nahradit takovým ustanovením, jehož věcný obsah bude shodný nebo co nejvíc podobný nahrazovanému ustanovení, přičemž účel a smysl této Smlouvy zůstane zachován.</w:t>
      </w:r>
    </w:p>
    <w:p w14:paraId="3D545ECE" w14:textId="77777777" w:rsidR="00E2766C" w:rsidRPr="00A42697" w:rsidRDefault="00E2766C" w:rsidP="00E2766C">
      <w:pPr>
        <w:ind w:left="567" w:hanging="567"/>
        <w:jc w:val="both"/>
        <w:rPr>
          <w:rFonts w:ascii="Arial Narrow" w:hAnsi="Arial Narrow" w:cstheme="minorHAnsi"/>
          <w:sz w:val="22"/>
          <w:szCs w:val="22"/>
        </w:rPr>
      </w:pPr>
    </w:p>
    <w:p w14:paraId="68C5D4C8"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8.4</w:t>
      </w:r>
      <w:r w:rsidRPr="00A42697">
        <w:rPr>
          <w:rFonts w:ascii="Arial Narrow" w:hAnsi="Arial Narrow" w:cstheme="minorHAnsi"/>
          <w:sz w:val="22"/>
          <w:szCs w:val="22"/>
        </w:rPr>
        <w:tab/>
        <w:t xml:space="preserve">Není-li Smlouvou stanoveno výslovně něco jiného, lze ji měnit, doplňovat a upřesňovat pouze písemnými, vzestupně číslovanými a oběma smluvními stranami podepsanými dodatky. To neplatí pro údaje a informace uvedené v čl. I odst. 1.1 a 1.2 Smlouvy a v čl. VIII odst. 8.7 Smlouvy. </w:t>
      </w:r>
    </w:p>
    <w:p w14:paraId="0880F598" w14:textId="77777777" w:rsidR="00E2766C" w:rsidRPr="00A42697" w:rsidRDefault="00E2766C" w:rsidP="00E2766C">
      <w:pPr>
        <w:ind w:left="567" w:hanging="567"/>
        <w:jc w:val="both"/>
        <w:rPr>
          <w:rFonts w:ascii="Arial Narrow" w:hAnsi="Arial Narrow" w:cstheme="minorHAnsi"/>
          <w:sz w:val="22"/>
          <w:szCs w:val="22"/>
        </w:rPr>
      </w:pPr>
    </w:p>
    <w:p w14:paraId="565A8223"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8.5</w:t>
      </w:r>
      <w:r w:rsidRPr="00A42697">
        <w:rPr>
          <w:rFonts w:ascii="Arial Narrow" w:hAnsi="Arial Narrow" w:cstheme="minorHAnsi"/>
          <w:sz w:val="22"/>
          <w:szCs w:val="22"/>
        </w:rPr>
        <w:tab/>
        <w:t>Veškeré spory mezi smluvními stranami vyplývající nebo související s ustanoveními této Smlouvy budou řešeny smírně. V případě, že se nepodaří vyřešit spor smírnou cestou, bude tento poukázán věcně a místně příslušnému soudu.</w:t>
      </w:r>
    </w:p>
    <w:p w14:paraId="693F6236" w14:textId="77777777" w:rsidR="00E2766C" w:rsidRPr="00A42697" w:rsidRDefault="00E2766C" w:rsidP="00E2766C">
      <w:pPr>
        <w:ind w:left="567" w:hanging="567"/>
        <w:jc w:val="both"/>
        <w:rPr>
          <w:rFonts w:ascii="Arial Narrow" w:hAnsi="Arial Narrow" w:cstheme="minorHAnsi"/>
          <w:sz w:val="22"/>
          <w:szCs w:val="22"/>
        </w:rPr>
      </w:pPr>
    </w:p>
    <w:p w14:paraId="3FA7A83B"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lastRenderedPageBreak/>
        <w:t>8.6</w:t>
      </w:r>
      <w:r w:rsidRPr="00A42697">
        <w:rPr>
          <w:rFonts w:ascii="Arial Narrow" w:hAnsi="Arial Narrow" w:cstheme="minorHAnsi"/>
          <w:sz w:val="22"/>
          <w:szCs w:val="22"/>
        </w:rPr>
        <w:tab/>
        <w:t>Smluvní strany si ujednávají, že tato Smlouva a veškeré vztahy z této Smlouvy vyplývající se řídí právním řádem České republiky, a to zejména ustanoveními občanského zákoníku.</w:t>
      </w:r>
    </w:p>
    <w:p w14:paraId="1DEDA784" w14:textId="77777777" w:rsidR="00E2766C" w:rsidRPr="00A42697" w:rsidRDefault="00E2766C" w:rsidP="00E2766C">
      <w:pPr>
        <w:ind w:left="567" w:hanging="567"/>
        <w:jc w:val="both"/>
        <w:rPr>
          <w:rFonts w:ascii="Arial Narrow" w:hAnsi="Arial Narrow" w:cstheme="minorHAnsi"/>
          <w:sz w:val="22"/>
          <w:szCs w:val="22"/>
        </w:rPr>
      </w:pPr>
    </w:p>
    <w:p w14:paraId="414042C1"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8.7</w:t>
      </w:r>
      <w:r w:rsidRPr="00A42697">
        <w:rPr>
          <w:rFonts w:ascii="Arial Narrow" w:hAnsi="Arial Narrow" w:cstheme="minorHAnsi"/>
          <w:sz w:val="22"/>
          <w:szCs w:val="22"/>
        </w:rPr>
        <w:tab/>
        <w:t xml:space="preserve">Pro účely vzájemné komunikace se smluvní strany dohodly na písemné komunikaci na v záhlaví uvedené adresy, případně na e-mailové adresy kontaktních osob. </w:t>
      </w:r>
    </w:p>
    <w:p w14:paraId="594DAABF" w14:textId="77777777" w:rsidR="00E2766C" w:rsidRPr="00A42697" w:rsidRDefault="00E2766C" w:rsidP="00E2766C">
      <w:pPr>
        <w:jc w:val="both"/>
        <w:rPr>
          <w:rFonts w:ascii="Arial Narrow" w:hAnsi="Arial Narrow" w:cstheme="minorHAnsi"/>
          <w:sz w:val="22"/>
          <w:szCs w:val="22"/>
        </w:rPr>
      </w:pPr>
    </w:p>
    <w:p w14:paraId="139C49EA" w14:textId="77777777" w:rsidR="00E2766C" w:rsidRPr="00A42697" w:rsidRDefault="00E2766C" w:rsidP="00E2766C">
      <w:pPr>
        <w:ind w:left="567" w:hanging="567"/>
        <w:jc w:val="both"/>
        <w:rPr>
          <w:rFonts w:ascii="Arial Narrow" w:hAnsi="Arial Narrow" w:cstheme="minorHAnsi"/>
          <w:sz w:val="22"/>
          <w:szCs w:val="22"/>
        </w:rPr>
      </w:pPr>
    </w:p>
    <w:p w14:paraId="6DCC5864" w14:textId="6940185F"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ab/>
        <w:t xml:space="preserve">E-mail kontaktní osoby Prodávajícího: </w:t>
      </w:r>
      <w:r w:rsidR="00B7660A">
        <w:rPr>
          <w:rFonts w:ascii="Arial Narrow" w:hAnsi="Arial Narrow" w:cstheme="minorHAnsi"/>
          <w:sz w:val="22"/>
          <w:szCs w:val="22"/>
        </w:rPr>
        <w:t>xxxxx</w:t>
      </w:r>
      <w:r w:rsidR="00DE2E57">
        <w:rPr>
          <w:rFonts w:ascii="Arial Narrow" w:hAnsi="Arial Narrow" w:cstheme="minorHAnsi"/>
          <w:sz w:val="22"/>
          <w:szCs w:val="22"/>
        </w:rPr>
        <w:t xml:space="preserve"> </w:t>
      </w:r>
    </w:p>
    <w:p w14:paraId="5367F1FB" w14:textId="77777777" w:rsidR="00E2766C" w:rsidRPr="00A42697" w:rsidRDefault="00E2766C" w:rsidP="00E2766C">
      <w:pPr>
        <w:ind w:left="567" w:hanging="567"/>
        <w:jc w:val="both"/>
        <w:rPr>
          <w:rFonts w:ascii="Arial Narrow" w:hAnsi="Arial Narrow" w:cstheme="minorHAnsi"/>
          <w:sz w:val="22"/>
          <w:szCs w:val="22"/>
        </w:rPr>
      </w:pPr>
    </w:p>
    <w:p w14:paraId="55BB1B8D" w14:textId="3541726F"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ab/>
        <w:t xml:space="preserve">E-mail kontaktní osoby Kupujícího: </w:t>
      </w:r>
      <w:r w:rsidR="00B7660A">
        <w:rPr>
          <w:rFonts w:ascii="Arial Narrow" w:hAnsi="Arial Narrow" w:cstheme="minorHAnsi"/>
          <w:sz w:val="22"/>
          <w:szCs w:val="22"/>
        </w:rPr>
        <w:t>xxxxx</w:t>
      </w:r>
    </w:p>
    <w:p w14:paraId="061CC33F" w14:textId="77777777" w:rsidR="00E2766C" w:rsidRPr="00A42697" w:rsidRDefault="00E2766C" w:rsidP="00E2766C">
      <w:pPr>
        <w:ind w:left="567" w:hanging="567"/>
        <w:jc w:val="both"/>
        <w:rPr>
          <w:rFonts w:ascii="Arial Narrow" w:hAnsi="Arial Narrow" w:cstheme="minorHAnsi"/>
          <w:sz w:val="22"/>
          <w:szCs w:val="22"/>
        </w:rPr>
      </w:pPr>
    </w:p>
    <w:p w14:paraId="187B0541" w14:textId="77777777" w:rsidR="00E2766C" w:rsidRPr="00A42697" w:rsidRDefault="00E2766C" w:rsidP="00E2766C">
      <w:pPr>
        <w:ind w:left="567" w:hanging="567"/>
        <w:jc w:val="both"/>
        <w:rPr>
          <w:rFonts w:ascii="Arial Narrow" w:hAnsi="Arial Narrow" w:cstheme="minorHAnsi"/>
          <w:sz w:val="22"/>
          <w:szCs w:val="22"/>
        </w:rPr>
      </w:pPr>
    </w:p>
    <w:p w14:paraId="42855F63" w14:textId="77777777" w:rsidR="00E2766C" w:rsidRPr="00A42697" w:rsidRDefault="00E2766C" w:rsidP="00E2766C">
      <w:pPr>
        <w:ind w:left="567"/>
        <w:jc w:val="both"/>
        <w:rPr>
          <w:rFonts w:ascii="Arial Narrow" w:hAnsi="Arial Narrow" w:cstheme="minorHAnsi"/>
          <w:sz w:val="22"/>
          <w:szCs w:val="22"/>
        </w:rPr>
      </w:pPr>
      <w:r w:rsidRPr="00A42697">
        <w:rPr>
          <w:rFonts w:ascii="Arial Narrow" w:hAnsi="Arial Narrow" w:cstheme="minorHAnsi"/>
          <w:sz w:val="22"/>
          <w:szCs w:val="22"/>
        </w:rPr>
        <w:t xml:space="preserve">Změny doručovacích údajů musí být druhé smluvní straně doručeny písemně do 5 dnů od jejich vzniku. Jakákoliv informace se považuje za doručenou i v případě odeslání e-mailu do e-mailové schránky té které smluvní strany. </w:t>
      </w:r>
    </w:p>
    <w:p w14:paraId="11A92B77" w14:textId="77777777" w:rsidR="00E2766C" w:rsidRPr="00A42697" w:rsidRDefault="00E2766C" w:rsidP="00E2766C">
      <w:pPr>
        <w:jc w:val="both"/>
        <w:rPr>
          <w:rFonts w:ascii="Arial Narrow" w:hAnsi="Arial Narrow" w:cstheme="minorHAnsi"/>
          <w:sz w:val="22"/>
          <w:szCs w:val="22"/>
        </w:rPr>
      </w:pPr>
    </w:p>
    <w:p w14:paraId="21F5272F" w14:textId="6A568220"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8.9</w:t>
      </w:r>
      <w:r w:rsidRPr="00A42697">
        <w:rPr>
          <w:rFonts w:ascii="Arial Narrow" w:hAnsi="Arial Narrow" w:cstheme="minorHAnsi"/>
          <w:sz w:val="22"/>
          <w:szCs w:val="22"/>
        </w:rPr>
        <w:tab/>
        <w:t xml:space="preserve">Tato Smlouva nabývá platnosti </w:t>
      </w:r>
      <w:r w:rsidR="00376414">
        <w:rPr>
          <w:rFonts w:ascii="Arial Narrow" w:hAnsi="Arial Narrow" w:cstheme="minorHAnsi"/>
          <w:sz w:val="22"/>
          <w:szCs w:val="22"/>
        </w:rPr>
        <w:t xml:space="preserve">okamžikem jejího podpisu </w:t>
      </w:r>
      <w:r w:rsidRPr="00A42697">
        <w:rPr>
          <w:rFonts w:ascii="Arial Narrow" w:hAnsi="Arial Narrow" w:cstheme="minorHAnsi"/>
          <w:sz w:val="22"/>
          <w:szCs w:val="22"/>
        </w:rPr>
        <w:t xml:space="preserve">a účinnosti </w:t>
      </w:r>
      <w:r w:rsidR="00376414">
        <w:rPr>
          <w:rFonts w:ascii="Arial Narrow" w:hAnsi="Arial Narrow" w:cstheme="minorHAnsi"/>
          <w:sz w:val="22"/>
          <w:szCs w:val="22"/>
        </w:rPr>
        <w:t>uveřejněním v registru smluv</w:t>
      </w:r>
      <w:r w:rsidRPr="00A42697">
        <w:rPr>
          <w:rFonts w:ascii="Arial Narrow" w:hAnsi="Arial Narrow" w:cstheme="minorHAnsi"/>
          <w:sz w:val="22"/>
          <w:szCs w:val="22"/>
        </w:rPr>
        <w:t>.</w:t>
      </w:r>
      <w:r w:rsidR="00376414" w:rsidRPr="00376414">
        <w:t xml:space="preserve"> </w:t>
      </w:r>
      <w:r w:rsidR="00376414" w:rsidRPr="00376414">
        <w:rPr>
          <w:rFonts w:ascii="Arial Narrow" w:hAnsi="Arial Narrow" w:cstheme="minorHAnsi"/>
          <w:sz w:val="22"/>
          <w:szCs w:val="22"/>
        </w:rPr>
        <w:t>Smluvní strany tímto výslovně souhlasí s tím, že tato smlouva včetně jejích příloh může být uveřejněna v souladu s ustanoveními zákona č. 340/2015 Sb. o zvláštních podmínkách účinnosti některých smluv, uveřejňování těchto smluv a o registru smluv (dále jen „zákon o registru smluv“), ve znění pozdějších předpisů. Smluvní strany dále prohlašují, že skutečnosti uvedené v této smlouvě nepovažují za obchodní tajemství ve smyslu příslušných ustanovení právních předpisů a udělují souhlas k jejich užití a uveřejnění bez stanovení dalších podmínek.</w:t>
      </w:r>
    </w:p>
    <w:p w14:paraId="54ECFD54" w14:textId="77777777" w:rsidR="00E2766C" w:rsidRPr="00A42697" w:rsidRDefault="00E2766C" w:rsidP="00E2766C">
      <w:pPr>
        <w:ind w:left="567" w:hanging="567"/>
        <w:jc w:val="both"/>
        <w:rPr>
          <w:rFonts w:ascii="Arial Narrow" w:hAnsi="Arial Narrow" w:cstheme="minorHAnsi"/>
          <w:sz w:val="22"/>
          <w:szCs w:val="22"/>
        </w:rPr>
      </w:pPr>
    </w:p>
    <w:p w14:paraId="22BF75C1" w14:textId="7ED4423F"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8.</w:t>
      </w:r>
      <w:r w:rsidRPr="003F1550">
        <w:rPr>
          <w:rFonts w:ascii="Arial Narrow" w:hAnsi="Arial Narrow" w:cstheme="minorHAnsi"/>
          <w:sz w:val="22"/>
          <w:szCs w:val="22"/>
        </w:rPr>
        <w:t>10</w:t>
      </w:r>
      <w:r w:rsidRPr="003F1550">
        <w:rPr>
          <w:rFonts w:ascii="Arial Narrow" w:hAnsi="Arial Narrow" w:cstheme="minorHAnsi"/>
          <w:sz w:val="22"/>
          <w:szCs w:val="22"/>
        </w:rPr>
        <w:tab/>
      </w:r>
      <w:bookmarkStart w:id="4" w:name="_Hlk533080343"/>
      <w:r w:rsidRPr="003F1550">
        <w:rPr>
          <w:rFonts w:ascii="Arial Narrow" w:hAnsi="Arial Narrow" w:cstheme="minorHAnsi"/>
          <w:sz w:val="22"/>
          <w:szCs w:val="22"/>
        </w:rPr>
        <w:t xml:space="preserve">Tato Smlouva byla vyhotovena </w:t>
      </w:r>
      <w:r w:rsidR="00376414" w:rsidRPr="003F1550">
        <w:rPr>
          <w:rFonts w:ascii="Arial Narrow" w:hAnsi="Arial Narrow" w:cstheme="minorHAnsi"/>
          <w:sz w:val="22"/>
          <w:szCs w:val="22"/>
        </w:rPr>
        <w:t>elektronicky</w:t>
      </w:r>
      <w:bookmarkEnd w:id="4"/>
      <w:r w:rsidR="004A17A7" w:rsidRPr="003F1550">
        <w:rPr>
          <w:rFonts w:ascii="Arial Narrow" w:hAnsi="Arial Narrow" w:cstheme="minorHAnsi"/>
          <w:sz w:val="22"/>
          <w:szCs w:val="22"/>
        </w:rPr>
        <w:t>.</w:t>
      </w:r>
    </w:p>
    <w:p w14:paraId="261538B8" w14:textId="77777777" w:rsidR="00E2766C" w:rsidRPr="00A42697" w:rsidRDefault="00E2766C" w:rsidP="00E2766C">
      <w:pPr>
        <w:ind w:left="567" w:hanging="567"/>
        <w:jc w:val="both"/>
        <w:rPr>
          <w:rFonts w:ascii="Arial Narrow" w:hAnsi="Arial Narrow" w:cstheme="minorHAnsi"/>
          <w:sz w:val="22"/>
          <w:szCs w:val="22"/>
        </w:rPr>
      </w:pPr>
    </w:p>
    <w:p w14:paraId="172DA8E3"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8.11</w:t>
      </w:r>
      <w:r w:rsidRPr="00A42697">
        <w:rPr>
          <w:rFonts w:ascii="Arial Narrow" w:hAnsi="Arial Narrow" w:cstheme="minorHAnsi"/>
          <w:sz w:val="22"/>
          <w:szCs w:val="22"/>
        </w:rPr>
        <w:tab/>
        <w:t>Smluvní strany tímto prohlašují, že jsou zcela svéprávné subjekty a že jim nejsou známy skutečnosti, které by vylučovaly či ohrožovaly uzavření a realizaci této Smlouvy.</w:t>
      </w:r>
    </w:p>
    <w:p w14:paraId="4DB4CF3A" w14:textId="77777777" w:rsidR="00E2766C" w:rsidRPr="00A42697" w:rsidRDefault="00E2766C" w:rsidP="00E2766C">
      <w:pPr>
        <w:ind w:left="567" w:hanging="567"/>
        <w:jc w:val="both"/>
        <w:rPr>
          <w:rFonts w:ascii="Arial Narrow" w:hAnsi="Arial Narrow" w:cstheme="minorHAnsi"/>
          <w:sz w:val="22"/>
          <w:szCs w:val="22"/>
        </w:rPr>
      </w:pPr>
    </w:p>
    <w:p w14:paraId="2C7EB7D7"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8.12</w:t>
      </w:r>
      <w:r w:rsidRPr="00A42697">
        <w:rPr>
          <w:rFonts w:ascii="Arial Narrow" w:hAnsi="Arial Narrow" w:cstheme="minorHAnsi"/>
          <w:sz w:val="22"/>
          <w:szCs w:val="22"/>
        </w:rPr>
        <w:tab/>
        <w:t>Práva a povinnosti dle této Smlouvy není Prodávající oprávněn převést na třetí osobu bez předchozího písemného souhlasu Kupujícího.</w:t>
      </w:r>
    </w:p>
    <w:p w14:paraId="145F8FCB" w14:textId="77777777" w:rsidR="00E2766C" w:rsidRPr="00A42697" w:rsidRDefault="00E2766C" w:rsidP="00E2766C">
      <w:pPr>
        <w:ind w:left="567" w:hanging="567"/>
        <w:jc w:val="both"/>
        <w:rPr>
          <w:rFonts w:ascii="Arial Narrow" w:hAnsi="Arial Narrow" w:cstheme="minorHAnsi"/>
          <w:sz w:val="22"/>
          <w:szCs w:val="22"/>
        </w:rPr>
      </w:pPr>
    </w:p>
    <w:p w14:paraId="311C2CAC" w14:textId="77777777" w:rsidR="00E2766C" w:rsidRPr="00A42697" w:rsidRDefault="00E2766C" w:rsidP="00E2766C">
      <w:pPr>
        <w:ind w:left="567" w:hanging="567"/>
        <w:jc w:val="both"/>
        <w:rPr>
          <w:rFonts w:ascii="Arial Narrow" w:hAnsi="Arial Narrow" w:cstheme="minorHAnsi"/>
          <w:sz w:val="22"/>
          <w:szCs w:val="22"/>
        </w:rPr>
      </w:pPr>
      <w:r w:rsidRPr="00A42697">
        <w:rPr>
          <w:rFonts w:ascii="Arial Narrow" w:hAnsi="Arial Narrow" w:cstheme="minorHAnsi"/>
          <w:sz w:val="22"/>
          <w:szCs w:val="22"/>
        </w:rPr>
        <w:t>8.13</w:t>
      </w:r>
      <w:r w:rsidRPr="00A42697">
        <w:rPr>
          <w:rFonts w:ascii="Arial Narrow" w:hAnsi="Arial Narrow" w:cstheme="minorHAnsi"/>
          <w:sz w:val="22"/>
          <w:szCs w:val="22"/>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20EA98BB" w14:textId="77777777" w:rsidR="00E2766C" w:rsidRPr="00A42697" w:rsidRDefault="00E2766C" w:rsidP="00E2766C">
      <w:pPr>
        <w:suppressAutoHyphens w:val="0"/>
        <w:spacing w:line="276" w:lineRule="auto"/>
        <w:ind w:left="705" w:hanging="705"/>
        <w:jc w:val="both"/>
        <w:rPr>
          <w:rFonts w:ascii="Arial Narrow" w:hAnsi="Arial Narrow" w:cstheme="minorHAnsi"/>
          <w:sz w:val="22"/>
          <w:szCs w:val="22"/>
          <w:lang w:eastAsia="cs-CZ"/>
        </w:rPr>
      </w:pPr>
    </w:p>
    <w:p w14:paraId="62F1F408" w14:textId="77777777" w:rsidR="00E2766C" w:rsidRPr="00A42697" w:rsidRDefault="00E2766C" w:rsidP="00E2766C">
      <w:pPr>
        <w:suppressAutoHyphens w:val="0"/>
        <w:spacing w:line="276" w:lineRule="auto"/>
        <w:ind w:left="705" w:hanging="705"/>
        <w:jc w:val="both"/>
        <w:rPr>
          <w:rFonts w:ascii="Arial Narrow" w:hAnsi="Arial Narrow" w:cstheme="minorHAnsi"/>
          <w:sz w:val="22"/>
          <w:szCs w:val="22"/>
          <w:lang w:eastAsia="cs-CZ"/>
        </w:rPr>
      </w:pPr>
    </w:p>
    <w:p w14:paraId="772BB649" w14:textId="77777777" w:rsidR="00E2766C" w:rsidRPr="00A42697" w:rsidRDefault="00E2766C" w:rsidP="00E2766C">
      <w:pPr>
        <w:suppressAutoHyphens w:val="0"/>
        <w:spacing w:line="276" w:lineRule="auto"/>
        <w:ind w:left="705" w:hanging="705"/>
        <w:jc w:val="both"/>
        <w:rPr>
          <w:rFonts w:ascii="Arial Narrow" w:hAnsi="Arial Narrow" w:cstheme="minorHAnsi"/>
          <w:sz w:val="22"/>
          <w:szCs w:val="22"/>
          <w:lang w:eastAsia="cs-CZ"/>
        </w:rPr>
      </w:pPr>
      <w:r w:rsidRPr="00A42697">
        <w:rPr>
          <w:rFonts w:ascii="Arial Narrow" w:hAnsi="Arial Narrow" w:cstheme="minorHAnsi"/>
          <w:sz w:val="22"/>
          <w:szCs w:val="22"/>
          <w:lang w:eastAsia="cs-CZ"/>
        </w:rPr>
        <w:t>Za Kupujícího:</w:t>
      </w:r>
      <w:r w:rsidRPr="00A42697">
        <w:rPr>
          <w:rFonts w:ascii="Arial Narrow" w:hAnsi="Arial Narrow" w:cstheme="minorHAnsi"/>
          <w:sz w:val="22"/>
          <w:szCs w:val="22"/>
          <w:lang w:eastAsia="cs-CZ"/>
        </w:rPr>
        <w:tab/>
      </w:r>
      <w:r w:rsidRPr="00A42697">
        <w:rPr>
          <w:rFonts w:ascii="Arial Narrow" w:hAnsi="Arial Narrow" w:cstheme="minorHAnsi"/>
          <w:sz w:val="22"/>
          <w:szCs w:val="22"/>
          <w:lang w:eastAsia="cs-CZ"/>
        </w:rPr>
        <w:tab/>
      </w:r>
      <w:r w:rsidRPr="00A42697">
        <w:rPr>
          <w:rFonts w:ascii="Arial Narrow" w:hAnsi="Arial Narrow" w:cstheme="minorHAnsi"/>
          <w:sz w:val="22"/>
          <w:szCs w:val="22"/>
          <w:lang w:eastAsia="cs-CZ"/>
        </w:rPr>
        <w:tab/>
      </w:r>
      <w:r w:rsidRPr="00A42697">
        <w:rPr>
          <w:rFonts w:ascii="Arial Narrow" w:hAnsi="Arial Narrow" w:cstheme="minorHAnsi"/>
          <w:sz w:val="22"/>
          <w:szCs w:val="22"/>
          <w:lang w:eastAsia="cs-CZ"/>
        </w:rPr>
        <w:tab/>
      </w:r>
      <w:r w:rsidRPr="00A42697">
        <w:rPr>
          <w:rFonts w:ascii="Arial Narrow" w:hAnsi="Arial Narrow" w:cstheme="minorHAnsi"/>
          <w:sz w:val="22"/>
          <w:szCs w:val="22"/>
          <w:lang w:eastAsia="cs-CZ"/>
        </w:rPr>
        <w:tab/>
      </w:r>
      <w:r w:rsidRPr="00A42697">
        <w:rPr>
          <w:rFonts w:ascii="Arial Narrow" w:hAnsi="Arial Narrow" w:cstheme="minorHAnsi"/>
          <w:sz w:val="22"/>
          <w:szCs w:val="22"/>
          <w:lang w:eastAsia="cs-CZ"/>
        </w:rPr>
        <w:tab/>
        <w:t xml:space="preserve">Za Prodávajícího: </w:t>
      </w:r>
    </w:p>
    <w:p w14:paraId="62FD177D" w14:textId="77777777" w:rsidR="00E2766C" w:rsidRPr="00A42697" w:rsidRDefault="00E2766C" w:rsidP="00E2766C">
      <w:pPr>
        <w:suppressAutoHyphens w:val="0"/>
        <w:spacing w:line="276" w:lineRule="auto"/>
        <w:ind w:left="705" w:hanging="705"/>
        <w:jc w:val="both"/>
        <w:rPr>
          <w:rFonts w:ascii="Arial Narrow" w:hAnsi="Arial Narrow" w:cstheme="minorHAnsi"/>
          <w:sz w:val="22"/>
          <w:szCs w:val="22"/>
          <w:lang w:eastAsia="cs-CZ"/>
        </w:rPr>
      </w:pPr>
    </w:p>
    <w:p w14:paraId="227AF1C0" w14:textId="60EBC451" w:rsidR="00E2766C" w:rsidRPr="00A42697" w:rsidRDefault="00E2766C" w:rsidP="00E2766C">
      <w:pPr>
        <w:suppressAutoHyphens w:val="0"/>
        <w:spacing w:line="276" w:lineRule="auto"/>
        <w:ind w:left="705" w:hanging="705"/>
        <w:jc w:val="both"/>
        <w:rPr>
          <w:rFonts w:ascii="Arial Narrow" w:hAnsi="Arial Narrow" w:cstheme="minorHAnsi"/>
          <w:sz w:val="22"/>
          <w:szCs w:val="22"/>
          <w:u w:val="single"/>
          <w:lang w:eastAsia="cs-CZ"/>
        </w:rPr>
      </w:pPr>
      <w:r w:rsidRPr="00DE2E57">
        <w:rPr>
          <w:rFonts w:ascii="Arial Narrow" w:hAnsi="Arial Narrow" w:cstheme="minorHAnsi"/>
          <w:sz w:val="22"/>
          <w:szCs w:val="22"/>
          <w:lang w:eastAsia="cs-CZ"/>
        </w:rPr>
        <w:t>V</w:t>
      </w:r>
      <w:r w:rsidR="00DE2E57" w:rsidRPr="00DE2E57">
        <w:rPr>
          <w:rFonts w:ascii="Arial Narrow" w:hAnsi="Arial Narrow" w:cstheme="minorHAnsi"/>
          <w:sz w:val="22"/>
          <w:szCs w:val="22"/>
          <w:lang w:eastAsia="cs-CZ"/>
        </w:rPr>
        <w:t xml:space="preserve"> Kostelci </w:t>
      </w:r>
      <w:r w:rsidRPr="00DE2E57">
        <w:rPr>
          <w:rFonts w:ascii="Arial Narrow" w:hAnsi="Arial Narrow" w:cstheme="minorHAnsi"/>
          <w:sz w:val="22"/>
          <w:szCs w:val="22"/>
          <w:lang w:eastAsia="cs-CZ"/>
        </w:rPr>
        <w:t xml:space="preserve">dne </w:t>
      </w:r>
      <w:r w:rsidRPr="00DE2E57">
        <w:rPr>
          <w:rFonts w:ascii="Arial Narrow" w:hAnsi="Arial Narrow" w:cstheme="minorHAnsi"/>
          <w:sz w:val="22"/>
          <w:szCs w:val="22"/>
          <w:lang w:eastAsia="cs-CZ"/>
        </w:rPr>
        <w:tab/>
      </w:r>
      <w:r w:rsidRPr="00DE2E57">
        <w:rPr>
          <w:rFonts w:ascii="Arial Narrow" w:hAnsi="Arial Narrow" w:cstheme="minorHAnsi"/>
          <w:sz w:val="22"/>
          <w:szCs w:val="22"/>
          <w:lang w:eastAsia="cs-CZ"/>
        </w:rPr>
        <w:tab/>
      </w:r>
      <w:r w:rsidRPr="00A42697">
        <w:rPr>
          <w:rFonts w:ascii="Arial Narrow" w:hAnsi="Arial Narrow" w:cstheme="minorHAnsi"/>
          <w:sz w:val="22"/>
          <w:szCs w:val="22"/>
          <w:lang w:eastAsia="cs-CZ"/>
        </w:rPr>
        <w:tab/>
      </w:r>
      <w:r w:rsidRPr="00A42697">
        <w:rPr>
          <w:rFonts w:ascii="Arial Narrow" w:hAnsi="Arial Narrow" w:cstheme="minorHAnsi"/>
          <w:sz w:val="22"/>
          <w:szCs w:val="22"/>
          <w:lang w:eastAsia="cs-CZ"/>
        </w:rPr>
        <w:tab/>
      </w:r>
      <w:r w:rsidR="00DE2E57">
        <w:rPr>
          <w:rFonts w:ascii="Arial Narrow" w:hAnsi="Arial Narrow" w:cstheme="minorHAnsi"/>
          <w:sz w:val="22"/>
          <w:szCs w:val="22"/>
          <w:lang w:eastAsia="cs-CZ"/>
        </w:rPr>
        <w:tab/>
      </w:r>
      <w:r w:rsidRPr="00A42697">
        <w:rPr>
          <w:rFonts w:ascii="Arial Narrow" w:hAnsi="Arial Narrow" w:cstheme="minorHAnsi"/>
          <w:sz w:val="22"/>
          <w:szCs w:val="22"/>
          <w:lang w:eastAsia="cs-CZ"/>
        </w:rPr>
        <w:tab/>
      </w:r>
      <w:r w:rsidR="00DE2E57">
        <w:rPr>
          <w:rFonts w:ascii="Arial Narrow" w:hAnsi="Arial Narrow" w:cstheme="minorHAnsi"/>
          <w:sz w:val="22"/>
          <w:szCs w:val="22"/>
          <w:lang w:eastAsia="cs-CZ"/>
        </w:rPr>
        <w:t>V Jažlovicích dne</w:t>
      </w:r>
    </w:p>
    <w:p w14:paraId="61991655" w14:textId="77777777" w:rsidR="00E2766C" w:rsidRPr="00A42697" w:rsidRDefault="00E2766C" w:rsidP="00E2766C">
      <w:pPr>
        <w:suppressAutoHyphens w:val="0"/>
        <w:spacing w:line="276" w:lineRule="auto"/>
        <w:ind w:left="705" w:hanging="705"/>
        <w:jc w:val="both"/>
        <w:rPr>
          <w:rFonts w:ascii="Arial Narrow" w:hAnsi="Arial Narrow" w:cstheme="minorHAnsi"/>
          <w:sz w:val="22"/>
          <w:szCs w:val="22"/>
          <w:u w:val="single"/>
          <w:lang w:eastAsia="cs-CZ"/>
        </w:rPr>
      </w:pPr>
    </w:p>
    <w:p w14:paraId="48FAB4F0" w14:textId="77777777" w:rsidR="00E2766C" w:rsidRPr="00A42697" w:rsidRDefault="00E2766C" w:rsidP="00E2766C">
      <w:pPr>
        <w:suppressAutoHyphens w:val="0"/>
        <w:spacing w:line="276" w:lineRule="auto"/>
        <w:ind w:left="705" w:hanging="705"/>
        <w:jc w:val="both"/>
        <w:rPr>
          <w:rFonts w:ascii="Arial Narrow" w:hAnsi="Arial Narrow" w:cstheme="minorHAnsi"/>
          <w:sz w:val="22"/>
          <w:szCs w:val="22"/>
          <w:lang w:eastAsia="cs-CZ"/>
        </w:rPr>
      </w:pPr>
    </w:p>
    <w:p w14:paraId="69ED0653" w14:textId="77777777" w:rsidR="00E2766C" w:rsidRPr="00A42697" w:rsidRDefault="00E2766C" w:rsidP="00E2766C">
      <w:pPr>
        <w:suppressAutoHyphens w:val="0"/>
        <w:spacing w:line="276" w:lineRule="auto"/>
        <w:ind w:left="705" w:hanging="705"/>
        <w:jc w:val="both"/>
        <w:rPr>
          <w:rFonts w:ascii="Arial Narrow" w:hAnsi="Arial Narrow" w:cstheme="minorHAnsi"/>
          <w:sz w:val="22"/>
          <w:szCs w:val="22"/>
          <w:lang w:eastAsia="cs-CZ"/>
        </w:rPr>
      </w:pPr>
    </w:p>
    <w:p w14:paraId="45189A62" w14:textId="5115D4E9" w:rsidR="00E2766C" w:rsidRPr="00A42697" w:rsidRDefault="00E2766C" w:rsidP="00E2766C">
      <w:pPr>
        <w:suppressAutoHyphens w:val="0"/>
        <w:spacing w:line="276" w:lineRule="auto"/>
        <w:ind w:left="705" w:hanging="705"/>
        <w:jc w:val="both"/>
        <w:rPr>
          <w:rFonts w:ascii="Arial Narrow" w:hAnsi="Arial Narrow" w:cstheme="minorHAnsi"/>
          <w:sz w:val="22"/>
          <w:szCs w:val="22"/>
          <w:lang w:eastAsia="cs-CZ"/>
        </w:rPr>
      </w:pPr>
      <w:r w:rsidRPr="00A42697">
        <w:rPr>
          <w:rFonts w:ascii="Arial Narrow" w:hAnsi="Arial Narrow" w:cstheme="minorHAnsi"/>
          <w:sz w:val="22"/>
          <w:szCs w:val="22"/>
          <w:lang w:eastAsia="cs-CZ"/>
        </w:rPr>
        <w:t>____________________________</w:t>
      </w:r>
      <w:r w:rsidR="00606F64">
        <w:rPr>
          <w:rFonts w:ascii="Arial Narrow" w:hAnsi="Arial Narrow" w:cstheme="minorHAnsi"/>
          <w:sz w:val="22"/>
          <w:szCs w:val="22"/>
          <w:lang w:eastAsia="cs-CZ"/>
        </w:rPr>
        <w:t>__</w:t>
      </w:r>
      <w:r w:rsidRPr="00A42697">
        <w:rPr>
          <w:rFonts w:ascii="Arial Narrow" w:hAnsi="Arial Narrow" w:cstheme="minorHAnsi"/>
          <w:sz w:val="22"/>
          <w:szCs w:val="22"/>
          <w:lang w:eastAsia="cs-CZ"/>
        </w:rPr>
        <w:tab/>
      </w:r>
      <w:r w:rsidRPr="00A42697">
        <w:rPr>
          <w:rFonts w:ascii="Arial Narrow" w:hAnsi="Arial Narrow" w:cstheme="minorHAnsi"/>
          <w:sz w:val="22"/>
          <w:szCs w:val="22"/>
          <w:lang w:eastAsia="cs-CZ"/>
        </w:rPr>
        <w:tab/>
      </w:r>
      <w:r w:rsidR="00606F64">
        <w:rPr>
          <w:rFonts w:ascii="Arial Narrow" w:hAnsi="Arial Narrow" w:cstheme="minorHAnsi"/>
          <w:sz w:val="22"/>
          <w:szCs w:val="22"/>
          <w:lang w:eastAsia="cs-CZ"/>
        </w:rPr>
        <w:tab/>
      </w:r>
      <w:r w:rsidRPr="00A42697">
        <w:rPr>
          <w:rFonts w:ascii="Arial Narrow" w:hAnsi="Arial Narrow" w:cstheme="minorHAnsi"/>
          <w:sz w:val="22"/>
          <w:szCs w:val="22"/>
          <w:lang w:eastAsia="cs-CZ"/>
        </w:rPr>
        <w:t>__________________________</w:t>
      </w:r>
    </w:p>
    <w:p w14:paraId="5BE78195" w14:textId="005E2091" w:rsidR="00E2766C" w:rsidRPr="00A42697" w:rsidRDefault="00606F64" w:rsidP="00E2766C">
      <w:pPr>
        <w:suppressAutoHyphens w:val="0"/>
        <w:spacing w:line="276" w:lineRule="auto"/>
        <w:ind w:left="705" w:hanging="705"/>
        <w:jc w:val="both"/>
        <w:rPr>
          <w:rFonts w:ascii="Arial Narrow" w:hAnsi="Arial Narrow" w:cstheme="minorHAnsi"/>
          <w:sz w:val="22"/>
          <w:szCs w:val="22"/>
          <w:lang w:eastAsia="cs-CZ"/>
        </w:rPr>
      </w:pPr>
      <w:r w:rsidRPr="00606F64">
        <w:rPr>
          <w:rFonts w:ascii="Arial Narrow" w:hAnsi="Arial Narrow" w:cstheme="minorHAnsi"/>
          <w:sz w:val="22"/>
          <w:szCs w:val="22"/>
          <w:lang w:eastAsia="cs-CZ"/>
        </w:rPr>
        <w:t>Ing. Zdeněk Macháček, Ph.D.</w:t>
      </w:r>
      <w:r w:rsidR="006D58ED" w:rsidRPr="00A42697">
        <w:rPr>
          <w:rFonts w:ascii="Arial Narrow" w:hAnsi="Arial Narrow" w:cstheme="minorHAnsi"/>
          <w:sz w:val="22"/>
          <w:szCs w:val="22"/>
          <w:lang w:eastAsia="cs-CZ"/>
        </w:rPr>
        <w:tab/>
      </w:r>
      <w:r>
        <w:rPr>
          <w:rFonts w:ascii="Arial Narrow" w:hAnsi="Arial Narrow" w:cstheme="minorHAnsi"/>
          <w:sz w:val="22"/>
          <w:szCs w:val="22"/>
          <w:lang w:eastAsia="cs-CZ"/>
        </w:rPr>
        <w:tab/>
      </w:r>
      <w:r>
        <w:rPr>
          <w:rFonts w:ascii="Arial Narrow" w:hAnsi="Arial Narrow" w:cstheme="minorHAnsi"/>
          <w:sz w:val="22"/>
          <w:szCs w:val="22"/>
          <w:lang w:eastAsia="cs-CZ"/>
        </w:rPr>
        <w:tab/>
      </w:r>
      <w:r w:rsidR="003F1550">
        <w:rPr>
          <w:rFonts w:ascii="Arial Narrow" w:hAnsi="Arial Narrow" w:cstheme="minorHAnsi"/>
          <w:sz w:val="22"/>
          <w:szCs w:val="22"/>
          <w:lang w:eastAsia="cs-CZ"/>
        </w:rPr>
        <w:tab/>
      </w:r>
      <w:r w:rsidR="00CA4C52">
        <w:rPr>
          <w:rFonts w:ascii="Arial Narrow" w:hAnsi="Arial Narrow" w:cstheme="minorHAnsi"/>
          <w:sz w:val="22"/>
          <w:szCs w:val="22"/>
          <w:lang w:eastAsia="cs-CZ"/>
        </w:rPr>
        <w:t>Jaroslav Gloza</w:t>
      </w:r>
    </w:p>
    <w:p w14:paraId="5B63251E" w14:textId="1F27DDCD" w:rsidR="00E2766C" w:rsidRPr="00A42697" w:rsidRDefault="00606F64" w:rsidP="00E2766C">
      <w:pPr>
        <w:suppressAutoHyphens w:val="0"/>
        <w:spacing w:line="276" w:lineRule="auto"/>
        <w:ind w:left="705" w:hanging="705"/>
        <w:jc w:val="both"/>
        <w:rPr>
          <w:rFonts w:ascii="Arial Narrow" w:hAnsi="Arial Narrow" w:cstheme="minorHAnsi"/>
          <w:sz w:val="22"/>
          <w:szCs w:val="22"/>
          <w:lang w:eastAsia="cs-CZ"/>
        </w:rPr>
      </w:pPr>
      <w:r>
        <w:rPr>
          <w:rFonts w:ascii="Arial Narrow" w:hAnsi="Arial Narrow" w:cstheme="minorHAnsi"/>
          <w:sz w:val="22"/>
          <w:szCs w:val="22"/>
          <w:lang w:eastAsia="cs-CZ"/>
        </w:rPr>
        <w:t>ředitel</w:t>
      </w:r>
      <w:r>
        <w:rPr>
          <w:rFonts w:ascii="Arial Narrow" w:hAnsi="Arial Narrow" w:cstheme="minorHAnsi"/>
          <w:sz w:val="22"/>
          <w:szCs w:val="22"/>
          <w:lang w:eastAsia="cs-CZ"/>
        </w:rPr>
        <w:tab/>
      </w:r>
      <w:r w:rsidR="00E2766C" w:rsidRPr="00A42697">
        <w:rPr>
          <w:rFonts w:ascii="Arial Narrow" w:hAnsi="Arial Narrow" w:cstheme="minorHAnsi"/>
          <w:sz w:val="22"/>
          <w:szCs w:val="22"/>
          <w:lang w:eastAsia="cs-CZ"/>
        </w:rPr>
        <w:tab/>
      </w:r>
      <w:r w:rsidR="00E2766C" w:rsidRPr="00A42697">
        <w:rPr>
          <w:rFonts w:ascii="Arial Narrow" w:hAnsi="Arial Narrow" w:cstheme="minorHAnsi"/>
          <w:sz w:val="22"/>
          <w:szCs w:val="22"/>
          <w:lang w:eastAsia="cs-CZ"/>
        </w:rPr>
        <w:tab/>
      </w:r>
      <w:r w:rsidR="00E2766C" w:rsidRPr="00A42697">
        <w:rPr>
          <w:rFonts w:ascii="Arial Narrow" w:hAnsi="Arial Narrow" w:cstheme="minorHAnsi"/>
          <w:sz w:val="22"/>
          <w:szCs w:val="22"/>
          <w:lang w:eastAsia="cs-CZ"/>
        </w:rPr>
        <w:tab/>
      </w:r>
      <w:r w:rsidR="00E2766C" w:rsidRPr="00A42697">
        <w:rPr>
          <w:rFonts w:ascii="Arial Narrow" w:hAnsi="Arial Narrow" w:cstheme="minorHAnsi"/>
          <w:sz w:val="22"/>
          <w:szCs w:val="22"/>
          <w:lang w:eastAsia="cs-CZ"/>
        </w:rPr>
        <w:tab/>
      </w:r>
      <w:r w:rsidR="006D58ED" w:rsidRPr="00A42697">
        <w:rPr>
          <w:rFonts w:ascii="Arial Narrow" w:hAnsi="Arial Narrow" w:cstheme="minorHAnsi"/>
          <w:sz w:val="22"/>
          <w:szCs w:val="22"/>
          <w:lang w:eastAsia="cs-CZ"/>
        </w:rPr>
        <w:tab/>
      </w:r>
      <w:r>
        <w:rPr>
          <w:rFonts w:ascii="Arial Narrow" w:hAnsi="Arial Narrow" w:cstheme="minorHAnsi"/>
          <w:sz w:val="22"/>
          <w:szCs w:val="22"/>
          <w:lang w:eastAsia="cs-CZ"/>
        </w:rPr>
        <w:tab/>
      </w:r>
      <w:r>
        <w:rPr>
          <w:rFonts w:ascii="Arial Narrow" w:hAnsi="Arial Narrow" w:cstheme="minorHAnsi"/>
          <w:sz w:val="22"/>
          <w:szCs w:val="22"/>
          <w:lang w:eastAsia="cs-CZ"/>
        </w:rPr>
        <w:tab/>
      </w:r>
      <w:r w:rsidR="00CA4C52">
        <w:rPr>
          <w:rFonts w:ascii="Arial Narrow" w:hAnsi="Arial Narrow" w:cstheme="minorHAnsi"/>
          <w:sz w:val="22"/>
          <w:szCs w:val="22"/>
          <w:lang w:eastAsia="cs-CZ"/>
        </w:rPr>
        <w:t>jednatel</w:t>
      </w:r>
      <w:r w:rsidR="003F1550">
        <w:rPr>
          <w:rFonts w:ascii="Arial Narrow" w:hAnsi="Arial Narrow" w:cstheme="minorHAnsi"/>
          <w:sz w:val="22"/>
          <w:szCs w:val="22"/>
          <w:lang w:eastAsia="cs-CZ"/>
        </w:rPr>
        <w:t xml:space="preserve"> společnosti</w:t>
      </w:r>
    </w:p>
    <w:p w14:paraId="0593D0A2" w14:textId="77777777" w:rsidR="00E2766C" w:rsidRPr="00A42697" w:rsidRDefault="00E2766C" w:rsidP="00E2766C">
      <w:pPr>
        <w:suppressAutoHyphens w:val="0"/>
        <w:spacing w:line="276" w:lineRule="auto"/>
        <w:jc w:val="both"/>
        <w:rPr>
          <w:rFonts w:ascii="Arial Narrow" w:hAnsi="Arial Narrow" w:cstheme="minorHAnsi"/>
          <w:sz w:val="22"/>
          <w:szCs w:val="22"/>
          <w:lang w:eastAsia="cs-CZ"/>
        </w:rPr>
      </w:pPr>
      <w:r w:rsidRPr="00A42697">
        <w:rPr>
          <w:rFonts w:ascii="Arial Narrow" w:hAnsi="Arial Narrow" w:cstheme="minorHAnsi"/>
          <w:sz w:val="22"/>
          <w:szCs w:val="22"/>
          <w:lang w:eastAsia="cs-CZ"/>
        </w:rPr>
        <w:tab/>
      </w:r>
      <w:r w:rsidRPr="00A42697">
        <w:rPr>
          <w:rFonts w:ascii="Arial Narrow" w:hAnsi="Arial Narrow" w:cstheme="minorHAnsi"/>
          <w:sz w:val="22"/>
          <w:szCs w:val="22"/>
          <w:lang w:eastAsia="cs-CZ"/>
        </w:rPr>
        <w:tab/>
      </w:r>
      <w:r w:rsidRPr="00A42697">
        <w:rPr>
          <w:rFonts w:ascii="Arial Narrow" w:hAnsi="Arial Narrow" w:cstheme="minorHAnsi"/>
          <w:sz w:val="22"/>
          <w:szCs w:val="22"/>
          <w:lang w:eastAsia="cs-CZ"/>
        </w:rPr>
        <w:tab/>
      </w:r>
      <w:r w:rsidRPr="00A42697">
        <w:rPr>
          <w:rFonts w:ascii="Arial Narrow" w:hAnsi="Arial Narrow" w:cstheme="minorHAnsi"/>
          <w:sz w:val="22"/>
          <w:szCs w:val="22"/>
          <w:lang w:eastAsia="cs-CZ"/>
        </w:rPr>
        <w:tab/>
      </w:r>
      <w:r w:rsidRPr="00A42697">
        <w:rPr>
          <w:rFonts w:ascii="Arial Narrow" w:hAnsi="Arial Narrow" w:cstheme="minorHAnsi"/>
          <w:sz w:val="22"/>
          <w:szCs w:val="22"/>
          <w:lang w:eastAsia="cs-CZ"/>
        </w:rPr>
        <w:tab/>
      </w:r>
    </w:p>
    <w:p w14:paraId="12B79D70" w14:textId="77777777" w:rsidR="00E2766C" w:rsidRPr="00A42697" w:rsidRDefault="00E2766C" w:rsidP="00E2766C">
      <w:pPr>
        <w:suppressAutoHyphens w:val="0"/>
        <w:spacing w:line="276" w:lineRule="auto"/>
        <w:ind w:left="705" w:hanging="705"/>
        <w:jc w:val="both"/>
        <w:rPr>
          <w:rFonts w:ascii="Arial Narrow" w:hAnsi="Arial Narrow" w:cstheme="minorHAnsi"/>
          <w:sz w:val="22"/>
          <w:szCs w:val="22"/>
          <w:lang w:eastAsia="cs-CZ"/>
        </w:rPr>
      </w:pPr>
      <w:r w:rsidRPr="00A42697">
        <w:rPr>
          <w:rFonts w:ascii="Arial Narrow" w:hAnsi="Arial Narrow" w:cstheme="minorHAnsi"/>
          <w:sz w:val="22"/>
          <w:szCs w:val="22"/>
          <w:lang w:eastAsia="cs-CZ"/>
        </w:rPr>
        <w:t xml:space="preserve">Příloha č. 1: </w:t>
      </w:r>
      <w:r w:rsidRPr="00A42697">
        <w:rPr>
          <w:rFonts w:ascii="Arial Narrow" w:hAnsi="Arial Narrow" w:cstheme="minorHAnsi"/>
          <w:sz w:val="22"/>
          <w:szCs w:val="22"/>
          <w:lang w:eastAsia="cs-CZ"/>
        </w:rPr>
        <w:tab/>
        <w:t>Technická specifikace předmětu Smlouvy.</w:t>
      </w:r>
    </w:p>
    <w:p w14:paraId="291F8936" w14:textId="77777777" w:rsidR="00E2766C" w:rsidRPr="00A42697" w:rsidRDefault="00E2766C" w:rsidP="00E2766C">
      <w:pPr>
        <w:suppressAutoHyphens w:val="0"/>
        <w:spacing w:line="276" w:lineRule="auto"/>
        <w:ind w:left="705" w:hanging="705"/>
        <w:jc w:val="both"/>
        <w:rPr>
          <w:rFonts w:ascii="Arial Narrow" w:hAnsi="Arial Narrow" w:cstheme="minorHAnsi"/>
          <w:sz w:val="22"/>
          <w:szCs w:val="22"/>
          <w:lang w:eastAsia="cs-CZ"/>
        </w:rPr>
      </w:pPr>
    </w:p>
    <w:p w14:paraId="4E1C90ED" w14:textId="77777777" w:rsidR="00C70C7E" w:rsidRPr="00A42697" w:rsidRDefault="00C70C7E">
      <w:pPr>
        <w:rPr>
          <w:rFonts w:ascii="Arial Narrow" w:hAnsi="Arial Narrow"/>
        </w:rPr>
      </w:pPr>
    </w:p>
    <w:sectPr w:rsidR="00C70C7E" w:rsidRPr="00A42697" w:rsidSect="00A4664D">
      <w:footerReference w:type="default" r:id="rId9"/>
      <w:pgSz w:w="11906" w:h="16838"/>
      <w:pgMar w:top="1135"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62E7" w14:textId="77777777" w:rsidR="006965E1" w:rsidRDefault="006965E1">
      <w:r>
        <w:separator/>
      </w:r>
    </w:p>
  </w:endnote>
  <w:endnote w:type="continuationSeparator" w:id="0">
    <w:p w14:paraId="17DDFD70" w14:textId="77777777" w:rsidR="006965E1" w:rsidRDefault="0069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75634"/>
      <w:docPartObj>
        <w:docPartGallery w:val="Page Numbers (Bottom of Page)"/>
        <w:docPartUnique/>
      </w:docPartObj>
    </w:sdtPr>
    <w:sdtEndPr>
      <w:rPr>
        <w:sz w:val="22"/>
      </w:rPr>
    </w:sdtEndPr>
    <w:sdtContent>
      <w:p w14:paraId="17EC89B4" w14:textId="77777777" w:rsidR="00A4664D" w:rsidRPr="00075FF1" w:rsidRDefault="00A4664D">
        <w:pPr>
          <w:pStyle w:val="Zpat"/>
          <w:jc w:val="center"/>
          <w:rPr>
            <w:sz w:val="22"/>
          </w:rPr>
        </w:pPr>
        <w:r w:rsidRPr="00075FF1">
          <w:rPr>
            <w:sz w:val="22"/>
          </w:rPr>
          <w:fldChar w:fldCharType="begin"/>
        </w:r>
        <w:r w:rsidRPr="00075FF1">
          <w:rPr>
            <w:sz w:val="22"/>
          </w:rPr>
          <w:instrText>PAGE   \* MERGEFORMAT</w:instrText>
        </w:r>
        <w:r w:rsidRPr="00075FF1">
          <w:rPr>
            <w:sz w:val="22"/>
          </w:rPr>
          <w:fldChar w:fldCharType="separate"/>
        </w:r>
        <w:r w:rsidR="00EC5227">
          <w:rPr>
            <w:noProof/>
            <w:sz w:val="22"/>
          </w:rPr>
          <w:t>6</w:t>
        </w:r>
        <w:r w:rsidRPr="00075FF1">
          <w:rPr>
            <w:sz w:val="22"/>
          </w:rPr>
          <w:fldChar w:fldCharType="end"/>
        </w:r>
      </w:p>
    </w:sdtContent>
  </w:sdt>
  <w:p w14:paraId="686B6CEB" w14:textId="77777777" w:rsidR="00A4664D" w:rsidRDefault="00A466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38E1" w14:textId="77777777" w:rsidR="006965E1" w:rsidRDefault="006965E1">
      <w:r>
        <w:separator/>
      </w:r>
    </w:p>
  </w:footnote>
  <w:footnote w:type="continuationSeparator" w:id="0">
    <w:p w14:paraId="753DD415" w14:textId="77777777" w:rsidR="006965E1" w:rsidRDefault="00696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5E"/>
    <w:rsid w:val="000065F5"/>
    <w:rsid w:val="00026E4B"/>
    <w:rsid w:val="00051A1B"/>
    <w:rsid w:val="00082DBA"/>
    <w:rsid w:val="000849BE"/>
    <w:rsid w:val="000F5A74"/>
    <w:rsid w:val="001337F3"/>
    <w:rsid w:val="001471DF"/>
    <w:rsid w:val="001476BC"/>
    <w:rsid w:val="00153DF0"/>
    <w:rsid w:val="00176326"/>
    <w:rsid w:val="001C2224"/>
    <w:rsid w:val="001E506C"/>
    <w:rsid w:val="001F19BA"/>
    <w:rsid w:val="002151DC"/>
    <w:rsid w:val="00260211"/>
    <w:rsid w:val="002861B6"/>
    <w:rsid w:val="002F57DF"/>
    <w:rsid w:val="002F68FB"/>
    <w:rsid w:val="00304C03"/>
    <w:rsid w:val="003558FD"/>
    <w:rsid w:val="00373024"/>
    <w:rsid w:val="00374E51"/>
    <w:rsid w:val="00376414"/>
    <w:rsid w:val="00386BED"/>
    <w:rsid w:val="003F1550"/>
    <w:rsid w:val="004417CA"/>
    <w:rsid w:val="00475501"/>
    <w:rsid w:val="004856E8"/>
    <w:rsid w:val="004923D0"/>
    <w:rsid w:val="00493A98"/>
    <w:rsid w:val="004A17A7"/>
    <w:rsid w:val="004F4745"/>
    <w:rsid w:val="00500B57"/>
    <w:rsid w:val="00520703"/>
    <w:rsid w:val="00524949"/>
    <w:rsid w:val="0054667D"/>
    <w:rsid w:val="005566FC"/>
    <w:rsid w:val="0057501A"/>
    <w:rsid w:val="00584B4D"/>
    <w:rsid w:val="005A22B9"/>
    <w:rsid w:val="005A309C"/>
    <w:rsid w:val="005D0E9D"/>
    <w:rsid w:val="00606F64"/>
    <w:rsid w:val="00617755"/>
    <w:rsid w:val="00644467"/>
    <w:rsid w:val="00680E72"/>
    <w:rsid w:val="006965E1"/>
    <w:rsid w:val="006D58ED"/>
    <w:rsid w:val="006E047A"/>
    <w:rsid w:val="006E73D3"/>
    <w:rsid w:val="0077422D"/>
    <w:rsid w:val="007824B1"/>
    <w:rsid w:val="007B08BD"/>
    <w:rsid w:val="0090771D"/>
    <w:rsid w:val="009718DB"/>
    <w:rsid w:val="00992D9E"/>
    <w:rsid w:val="009A7C8C"/>
    <w:rsid w:val="009E2815"/>
    <w:rsid w:val="00A105F0"/>
    <w:rsid w:val="00A42697"/>
    <w:rsid w:val="00A4664D"/>
    <w:rsid w:val="00A6714F"/>
    <w:rsid w:val="00A77A84"/>
    <w:rsid w:val="00A92F79"/>
    <w:rsid w:val="00AB0FF4"/>
    <w:rsid w:val="00B026C2"/>
    <w:rsid w:val="00B04EEB"/>
    <w:rsid w:val="00B41720"/>
    <w:rsid w:val="00B6105C"/>
    <w:rsid w:val="00B7660A"/>
    <w:rsid w:val="00BB6C08"/>
    <w:rsid w:val="00BB6F26"/>
    <w:rsid w:val="00BE21C3"/>
    <w:rsid w:val="00C0251A"/>
    <w:rsid w:val="00C14342"/>
    <w:rsid w:val="00C70C7E"/>
    <w:rsid w:val="00CA4C52"/>
    <w:rsid w:val="00D03D25"/>
    <w:rsid w:val="00D33CBF"/>
    <w:rsid w:val="00D94B49"/>
    <w:rsid w:val="00DE2E57"/>
    <w:rsid w:val="00DE4237"/>
    <w:rsid w:val="00DE4FB3"/>
    <w:rsid w:val="00E2766C"/>
    <w:rsid w:val="00E802E2"/>
    <w:rsid w:val="00EC5227"/>
    <w:rsid w:val="00ED7F5D"/>
    <w:rsid w:val="00F0065E"/>
    <w:rsid w:val="00F10403"/>
    <w:rsid w:val="00F56BA7"/>
    <w:rsid w:val="00F74279"/>
    <w:rsid w:val="00F82725"/>
    <w:rsid w:val="00F96AC5"/>
    <w:rsid w:val="00FB2F40"/>
    <w:rsid w:val="00FF01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C9CD"/>
  <w15:chartTrackingRefBased/>
  <w15:docId w15:val="{2E987E77-27CA-458C-8493-C58AFE22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766C"/>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nhideWhenUsed/>
    <w:rsid w:val="00E2766C"/>
    <w:rPr>
      <w:sz w:val="18"/>
      <w:szCs w:val="18"/>
    </w:rPr>
  </w:style>
  <w:style w:type="paragraph" w:styleId="Textkomente">
    <w:name w:val="annotation text"/>
    <w:basedOn w:val="Normln"/>
    <w:link w:val="TextkomenteChar"/>
    <w:uiPriority w:val="99"/>
    <w:unhideWhenUsed/>
    <w:rsid w:val="00E2766C"/>
    <w:pPr>
      <w:suppressAutoHyphens w:val="0"/>
      <w:spacing w:after="200" w:line="276" w:lineRule="auto"/>
    </w:pPr>
    <w:rPr>
      <w:lang w:eastAsia="cs-CZ"/>
    </w:rPr>
  </w:style>
  <w:style w:type="character" w:customStyle="1" w:styleId="TextkomenteChar">
    <w:name w:val="Text komentáře Char"/>
    <w:basedOn w:val="Standardnpsmoodstavce"/>
    <w:link w:val="Textkomente"/>
    <w:uiPriority w:val="99"/>
    <w:rsid w:val="00E276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2766C"/>
    <w:pPr>
      <w:tabs>
        <w:tab w:val="center" w:pos="4536"/>
        <w:tab w:val="right" w:pos="9072"/>
      </w:tabs>
    </w:pPr>
  </w:style>
  <w:style w:type="character" w:customStyle="1" w:styleId="ZhlavChar">
    <w:name w:val="Záhlaví Char"/>
    <w:basedOn w:val="Standardnpsmoodstavce"/>
    <w:link w:val="Zhlav"/>
    <w:uiPriority w:val="99"/>
    <w:rsid w:val="00E2766C"/>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E2766C"/>
    <w:pPr>
      <w:tabs>
        <w:tab w:val="center" w:pos="4536"/>
        <w:tab w:val="right" w:pos="9072"/>
      </w:tabs>
    </w:pPr>
  </w:style>
  <w:style w:type="character" w:customStyle="1" w:styleId="ZpatChar">
    <w:name w:val="Zápatí Char"/>
    <w:basedOn w:val="Standardnpsmoodstavce"/>
    <w:link w:val="Zpat"/>
    <w:uiPriority w:val="99"/>
    <w:rsid w:val="00E2766C"/>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051A1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1A1B"/>
    <w:rPr>
      <w:rFonts w:ascii="Segoe UI" w:eastAsia="Times New Roman" w:hAnsi="Segoe UI" w:cs="Segoe UI"/>
      <w:sz w:val="18"/>
      <w:szCs w:val="18"/>
      <w:lang w:eastAsia="ar-SA"/>
    </w:rPr>
  </w:style>
  <w:style w:type="paragraph" w:styleId="Pedmtkomente">
    <w:name w:val="annotation subject"/>
    <w:basedOn w:val="Textkomente"/>
    <w:next w:val="Textkomente"/>
    <w:link w:val="PedmtkomenteChar"/>
    <w:uiPriority w:val="99"/>
    <w:semiHidden/>
    <w:unhideWhenUsed/>
    <w:rsid w:val="00376414"/>
    <w:pPr>
      <w:suppressAutoHyphens/>
      <w:spacing w:after="0" w:line="240" w:lineRule="auto"/>
    </w:pPr>
    <w:rPr>
      <w:b/>
      <w:bCs/>
      <w:sz w:val="20"/>
      <w:szCs w:val="20"/>
      <w:lang w:eastAsia="ar-SA"/>
    </w:rPr>
  </w:style>
  <w:style w:type="character" w:customStyle="1" w:styleId="PedmtkomenteChar">
    <w:name w:val="Předmět komentáře Char"/>
    <w:basedOn w:val="TextkomenteChar"/>
    <w:link w:val="Pedmtkomente"/>
    <w:uiPriority w:val="99"/>
    <w:semiHidden/>
    <w:rsid w:val="00376414"/>
    <w:rPr>
      <w:rFonts w:ascii="Times New Roman" w:eastAsia="Times New Roman" w:hAnsi="Times New Roman" w:cs="Times New Roman"/>
      <w:b/>
      <w:bCs/>
      <w:sz w:val="20"/>
      <w:szCs w:val="20"/>
      <w:lang w:eastAsia="ar-SA"/>
    </w:rPr>
  </w:style>
  <w:style w:type="character" w:styleId="Hypertextovodkaz">
    <w:name w:val="Hyperlink"/>
    <w:basedOn w:val="Standardnpsmoodstavce"/>
    <w:uiPriority w:val="99"/>
    <w:unhideWhenUsed/>
    <w:rsid w:val="00DE2E57"/>
    <w:rPr>
      <w:color w:val="0563C1" w:themeColor="hyperlink"/>
      <w:u w:val="single"/>
    </w:rPr>
  </w:style>
  <w:style w:type="character" w:styleId="Nevyeenzmnka">
    <w:name w:val="Unresolved Mention"/>
    <w:basedOn w:val="Standardnpsmoodstavce"/>
    <w:uiPriority w:val="99"/>
    <w:semiHidden/>
    <w:unhideWhenUsed/>
    <w:rsid w:val="00DE2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BAA68-A900-4FFC-97B7-0EB2F5E91C11}">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87A18D0A-8624-43DC-ACAE-D7205C4F0567}">
  <ds:schemaRefs>
    <ds:schemaRef ds:uri="http://schemas.microsoft.com/sharepoint/v3/contenttype/forms"/>
  </ds:schemaRefs>
</ds:datastoreItem>
</file>

<file path=customXml/itemProps3.xml><?xml version="1.0" encoding="utf-8"?>
<ds:datastoreItem xmlns:ds="http://schemas.openxmlformats.org/officeDocument/2006/customXml" ds:itemID="{D72B13DE-AC0B-4ED2-BC38-3C4BA88AA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2008</Words>
  <Characters>11852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Hrdina</dc:creator>
  <cp:keywords/>
  <dc:description/>
  <cp:lastModifiedBy>Horáčková Alena</cp:lastModifiedBy>
  <cp:revision>11</cp:revision>
  <dcterms:created xsi:type="dcterms:W3CDTF">2025-09-10T09:01:00Z</dcterms:created>
  <dcterms:modified xsi:type="dcterms:W3CDTF">2025-09-29T07:49:00Z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ies>
</file>