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BE0AC" w14:textId="73DE6555" w:rsidR="003479C0" w:rsidRPr="007555BE" w:rsidRDefault="00DE3EC6" w:rsidP="003479C0">
      <w:pPr>
        <w:pStyle w:val="Nadpis1"/>
        <w:pBdr>
          <w:top w:val="single" w:sz="4" w:space="1" w:color="auto"/>
          <w:left w:val="single" w:sz="4" w:space="4" w:color="auto"/>
          <w:bottom w:val="single" w:sz="4" w:space="1" w:color="auto"/>
          <w:right w:val="single" w:sz="4" w:space="4" w:color="auto"/>
        </w:pBdr>
        <w:rPr>
          <w:rFonts w:ascii="Arial" w:hAnsi="Arial" w:cs="Arial"/>
          <w:sz w:val="34"/>
          <w:szCs w:val="34"/>
        </w:rPr>
      </w:pPr>
      <w:r>
        <w:rPr>
          <w:rFonts w:ascii="Arial" w:hAnsi="Arial" w:cs="Arial"/>
          <w:sz w:val="34"/>
          <w:szCs w:val="34"/>
        </w:rPr>
        <w:t xml:space="preserve">SMLOUVA O </w:t>
      </w:r>
      <w:r w:rsidR="00A90813">
        <w:rPr>
          <w:rFonts w:ascii="Arial" w:hAnsi="Arial" w:cs="Arial"/>
          <w:sz w:val="34"/>
          <w:szCs w:val="34"/>
        </w:rPr>
        <w:t>výpůjčce</w:t>
      </w:r>
    </w:p>
    <w:p w14:paraId="7FE6FC93" w14:textId="346A423C" w:rsidR="003479C0" w:rsidRPr="007555BE" w:rsidRDefault="003479C0" w:rsidP="003479C0">
      <w:pPr>
        <w:pBdr>
          <w:top w:val="single" w:sz="4" w:space="1" w:color="auto"/>
          <w:left w:val="single" w:sz="4" w:space="4" w:color="auto"/>
          <w:bottom w:val="single" w:sz="4" w:space="1" w:color="auto"/>
          <w:right w:val="single" w:sz="4" w:space="4" w:color="auto"/>
        </w:pBdr>
        <w:jc w:val="center"/>
        <w:rPr>
          <w:rFonts w:ascii="Arial" w:hAnsi="Arial" w:cs="Arial"/>
        </w:rPr>
      </w:pPr>
      <w:r w:rsidRPr="007555BE">
        <w:rPr>
          <w:rFonts w:ascii="Arial" w:hAnsi="Arial" w:cs="Arial"/>
        </w:rPr>
        <w:t>Číslo smlouvy:</w:t>
      </w:r>
      <w:r w:rsidR="00723F42" w:rsidRPr="00723F42">
        <w:t xml:space="preserve"> </w:t>
      </w:r>
      <w:r w:rsidR="00723F42">
        <w:t>18340/2025/00</w:t>
      </w:r>
    </w:p>
    <w:p w14:paraId="5B74884A" w14:textId="22DEFFFF" w:rsidR="003479C0" w:rsidRPr="000920F9" w:rsidRDefault="005B76C1" w:rsidP="003479C0">
      <w:pPr>
        <w:jc w:val="center"/>
        <w:rPr>
          <w:rFonts w:ascii="Arial" w:hAnsi="Arial" w:cs="Arial"/>
          <w:sz w:val="21"/>
          <w:szCs w:val="21"/>
        </w:rPr>
      </w:pPr>
      <w:r w:rsidRPr="000920F9">
        <w:rPr>
          <w:rFonts w:ascii="Arial" w:hAnsi="Arial" w:cs="Arial"/>
          <w:sz w:val="21"/>
          <w:szCs w:val="21"/>
        </w:rPr>
        <w:t>uzavřená</w:t>
      </w:r>
      <w:r w:rsidR="003479C0" w:rsidRPr="000920F9">
        <w:rPr>
          <w:rFonts w:ascii="Arial" w:hAnsi="Arial" w:cs="Arial"/>
          <w:sz w:val="21"/>
          <w:szCs w:val="21"/>
        </w:rPr>
        <w:t xml:space="preserve"> </w:t>
      </w:r>
      <w:r w:rsidRPr="000920F9">
        <w:rPr>
          <w:rFonts w:ascii="Arial" w:hAnsi="Arial" w:cs="Arial"/>
          <w:sz w:val="21"/>
          <w:szCs w:val="21"/>
        </w:rPr>
        <w:t>v souladu s </w:t>
      </w:r>
      <w:r w:rsidR="00A90813" w:rsidRPr="000920F9">
        <w:rPr>
          <w:rFonts w:ascii="Arial" w:hAnsi="Arial" w:cs="Arial"/>
          <w:sz w:val="21"/>
          <w:szCs w:val="21"/>
        </w:rPr>
        <w:t>ustanovením § 2</w:t>
      </w:r>
      <w:r w:rsidR="00A90813">
        <w:rPr>
          <w:rFonts w:ascii="Arial" w:hAnsi="Arial" w:cs="Arial"/>
          <w:sz w:val="21"/>
          <w:szCs w:val="21"/>
        </w:rPr>
        <w:t>193</w:t>
      </w:r>
      <w:r w:rsidR="00A90813" w:rsidRPr="000920F9">
        <w:rPr>
          <w:rFonts w:ascii="Arial" w:hAnsi="Arial" w:cs="Arial"/>
          <w:sz w:val="21"/>
          <w:szCs w:val="21"/>
        </w:rPr>
        <w:t xml:space="preserve"> </w:t>
      </w:r>
      <w:r w:rsidRPr="000920F9">
        <w:rPr>
          <w:rFonts w:ascii="Arial" w:hAnsi="Arial" w:cs="Arial"/>
          <w:sz w:val="21"/>
          <w:szCs w:val="21"/>
        </w:rPr>
        <w:t>a násl. zákona č. 89/2012 Sb., občanský zákoník, ve znění pozdějších předpisů (dále jen „</w:t>
      </w:r>
      <w:r w:rsidRPr="000920F9">
        <w:rPr>
          <w:rFonts w:ascii="Arial" w:hAnsi="Arial" w:cs="Arial"/>
          <w:b/>
          <w:sz w:val="21"/>
          <w:szCs w:val="21"/>
        </w:rPr>
        <w:t>občanský zákoník</w:t>
      </w:r>
      <w:r w:rsidRPr="000920F9">
        <w:rPr>
          <w:rFonts w:ascii="Arial" w:hAnsi="Arial" w:cs="Arial"/>
          <w:sz w:val="21"/>
          <w:szCs w:val="21"/>
        </w:rPr>
        <w:t xml:space="preserve">“), </w:t>
      </w:r>
      <w:r w:rsidR="003479C0" w:rsidRPr="000920F9">
        <w:rPr>
          <w:rFonts w:ascii="Arial" w:hAnsi="Arial" w:cs="Arial"/>
          <w:sz w:val="21"/>
          <w:szCs w:val="21"/>
        </w:rPr>
        <w:t>níže uvedeného dne, měsíce a</w:t>
      </w:r>
      <w:r w:rsidR="007555BE" w:rsidRPr="000920F9">
        <w:rPr>
          <w:rFonts w:ascii="Arial" w:hAnsi="Arial" w:cs="Arial"/>
          <w:sz w:val="21"/>
          <w:szCs w:val="21"/>
        </w:rPr>
        <w:t> </w:t>
      </w:r>
      <w:r w:rsidR="003479C0" w:rsidRPr="000920F9">
        <w:rPr>
          <w:rFonts w:ascii="Arial" w:hAnsi="Arial" w:cs="Arial"/>
          <w:sz w:val="21"/>
          <w:szCs w:val="21"/>
        </w:rPr>
        <w:t xml:space="preserve">roku a za následujících podmínek </w:t>
      </w:r>
      <w:r w:rsidRPr="000920F9">
        <w:rPr>
          <w:rFonts w:ascii="Arial" w:hAnsi="Arial" w:cs="Arial"/>
          <w:sz w:val="21"/>
          <w:szCs w:val="21"/>
        </w:rPr>
        <w:t>mezi těmito smluvními stranami</w:t>
      </w:r>
    </w:p>
    <w:p w14:paraId="209D6683" w14:textId="77777777" w:rsidR="003479C0" w:rsidRPr="000920F9" w:rsidRDefault="003479C0" w:rsidP="003479C0">
      <w:pPr>
        <w:jc w:val="left"/>
        <w:rPr>
          <w:rFonts w:ascii="Arial" w:hAnsi="Arial" w:cs="Arial"/>
          <w:sz w:val="21"/>
          <w:szCs w:val="21"/>
        </w:rPr>
      </w:pPr>
    </w:p>
    <w:p w14:paraId="42F31BF4" w14:textId="2F598FAA" w:rsidR="00380CA7" w:rsidRPr="009D7FF4" w:rsidRDefault="003479C0" w:rsidP="009D7FF4">
      <w:pPr>
        <w:jc w:val="left"/>
        <w:rPr>
          <w:rFonts w:ascii="Arial" w:hAnsi="Arial" w:cs="Arial"/>
          <w:b/>
          <w:sz w:val="21"/>
          <w:szCs w:val="21"/>
        </w:rPr>
      </w:pPr>
      <w:r w:rsidRPr="000920F9">
        <w:rPr>
          <w:rFonts w:ascii="Arial" w:hAnsi="Arial" w:cs="Arial"/>
          <w:b/>
          <w:sz w:val="21"/>
          <w:szCs w:val="21"/>
        </w:rPr>
        <w:t>Vysoké učení technické v</w:t>
      </w:r>
      <w:r w:rsidR="009D7FF4">
        <w:rPr>
          <w:rFonts w:ascii="Arial" w:hAnsi="Arial" w:cs="Arial"/>
          <w:b/>
          <w:sz w:val="21"/>
          <w:szCs w:val="21"/>
        </w:rPr>
        <w:t> </w:t>
      </w:r>
      <w:r w:rsidRPr="000920F9">
        <w:rPr>
          <w:rFonts w:ascii="Arial" w:hAnsi="Arial" w:cs="Arial"/>
          <w:b/>
          <w:sz w:val="21"/>
          <w:szCs w:val="21"/>
        </w:rPr>
        <w:t>Brně</w:t>
      </w:r>
      <w:r w:rsidR="009D7FF4">
        <w:rPr>
          <w:rFonts w:ascii="Arial" w:hAnsi="Arial" w:cs="Arial"/>
          <w:b/>
          <w:sz w:val="21"/>
          <w:szCs w:val="21"/>
        </w:rPr>
        <w:br/>
      </w:r>
      <w:r w:rsidR="00491E4B" w:rsidRPr="000920F9">
        <w:rPr>
          <w:rFonts w:ascii="Arial" w:hAnsi="Arial" w:cs="Arial"/>
          <w:sz w:val="21"/>
          <w:szCs w:val="21"/>
        </w:rPr>
        <w:t>veřejná vysoká škola, nezapisuje se do OR</w:t>
      </w:r>
      <w:r w:rsidR="00491E4B">
        <w:rPr>
          <w:rFonts w:ascii="Arial" w:hAnsi="Arial" w:cs="Arial"/>
          <w:sz w:val="21"/>
          <w:szCs w:val="21"/>
        </w:rPr>
        <w:br/>
      </w:r>
      <w:r w:rsidRPr="000920F9">
        <w:rPr>
          <w:rFonts w:ascii="Arial" w:hAnsi="Arial" w:cs="Arial"/>
          <w:sz w:val="21"/>
          <w:szCs w:val="21"/>
        </w:rPr>
        <w:t>Sídl</w:t>
      </w:r>
      <w:r w:rsidR="00491E4B">
        <w:rPr>
          <w:rFonts w:ascii="Arial" w:hAnsi="Arial" w:cs="Arial"/>
          <w:sz w:val="21"/>
          <w:szCs w:val="21"/>
        </w:rPr>
        <w:t>o</w:t>
      </w:r>
      <w:r w:rsidRPr="000920F9">
        <w:rPr>
          <w:rFonts w:ascii="Arial" w:hAnsi="Arial" w:cs="Arial"/>
          <w:sz w:val="21"/>
          <w:szCs w:val="21"/>
        </w:rPr>
        <w:t xml:space="preserve">: </w:t>
      </w:r>
      <w:r w:rsidRPr="000920F9">
        <w:rPr>
          <w:rFonts w:ascii="Arial" w:hAnsi="Arial" w:cs="Arial"/>
          <w:sz w:val="21"/>
          <w:szCs w:val="21"/>
        </w:rPr>
        <w:tab/>
      </w:r>
      <w:r w:rsidR="00380CA7" w:rsidRPr="000920F9">
        <w:rPr>
          <w:rFonts w:ascii="Arial" w:hAnsi="Arial" w:cs="Arial"/>
          <w:sz w:val="21"/>
          <w:szCs w:val="21"/>
        </w:rPr>
        <w:tab/>
      </w:r>
      <w:r w:rsidRPr="000920F9">
        <w:rPr>
          <w:rFonts w:ascii="Arial" w:hAnsi="Arial" w:cs="Arial"/>
          <w:sz w:val="21"/>
          <w:szCs w:val="21"/>
        </w:rPr>
        <w:t>Antonínská 548/1, 60</w:t>
      </w:r>
      <w:r w:rsidR="008706F2" w:rsidRPr="000920F9">
        <w:rPr>
          <w:rFonts w:ascii="Arial" w:hAnsi="Arial" w:cs="Arial"/>
          <w:sz w:val="21"/>
          <w:szCs w:val="21"/>
        </w:rPr>
        <w:t>2 0</w:t>
      </w:r>
      <w:r w:rsidRPr="000920F9">
        <w:rPr>
          <w:rFonts w:ascii="Arial" w:hAnsi="Arial" w:cs="Arial"/>
          <w:sz w:val="21"/>
          <w:szCs w:val="21"/>
        </w:rPr>
        <w:t>0</w:t>
      </w:r>
      <w:r w:rsidR="005B76C1" w:rsidRPr="000920F9">
        <w:rPr>
          <w:rFonts w:ascii="Arial" w:hAnsi="Arial" w:cs="Arial"/>
          <w:sz w:val="21"/>
          <w:szCs w:val="21"/>
        </w:rPr>
        <w:t>,</w:t>
      </w:r>
      <w:r w:rsidRPr="000920F9">
        <w:rPr>
          <w:rFonts w:ascii="Arial" w:hAnsi="Arial" w:cs="Arial"/>
          <w:sz w:val="21"/>
          <w:szCs w:val="21"/>
        </w:rPr>
        <w:t xml:space="preserve"> Brno</w:t>
      </w:r>
      <w:r w:rsidRPr="000920F9">
        <w:rPr>
          <w:rFonts w:ascii="Arial" w:hAnsi="Arial" w:cs="Arial"/>
          <w:sz w:val="21"/>
          <w:szCs w:val="21"/>
        </w:rPr>
        <w:br/>
        <w:t>IČ</w:t>
      </w:r>
      <w:r w:rsidR="005B76C1" w:rsidRPr="000920F9">
        <w:rPr>
          <w:rFonts w:ascii="Arial" w:hAnsi="Arial" w:cs="Arial"/>
          <w:sz w:val="21"/>
          <w:szCs w:val="21"/>
        </w:rPr>
        <w:t>O</w:t>
      </w:r>
      <w:r w:rsidRPr="000920F9">
        <w:rPr>
          <w:rFonts w:ascii="Arial" w:hAnsi="Arial" w:cs="Arial"/>
          <w:sz w:val="21"/>
          <w:szCs w:val="21"/>
        </w:rPr>
        <w:t xml:space="preserve">: </w:t>
      </w:r>
      <w:r w:rsidRPr="000920F9">
        <w:rPr>
          <w:rFonts w:ascii="Arial" w:hAnsi="Arial" w:cs="Arial"/>
          <w:sz w:val="21"/>
          <w:szCs w:val="21"/>
        </w:rPr>
        <w:tab/>
      </w:r>
      <w:r w:rsidR="00380CA7" w:rsidRPr="000920F9">
        <w:rPr>
          <w:rFonts w:ascii="Arial" w:hAnsi="Arial" w:cs="Arial"/>
          <w:sz w:val="21"/>
          <w:szCs w:val="21"/>
        </w:rPr>
        <w:tab/>
      </w:r>
      <w:r w:rsidRPr="000920F9">
        <w:rPr>
          <w:rFonts w:ascii="Arial" w:hAnsi="Arial" w:cs="Arial"/>
          <w:sz w:val="21"/>
          <w:szCs w:val="21"/>
        </w:rPr>
        <w:t>00216305</w:t>
      </w:r>
      <w:r w:rsidRPr="000920F9">
        <w:rPr>
          <w:rFonts w:ascii="Arial" w:hAnsi="Arial" w:cs="Arial"/>
          <w:sz w:val="21"/>
          <w:szCs w:val="21"/>
        </w:rPr>
        <w:br/>
        <w:t xml:space="preserve">DIČ: </w:t>
      </w:r>
      <w:r w:rsidRPr="000920F9">
        <w:rPr>
          <w:rFonts w:ascii="Arial" w:hAnsi="Arial" w:cs="Arial"/>
          <w:sz w:val="21"/>
          <w:szCs w:val="21"/>
        </w:rPr>
        <w:tab/>
      </w:r>
      <w:r w:rsidR="00380CA7" w:rsidRPr="000920F9">
        <w:rPr>
          <w:rFonts w:ascii="Arial" w:hAnsi="Arial" w:cs="Arial"/>
          <w:sz w:val="21"/>
          <w:szCs w:val="21"/>
        </w:rPr>
        <w:tab/>
      </w:r>
      <w:r w:rsidRPr="000920F9">
        <w:rPr>
          <w:rFonts w:ascii="Arial" w:hAnsi="Arial" w:cs="Arial"/>
          <w:sz w:val="21"/>
          <w:szCs w:val="21"/>
        </w:rPr>
        <w:t>CZ00216305</w:t>
      </w:r>
      <w:r w:rsidRPr="000920F9">
        <w:rPr>
          <w:rFonts w:ascii="Arial" w:hAnsi="Arial" w:cs="Arial"/>
          <w:sz w:val="21"/>
          <w:szCs w:val="21"/>
        </w:rPr>
        <w:br/>
        <w:t xml:space="preserve">Zastoupené: </w:t>
      </w:r>
      <w:r w:rsidRPr="000920F9">
        <w:rPr>
          <w:rFonts w:ascii="Arial" w:hAnsi="Arial" w:cs="Arial"/>
          <w:sz w:val="21"/>
          <w:szCs w:val="21"/>
        </w:rPr>
        <w:tab/>
      </w:r>
      <w:r w:rsidR="005467BF" w:rsidRPr="000920F9">
        <w:rPr>
          <w:rFonts w:ascii="Arial" w:hAnsi="Arial" w:cs="Arial"/>
          <w:sz w:val="21"/>
          <w:szCs w:val="21"/>
        </w:rPr>
        <w:t>Mgr. Ing. Daniel</w:t>
      </w:r>
      <w:r w:rsidR="009D7FF4">
        <w:rPr>
          <w:rFonts w:ascii="Arial" w:hAnsi="Arial" w:cs="Arial"/>
          <w:sz w:val="21"/>
          <w:szCs w:val="21"/>
        </w:rPr>
        <w:t>ou</w:t>
      </w:r>
      <w:r w:rsidR="005467BF" w:rsidRPr="000920F9">
        <w:rPr>
          <w:rFonts w:ascii="Arial" w:hAnsi="Arial" w:cs="Arial"/>
          <w:sz w:val="21"/>
          <w:szCs w:val="21"/>
        </w:rPr>
        <w:t xml:space="preserve"> Němcov</w:t>
      </w:r>
      <w:r w:rsidR="009D7FF4">
        <w:rPr>
          <w:rFonts w:ascii="Arial" w:hAnsi="Arial" w:cs="Arial"/>
          <w:sz w:val="21"/>
          <w:szCs w:val="21"/>
        </w:rPr>
        <w:t>ou</w:t>
      </w:r>
      <w:r w:rsidR="008706F2" w:rsidRPr="000920F9">
        <w:rPr>
          <w:rFonts w:ascii="Arial" w:hAnsi="Arial" w:cs="Arial"/>
          <w:sz w:val="21"/>
          <w:szCs w:val="21"/>
        </w:rPr>
        <w:t xml:space="preserve">, </w:t>
      </w:r>
      <w:r w:rsidR="005467BF" w:rsidRPr="000920F9">
        <w:rPr>
          <w:rFonts w:ascii="Arial" w:hAnsi="Arial" w:cs="Arial"/>
          <w:sz w:val="21"/>
          <w:szCs w:val="21"/>
        </w:rPr>
        <w:t>kvestork</w:t>
      </w:r>
      <w:r w:rsidR="009D7FF4">
        <w:rPr>
          <w:rFonts w:ascii="Arial" w:hAnsi="Arial" w:cs="Arial"/>
          <w:sz w:val="21"/>
          <w:szCs w:val="21"/>
        </w:rPr>
        <w:t>ou</w:t>
      </w:r>
      <w:r w:rsidR="009D7FF4">
        <w:rPr>
          <w:rFonts w:ascii="Arial" w:hAnsi="Arial" w:cs="Arial"/>
          <w:sz w:val="21"/>
          <w:szCs w:val="21"/>
        </w:rPr>
        <w:br/>
        <w:t>ID DS:</w:t>
      </w:r>
      <w:r w:rsidR="009D7FF4">
        <w:rPr>
          <w:rFonts w:ascii="Arial" w:hAnsi="Arial" w:cs="Arial"/>
          <w:sz w:val="21"/>
          <w:szCs w:val="21"/>
        </w:rPr>
        <w:tab/>
      </w:r>
      <w:r w:rsidR="009D7FF4">
        <w:rPr>
          <w:rFonts w:ascii="Arial" w:hAnsi="Arial" w:cs="Arial"/>
          <w:sz w:val="21"/>
          <w:szCs w:val="21"/>
        </w:rPr>
        <w:tab/>
      </w:r>
      <w:r w:rsidR="009D7FF4" w:rsidRPr="009D7FF4">
        <w:rPr>
          <w:rFonts w:ascii="Arial" w:hAnsi="Arial" w:cs="Arial"/>
          <w:sz w:val="21"/>
          <w:szCs w:val="21"/>
        </w:rPr>
        <w:t>yb9j9by</w:t>
      </w:r>
      <w:r w:rsidRPr="000920F9">
        <w:rPr>
          <w:rFonts w:ascii="Arial" w:hAnsi="Arial" w:cs="Arial"/>
          <w:sz w:val="21"/>
          <w:szCs w:val="21"/>
        </w:rPr>
        <w:br/>
      </w:r>
      <w:r w:rsidR="00FC2751">
        <w:rPr>
          <w:rFonts w:ascii="Arial" w:hAnsi="Arial" w:cs="Arial"/>
          <w:sz w:val="21"/>
          <w:szCs w:val="21"/>
        </w:rPr>
        <w:t>K</w:t>
      </w:r>
      <w:r w:rsidR="00F83147" w:rsidRPr="000920F9">
        <w:rPr>
          <w:rFonts w:ascii="Arial" w:hAnsi="Arial" w:cs="Arial"/>
          <w:sz w:val="21"/>
          <w:szCs w:val="21"/>
        </w:rPr>
        <w:t xml:space="preserve">ontaktní osoba: </w:t>
      </w:r>
      <w:r w:rsidR="00FC2751">
        <w:rPr>
          <w:rFonts w:ascii="Arial" w:hAnsi="Arial" w:cs="Arial"/>
          <w:sz w:val="21"/>
          <w:szCs w:val="21"/>
        </w:rPr>
        <w:tab/>
      </w:r>
      <w:proofErr w:type="spellStart"/>
      <w:r w:rsidR="00F26C13" w:rsidRPr="008C76A3">
        <w:rPr>
          <w:rFonts w:ascii="Arial" w:hAnsi="Arial" w:cs="Arial"/>
          <w:sz w:val="21"/>
          <w:szCs w:val="21"/>
          <w:highlight w:val="black"/>
        </w:rPr>
        <w:t>ssssssssssssssssssssssssssssssssssssssssssssssssssssss</w:t>
      </w:r>
      <w:proofErr w:type="spellEnd"/>
      <w:r w:rsidR="00FC2751">
        <w:rPr>
          <w:rFonts w:ascii="Arial" w:hAnsi="Arial" w:cs="Arial"/>
          <w:sz w:val="21"/>
          <w:szCs w:val="21"/>
        </w:rPr>
        <w:br/>
      </w:r>
      <w:r w:rsidR="00FC2751" w:rsidRPr="00FC2751">
        <w:rPr>
          <w:rFonts w:ascii="Arial" w:hAnsi="Arial" w:cs="Arial"/>
          <w:sz w:val="21"/>
          <w:szCs w:val="21"/>
        </w:rPr>
        <w:t>Bankovní spojení:</w:t>
      </w:r>
      <w:r w:rsidR="00FC2751">
        <w:rPr>
          <w:rFonts w:ascii="Arial" w:hAnsi="Arial" w:cs="Arial"/>
          <w:sz w:val="21"/>
          <w:szCs w:val="21"/>
        </w:rPr>
        <w:tab/>
      </w:r>
      <w:r w:rsidR="00B534B7" w:rsidRPr="00B534B7">
        <w:rPr>
          <w:rFonts w:ascii="Arial" w:hAnsi="Arial" w:cs="Arial"/>
          <w:sz w:val="21"/>
          <w:szCs w:val="21"/>
        </w:rPr>
        <w:t>111043273/0300</w:t>
      </w:r>
    </w:p>
    <w:p w14:paraId="11E52487" w14:textId="744942E7" w:rsidR="003479C0" w:rsidRPr="000920F9" w:rsidRDefault="00E46EFE" w:rsidP="00380CA7">
      <w:pPr>
        <w:tabs>
          <w:tab w:val="clear" w:pos="425"/>
          <w:tab w:val="left" w:pos="1701"/>
          <w:tab w:val="left" w:pos="2552"/>
        </w:tabs>
        <w:ind w:left="0" w:firstLine="0"/>
        <w:jc w:val="left"/>
        <w:rPr>
          <w:rFonts w:ascii="Arial" w:hAnsi="Arial" w:cs="Arial"/>
          <w:sz w:val="21"/>
          <w:szCs w:val="21"/>
        </w:rPr>
      </w:pPr>
      <w:r w:rsidRPr="000920F9">
        <w:rPr>
          <w:rFonts w:ascii="Arial" w:hAnsi="Arial" w:cs="Arial"/>
          <w:sz w:val="21"/>
          <w:szCs w:val="21"/>
        </w:rPr>
        <w:t>(</w:t>
      </w:r>
      <w:r w:rsidR="003479C0" w:rsidRPr="000920F9">
        <w:rPr>
          <w:rFonts w:ascii="Arial" w:hAnsi="Arial" w:cs="Arial"/>
          <w:sz w:val="21"/>
          <w:szCs w:val="21"/>
        </w:rPr>
        <w:t xml:space="preserve">dále </w:t>
      </w:r>
      <w:r w:rsidRPr="000920F9">
        <w:rPr>
          <w:rFonts w:ascii="Arial" w:hAnsi="Arial" w:cs="Arial"/>
          <w:sz w:val="21"/>
          <w:szCs w:val="21"/>
        </w:rPr>
        <w:t>jen</w:t>
      </w:r>
      <w:r w:rsidR="003479C0" w:rsidRPr="000920F9">
        <w:rPr>
          <w:rFonts w:ascii="Arial" w:hAnsi="Arial" w:cs="Arial"/>
          <w:sz w:val="21"/>
          <w:szCs w:val="21"/>
        </w:rPr>
        <w:t xml:space="preserve"> </w:t>
      </w:r>
      <w:r w:rsidR="003479C0" w:rsidRPr="000920F9">
        <w:rPr>
          <w:rFonts w:ascii="Arial" w:hAnsi="Arial" w:cs="Arial"/>
          <w:b/>
          <w:sz w:val="21"/>
          <w:szCs w:val="21"/>
        </w:rPr>
        <w:t>„</w:t>
      </w:r>
      <w:r w:rsidR="00A90813">
        <w:rPr>
          <w:rFonts w:ascii="Arial" w:hAnsi="Arial" w:cs="Arial"/>
          <w:b/>
          <w:sz w:val="21"/>
          <w:szCs w:val="21"/>
        </w:rPr>
        <w:t>Půjčitel</w:t>
      </w:r>
      <w:r w:rsidR="003479C0" w:rsidRPr="000920F9">
        <w:rPr>
          <w:rFonts w:ascii="Arial" w:hAnsi="Arial" w:cs="Arial"/>
          <w:b/>
          <w:sz w:val="21"/>
          <w:szCs w:val="21"/>
        </w:rPr>
        <w:t>“</w:t>
      </w:r>
      <w:r w:rsidRPr="000920F9">
        <w:rPr>
          <w:rFonts w:ascii="Arial" w:hAnsi="Arial" w:cs="Arial"/>
          <w:b/>
          <w:sz w:val="21"/>
          <w:szCs w:val="21"/>
        </w:rPr>
        <w:t xml:space="preserve"> </w:t>
      </w:r>
      <w:r w:rsidRPr="000920F9">
        <w:rPr>
          <w:rFonts w:ascii="Arial" w:hAnsi="Arial" w:cs="Arial"/>
          <w:sz w:val="21"/>
          <w:szCs w:val="21"/>
        </w:rPr>
        <w:t>nebo</w:t>
      </w:r>
      <w:r w:rsidRPr="000920F9">
        <w:rPr>
          <w:rFonts w:ascii="Arial" w:hAnsi="Arial" w:cs="Arial"/>
          <w:b/>
          <w:sz w:val="21"/>
          <w:szCs w:val="21"/>
        </w:rPr>
        <w:t xml:space="preserve"> „VUT“</w:t>
      </w:r>
      <w:r w:rsidRPr="000920F9">
        <w:rPr>
          <w:rFonts w:ascii="Arial" w:hAnsi="Arial" w:cs="Arial"/>
          <w:sz w:val="21"/>
          <w:szCs w:val="21"/>
        </w:rPr>
        <w:t>)</w:t>
      </w:r>
    </w:p>
    <w:p w14:paraId="1EB6F8A1" w14:textId="77777777" w:rsidR="003479C0" w:rsidRPr="000920F9" w:rsidRDefault="003479C0" w:rsidP="003479C0">
      <w:pPr>
        <w:spacing w:before="360" w:after="360"/>
        <w:rPr>
          <w:rFonts w:ascii="Arial" w:hAnsi="Arial" w:cs="Arial"/>
          <w:sz w:val="21"/>
          <w:szCs w:val="21"/>
        </w:rPr>
      </w:pPr>
      <w:r w:rsidRPr="000920F9">
        <w:rPr>
          <w:rFonts w:ascii="Arial" w:hAnsi="Arial" w:cs="Arial"/>
          <w:sz w:val="21"/>
          <w:szCs w:val="21"/>
        </w:rPr>
        <w:t>a</w:t>
      </w:r>
    </w:p>
    <w:p w14:paraId="071BED9F" w14:textId="2B3115F4" w:rsidR="00702ABA" w:rsidRPr="00DF498B" w:rsidRDefault="00DB4210" w:rsidP="00D90077">
      <w:pPr>
        <w:tabs>
          <w:tab w:val="clear" w:pos="425"/>
          <w:tab w:val="left" w:pos="1418"/>
          <w:tab w:val="left" w:pos="1701"/>
          <w:tab w:val="left" w:pos="1843"/>
          <w:tab w:val="left" w:pos="1985"/>
        </w:tabs>
        <w:spacing w:after="0"/>
        <w:ind w:left="284" w:hanging="284"/>
        <w:jc w:val="left"/>
        <w:rPr>
          <w:rFonts w:ascii="Arial" w:hAnsi="Arial" w:cs="Arial"/>
          <w:b/>
          <w:sz w:val="21"/>
          <w:szCs w:val="21"/>
        </w:rPr>
      </w:pPr>
      <w:r>
        <w:rPr>
          <w:rFonts w:ascii="Arial" w:hAnsi="Arial" w:cs="Arial"/>
          <w:b/>
          <w:sz w:val="21"/>
          <w:szCs w:val="21"/>
        </w:rPr>
        <w:t xml:space="preserve">Česká hlava PROJEKT </w:t>
      </w:r>
      <w:proofErr w:type="spellStart"/>
      <w:r>
        <w:rPr>
          <w:rFonts w:ascii="Arial" w:hAnsi="Arial" w:cs="Arial"/>
          <w:b/>
          <w:sz w:val="21"/>
          <w:szCs w:val="21"/>
        </w:rPr>
        <w:t>z.ú</w:t>
      </w:r>
      <w:proofErr w:type="spellEnd"/>
      <w:r>
        <w:rPr>
          <w:rFonts w:ascii="Arial" w:hAnsi="Arial" w:cs="Arial"/>
          <w:b/>
          <w:sz w:val="21"/>
          <w:szCs w:val="21"/>
        </w:rPr>
        <w:t>.</w:t>
      </w:r>
    </w:p>
    <w:p w14:paraId="07B63CE7" w14:textId="4D30A126" w:rsidR="00380CA7" w:rsidRPr="000920F9" w:rsidRDefault="00380CA7" w:rsidP="00D90077">
      <w:pPr>
        <w:tabs>
          <w:tab w:val="clear" w:pos="425"/>
          <w:tab w:val="left" w:pos="1418"/>
          <w:tab w:val="left" w:pos="1701"/>
          <w:tab w:val="left" w:pos="1843"/>
          <w:tab w:val="left" w:pos="1985"/>
        </w:tabs>
        <w:spacing w:after="0"/>
        <w:ind w:left="284" w:hanging="284"/>
        <w:jc w:val="left"/>
        <w:rPr>
          <w:rFonts w:ascii="Arial" w:hAnsi="Arial" w:cs="Arial"/>
          <w:sz w:val="21"/>
          <w:szCs w:val="21"/>
        </w:rPr>
      </w:pPr>
      <w:r w:rsidRPr="000920F9">
        <w:rPr>
          <w:rFonts w:ascii="Arial" w:hAnsi="Arial" w:cs="Arial"/>
          <w:sz w:val="21"/>
          <w:szCs w:val="21"/>
        </w:rPr>
        <w:tab/>
        <w:t>Zápis v OR:</w:t>
      </w:r>
      <w:r w:rsidR="00D90077">
        <w:rPr>
          <w:rFonts w:ascii="Arial" w:hAnsi="Arial" w:cs="Arial"/>
          <w:sz w:val="21"/>
          <w:szCs w:val="21"/>
        </w:rPr>
        <w:tab/>
      </w:r>
      <w:r w:rsidR="00D90077">
        <w:rPr>
          <w:rFonts w:ascii="Arial" w:hAnsi="Arial" w:cs="Arial"/>
          <w:sz w:val="21"/>
          <w:szCs w:val="21"/>
        </w:rPr>
        <w:tab/>
      </w:r>
      <w:r w:rsidR="00D90077">
        <w:rPr>
          <w:rFonts w:ascii="Arial" w:hAnsi="Arial" w:cs="Arial"/>
          <w:sz w:val="21"/>
          <w:szCs w:val="21"/>
        </w:rPr>
        <w:tab/>
      </w:r>
      <w:r w:rsidRPr="000920F9">
        <w:rPr>
          <w:rFonts w:ascii="Arial" w:hAnsi="Arial" w:cs="Arial"/>
          <w:sz w:val="21"/>
          <w:szCs w:val="21"/>
        </w:rPr>
        <w:tab/>
      </w:r>
      <w:r w:rsidR="00DB4210">
        <w:rPr>
          <w:rFonts w:ascii="Arial" w:hAnsi="Arial" w:cs="Arial"/>
          <w:sz w:val="21"/>
          <w:szCs w:val="21"/>
        </w:rPr>
        <w:t>vedeném u Městského soudu v Praze, oddíl U, vložka 136</w:t>
      </w:r>
    </w:p>
    <w:p w14:paraId="58002E03" w14:textId="77777777" w:rsidR="00DB4210" w:rsidRDefault="00380CA7" w:rsidP="000019C9">
      <w:pPr>
        <w:tabs>
          <w:tab w:val="clear" w:pos="425"/>
          <w:tab w:val="left" w:pos="284"/>
          <w:tab w:val="left" w:pos="1701"/>
          <w:tab w:val="left" w:pos="1843"/>
          <w:tab w:val="left" w:pos="1985"/>
          <w:tab w:val="left" w:pos="2127"/>
          <w:tab w:val="left" w:pos="2410"/>
        </w:tabs>
        <w:spacing w:after="0"/>
        <w:jc w:val="left"/>
        <w:rPr>
          <w:rFonts w:ascii="Arial" w:hAnsi="Arial" w:cs="Arial"/>
          <w:sz w:val="21"/>
          <w:szCs w:val="21"/>
        </w:rPr>
      </w:pPr>
      <w:r w:rsidRPr="000920F9">
        <w:rPr>
          <w:rFonts w:ascii="Arial" w:hAnsi="Arial" w:cs="Arial"/>
          <w:sz w:val="21"/>
          <w:szCs w:val="21"/>
        </w:rPr>
        <w:tab/>
      </w:r>
      <w:r w:rsidR="00D90077" w:rsidRPr="000920F9">
        <w:rPr>
          <w:rFonts w:ascii="Arial" w:hAnsi="Arial" w:cs="Arial"/>
          <w:sz w:val="21"/>
          <w:szCs w:val="21"/>
        </w:rPr>
        <w:t xml:space="preserve">Sídlo: </w:t>
      </w:r>
      <w:r w:rsidR="00DB4210">
        <w:rPr>
          <w:rFonts w:ascii="Arial" w:hAnsi="Arial" w:cs="Arial"/>
          <w:sz w:val="21"/>
          <w:szCs w:val="21"/>
        </w:rPr>
        <w:tab/>
      </w:r>
      <w:r w:rsidR="00DB4210">
        <w:rPr>
          <w:rFonts w:ascii="Arial" w:hAnsi="Arial" w:cs="Arial"/>
          <w:sz w:val="21"/>
          <w:szCs w:val="21"/>
        </w:rPr>
        <w:tab/>
      </w:r>
      <w:r w:rsidR="00DB4210">
        <w:rPr>
          <w:rFonts w:ascii="Arial" w:hAnsi="Arial" w:cs="Arial"/>
          <w:sz w:val="21"/>
          <w:szCs w:val="21"/>
        </w:rPr>
        <w:tab/>
        <w:t xml:space="preserve">Sojovice 201, 294 75, </w:t>
      </w:r>
    </w:p>
    <w:p w14:paraId="44456AF1" w14:textId="0D704808" w:rsidR="00B534B7" w:rsidRDefault="00DB4210" w:rsidP="000019C9">
      <w:pPr>
        <w:tabs>
          <w:tab w:val="clear" w:pos="425"/>
          <w:tab w:val="left" w:pos="284"/>
          <w:tab w:val="left" w:pos="1701"/>
          <w:tab w:val="left" w:pos="1843"/>
          <w:tab w:val="left" w:pos="1985"/>
          <w:tab w:val="left" w:pos="2127"/>
          <w:tab w:val="left" w:pos="2410"/>
        </w:tabs>
        <w:spacing w:after="0"/>
        <w:jc w:val="left"/>
        <w:rPr>
          <w:rFonts w:ascii="Arial" w:hAnsi="Arial" w:cs="Arial"/>
          <w:sz w:val="21"/>
          <w:szCs w:val="21"/>
        </w:rPr>
      </w:pPr>
      <w:r>
        <w:rPr>
          <w:rFonts w:ascii="Arial" w:hAnsi="Arial" w:cs="Arial"/>
          <w:sz w:val="21"/>
          <w:szCs w:val="21"/>
        </w:rPr>
        <w:tab/>
        <w:t>Provozovna:</w:t>
      </w:r>
      <w:r>
        <w:rPr>
          <w:rFonts w:ascii="Arial" w:hAnsi="Arial" w:cs="Arial"/>
          <w:sz w:val="21"/>
          <w:szCs w:val="21"/>
        </w:rPr>
        <w:tab/>
      </w:r>
      <w:r>
        <w:rPr>
          <w:rFonts w:ascii="Arial" w:hAnsi="Arial" w:cs="Arial"/>
          <w:sz w:val="21"/>
          <w:szCs w:val="21"/>
        </w:rPr>
        <w:tab/>
      </w:r>
      <w:r>
        <w:rPr>
          <w:rFonts w:ascii="Arial" w:hAnsi="Arial" w:cs="Arial"/>
          <w:sz w:val="21"/>
          <w:szCs w:val="21"/>
        </w:rPr>
        <w:tab/>
        <w:t xml:space="preserve">Konojedská 20/1575, Praha 10 – Strašnice, 100 00 </w:t>
      </w:r>
      <w:r w:rsidRPr="000920F9">
        <w:rPr>
          <w:rFonts w:ascii="Arial" w:hAnsi="Arial" w:cs="Arial"/>
          <w:sz w:val="21"/>
          <w:szCs w:val="21"/>
        </w:rPr>
        <w:tab/>
      </w:r>
      <w:r w:rsidR="00D90077" w:rsidRPr="000920F9">
        <w:rPr>
          <w:rFonts w:ascii="Arial" w:hAnsi="Arial" w:cs="Arial"/>
          <w:sz w:val="21"/>
          <w:szCs w:val="21"/>
        </w:rPr>
        <w:tab/>
      </w:r>
      <w:r w:rsidR="00D90077" w:rsidRPr="000920F9">
        <w:rPr>
          <w:rFonts w:ascii="Arial" w:hAnsi="Arial" w:cs="Arial"/>
          <w:sz w:val="21"/>
          <w:szCs w:val="21"/>
        </w:rPr>
        <w:tab/>
      </w:r>
    </w:p>
    <w:p w14:paraId="754B2FC0" w14:textId="20EADF6F" w:rsidR="00380CA7" w:rsidRPr="000920F9" w:rsidRDefault="00B534B7" w:rsidP="000019C9">
      <w:pPr>
        <w:tabs>
          <w:tab w:val="clear" w:pos="425"/>
          <w:tab w:val="left" w:pos="284"/>
          <w:tab w:val="left" w:pos="1701"/>
          <w:tab w:val="left" w:pos="1843"/>
          <w:tab w:val="left" w:pos="1985"/>
          <w:tab w:val="left" w:pos="2127"/>
          <w:tab w:val="left" w:pos="2410"/>
        </w:tabs>
        <w:spacing w:after="0"/>
        <w:jc w:val="left"/>
        <w:rPr>
          <w:rStyle w:val="nowrap"/>
          <w:rFonts w:ascii="Arial" w:hAnsi="Arial" w:cs="Arial"/>
          <w:sz w:val="21"/>
          <w:szCs w:val="21"/>
        </w:rPr>
      </w:pPr>
      <w:r>
        <w:rPr>
          <w:rFonts w:ascii="Arial" w:hAnsi="Arial" w:cs="Arial"/>
          <w:sz w:val="21"/>
          <w:szCs w:val="21"/>
        </w:rPr>
        <w:tab/>
      </w:r>
      <w:r w:rsidR="00380CA7" w:rsidRPr="000920F9">
        <w:rPr>
          <w:rFonts w:ascii="Arial" w:hAnsi="Arial" w:cs="Arial"/>
          <w:sz w:val="21"/>
          <w:szCs w:val="21"/>
        </w:rPr>
        <w:t>IČO:</w:t>
      </w:r>
      <w:r w:rsidR="00DB4210">
        <w:rPr>
          <w:rFonts w:ascii="Arial" w:hAnsi="Arial" w:cs="Arial"/>
          <w:sz w:val="21"/>
          <w:szCs w:val="21"/>
        </w:rPr>
        <w:tab/>
      </w:r>
      <w:r w:rsidR="00DB4210">
        <w:rPr>
          <w:rFonts w:ascii="Arial" w:hAnsi="Arial" w:cs="Arial"/>
          <w:sz w:val="21"/>
          <w:szCs w:val="21"/>
        </w:rPr>
        <w:tab/>
      </w:r>
      <w:r w:rsidR="00DB4210">
        <w:rPr>
          <w:rFonts w:ascii="Arial" w:hAnsi="Arial" w:cs="Arial"/>
          <w:sz w:val="21"/>
          <w:szCs w:val="21"/>
        </w:rPr>
        <w:tab/>
      </w:r>
      <w:proofErr w:type="spellStart"/>
      <w:r w:rsidR="00F26C13" w:rsidRPr="008C76A3">
        <w:rPr>
          <w:rFonts w:ascii="Arial" w:hAnsi="Arial" w:cs="Arial"/>
          <w:sz w:val="21"/>
          <w:szCs w:val="21"/>
          <w:highlight w:val="black"/>
        </w:rPr>
        <w:t>xxxxxxxxxx</w:t>
      </w:r>
      <w:proofErr w:type="spellEnd"/>
      <w:r w:rsidR="00F26C13" w:rsidRPr="000920F9">
        <w:rPr>
          <w:rFonts w:ascii="Arial" w:hAnsi="Arial" w:cs="Arial"/>
          <w:sz w:val="21"/>
          <w:szCs w:val="21"/>
        </w:rPr>
        <w:t xml:space="preserve"> </w:t>
      </w:r>
      <w:r w:rsidR="00380CA7" w:rsidRPr="000920F9">
        <w:rPr>
          <w:rFonts w:ascii="Arial" w:hAnsi="Arial" w:cs="Arial"/>
          <w:sz w:val="21"/>
          <w:szCs w:val="21"/>
        </w:rPr>
        <w:tab/>
      </w:r>
      <w:r w:rsidR="000019C9" w:rsidRPr="000920F9">
        <w:rPr>
          <w:rFonts w:ascii="Arial" w:hAnsi="Arial" w:cs="Arial"/>
          <w:sz w:val="21"/>
          <w:szCs w:val="21"/>
        </w:rPr>
        <w:tab/>
      </w:r>
      <w:r w:rsidR="000019C9" w:rsidRPr="000920F9">
        <w:rPr>
          <w:rFonts w:ascii="Arial" w:hAnsi="Arial" w:cs="Arial"/>
          <w:sz w:val="21"/>
          <w:szCs w:val="21"/>
        </w:rPr>
        <w:tab/>
      </w:r>
    </w:p>
    <w:p w14:paraId="6073BDAD" w14:textId="6D8A726C" w:rsidR="00380CA7" w:rsidRPr="00722BE1" w:rsidRDefault="00380CA7" w:rsidP="000019C9">
      <w:pPr>
        <w:tabs>
          <w:tab w:val="clear" w:pos="425"/>
          <w:tab w:val="left" w:pos="284"/>
          <w:tab w:val="left" w:pos="1701"/>
          <w:tab w:val="left" w:pos="1985"/>
          <w:tab w:val="left" w:pos="2552"/>
        </w:tabs>
        <w:spacing w:after="0"/>
        <w:jc w:val="left"/>
        <w:rPr>
          <w:rFonts w:ascii="Arial" w:hAnsi="Arial" w:cs="Arial"/>
          <w:sz w:val="21"/>
          <w:szCs w:val="21"/>
        </w:rPr>
      </w:pPr>
      <w:r w:rsidRPr="000920F9">
        <w:rPr>
          <w:rStyle w:val="nowrap"/>
          <w:rFonts w:ascii="Arial" w:hAnsi="Arial" w:cs="Arial"/>
          <w:sz w:val="21"/>
          <w:szCs w:val="21"/>
        </w:rPr>
        <w:tab/>
        <w:t>DIČ:</w:t>
      </w:r>
      <w:r w:rsidR="00DB4210">
        <w:rPr>
          <w:rStyle w:val="nowrap"/>
          <w:rFonts w:ascii="Arial" w:hAnsi="Arial" w:cs="Arial"/>
          <w:sz w:val="21"/>
          <w:szCs w:val="21"/>
        </w:rPr>
        <w:tab/>
      </w:r>
      <w:r w:rsidR="00DB4210">
        <w:rPr>
          <w:rStyle w:val="nowrap"/>
          <w:rFonts w:ascii="Arial" w:hAnsi="Arial" w:cs="Arial"/>
          <w:sz w:val="21"/>
          <w:szCs w:val="21"/>
        </w:rPr>
        <w:tab/>
      </w:r>
      <w:proofErr w:type="spellStart"/>
      <w:r w:rsidR="00F26C13" w:rsidRPr="008C76A3">
        <w:rPr>
          <w:rStyle w:val="nowrap"/>
          <w:rFonts w:ascii="Arial" w:hAnsi="Arial" w:cs="Arial"/>
          <w:sz w:val="21"/>
          <w:szCs w:val="21"/>
          <w:highlight w:val="black"/>
        </w:rPr>
        <w:t>xxxxxxxxxxxxx</w:t>
      </w:r>
      <w:proofErr w:type="spellEnd"/>
      <w:r w:rsidRPr="000920F9">
        <w:rPr>
          <w:rStyle w:val="nowrap"/>
          <w:rFonts w:ascii="Arial" w:hAnsi="Arial" w:cs="Arial"/>
          <w:sz w:val="21"/>
          <w:szCs w:val="21"/>
        </w:rPr>
        <w:tab/>
      </w:r>
      <w:r w:rsidR="000019C9" w:rsidRPr="000920F9">
        <w:rPr>
          <w:rStyle w:val="nowrap"/>
          <w:rFonts w:ascii="Arial" w:hAnsi="Arial" w:cs="Arial"/>
          <w:sz w:val="21"/>
          <w:szCs w:val="21"/>
        </w:rPr>
        <w:tab/>
      </w:r>
    </w:p>
    <w:p w14:paraId="53408976" w14:textId="079F5F39" w:rsidR="00380CA7" w:rsidRPr="00722BE1" w:rsidRDefault="00380CA7" w:rsidP="000019C9">
      <w:pPr>
        <w:tabs>
          <w:tab w:val="clear" w:pos="425"/>
          <w:tab w:val="left" w:pos="284"/>
          <w:tab w:val="left" w:pos="1701"/>
          <w:tab w:val="left" w:pos="1985"/>
          <w:tab w:val="left" w:pos="2552"/>
        </w:tabs>
        <w:spacing w:after="0"/>
        <w:jc w:val="left"/>
        <w:rPr>
          <w:rStyle w:val="nowrap"/>
          <w:rFonts w:ascii="Arial" w:hAnsi="Arial" w:cs="Arial"/>
          <w:sz w:val="21"/>
          <w:szCs w:val="21"/>
        </w:rPr>
      </w:pPr>
      <w:r w:rsidRPr="00722BE1">
        <w:rPr>
          <w:rStyle w:val="nowrap"/>
          <w:rFonts w:ascii="Arial" w:hAnsi="Arial" w:cs="Arial"/>
          <w:sz w:val="21"/>
          <w:szCs w:val="21"/>
        </w:rPr>
        <w:tab/>
        <w:t>Plátce DPH:</w:t>
      </w:r>
      <w:r w:rsidRPr="00722BE1">
        <w:rPr>
          <w:rStyle w:val="nowrap"/>
          <w:rFonts w:ascii="Arial" w:hAnsi="Arial" w:cs="Arial"/>
          <w:sz w:val="21"/>
          <w:szCs w:val="21"/>
        </w:rPr>
        <w:tab/>
      </w:r>
      <w:r w:rsidR="000019C9" w:rsidRPr="00722BE1">
        <w:rPr>
          <w:rStyle w:val="nowrap"/>
          <w:rFonts w:ascii="Arial" w:hAnsi="Arial" w:cs="Arial"/>
          <w:sz w:val="21"/>
          <w:szCs w:val="21"/>
        </w:rPr>
        <w:tab/>
      </w:r>
      <w:r w:rsidR="002942C8">
        <w:rPr>
          <w:rStyle w:val="nowrap"/>
          <w:rFonts w:ascii="Arial" w:hAnsi="Arial" w:cs="Arial"/>
          <w:sz w:val="21"/>
          <w:szCs w:val="21"/>
        </w:rPr>
        <w:t>ano</w:t>
      </w:r>
    </w:p>
    <w:p w14:paraId="6DE6581E" w14:textId="735495EA" w:rsidR="00380CA7" w:rsidRPr="00722BE1" w:rsidRDefault="00380CA7" w:rsidP="000019C9">
      <w:pPr>
        <w:tabs>
          <w:tab w:val="clear" w:pos="425"/>
          <w:tab w:val="left" w:pos="284"/>
          <w:tab w:val="left" w:pos="1701"/>
          <w:tab w:val="left" w:pos="1985"/>
          <w:tab w:val="left" w:pos="2552"/>
        </w:tabs>
        <w:spacing w:after="0"/>
        <w:jc w:val="left"/>
        <w:rPr>
          <w:rFonts w:ascii="Arial" w:hAnsi="Arial" w:cs="Arial"/>
          <w:sz w:val="21"/>
          <w:szCs w:val="21"/>
        </w:rPr>
      </w:pPr>
      <w:r w:rsidRPr="00722BE1">
        <w:rPr>
          <w:rStyle w:val="nowrap"/>
          <w:rFonts w:ascii="Arial" w:hAnsi="Arial" w:cs="Arial"/>
          <w:sz w:val="21"/>
          <w:szCs w:val="21"/>
        </w:rPr>
        <w:tab/>
      </w:r>
      <w:r w:rsidRPr="00722BE1">
        <w:rPr>
          <w:rFonts w:ascii="Arial" w:hAnsi="Arial" w:cs="Arial"/>
          <w:sz w:val="21"/>
          <w:szCs w:val="21"/>
        </w:rPr>
        <w:t>Zastoupená:</w:t>
      </w:r>
      <w:r w:rsidR="00DB4210">
        <w:rPr>
          <w:rFonts w:ascii="Arial" w:hAnsi="Arial" w:cs="Arial"/>
          <w:sz w:val="21"/>
          <w:szCs w:val="21"/>
        </w:rPr>
        <w:tab/>
      </w:r>
      <w:r w:rsidR="00DB4210">
        <w:rPr>
          <w:rFonts w:ascii="Arial" w:hAnsi="Arial" w:cs="Arial"/>
          <w:sz w:val="21"/>
          <w:szCs w:val="21"/>
        </w:rPr>
        <w:tab/>
      </w:r>
      <w:proofErr w:type="spellStart"/>
      <w:r w:rsidR="00F26C13" w:rsidRPr="008C76A3">
        <w:rPr>
          <w:rFonts w:ascii="Arial" w:hAnsi="Arial" w:cs="Arial"/>
          <w:sz w:val="21"/>
          <w:szCs w:val="21"/>
          <w:highlight w:val="black"/>
        </w:rPr>
        <w:t>xxxxxxxxxxxxxxxxxxxxx</w:t>
      </w:r>
      <w:proofErr w:type="spellEnd"/>
      <w:r w:rsidRPr="00722BE1">
        <w:rPr>
          <w:rFonts w:ascii="Arial" w:hAnsi="Arial" w:cs="Arial"/>
          <w:sz w:val="21"/>
          <w:szCs w:val="21"/>
        </w:rPr>
        <w:t xml:space="preserve"> </w:t>
      </w:r>
      <w:r w:rsidRPr="00722BE1">
        <w:rPr>
          <w:rFonts w:ascii="Arial" w:hAnsi="Arial" w:cs="Arial"/>
          <w:sz w:val="21"/>
          <w:szCs w:val="21"/>
        </w:rPr>
        <w:tab/>
      </w:r>
      <w:r w:rsidR="000019C9" w:rsidRPr="00722BE1">
        <w:rPr>
          <w:rFonts w:ascii="Arial" w:hAnsi="Arial" w:cs="Arial"/>
          <w:sz w:val="21"/>
          <w:szCs w:val="21"/>
        </w:rPr>
        <w:tab/>
      </w:r>
    </w:p>
    <w:p w14:paraId="38CF7873" w14:textId="7AED6DE4" w:rsidR="00380CA7" w:rsidRPr="00722BE1" w:rsidRDefault="00380CA7" w:rsidP="000019C9">
      <w:pPr>
        <w:tabs>
          <w:tab w:val="clear" w:pos="425"/>
          <w:tab w:val="left" w:pos="284"/>
          <w:tab w:val="left" w:pos="1701"/>
          <w:tab w:val="left" w:pos="1985"/>
          <w:tab w:val="left" w:pos="2552"/>
        </w:tabs>
        <w:spacing w:after="0"/>
        <w:jc w:val="left"/>
        <w:rPr>
          <w:rFonts w:ascii="Arial" w:hAnsi="Arial" w:cs="Arial"/>
          <w:sz w:val="21"/>
          <w:szCs w:val="21"/>
        </w:rPr>
      </w:pPr>
      <w:r w:rsidRPr="00722BE1">
        <w:rPr>
          <w:rFonts w:ascii="Arial" w:hAnsi="Arial" w:cs="Arial"/>
          <w:sz w:val="21"/>
          <w:szCs w:val="21"/>
        </w:rPr>
        <w:tab/>
        <w:t>ID DS:</w:t>
      </w:r>
      <w:r w:rsidR="00DB4210">
        <w:rPr>
          <w:rFonts w:ascii="Arial" w:hAnsi="Arial" w:cs="Arial"/>
          <w:sz w:val="21"/>
          <w:szCs w:val="21"/>
        </w:rPr>
        <w:tab/>
      </w:r>
      <w:r w:rsidR="00DB4210">
        <w:rPr>
          <w:rFonts w:ascii="Arial" w:hAnsi="Arial" w:cs="Arial"/>
          <w:sz w:val="21"/>
          <w:szCs w:val="21"/>
        </w:rPr>
        <w:tab/>
      </w:r>
      <w:r w:rsidR="00DB4210" w:rsidRPr="00DF498B">
        <w:rPr>
          <w:rFonts w:ascii="Arial" w:hAnsi="Arial" w:cs="Arial"/>
          <w:color w:val="201F2A"/>
          <w:sz w:val="20"/>
          <w:szCs w:val="20"/>
          <w:shd w:val="clear" w:color="auto" w:fill="F8F8F8"/>
        </w:rPr>
        <w:t>p93x5yi </w:t>
      </w:r>
      <w:r w:rsidR="00DB4210" w:rsidRPr="00722BE1">
        <w:rPr>
          <w:rFonts w:ascii="Arial" w:hAnsi="Arial" w:cs="Arial"/>
          <w:sz w:val="21"/>
          <w:szCs w:val="21"/>
        </w:rPr>
        <w:tab/>
      </w:r>
      <w:r w:rsidRPr="00722BE1">
        <w:rPr>
          <w:rFonts w:ascii="Arial" w:hAnsi="Arial" w:cs="Arial"/>
          <w:sz w:val="21"/>
          <w:szCs w:val="21"/>
        </w:rPr>
        <w:tab/>
      </w:r>
      <w:r w:rsidRPr="00722BE1">
        <w:rPr>
          <w:rFonts w:ascii="Arial" w:hAnsi="Arial" w:cs="Arial"/>
          <w:sz w:val="21"/>
          <w:szCs w:val="21"/>
        </w:rPr>
        <w:tab/>
      </w:r>
    </w:p>
    <w:p w14:paraId="0A4CAFDE" w14:textId="0F081571" w:rsidR="00380CA7" w:rsidRDefault="00380CA7" w:rsidP="000019C9">
      <w:pPr>
        <w:tabs>
          <w:tab w:val="clear" w:pos="425"/>
          <w:tab w:val="left" w:pos="284"/>
          <w:tab w:val="left" w:pos="1701"/>
          <w:tab w:val="left" w:pos="1985"/>
          <w:tab w:val="left" w:pos="2552"/>
        </w:tabs>
        <w:spacing w:after="0"/>
        <w:jc w:val="left"/>
        <w:rPr>
          <w:rFonts w:ascii="Arial" w:hAnsi="Arial" w:cs="Arial"/>
          <w:sz w:val="21"/>
          <w:szCs w:val="21"/>
          <w:highlight w:val="yellow"/>
        </w:rPr>
      </w:pPr>
      <w:r w:rsidRPr="000920F9">
        <w:rPr>
          <w:rFonts w:ascii="Arial" w:hAnsi="Arial" w:cs="Arial"/>
          <w:sz w:val="21"/>
          <w:szCs w:val="21"/>
        </w:rPr>
        <w:tab/>
        <w:t>Kontaktní osoba:</w:t>
      </w:r>
      <w:r w:rsidRPr="000920F9">
        <w:rPr>
          <w:rFonts w:ascii="Arial" w:hAnsi="Arial" w:cs="Arial"/>
          <w:sz w:val="21"/>
          <w:szCs w:val="21"/>
        </w:rPr>
        <w:tab/>
      </w:r>
      <w:proofErr w:type="spellStart"/>
      <w:r w:rsidR="00F26C13" w:rsidRPr="008C76A3">
        <w:rPr>
          <w:rFonts w:ascii="Arial" w:hAnsi="Arial" w:cs="Arial"/>
          <w:sz w:val="21"/>
          <w:szCs w:val="21"/>
          <w:highlight w:val="black"/>
        </w:rPr>
        <w:t>xxxxxxxxxxxxxxxxxxxxxxxxxxxxxxxxxx</w:t>
      </w:r>
      <w:proofErr w:type="spellEnd"/>
    </w:p>
    <w:p w14:paraId="1AC8657A" w14:textId="4B03E121" w:rsidR="00FC2751" w:rsidRPr="000920F9" w:rsidRDefault="00FC2751" w:rsidP="000019C9">
      <w:pPr>
        <w:tabs>
          <w:tab w:val="clear" w:pos="425"/>
          <w:tab w:val="left" w:pos="284"/>
          <w:tab w:val="left" w:pos="1701"/>
          <w:tab w:val="left" w:pos="1985"/>
          <w:tab w:val="left" w:pos="2552"/>
        </w:tabs>
        <w:spacing w:after="0"/>
        <w:jc w:val="left"/>
        <w:rPr>
          <w:rFonts w:ascii="Arial" w:hAnsi="Arial" w:cs="Arial"/>
          <w:sz w:val="21"/>
          <w:szCs w:val="21"/>
          <w:highlight w:val="yellow"/>
        </w:rPr>
      </w:pPr>
      <w:r w:rsidRPr="006438F7">
        <w:rPr>
          <w:rFonts w:ascii="Arial" w:hAnsi="Arial" w:cs="Arial"/>
          <w:sz w:val="21"/>
          <w:szCs w:val="21"/>
        </w:rPr>
        <w:tab/>
        <w:t>Bankovní spojení:</w:t>
      </w:r>
      <w:r w:rsidRPr="006438F7">
        <w:rPr>
          <w:rFonts w:ascii="Arial" w:hAnsi="Arial" w:cs="Arial"/>
          <w:sz w:val="21"/>
          <w:szCs w:val="21"/>
        </w:rPr>
        <w:tab/>
      </w:r>
      <w:proofErr w:type="spellStart"/>
      <w:r w:rsidR="00F26C13" w:rsidRPr="008C76A3">
        <w:rPr>
          <w:rFonts w:ascii="Arial" w:hAnsi="Arial" w:cs="Arial"/>
          <w:sz w:val="21"/>
          <w:szCs w:val="21"/>
          <w:highlight w:val="black"/>
        </w:rPr>
        <w:t>xxxxxxxxxxxxxxxxxxxxxxxxxxxxxxxxxx</w:t>
      </w:r>
      <w:proofErr w:type="spellEnd"/>
    </w:p>
    <w:p w14:paraId="4EC99307" w14:textId="77777777" w:rsidR="00D42F0D" w:rsidRPr="000920F9" w:rsidRDefault="00D42F0D" w:rsidP="00F83147">
      <w:pPr>
        <w:tabs>
          <w:tab w:val="clear" w:pos="425"/>
          <w:tab w:val="left" w:pos="284"/>
          <w:tab w:val="left" w:pos="1701"/>
          <w:tab w:val="left" w:pos="2552"/>
        </w:tabs>
        <w:spacing w:after="0"/>
        <w:jc w:val="left"/>
        <w:rPr>
          <w:rFonts w:ascii="Arial" w:hAnsi="Arial" w:cs="Arial"/>
          <w:sz w:val="21"/>
          <w:szCs w:val="21"/>
          <w:highlight w:val="yellow"/>
        </w:rPr>
      </w:pPr>
    </w:p>
    <w:p w14:paraId="35709320" w14:textId="65602062" w:rsidR="003479C0" w:rsidRPr="000920F9" w:rsidRDefault="00E46EFE" w:rsidP="00D50834">
      <w:pPr>
        <w:tabs>
          <w:tab w:val="left" w:pos="1701"/>
          <w:tab w:val="left" w:pos="2552"/>
        </w:tabs>
        <w:spacing w:after="0"/>
        <w:jc w:val="left"/>
        <w:rPr>
          <w:rFonts w:ascii="Arial" w:hAnsi="Arial" w:cs="Arial"/>
          <w:sz w:val="21"/>
          <w:szCs w:val="21"/>
        </w:rPr>
      </w:pPr>
      <w:r w:rsidRPr="000920F9">
        <w:rPr>
          <w:rFonts w:ascii="Arial" w:hAnsi="Arial" w:cs="Arial"/>
          <w:sz w:val="21"/>
          <w:szCs w:val="21"/>
        </w:rPr>
        <w:t>(</w:t>
      </w:r>
      <w:r w:rsidR="003479C0" w:rsidRPr="000920F9">
        <w:rPr>
          <w:rFonts w:ascii="Arial" w:hAnsi="Arial" w:cs="Arial"/>
          <w:sz w:val="21"/>
          <w:szCs w:val="21"/>
        </w:rPr>
        <w:t xml:space="preserve">dále </w:t>
      </w:r>
      <w:r w:rsidRPr="000920F9">
        <w:rPr>
          <w:rFonts w:ascii="Arial" w:hAnsi="Arial" w:cs="Arial"/>
          <w:sz w:val="21"/>
          <w:szCs w:val="21"/>
        </w:rPr>
        <w:t>jen</w:t>
      </w:r>
      <w:r w:rsidR="003479C0" w:rsidRPr="000920F9">
        <w:rPr>
          <w:rFonts w:ascii="Arial" w:hAnsi="Arial" w:cs="Arial"/>
          <w:sz w:val="21"/>
          <w:szCs w:val="21"/>
        </w:rPr>
        <w:t xml:space="preserve"> </w:t>
      </w:r>
      <w:r w:rsidR="003479C0" w:rsidRPr="000920F9">
        <w:rPr>
          <w:rFonts w:ascii="Arial" w:hAnsi="Arial" w:cs="Arial"/>
          <w:b/>
          <w:sz w:val="21"/>
          <w:szCs w:val="21"/>
        </w:rPr>
        <w:t>„</w:t>
      </w:r>
      <w:r w:rsidR="00A90813">
        <w:rPr>
          <w:rFonts w:ascii="Arial" w:hAnsi="Arial" w:cs="Arial"/>
          <w:b/>
          <w:sz w:val="21"/>
          <w:szCs w:val="21"/>
        </w:rPr>
        <w:t>Vypůjčitel</w:t>
      </w:r>
      <w:r w:rsidR="003479C0" w:rsidRPr="000920F9">
        <w:rPr>
          <w:rFonts w:ascii="Arial" w:hAnsi="Arial" w:cs="Arial"/>
          <w:b/>
          <w:sz w:val="21"/>
          <w:szCs w:val="21"/>
        </w:rPr>
        <w:t>“</w:t>
      </w:r>
      <w:r w:rsidRPr="000920F9">
        <w:rPr>
          <w:rFonts w:ascii="Arial" w:hAnsi="Arial" w:cs="Arial"/>
          <w:sz w:val="21"/>
          <w:szCs w:val="21"/>
        </w:rPr>
        <w:t>)</w:t>
      </w:r>
    </w:p>
    <w:p w14:paraId="3AC8FAB5" w14:textId="77777777" w:rsidR="00D50834" w:rsidRPr="000920F9" w:rsidRDefault="00D50834" w:rsidP="00D50834">
      <w:pPr>
        <w:tabs>
          <w:tab w:val="left" w:pos="1701"/>
          <w:tab w:val="left" w:pos="2552"/>
        </w:tabs>
        <w:spacing w:after="0"/>
        <w:jc w:val="left"/>
        <w:rPr>
          <w:rFonts w:ascii="Arial" w:hAnsi="Arial" w:cs="Arial"/>
          <w:b/>
          <w:sz w:val="21"/>
          <w:szCs w:val="21"/>
        </w:rPr>
      </w:pPr>
    </w:p>
    <w:p w14:paraId="4B46C18D" w14:textId="539A02E0" w:rsidR="00D50834" w:rsidRPr="000920F9" w:rsidRDefault="00D50834" w:rsidP="00D50834">
      <w:pPr>
        <w:tabs>
          <w:tab w:val="left" w:pos="1701"/>
          <w:tab w:val="left" w:pos="2552"/>
        </w:tabs>
        <w:spacing w:after="0"/>
        <w:jc w:val="left"/>
        <w:rPr>
          <w:rFonts w:ascii="Arial" w:hAnsi="Arial" w:cs="Arial"/>
          <w:sz w:val="21"/>
          <w:szCs w:val="21"/>
        </w:rPr>
      </w:pPr>
      <w:r w:rsidRPr="000920F9">
        <w:rPr>
          <w:rFonts w:ascii="Arial" w:hAnsi="Arial" w:cs="Arial"/>
          <w:sz w:val="21"/>
          <w:szCs w:val="21"/>
        </w:rPr>
        <w:t xml:space="preserve">(společně dále </w:t>
      </w:r>
      <w:r w:rsidR="00E46EFE" w:rsidRPr="000920F9">
        <w:rPr>
          <w:rFonts w:ascii="Arial" w:hAnsi="Arial" w:cs="Arial"/>
          <w:sz w:val="21"/>
          <w:szCs w:val="21"/>
        </w:rPr>
        <w:t>jen</w:t>
      </w:r>
      <w:r w:rsidRPr="000920F9">
        <w:rPr>
          <w:rFonts w:ascii="Arial" w:hAnsi="Arial" w:cs="Arial"/>
          <w:sz w:val="21"/>
          <w:szCs w:val="21"/>
        </w:rPr>
        <w:t xml:space="preserve"> </w:t>
      </w:r>
      <w:r w:rsidRPr="000920F9">
        <w:rPr>
          <w:rFonts w:ascii="Arial" w:hAnsi="Arial" w:cs="Arial"/>
          <w:b/>
          <w:sz w:val="21"/>
          <w:szCs w:val="21"/>
        </w:rPr>
        <w:t>„smluvní strany“</w:t>
      </w:r>
      <w:r w:rsidRPr="000920F9">
        <w:rPr>
          <w:rFonts w:ascii="Arial" w:hAnsi="Arial" w:cs="Arial"/>
          <w:sz w:val="21"/>
          <w:szCs w:val="21"/>
        </w:rPr>
        <w:t>)</w:t>
      </w:r>
    </w:p>
    <w:p w14:paraId="747C2938" w14:textId="77777777" w:rsidR="00D50834" w:rsidRPr="000920F9" w:rsidRDefault="00D50834" w:rsidP="00D50834">
      <w:pPr>
        <w:tabs>
          <w:tab w:val="left" w:pos="1701"/>
          <w:tab w:val="left" w:pos="2552"/>
        </w:tabs>
        <w:spacing w:after="0"/>
        <w:jc w:val="left"/>
        <w:rPr>
          <w:rFonts w:ascii="Arial" w:hAnsi="Arial" w:cs="Arial"/>
          <w:sz w:val="21"/>
          <w:szCs w:val="21"/>
        </w:rPr>
      </w:pPr>
    </w:p>
    <w:p w14:paraId="51F3FA79" w14:textId="14329F2F" w:rsidR="00D50834" w:rsidRPr="000920F9" w:rsidRDefault="00D50834" w:rsidP="00E22619">
      <w:pPr>
        <w:tabs>
          <w:tab w:val="clear" w:pos="425"/>
          <w:tab w:val="left" w:pos="1701"/>
          <w:tab w:val="left" w:pos="2552"/>
        </w:tabs>
        <w:ind w:left="0" w:firstLine="0"/>
        <w:jc w:val="center"/>
        <w:rPr>
          <w:rFonts w:ascii="Arial" w:hAnsi="Arial" w:cs="Arial"/>
          <w:b/>
          <w:sz w:val="21"/>
          <w:szCs w:val="21"/>
        </w:rPr>
      </w:pPr>
      <w:r w:rsidRPr="000920F9">
        <w:rPr>
          <w:rFonts w:ascii="Arial" w:hAnsi="Arial" w:cs="Arial"/>
          <w:b/>
          <w:sz w:val="21"/>
          <w:szCs w:val="21"/>
        </w:rPr>
        <w:t>I.</w:t>
      </w:r>
      <w:r w:rsidR="0054381B">
        <w:rPr>
          <w:rFonts w:ascii="Arial" w:hAnsi="Arial" w:cs="Arial"/>
          <w:b/>
          <w:sz w:val="21"/>
          <w:szCs w:val="21"/>
        </w:rPr>
        <w:br/>
      </w:r>
      <w:r w:rsidR="0083373B" w:rsidRPr="000920F9">
        <w:rPr>
          <w:rFonts w:ascii="Arial" w:hAnsi="Arial" w:cs="Arial"/>
          <w:b/>
          <w:sz w:val="21"/>
          <w:szCs w:val="21"/>
        </w:rPr>
        <w:t xml:space="preserve">Předmět </w:t>
      </w:r>
      <w:r w:rsidR="00B6636E">
        <w:rPr>
          <w:rFonts w:ascii="Arial" w:hAnsi="Arial" w:cs="Arial"/>
          <w:b/>
          <w:sz w:val="21"/>
          <w:szCs w:val="21"/>
        </w:rPr>
        <w:t>výpůjčky</w:t>
      </w:r>
    </w:p>
    <w:p w14:paraId="3D23824C" w14:textId="2D3918A2" w:rsidR="00BC127A" w:rsidRPr="00B534B7" w:rsidRDefault="00A90813" w:rsidP="00E22619">
      <w:pPr>
        <w:pStyle w:val="Odstavecseseznamem"/>
        <w:numPr>
          <w:ilvl w:val="0"/>
          <w:numId w:val="1"/>
        </w:numPr>
        <w:tabs>
          <w:tab w:val="clear" w:pos="425"/>
          <w:tab w:val="left" w:pos="567"/>
          <w:tab w:val="left" w:pos="1701"/>
          <w:tab w:val="left" w:pos="2552"/>
        </w:tabs>
        <w:ind w:left="567" w:hanging="567"/>
        <w:contextualSpacing w:val="0"/>
        <w:rPr>
          <w:rFonts w:ascii="Arial" w:hAnsi="Arial" w:cs="Arial"/>
          <w:b/>
          <w:sz w:val="21"/>
          <w:szCs w:val="21"/>
        </w:rPr>
      </w:pPr>
      <w:r>
        <w:rPr>
          <w:rFonts w:ascii="Arial" w:hAnsi="Arial" w:cs="Arial"/>
          <w:sz w:val="21"/>
          <w:szCs w:val="21"/>
        </w:rPr>
        <w:t>Půjčitel</w:t>
      </w:r>
      <w:r w:rsidR="00BC127A" w:rsidRPr="00B534B7">
        <w:rPr>
          <w:rFonts w:ascii="Arial" w:hAnsi="Arial" w:cs="Arial"/>
          <w:sz w:val="21"/>
          <w:szCs w:val="21"/>
        </w:rPr>
        <w:t xml:space="preserve"> tímto výslovně a bezvýhradně prohlašuje, že je výlučným vlastníkem </w:t>
      </w:r>
      <w:r w:rsidR="0047225F" w:rsidRPr="00B534B7">
        <w:rPr>
          <w:rFonts w:ascii="Arial" w:hAnsi="Arial" w:cs="Arial"/>
          <w:sz w:val="21"/>
          <w:szCs w:val="21"/>
        </w:rPr>
        <w:t xml:space="preserve">pozemku </w:t>
      </w:r>
      <w:proofErr w:type="spellStart"/>
      <w:r w:rsidR="0047225F" w:rsidRPr="00B534B7">
        <w:rPr>
          <w:rFonts w:ascii="Arial" w:hAnsi="Arial" w:cs="Arial"/>
          <w:sz w:val="21"/>
          <w:szCs w:val="21"/>
        </w:rPr>
        <w:t>parc</w:t>
      </w:r>
      <w:proofErr w:type="spellEnd"/>
      <w:r w:rsidR="0047225F" w:rsidRPr="00B534B7">
        <w:rPr>
          <w:rFonts w:ascii="Arial" w:hAnsi="Arial" w:cs="Arial"/>
          <w:sz w:val="21"/>
          <w:szCs w:val="21"/>
        </w:rPr>
        <w:t>.</w:t>
      </w:r>
      <w:r w:rsidR="00380CA7" w:rsidRPr="00B534B7">
        <w:rPr>
          <w:rFonts w:ascii="Arial" w:hAnsi="Arial" w:cs="Arial"/>
          <w:sz w:val="21"/>
          <w:szCs w:val="21"/>
        </w:rPr>
        <w:t> </w:t>
      </w:r>
      <w:r w:rsidR="0047225F" w:rsidRPr="00B534B7">
        <w:rPr>
          <w:rFonts w:ascii="Arial" w:hAnsi="Arial" w:cs="Arial"/>
          <w:sz w:val="21"/>
          <w:szCs w:val="21"/>
        </w:rPr>
        <w:t>č.</w:t>
      </w:r>
      <w:r w:rsidR="00380CA7" w:rsidRPr="00B534B7">
        <w:rPr>
          <w:rFonts w:ascii="Arial" w:hAnsi="Arial" w:cs="Arial"/>
          <w:sz w:val="21"/>
          <w:szCs w:val="21"/>
        </w:rPr>
        <w:t> </w:t>
      </w:r>
      <w:r w:rsidR="0047225F" w:rsidRPr="00B534B7">
        <w:rPr>
          <w:rFonts w:ascii="Arial" w:hAnsi="Arial" w:cs="Arial"/>
          <w:sz w:val="21"/>
          <w:szCs w:val="21"/>
        </w:rPr>
        <w:t>1401/1</w:t>
      </w:r>
      <w:r w:rsidR="00E46EFE" w:rsidRPr="00B534B7">
        <w:rPr>
          <w:rFonts w:ascii="Arial" w:hAnsi="Arial" w:cs="Arial"/>
          <w:sz w:val="21"/>
          <w:szCs w:val="21"/>
        </w:rPr>
        <w:t xml:space="preserve">, druh pozemku: </w:t>
      </w:r>
      <w:r w:rsidR="0047225F" w:rsidRPr="00B534B7">
        <w:rPr>
          <w:rFonts w:ascii="Arial" w:hAnsi="Arial" w:cs="Arial"/>
          <w:sz w:val="21"/>
          <w:szCs w:val="21"/>
        </w:rPr>
        <w:t xml:space="preserve">zastavěná plocha a nádvoří, </w:t>
      </w:r>
      <w:r w:rsidR="00E46EFE" w:rsidRPr="00B534B7">
        <w:rPr>
          <w:rFonts w:ascii="Arial" w:hAnsi="Arial" w:cs="Arial"/>
          <w:sz w:val="21"/>
          <w:szCs w:val="21"/>
        </w:rPr>
        <w:t>zapsaném</w:t>
      </w:r>
      <w:r w:rsidR="0083373B" w:rsidRPr="00B534B7">
        <w:rPr>
          <w:rFonts w:ascii="Arial" w:hAnsi="Arial" w:cs="Arial"/>
          <w:sz w:val="21"/>
          <w:szCs w:val="21"/>
        </w:rPr>
        <w:t xml:space="preserve"> na</w:t>
      </w:r>
      <w:r w:rsidR="00EA6AE3" w:rsidRPr="00B534B7">
        <w:rPr>
          <w:rFonts w:ascii="Arial" w:hAnsi="Arial" w:cs="Arial"/>
          <w:sz w:val="21"/>
          <w:szCs w:val="21"/>
        </w:rPr>
        <w:t> </w:t>
      </w:r>
      <w:r w:rsidR="0083373B" w:rsidRPr="00B534B7">
        <w:rPr>
          <w:rFonts w:ascii="Arial" w:hAnsi="Arial" w:cs="Arial"/>
          <w:sz w:val="21"/>
          <w:szCs w:val="21"/>
        </w:rPr>
        <w:t>listu vlastnictví č.</w:t>
      </w:r>
      <w:r w:rsidR="00C66D66" w:rsidRPr="00B534B7">
        <w:rPr>
          <w:rFonts w:ascii="Arial" w:hAnsi="Arial" w:cs="Arial"/>
          <w:sz w:val="21"/>
          <w:szCs w:val="21"/>
        </w:rPr>
        <w:t> </w:t>
      </w:r>
      <w:r w:rsidR="0083373B" w:rsidRPr="00B534B7">
        <w:rPr>
          <w:rFonts w:ascii="Arial" w:hAnsi="Arial" w:cs="Arial"/>
          <w:sz w:val="21"/>
          <w:szCs w:val="21"/>
        </w:rPr>
        <w:t xml:space="preserve">959, </w:t>
      </w:r>
      <w:r w:rsidR="00E46EFE" w:rsidRPr="00B534B7">
        <w:rPr>
          <w:rFonts w:ascii="Arial" w:hAnsi="Arial" w:cs="Arial"/>
          <w:sz w:val="21"/>
          <w:szCs w:val="21"/>
        </w:rPr>
        <w:t xml:space="preserve">v kat. území Veveří, obec Brno, </w:t>
      </w:r>
      <w:r w:rsidR="00BC127A" w:rsidRPr="00B534B7">
        <w:rPr>
          <w:rFonts w:ascii="Arial" w:hAnsi="Arial" w:cs="Arial"/>
          <w:sz w:val="21"/>
          <w:szCs w:val="21"/>
        </w:rPr>
        <w:t>u</w:t>
      </w:r>
      <w:r w:rsidR="00E46EFE" w:rsidRPr="00B534B7">
        <w:rPr>
          <w:rFonts w:ascii="Arial" w:hAnsi="Arial" w:cs="Arial"/>
          <w:sz w:val="21"/>
          <w:szCs w:val="21"/>
        </w:rPr>
        <w:t> </w:t>
      </w:r>
      <w:r w:rsidR="00BC127A" w:rsidRPr="00B534B7">
        <w:rPr>
          <w:rFonts w:ascii="Arial" w:hAnsi="Arial" w:cs="Arial"/>
          <w:sz w:val="21"/>
          <w:szCs w:val="21"/>
        </w:rPr>
        <w:t>Katastrálního úřadu pro Jihomoravský kraj, Katastrální pracoviště Brno-město</w:t>
      </w:r>
      <w:r w:rsidR="00C66D66" w:rsidRPr="00B534B7">
        <w:rPr>
          <w:rFonts w:ascii="Arial" w:hAnsi="Arial" w:cs="Arial"/>
          <w:sz w:val="21"/>
          <w:szCs w:val="21"/>
        </w:rPr>
        <w:t>, jehož součástí je stavba – budova rektorátu VUT s č. p. 548 na adrese Antonínská 548/1, 602 00, Brno (dále jen „</w:t>
      </w:r>
      <w:r w:rsidR="00C66D66" w:rsidRPr="00B534B7">
        <w:rPr>
          <w:rFonts w:ascii="Arial" w:hAnsi="Arial" w:cs="Arial"/>
          <w:b/>
          <w:sz w:val="21"/>
          <w:szCs w:val="21"/>
        </w:rPr>
        <w:t>budova</w:t>
      </w:r>
      <w:r w:rsidR="00C66D66" w:rsidRPr="00B534B7">
        <w:rPr>
          <w:rFonts w:ascii="Arial" w:hAnsi="Arial" w:cs="Arial"/>
          <w:sz w:val="21"/>
          <w:szCs w:val="21"/>
        </w:rPr>
        <w:t>“)</w:t>
      </w:r>
      <w:r w:rsidR="00BC127A" w:rsidRPr="00B534B7">
        <w:rPr>
          <w:rFonts w:ascii="Arial" w:hAnsi="Arial" w:cs="Arial"/>
          <w:sz w:val="21"/>
          <w:szCs w:val="21"/>
        </w:rPr>
        <w:t>.</w:t>
      </w:r>
    </w:p>
    <w:p w14:paraId="15F42E25" w14:textId="1C283A9F" w:rsidR="00E46EFE" w:rsidRPr="00B534B7" w:rsidRDefault="00A90813" w:rsidP="00E22619">
      <w:pPr>
        <w:pStyle w:val="Odstavecseseznamem"/>
        <w:numPr>
          <w:ilvl w:val="0"/>
          <w:numId w:val="1"/>
        </w:numPr>
        <w:tabs>
          <w:tab w:val="clear" w:pos="425"/>
          <w:tab w:val="left" w:pos="567"/>
          <w:tab w:val="left" w:pos="1701"/>
          <w:tab w:val="left" w:pos="2552"/>
        </w:tabs>
        <w:ind w:left="567" w:hanging="567"/>
        <w:contextualSpacing w:val="0"/>
        <w:rPr>
          <w:rFonts w:ascii="Arial" w:hAnsi="Arial" w:cs="Arial"/>
          <w:b/>
          <w:sz w:val="21"/>
          <w:szCs w:val="21"/>
        </w:rPr>
      </w:pPr>
      <w:r>
        <w:rPr>
          <w:rFonts w:ascii="Arial" w:hAnsi="Arial" w:cs="Arial"/>
          <w:sz w:val="21"/>
          <w:szCs w:val="21"/>
        </w:rPr>
        <w:t>Půjčitel</w:t>
      </w:r>
      <w:r w:rsidR="00C66D66" w:rsidRPr="00B534B7">
        <w:rPr>
          <w:rFonts w:ascii="Arial" w:hAnsi="Arial" w:cs="Arial"/>
          <w:sz w:val="21"/>
          <w:szCs w:val="21"/>
        </w:rPr>
        <w:t xml:space="preserve"> se zavazuje</w:t>
      </w:r>
      <w:r w:rsidR="00D92BD6" w:rsidRPr="00B534B7">
        <w:rPr>
          <w:rFonts w:ascii="Arial" w:hAnsi="Arial" w:cs="Arial"/>
          <w:sz w:val="21"/>
          <w:szCs w:val="21"/>
        </w:rPr>
        <w:t xml:space="preserve"> </w:t>
      </w:r>
      <w:r w:rsidR="00C66D66" w:rsidRPr="00B534B7">
        <w:rPr>
          <w:rFonts w:ascii="Arial" w:hAnsi="Arial" w:cs="Arial"/>
          <w:sz w:val="21"/>
          <w:szCs w:val="21"/>
        </w:rPr>
        <w:t xml:space="preserve">přenechat </w:t>
      </w:r>
      <w:r>
        <w:rPr>
          <w:rFonts w:ascii="Arial" w:hAnsi="Arial" w:cs="Arial"/>
          <w:sz w:val="21"/>
          <w:szCs w:val="21"/>
        </w:rPr>
        <w:t>vypůjčiteli</w:t>
      </w:r>
      <w:r w:rsidR="0083373B" w:rsidRPr="00B534B7">
        <w:rPr>
          <w:rFonts w:ascii="Arial" w:hAnsi="Arial" w:cs="Arial"/>
          <w:sz w:val="21"/>
          <w:szCs w:val="21"/>
        </w:rPr>
        <w:t xml:space="preserve"> za níže stanovených podmínek</w:t>
      </w:r>
      <w:r w:rsidR="00947A2B" w:rsidRPr="00B534B7">
        <w:rPr>
          <w:rFonts w:ascii="Arial" w:hAnsi="Arial" w:cs="Arial"/>
          <w:sz w:val="21"/>
          <w:szCs w:val="21"/>
        </w:rPr>
        <w:t xml:space="preserve"> a pro sjednaný účel</w:t>
      </w:r>
      <w:r w:rsidR="0083373B" w:rsidRPr="00B534B7">
        <w:rPr>
          <w:rFonts w:ascii="Arial" w:hAnsi="Arial" w:cs="Arial"/>
          <w:sz w:val="21"/>
          <w:szCs w:val="21"/>
        </w:rPr>
        <w:t xml:space="preserve"> </w:t>
      </w:r>
      <w:r w:rsidR="00C66D66" w:rsidRPr="00B534B7">
        <w:rPr>
          <w:rFonts w:ascii="Arial" w:hAnsi="Arial" w:cs="Arial"/>
          <w:sz w:val="21"/>
          <w:szCs w:val="21"/>
        </w:rPr>
        <w:t>k dočasnému</w:t>
      </w:r>
      <w:r w:rsidR="00EA6AE3" w:rsidRPr="00B534B7">
        <w:rPr>
          <w:rFonts w:ascii="Arial" w:hAnsi="Arial" w:cs="Arial"/>
          <w:sz w:val="21"/>
          <w:szCs w:val="21"/>
        </w:rPr>
        <w:t xml:space="preserve"> </w:t>
      </w:r>
      <w:r w:rsidR="0083373B" w:rsidRPr="00B534B7">
        <w:rPr>
          <w:rFonts w:ascii="Arial" w:hAnsi="Arial" w:cs="Arial"/>
          <w:sz w:val="21"/>
          <w:szCs w:val="21"/>
        </w:rPr>
        <w:t xml:space="preserve">užívání část </w:t>
      </w:r>
      <w:r w:rsidR="00EA6AE3" w:rsidRPr="00B534B7">
        <w:rPr>
          <w:rFonts w:ascii="Arial" w:hAnsi="Arial" w:cs="Arial"/>
          <w:sz w:val="21"/>
          <w:szCs w:val="21"/>
        </w:rPr>
        <w:t>budovy</w:t>
      </w:r>
      <w:r w:rsidR="0083373B" w:rsidRPr="00B534B7">
        <w:rPr>
          <w:rFonts w:ascii="Arial" w:hAnsi="Arial" w:cs="Arial"/>
          <w:sz w:val="21"/>
          <w:szCs w:val="21"/>
        </w:rPr>
        <w:t xml:space="preserve">, a to </w:t>
      </w:r>
      <w:r w:rsidR="00E46EFE" w:rsidRPr="00B534B7">
        <w:rPr>
          <w:rFonts w:ascii="Arial" w:hAnsi="Arial" w:cs="Arial"/>
          <w:sz w:val="21"/>
          <w:szCs w:val="21"/>
        </w:rPr>
        <w:t>konkrétně</w:t>
      </w:r>
      <w:r w:rsidR="00F45BE3" w:rsidRPr="00B534B7">
        <w:rPr>
          <w:rFonts w:ascii="Arial" w:hAnsi="Arial" w:cs="Arial"/>
          <w:sz w:val="21"/>
          <w:szCs w:val="21"/>
        </w:rPr>
        <w:t xml:space="preserve"> následující prostory</w:t>
      </w:r>
      <w:r w:rsidR="00E46EFE" w:rsidRPr="00B534B7">
        <w:rPr>
          <w:rFonts w:ascii="Arial" w:hAnsi="Arial" w:cs="Arial"/>
          <w:sz w:val="21"/>
          <w:szCs w:val="21"/>
        </w:rPr>
        <w:t>:</w:t>
      </w:r>
    </w:p>
    <w:p w14:paraId="3E6298FC" w14:textId="1ADC4A58" w:rsidR="00E46EFE" w:rsidRPr="00B6636E" w:rsidRDefault="00702ABA" w:rsidP="00DB4210">
      <w:pPr>
        <w:pStyle w:val="Odstavecseseznamem"/>
        <w:numPr>
          <w:ilvl w:val="0"/>
          <w:numId w:val="11"/>
        </w:numPr>
        <w:tabs>
          <w:tab w:val="clear" w:pos="425"/>
        </w:tabs>
        <w:ind w:left="567" w:firstLine="1"/>
        <w:contextualSpacing w:val="0"/>
        <w:rPr>
          <w:rFonts w:ascii="Arial" w:hAnsi="Arial" w:cs="Arial"/>
          <w:b/>
          <w:sz w:val="21"/>
          <w:szCs w:val="21"/>
        </w:rPr>
      </w:pPr>
      <w:r w:rsidRPr="00DF498B">
        <w:rPr>
          <w:rFonts w:ascii="Arial" w:hAnsi="Arial" w:cs="Arial"/>
          <w:sz w:val="21"/>
          <w:szCs w:val="21"/>
        </w:rPr>
        <w:t>Dvorana</w:t>
      </w:r>
      <w:r w:rsidR="00A90813" w:rsidRPr="00DF498B">
        <w:rPr>
          <w:rFonts w:ascii="Arial" w:hAnsi="Arial" w:cs="Arial"/>
          <w:sz w:val="21"/>
          <w:szCs w:val="21"/>
        </w:rPr>
        <w:t xml:space="preserve"> budovy</w:t>
      </w:r>
      <w:r w:rsidRPr="00DF498B">
        <w:rPr>
          <w:rFonts w:ascii="Arial" w:hAnsi="Arial" w:cs="Arial"/>
          <w:sz w:val="21"/>
          <w:szCs w:val="21"/>
        </w:rPr>
        <w:t xml:space="preserve"> </w:t>
      </w:r>
      <w:r w:rsidR="0060693A" w:rsidRPr="00DF498B">
        <w:rPr>
          <w:rFonts w:ascii="Arial" w:hAnsi="Arial" w:cs="Arial"/>
          <w:sz w:val="21"/>
          <w:szCs w:val="21"/>
        </w:rPr>
        <w:t>vč.</w:t>
      </w:r>
      <w:r w:rsidR="00B6636E" w:rsidRPr="00DF498B">
        <w:rPr>
          <w:rFonts w:ascii="Arial" w:hAnsi="Arial" w:cs="Arial"/>
          <w:sz w:val="21"/>
          <w:szCs w:val="21"/>
        </w:rPr>
        <w:t xml:space="preserve"> </w:t>
      </w:r>
      <w:r w:rsidR="0060693A" w:rsidRPr="00DF498B">
        <w:rPr>
          <w:rFonts w:ascii="Arial" w:hAnsi="Arial" w:cs="Arial"/>
          <w:sz w:val="21"/>
          <w:szCs w:val="21"/>
        </w:rPr>
        <w:t xml:space="preserve">sálu </w:t>
      </w:r>
      <w:r w:rsidR="00595BDF" w:rsidRPr="00DF498B">
        <w:rPr>
          <w:rFonts w:ascii="Arial" w:hAnsi="Arial" w:cs="Arial"/>
          <w:sz w:val="21"/>
          <w:szCs w:val="21"/>
        </w:rPr>
        <w:t>č.</w:t>
      </w:r>
      <w:r w:rsidR="0060693A" w:rsidRPr="00DF498B">
        <w:rPr>
          <w:rFonts w:ascii="Arial" w:hAnsi="Arial" w:cs="Arial"/>
          <w:sz w:val="21"/>
          <w:szCs w:val="21"/>
        </w:rPr>
        <w:t>129</w:t>
      </w:r>
      <w:r w:rsidR="00595BDF" w:rsidRPr="00DF498B">
        <w:rPr>
          <w:rFonts w:ascii="Arial" w:hAnsi="Arial" w:cs="Arial"/>
          <w:sz w:val="21"/>
          <w:szCs w:val="21"/>
        </w:rPr>
        <w:t xml:space="preserve"> </w:t>
      </w:r>
      <w:r w:rsidR="0060693A" w:rsidRPr="00DF498B">
        <w:rPr>
          <w:rFonts w:ascii="Arial" w:hAnsi="Arial" w:cs="Arial"/>
          <w:sz w:val="21"/>
          <w:szCs w:val="21"/>
        </w:rPr>
        <w:t xml:space="preserve">v </w:t>
      </w:r>
      <w:r w:rsidRPr="00DF498B">
        <w:rPr>
          <w:rFonts w:ascii="Arial" w:hAnsi="Arial" w:cs="Arial"/>
          <w:sz w:val="21"/>
          <w:szCs w:val="21"/>
        </w:rPr>
        <w:t>1NP budovy</w:t>
      </w:r>
      <w:r w:rsidR="0060693A" w:rsidRPr="00DF498B">
        <w:rPr>
          <w:rFonts w:ascii="Arial" w:hAnsi="Arial" w:cs="Arial"/>
          <w:sz w:val="21"/>
          <w:szCs w:val="21"/>
        </w:rPr>
        <w:t xml:space="preserve"> </w:t>
      </w:r>
      <w:r w:rsidR="00EF39AD" w:rsidRPr="00DF498B">
        <w:rPr>
          <w:rFonts w:ascii="Arial" w:hAnsi="Arial" w:cs="Arial"/>
          <w:sz w:val="21"/>
          <w:szCs w:val="21"/>
        </w:rPr>
        <w:t>a venkovních prostor ve dvoře rektorátu k potřebě připojení k trafostanici E-ON</w:t>
      </w:r>
      <w:r w:rsidR="00DB4210" w:rsidRPr="00DF498B">
        <w:rPr>
          <w:rFonts w:ascii="Arial" w:hAnsi="Arial" w:cs="Arial"/>
          <w:sz w:val="21"/>
          <w:szCs w:val="21"/>
        </w:rPr>
        <w:t xml:space="preserve">, v </w:t>
      </w:r>
      <w:r w:rsidR="0026494D">
        <w:rPr>
          <w:rFonts w:ascii="Arial" w:hAnsi="Arial" w:cs="Arial"/>
          <w:sz w:val="21"/>
          <w:szCs w:val="21"/>
        </w:rPr>
        <w:t xml:space="preserve">1PP mč.0169, ve </w:t>
      </w:r>
      <w:r w:rsidR="00DB4210" w:rsidRPr="00DF498B">
        <w:rPr>
          <w:rFonts w:ascii="Arial" w:hAnsi="Arial" w:cs="Arial"/>
          <w:sz w:val="21"/>
          <w:szCs w:val="21"/>
        </w:rPr>
        <w:t>2NP sál č.225, sál č.204, ve 3NP štukový sál č.303 a videokonferenční sál č.3</w:t>
      </w:r>
      <w:r w:rsidR="004E084F">
        <w:rPr>
          <w:rFonts w:ascii="Arial" w:hAnsi="Arial" w:cs="Arial"/>
          <w:sz w:val="21"/>
          <w:szCs w:val="21"/>
        </w:rPr>
        <w:t>3</w:t>
      </w:r>
      <w:r w:rsidR="00DB4210" w:rsidRPr="00DF498B">
        <w:rPr>
          <w:rFonts w:ascii="Arial" w:hAnsi="Arial" w:cs="Arial"/>
          <w:sz w:val="21"/>
          <w:szCs w:val="21"/>
        </w:rPr>
        <w:t xml:space="preserve">7 </w:t>
      </w:r>
      <w:r w:rsidR="00474BFC" w:rsidRPr="00DF498B">
        <w:rPr>
          <w:rFonts w:ascii="Arial" w:hAnsi="Arial" w:cs="Arial"/>
          <w:sz w:val="21"/>
          <w:szCs w:val="21"/>
        </w:rPr>
        <w:t>(</w:t>
      </w:r>
      <w:r w:rsidR="00474BFC" w:rsidRPr="00B6636E">
        <w:rPr>
          <w:rFonts w:ascii="Arial" w:hAnsi="Arial" w:cs="Arial"/>
          <w:sz w:val="21"/>
          <w:szCs w:val="21"/>
        </w:rPr>
        <w:t>dále jen „</w:t>
      </w:r>
      <w:r w:rsidR="00474BFC" w:rsidRPr="00B6636E">
        <w:rPr>
          <w:rFonts w:ascii="Arial" w:hAnsi="Arial" w:cs="Arial"/>
          <w:b/>
          <w:sz w:val="21"/>
          <w:szCs w:val="21"/>
        </w:rPr>
        <w:t xml:space="preserve">předmět </w:t>
      </w:r>
      <w:r w:rsidR="00A90813" w:rsidRPr="00B6636E">
        <w:rPr>
          <w:rFonts w:ascii="Arial" w:hAnsi="Arial" w:cs="Arial"/>
          <w:b/>
          <w:sz w:val="21"/>
          <w:szCs w:val="21"/>
        </w:rPr>
        <w:t>výpůjčky</w:t>
      </w:r>
      <w:r w:rsidR="00474BFC" w:rsidRPr="00B6636E">
        <w:rPr>
          <w:rFonts w:ascii="Arial" w:hAnsi="Arial" w:cs="Arial"/>
          <w:sz w:val="21"/>
          <w:szCs w:val="21"/>
        </w:rPr>
        <w:t>“)</w:t>
      </w:r>
      <w:r w:rsidR="00E46EFE" w:rsidRPr="00B6636E">
        <w:rPr>
          <w:rFonts w:ascii="Arial" w:hAnsi="Arial" w:cs="Arial"/>
          <w:sz w:val="21"/>
          <w:szCs w:val="21"/>
        </w:rPr>
        <w:t>. Předmět</w:t>
      </w:r>
      <w:r w:rsidR="00A90813" w:rsidRPr="00B6636E">
        <w:rPr>
          <w:rFonts w:ascii="Arial" w:hAnsi="Arial" w:cs="Arial"/>
          <w:sz w:val="21"/>
          <w:szCs w:val="21"/>
        </w:rPr>
        <w:t xml:space="preserve"> výpůjčky </w:t>
      </w:r>
      <w:r w:rsidR="00E46EFE" w:rsidRPr="00B6636E">
        <w:rPr>
          <w:rFonts w:ascii="Arial" w:hAnsi="Arial" w:cs="Arial"/>
          <w:sz w:val="21"/>
          <w:szCs w:val="21"/>
        </w:rPr>
        <w:t xml:space="preserve">je </w:t>
      </w:r>
      <w:r w:rsidR="009E6BA9" w:rsidRPr="00B6636E">
        <w:rPr>
          <w:rFonts w:ascii="Arial" w:hAnsi="Arial" w:cs="Arial"/>
          <w:sz w:val="21"/>
          <w:szCs w:val="21"/>
        </w:rPr>
        <w:t>vyznačen v</w:t>
      </w:r>
      <w:r w:rsidR="004D3A3D" w:rsidRPr="00B6636E">
        <w:rPr>
          <w:rFonts w:ascii="Arial" w:hAnsi="Arial" w:cs="Arial"/>
          <w:sz w:val="21"/>
          <w:szCs w:val="21"/>
        </w:rPr>
        <w:t> plán</w:t>
      </w:r>
      <w:r w:rsidR="009547CE">
        <w:rPr>
          <w:rFonts w:ascii="Arial" w:hAnsi="Arial" w:cs="Arial"/>
          <w:sz w:val="21"/>
          <w:szCs w:val="21"/>
        </w:rPr>
        <w:t>ech</w:t>
      </w:r>
      <w:r w:rsidR="004D3A3D" w:rsidRPr="00B6636E">
        <w:rPr>
          <w:rFonts w:ascii="Arial" w:hAnsi="Arial" w:cs="Arial"/>
          <w:sz w:val="21"/>
          <w:szCs w:val="21"/>
        </w:rPr>
        <w:t xml:space="preserve"> budovy</w:t>
      </w:r>
      <w:r w:rsidR="009E6BA9" w:rsidRPr="00B6636E">
        <w:rPr>
          <w:rFonts w:ascii="Arial" w:hAnsi="Arial" w:cs="Arial"/>
          <w:sz w:val="21"/>
          <w:szCs w:val="21"/>
        </w:rPr>
        <w:t>, kter</w:t>
      </w:r>
      <w:r w:rsidR="009547CE">
        <w:rPr>
          <w:rFonts w:ascii="Arial" w:hAnsi="Arial" w:cs="Arial"/>
          <w:sz w:val="21"/>
          <w:szCs w:val="21"/>
        </w:rPr>
        <w:t>é</w:t>
      </w:r>
      <w:r w:rsidR="009E6BA9" w:rsidRPr="00B6636E">
        <w:rPr>
          <w:rFonts w:ascii="Arial" w:hAnsi="Arial" w:cs="Arial"/>
          <w:sz w:val="21"/>
          <w:szCs w:val="21"/>
        </w:rPr>
        <w:t xml:space="preserve"> tvoří </w:t>
      </w:r>
      <w:r w:rsidR="009E6BA9" w:rsidRPr="00B6636E">
        <w:rPr>
          <w:rFonts w:ascii="Arial" w:hAnsi="Arial" w:cs="Arial"/>
          <w:b/>
          <w:sz w:val="21"/>
          <w:szCs w:val="21"/>
        </w:rPr>
        <w:t>Přílohu</w:t>
      </w:r>
      <w:r w:rsidR="00690AE6" w:rsidRPr="00B6636E">
        <w:rPr>
          <w:rFonts w:ascii="Arial" w:hAnsi="Arial" w:cs="Arial"/>
          <w:b/>
          <w:sz w:val="21"/>
          <w:szCs w:val="21"/>
        </w:rPr>
        <w:t> </w:t>
      </w:r>
      <w:r w:rsidR="009E6BA9" w:rsidRPr="00B6636E">
        <w:rPr>
          <w:rFonts w:ascii="Arial" w:hAnsi="Arial" w:cs="Arial"/>
          <w:b/>
          <w:sz w:val="21"/>
          <w:szCs w:val="21"/>
        </w:rPr>
        <w:t>č. 1</w:t>
      </w:r>
      <w:r w:rsidR="009E6BA9" w:rsidRPr="00B6636E">
        <w:rPr>
          <w:rFonts w:ascii="Arial" w:hAnsi="Arial" w:cs="Arial"/>
          <w:sz w:val="21"/>
          <w:szCs w:val="21"/>
        </w:rPr>
        <w:t xml:space="preserve"> této smlouvy.</w:t>
      </w:r>
    </w:p>
    <w:p w14:paraId="34DAF8E0" w14:textId="2E6F7C63" w:rsidR="009E6BA9" w:rsidRPr="00B534B7" w:rsidRDefault="009E6BA9" w:rsidP="00E22619">
      <w:pPr>
        <w:pStyle w:val="Odstavecseseznamem"/>
        <w:numPr>
          <w:ilvl w:val="0"/>
          <w:numId w:val="1"/>
        </w:numPr>
        <w:tabs>
          <w:tab w:val="clear" w:pos="425"/>
        </w:tabs>
        <w:ind w:left="567" w:hanging="567"/>
        <w:contextualSpacing w:val="0"/>
        <w:rPr>
          <w:rFonts w:ascii="Arial" w:hAnsi="Arial" w:cs="Arial"/>
          <w:sz w:val="21"/>
          <w:szCs w:val="21"/>
        </w:rPr>
      </w:pPr>
      <w:r w:rsidRPr="00B534B7">
        <w:rPr>
          <w:rFonts w:ascii="Arial" w:hAnsi="Arial" w:cs="Arial"/>
          <w:sz w:val="21"/>
          <w:szCs w:val="21"/>
        </w:rPr>
        <w:t xml:space="preserve">Na základě této smlouvy je </w:t>
      </w:r>
      <w:r w:rsidR="00A90813">
        <w:rPr>
          <w:rFonts w:ascii="Arial" w:hAnsi="Arial" w:cs="Arial"/>
          <w:sz w:val="21"/>
          <w:szCs w:val="21"/>
        </w:rPr>
        <w:t>vypůjčitel</w:t>
      </w:r>
      <w:r w:rsidRPr="00B534B7">
        <w:rPr>
          <w:rFonts w:ascii="Arial" w:hAnsi="Arial" w:cs="Arial"/>
          <w:sz w:val="21"/>
          <w:szCs w:val="21"/>
        </w:rPr>
        <w:t xml:space="preserve"> </w:t>
      </w:r>
      <w:r w:rsidR="00D76BFB" w:rsidRPr="00B534B7">
        <w:rPr>
          <w:rFonts w:ascii="Arial" w:hAnsi="Arial" w:cs="Arial"/>
          <w:sz w:val="21"/>
          <w:szCs w:val="21"/>
        </w:rPr>
        <w:t xml:space="preserve">výlučně za účelem zajištění přístupu k předmětu </w:t>
      </w:r>
      <w:r w:rsidR="00B6636E">
        <w:rPr>
          <w:rFonts w:ascii="Arial" w:hAnsi="Arial" w:cs="Arial"/>
          <w:sz w:val="21"/>
          <w:szCs w:val="21"/>
        </w:rPr>
        <w:t>výpůjčky</w:t>
      </w:r>
      <w:r w:rsidR="008F0FBA" w:rsidRPr="00B534B7">
        <w:rPr>
          <w:rFonts w:ascii="Arial" w:hAnsi="Arial" w:cs="Arial"/>
          <w:sz w:val="21"/>
          <w:szCs w:val="21"/>
        </w:rPr>
        <w:t>, popř. pro účely zajištění cateringu</w:t>
      </w:r>
      <w:r w:rsidR="00D76BFB" w:rsidRPr="00B534B7">
        <w:rPr>
          <w:rFonts w:ascii="Arial" w:hAnsi="Arial" w:cs="Arial"/>
          <w:sz w:val="21"/>
          <w:szCs w:val="21"/>
        </w:rPr>
        <w:t xml:space="preserve"> </w:t>
      </w:r>
      <w:r w:rsidRPr="00B534B7">
        <w:rPr>
          <w:rFonts w:ascii="Arial" w:hAnsi="Arial" w:cs="Arial"/>
          <w:sz w:val="21"/>
          <w:szCs w:val="21"/>
        </w:rPr>
        <w:t xml:space="preserve">dále oprávněn </w:t>
      </w:r>
      <w:r w:rsidR="0017545F" w:rsidRPr="00B534B7">
        <w:rPr>
          <w:rFonts w:ascii="Arial" w:hAnsi="Arial" w:cs="Arial"/>
          <w:sz w:val="21"/>
          <w:szCs w:val="21"/>
        </w:rPr>
        <w:t xml:space="preserve">po dobu trvání </w:t>
      </w:r>
      <w:r w:rsidR="00B6636E">
        <w:rPr>
          <w:rFonts w:ascii="Arial" w:hAnsi="Arial" w:cs="Arial"/>
          <w:sz w:val="21"/>
          <w:szCs w:val="21"/>
        </w:rPr>
        <w:t>výpůjčky</w:t>
      </w:r>
      <w:r w:rsidR="0017545F" w:rsidRPr="00B534B7">
        <w:rPr>
          <w:rFonts w:ascii="Arial" w:hAnsi="Arial" w:cs="Arial"/>
          <w:sz w:val="21"/>
          <w:szCs w:val="21"/>
        </w:rPr>
        <w:t xml:space="preserve"> </w:t>
      </w:r>
      <w:r w:rsidRPr="00B534B7">
        <w:rPr>
          <w:rFonts w:ascii="Arial" w:hAnsi="Arial" w:cs="Arial"/>
          <w:sz w:val="21"/>
          <w:szCs w:val="21"/>
        </w:rPr>
        <w:t xml:space="preserve">nevýhradně užívat </w:t>
      </w:r>
      <w:r w:rsidR="00A90813">
        <w:rPr>
          <w:rFonts w:ascii="Arial" w:hAnsi="Arial" w:cs="Arial"/>
          <w:sz w:val="21"/>
          <w:szCs w:val="21"/>
        </w:rPr>
        <w:t>půjčitel</w:t>
      </w:r>
      <w:r w:rsidR="008F0FBA" w:rsidRPr="00B534B7">
        <w:rPr>
          <w:rFonts w:ascii="Arial" w:hAnsi="Arial" w:cs="Arial"/>
          <w:sz w:val="21"/>
          <w:szCs w:val="21"/>
        </w:rPr>
        <w:t xml:space="preserve">em vymezené </w:t>
      </w:r>
      <w:r w:rsidRPr="00B534B7">
        <w:rPr>
          <w:rFonts w:ascii="Arial" w:hAnsi="Arial" w:cs="Arial"/>
          <w:sz w:val="21"/>
          <w:szCs w:val="21"/>
        </w:rPr>
        <w:t xml:space="preserve">společné prostory budovy </w:t>
      </w:r>
      <w:r w:rsidR="00655205" w:rsidRPr="00B534B7">
        <w:rPr>
          <w:rFonts w:ascii="Arial" w:hAnsi="Arial" w:cs="Arial"/>
          <w:sz w:val="21"/>
          <w:szCs w:val="21"/>
        </w:rPr>
        <w:t>(chodby, příp. schodiště)</w:t>
      </w:r>
      <w:r w:rsidRPr="00B534B7">
        <w:rPr>
          <w:rFonts w:ascii="Arial" w:hAnsi="Arial" w:cs="Arial"/>
          <w:sz w:val="21"/>
          <w:szCs w:val="21"/>
        </w:rPr>
        <w:t xml:space="preserve">, </w:t>
      </w:r>
      <w:r w:rsidRPr="00B534B7">
        <w:rPr>
          <w:rFonts w:ascii="Arial" w:hAnsi="Arial" w:cs="Arial"/>
          <w:sz w:val="21"/>
          <w:szCs w:val="21"/>
        </w:rPr>
        <w:lastRenderedPageBreak/>
        <w:t>a</w:t>
      </w:r>
      <w:r w:rsidR="00A656AA" w:rsidRPr="00B534B7">
        <w:rPr>
          <w:rFonts w:ascii="Arial" w:hAnsi="Arial" w:cs="Arial"/>
          <w:sz w:val="21"/>
          <w:szCs w:val="21"/>
        </w:rPr>
        <w:t> </w:t>
      </w:r>
      <w:r w:rsidRPr="00B534B7">
        <w:rPr>
          <w:rFonts w:ascii="Arial" w:hAnsi="Arial" w:cs="Arial"/>
          <w:sz w:val="21"/>
          <w:szCs w:val="21"/>
        </w:rPr>
        <w:t>to včetně příslušenství určených pro společné užívání</w:t>
      </w:r>
      <w:r w:rsidR="00A7176E" w:rsidRPr="00B534B7">
        <w:rPr>
          <w:rFonts w:ascii="Arial" w:hAnsi="Arial" w:cs="Arial"/>
          <w:sz w:val="21"/>
          <w:szCs w:val="21"/>
        </w:rPr>
        <w:t xml:space="preserve"> a sociálního zařízení v 1. NP</w:t>
      </w:r>
      <w:r w:rsidR="00B6636E">
        <w:rPr>
          <w:rFonts w:ascii="Arial" w:hAnsi="Arial" w:cs="Arial"/>
          <w:sz w:val="21"/>
          <w:szCs w:val="21"/>
        </w:rPr>
        <w:t>, 2. NP a 3. NP</w:t>
      </w:r>
      <w:r w:rsidR="00A7176E" w:rsidRPr="00B534B7">
        <w:rPr>
          <w:rFonts w:ascii="Arial" w:hAnsi="Arial" w:cs="Arial"/>
          <w:sz w:val="21"/>
          <w:szCs w:val="21"/>
        </w:rPr>
        <w:t xml:space="preserve"> budovy</w:t>
      </w:r>
      <w:r w:rsidR="00D76BFB" w:rsidRPr="00B534B7">
        <w:rPr>
          <w:rFonts w:ascii="Arial" w:hAnsi="Arial" w:cs="Arial"/>
          <w:sz w:val="21"/>
          <w:szCs w:val="21"/>
        </w:rPr>
        <w:t xml:space="preserve"> </w:t>
      </w:r>
      <w:r w:rsidRPr="00B534B7">
        <w:rPr>
          <w:rFonts w:ascii="Arial" w:hAnsi="Arial" w:cs="Arial"/>
          <w:sz w:val="21"/>
          <w:szCs w:val="21"/>
        </w:rPr>
        <w:t>(dále jen „</w:t>
      </w:r>
      <w:r w:rsidRPr="00B534B7">
        <w:rPr>
          <w:rFonts w:ascii="Arial" w:hAnsi="Arial" w:cs="Arial"/>
          <w:b/>
          <w:sz w:val="21"/>
          <w:szCs w:val="21"/>
        </w:rPr>
        <w:t>společné prostory</w:t>
      </w:r>
      <w:r w:rsidRPr="00B534B7">
        <w:rPr>
          <w:rFonts w:ascii="Arial" w:hAnsi="Arial" w:cs="Arial"/>
          <w:sz w:val="21"/>
          <w:szCs w:val="21"/>
        </w:rPr>
        <w:t>“).</w:t>
      </w:r>
    </w:p>
    <w:p w14:paraId="10BF42D7" w14:textId="0BCB587D" w:rsidR="00F45BE3" w:rsidRPr="00B534B7" w:rsidRDefault="00F45BE3" w:rsidP="00E22619">
      <w:pPr>
        <w:pStyle w:val="Odstavecseseznamem"/>
        <w:numPr>
          <w:ilvl w:val="0"/>
          <w:numId w:val="1"/>
        </w:numPr>
        <w:tabs>
          <w:tab w:val="clear" w:pos="425"/>
        </w:tabs>
        <w:ind w:left="567" w:hanging="567"/>
        <w:contextualSpacing w:val="0"/>
        <w:rPr>
          <w:rFonts w:ascii="Arial" w:hAnsi="Arial" w:cs="Arial"/>
          <w:sz w:val="21"/>
          <w:szCs w:val="21"/>
        </w:rPr>
      </w:pPr>
      <w:r w:rsidRPr="00B534B7">
        <w:rPr>
          <w:rFonts w:ascii="Arial" w:hAnsi="Arial" w:cs="Arial"/>
          <w:sz w:val="21"/>
          <w:szCs w:val="21"/>
        </w:rPr>
        <w:t>V souvislosti s </w:t>
      </w:r>
      <w:r w:rsidR="00B6636E">
        <w:rPr>
          <w:rFonts w:ascii="Arial" w:hAnsi="Arial" w:cs="Arial"/>
          <w:sz w:val="21"/>
          <w:szCs w:val="21"/>
        </w:rPr>
        <w:t>výpůjčkou</w:t>
      </w:r>
      <w:r w:rsidRPr="00B534B7">
        <w:rPr>
          <w:rFonts w:ascii="Arial" w:hAnsi="Arial" w:cs="Arial"/>
          <w:sz w:val="21"/>
          <w:szCs w:val="21"/>
        </w:rPr>
        <w:t xml:space="preserve"> se </w:t>
      </w:r>
      <w:r w:rsidR="00A90813">
        <w:rPr>
          <w:rFonts w:ascii="Arial" w:hAnsi="Arial" w:cs="Arial"/>
          <w:sz w:val="21"/>
          <w:szCs w:val="21"/>
        </w:rPr>
        <w:t>půjčitel</w:t>
      </w:r>
      <w:r w:rsidRPr="00B534B7">
        <w:rPr>
          <w:rFonts w:ascii="Arial" w:hAnsi="Arial" w:cs="Arial"/>
          <w:sz w:val="21"/>
          <w:szCs w:val="21"/>
        </w:rPr>
        <w:t xml:space="preserve"> zavazuje pro </w:t>
      </w:r>
      <w:r w:rsidR="00A90813">
        <w:rPr>
          <w:rFonts w:ascii="Arial" w:hAnsi="Arial" w:cs="Arial"/>
          <w:sz w:val="21"/>
          <w:szCs w:val="21"/>
        </w:rPr>
        <w:t>vypůjčitel</w:t>
      </w:r>
      <w:r w:rsidR="00B6636E">
        <w:rPr>
          <w:rFonts w:ascii="Arial" w:hAnsi="Arial" w:cs="Arial"/>
          <w:sz w:val="21"/>
          <w:szCs w:val="21"/>
        </w:rPr>
        <w:t>e</w:t>
      </w:r>
      <w:r w:rsidRPr="00B534B7">
        <w:rPr>
          <w:rFonts w:ascii="Arial" w:hAnsi="Arial" w:cs="Arial"/>
          <w:sz w:val="21"/>
          <w:szCs w:val="21"/>
        </w:rPr>
        <w:t xml:space="preserve"> zajistit</w:t>
      </w:r>
      <w:r w:rsidR="00FA6F63" w:rsidRPr="00B534B7">
        <w:rPr>
          <w:rFonts w:ascii="Arial" w:hAnsi="Arial" w:cs="Arial"/>
          <w:sz w:val="21"/>
          <w:szCs w:val="21"/>
        </w:rPr>
        <w:t xml:space="preserve"> služby</w:t>
      </w:r>
      <w:r w:rsidR="00A9466F" w:rsidRPr="00B534B7">
        <w:rPr>
          <w:rFonts w:ascii="Arial" w:hAnsi="Arial" w:cs="Arial"/>
          <w:sz w:val="21"/>
          <w:szCs w:val="21"/>
        </w:rPr>
        <w:t xml:space="preserve"> spojené s </w:t>
      </w:r>
      <w:r w:rsidR="00B6636E">
        <w:rPr>
          <w:rFonts w:ascii="Arial" w:hAnsi="Arial" w:cs="Arial"/>
          <w:sz w:val="21"/>
          <w:szCs w:val="21"/>
        </w:rPr>
        <w:t>výpůjčkou</w:t>
      </w:r>
      <w:r w:rsidR="00A9466F" w:rsidRPr="00B534B7">
        <w:rPr>
          <w:rFonts w:ascii="Arial" w:hAnsi="Arial" w:cs="Arial"/>
          <w:sz w:val="21"/>
          <w:szCs w:val="21"/>
        </w:rPr>
        <w:t>, jak jsou uvedené v </w:t>
      </w:r>
      <w:r w:rsidR="00A9466F" w:rsidRPr="00B534B7">
        <w:rPr>
          <w:rFonts w:ascii="Arial" w:hAnsi="Arial" w:cs="Arial"/>
          <w:b/>
          <w:sz w:val="21"/>
          <w:szCs w:val="21"/>
        </w:rPr>
        <w:t xml:space="preserve">Příloze č. </w:t>
      </w:r>
      <w:r w:rsidR="003227CA" w:rsidRPr="00B534B7">
        <w:rPr>
          <w:rFonts w:ascii="Arial" w:hAnsi="Arial" w:cs="Arial"/>
          <w:b/>
          <w:sz w:val="21"/>
          <w:szCs w:val="21"/>
        </w:rPr>
        <w:t>3</w:t>
      </w:r>
      <w:r w:rsidR="003227CA" w:rsidRPr="00B534B7">
        <w:rPr>
          <w:rFonts w:ascii="Arial" w:hAnsi="Arial" w:cs="Arial"/>
          <w:sz w:val="21"/>
          <w:szCs w:val="21"/>
        </w:rPr>
        <w:t xml:space="preserve"> </w:t>
      </w:r>
      <w:r w:rsidR="00A9466F" w:rsidRPr="00B534B7">
        <w:rPr>
          <w:rFonts w:ascii="Arial" w:hAnsi="Arial" w:cs="Arial"/>
          <w:sz w:val="21"/>
          <w:szCs w:val="21"/>
        </w:rPr>
        <w:t>této smlouvy</w:t>
      </w:r>
      <w:r w:rsidR="00662962" w:rsidRPr="00B534B7">
        <w:rPr>
          <w:rFonts w:ascii="Arial" w:hAnsi="Arial" w:cs="Arial"/>
          <w:sz w:val="21"/>
          <w:szCs w:val="21"/>
        </w:rPr>
        <w:t xml:space="preserve"> (dále jen „</w:t>
      </w:r>
      <w:r w:rsidR="00662962" w:rsidRPr="00B534B7">
        <w:rPr>
          <w:rFonts w:ascii="Arial" w:hAnsi="Arial" w:cs="Arial"/>
          <w:b/>
          <w:sz w:val="21"/>
          <w:szCs w:val="21"/>
        </w:rPr>
        <w:t>standardní služby spojené s </w:t>
      </w:r>
      <w:r w:rsidR="00B6636E">
        <w:rPr>
          <w:rFonts w:ascii="Arial" w:hAnsi="Arial" w:cs="Arial"/>
          <w:b/>
          <w:sz w:val="21"/>
          <w:szCs w:val="21"/>
        </w:rPr>
        <w:t>výpůjčkou</w:t>
      </w:r>
      <w:r w:rsidR="00662962" w:rsidRPr="00B534B7">
        <w:rPr>
          <w:rFonts w:ascii="Arial" w:hAnsi="Arial" w:cs="Arial"/>
          <w:sz w:val="21"/>
          <w:szCs w:val="21"/>
        </w:rPr>
        <w:t>“)</w:t>
      </w:r>
      <w:r w:rsidR="009B057F" w:rsidRPr="00B534B7">
        <w:rPr>
          <w:rFonts w:ascii="Arial" w:hAnsi="Arial" w:cs="Arial"/>
          <w:sz w:val="21"/>
          <w:szCs w:val="21"/>
        </w:rPr>
        <w:t>.</w:t>
      </w:r>
    </w:p>
    <w:p w14:paraId="204AB208" w14:textId="6F76425E" w:rsidR="009E6BA9" w:rsidRPr="00B534B7" w:rsidRDefault="009E6BA9" w:rsidP="00E22619">
      <w:pPr>
        <w:pStyle w:val="Odstavecseseznamem"/>
        <w:numPr>
          <w:ilvl w:val="0"/>
          <w:numId w:val="1"/>
        </w:numPr>
        <w:tabs>
          <w:tab w:val="clear" w:pos="425"/>
        </w:tabs>
        <w:ind w:left="567" w:hanging="567"/>
        <w:contextualSpacing w:val="0"/>
        <w:rPr>
          <w:rFonts w:ascii="Arial" w:hAnsi="Arial" w:cs="Arial"/>
          <w:sz w:val="21"/>
          <w:szCs w:val="21"/>
        </w:rPr>
      </w:pPr>
      <w:r w:rsidRPr="00B534B7">
        <w:rPr>
          <w:rFonts w:ascii="Arial" w:hAnsi="Arial" w:cs="Arial"/>
          <w:sz w:val="21"/>
          <w:szCs w:val="21"/>
        </w:rPr>
        <w:t xml:space="preserve">Způsob užívání předmětu </w:t>
      </w:r>
      <w:r w:rsidR="00B6636E">
        <w:rPr>
          <w:rFonts w:ascii="Arial" w:hAnsi="Arial" w:cs="Arial"/>
          <w:sz w:val="21"/>
          <w:szCs w:val="21"/>
        </w:rPr>
        <w:t>výpůjčky</w:t>
      </w:r>
      <w:r w:rsidRPr="00B534B7">
        <w:rPr>
          <w:rFonts w:ascii="Arial" w:hAnsi="Arial" w:cs="Arial"/>
          <w:sz w:val="21"/>
          <w:szCs w:val="21"/>
        </w:rPr>
        <w:t xml:space="preserve"> a společných prostor je </w:t>
      </w:r>
      <w:r w:rsidR="009462EE" w:rsidRPr="00B534B7">
        <w:rPr>
          <w:rFonts w:ascii="Arial" w:hAnsi="Arial" w:cs="Arial"/>
          <w:sz w:val="21"/>
          <w:szCs w:val="21"/>
        </w:rPr>
        <w:t xml:space="preserve">mj. </w:t>
      </w:r>
      <w:r w:rsidRPr="00B534B7">
        <w:rPr>
          <w:rFonts w:ascii="Arial" w:hAnsi="Arial" w:cs="Arial"/>
          <w:sz w:val="21"/>
          <w:szCs w:val="21"/>
        </w:rPr>
        <w:t xml:space="preserve">upraven provozním řádem </w:t>
      </w:r>
      <w:r w:rsidR="00F45BE3" w:rsidRPr="00B534B7">
        <w:rPr>
          <w:rFonts w:ascii="Arial" w:hAnsi="Arial" w:cs="Arial"/>
          <w:sz w:val="21"/>
          <w:szCs w:val="21"/>
        </w:rPr>
        <w:t>budovy</w:t>
      </w:r>
      <w:r w:rsidR="00834899" w:rsidRPr="00B534B7">
        <w:rPr>
          <w:rFonts w:ascii="Arial" w:hAnsi="Arial" w:cs="Arial"/>
          <w:sz w:val="21"/>
          <w:szCs w:val="21"/>
        </w:rPr>
        <w:t xml:space="preserve"> a požární směrnicí</w:t>
      </w:r>
      <w:r w:rsidRPr="00B534B7">
        <w:rPr>
          <w:rFonts w:ascii="Arial" w:hAnsi="Arial" w:cs="Arial"/>
          <w:sz w:val="21"/>
          <w:szCs w:val="21"/>
        </w:rPr>
        <w:t>, se který</w:t>
      </w:r>
      <w:r w:rsidR="00E4332D" w:rsidRPr="00B534B7">
        <w:rPr>
          <w:rFonts w:ascii="Arial" w:hAnsi="Arial" w:cs="Arial"/>
          <w:sz w:val="21"/>
          <w:szCs w:val="21"/>
        </w:rPr>
        <w:t>mi</w:t>
      </w:r>
      <w:r w:rsidRPr="00B534B7">
        <w:rPr>
          <w:rFonts w:ascii="Arial" w:hAnsi="Arial" w:cs="Arial"/>
          <w:sz w:val="21"/>
          <w:szCs w:val="21"/>
        </w:rPr>
        <w:t xml:space="preserve"> se </w:t>
      </w:r>
      <w:r w:rsidR="00A90813">
        <w:rPr>
          <w:rFonts w:ascii="Arial" w:hAnsi="Arial" w:cs="Arial"/>
          <w:sz w:val="21"/>
          <w:szCs w:val="21"/>
        </w:rPr>
        <w:t>vypůjčitel</w:t>
      </w:r>
      <w:r w:rsidRPr="00B534B7">
        <w:rPr>
          <w:rFonts w:ascii="Arial" w:hAnsi="Arial" w:cs="Arial"/>
          <w:sz w:val="21"/>
          <w:szCs w:val="21"/>
        </w:rPr>
        <w:t xml:space="preserve"> před podpisem smlouvy řádně seznámil</w:t>
      </w:r>
      <w:r w:rsidR="004D3A3D" w:rsidRPr="00B534B7">
        <w:rPr>
          <w:rFonts w:ascii="Arial" w:hAnsi="Arial" w:cs="Arial"/>
          <w:sz w:val="21"/>
          <w:szCs w:val="21"/>
        </w:rPr>
        <w:t>,</w:t>
      </w:r>
      <w:r w:rsidRPr="00B534B7">
        <w:rPr>
          <w:rFonts w:ascii="Arial" w:hAnsi="Arial" w:cs="Arial"/>
          <w:sz w:val="21"/>
          <w:szCs w:val="21"/>
        </w:rPr>
        <w:t xml:space="preserve"> zavazuje se je dodržovat</w:t>
      </w:r>
      <w:r w:rsidR="004D3A3D" w:rsidRPr="00B534B7">
        <w:rPr>
          <w:rFonts w:ascii="Arial" w:hAnsi="Arial" w:cs="Arial"/>
          <w:sz w:val="21"/>
          <w:szCs w:val="21"/>
        </w:rPr>
        <w:t xml:space="preserve"> a</w:t>
      </w:r>
      <w:r w:rsidR="008741B7" w:rsidRPr="00B534B7">
        <w:rPr>
          <w:rFonts w:ascii="Arial" w:hAnsi="Arial" w:cs="Arial"/>
          <w:sz w:val="21"/>
          <w:szCs w:val="21"/>
        </w:rPr>
        <w:t> </w:t>
      </w:r>
      <w:r w:rsidR="00A90813">
        <w:rPr>
          <w:rFonts w:ascii="Arial" w:hAnsi="Arial" w:cs="Arial"/>
          <w:sz w:val="21"/>
          <w:szCs w:val="21"/>
        </w:rPr>
        <w:t>půjčitel</w:t>
      </w:r>
      <w:r w:rsidR="004D3A3D" w:rsidRPr="00B534B7">
        <w:rPr>
          <w:rFonts w:ascii="Arial" w:hAnsi="Arial" w:cs="Arial"/>
          <w:sz w:val="21"/>
          <w:szCs w:val="21"/>
        </w:rPr>
        <w:t xml:space="preserve">i odpovídá za </w:t>
      </w:r>
      <w:r w:rsidR="00E4332D" w:rsidRPr="00B534B7">
        <w:rPr>
          <w:rFonts w:ascii="Arial" w:hAnsi="Arial" w:cs="Arial"/>
          <w:sz w:val="21"/>
          <w:szCs w:val="21"/>
        </w:rPr>
        <w:t>jejich</w:t>
      </w:r>
      <w:r w:rsidR="004D3A3D" w:rsidRPr="00B534B7">
        <w:rPr>
          <w:rFonts w:ascii="Arial" w:hAnsi="Arial" w:cs="Arial"/>
          <w:sz w:val="21"/>
          <w:szCs w:val="21"/>
        </w:rPr>
        <w:t xml:space="preserve"> dodržování ze strany dalších osob, které se budou v budově v souvislosti s </w:t>
      </w:r>
      <w:r w:rsidR="00B6636E">
        <w:rPr>
          <w:rFonts w:ascii="Arial" w:hAnsi="Arial" w:cs="Arial"/>
          <w:sz w:val="21"/>
          <w:szCs w:val="21"/>
        </w:rPr>
        <w:t>výpůjčkou</w:t>
      </w:r>
      <w:r w:rsidR="004D3A3D" w:rsidRPr="00B534B7">
        <w:rPr>
          <w:rFonts w:ascii="Arial" w:hAnsi="Arial" w:cs="Arial"/>
          <w:sz w:val="21"/>
          <w:szCs w:val="21"/>
        </w:rPr>
        <w:t xml:space="preserve"> dle této smlouvy pohybovat</w:t>
      </w:r>
      <w:r w:rsidRPr="00B534B7">
        <w:rPr>
          <w:rFonts w:ascii="Arial" w:hAnsi="Arial" w:cs="Arial"/>
          <w:sz w:val="21"/>
          <w:szCs w:val="21"/>
        </w:rPr>
        <w:t>.</w:t>
      </w:r>
    </w:p>
    <w:p w14:paraId="79E3F87C" w14:textId="688D25A0" w:rsidR="00630CB1" w:rsidRPr="00B534B7" w:rsidRDefault="00A90813" w:rsidP="00E22619">
      <w:pPr>
        <w:pStyle w:val="Odstavecseseznamem"/>
        <w:numPr>
          <w:ilvl w:val="0"/>
          <w:numId w:val="1"/>
        </w:numPr>
        <w:tabs>
          <w:tab w:val="clear" w:pos="425"/>
          <w:tab w:val="left" w:pos="567"/>
          <w:tab w:val="left" w:pos="1701"/>
          <w:tab w:val="left" w:pos="2552"/>
        </w:tabs>
        <w:ind w:left="567" w:hanging="567"/>
        <w:contextualSpacing w:val="0"/>
        <w:rPr>
          <w:rFonts w:ascii="Arial" w:hAnsi="Arial" w:cs="Arial"/>
          <w:sz w:val="21"/>
          <w:szCs w:val="21"/>
        </w:rPr>
      </w:pPr>
      <w:r>
        <w:rPr>
          <w:rFonts w:ascii="Arial" w:hAnsi="Arial" w:cs="Arial"/>
          <w:sz w:val="21"/>
          <w:szCs w:val="21"/>
        </w:rPr>
        <w:t>Vypůjčitel</w:t>
      </w:r>
      <w:r w:rsidR="00947A2B" w:rsidRPr="00B534B7">
        <w:rPr>
          <w:rFonts w:ascii="Arial" w:hAnsi="Arial" w:cs="Arial"/>
          <w:sz w:val="21"/>
          <w:szCs w:val="21"/>
        </w:rPr>
        <w:t xml:space="preserve"> potvrzuje, že se seznámil se stavem předmětu </w:t>
      </w:r>
      <w:r w:rsidR="00B6636E">
        <w:rPr>
          <w:rFonts w:ascii="Arial" w:hAnsi="Arial" w:cs="Arial"/>
          <w:sz w:val="21"/>
          <w:szCs w:val="21"/>
        </w:rPr>
        <w:t>výpůjčky</w:t>
      </w:r>
      <w:r w:rsidR="00947A2B" w:rsidRPr="00B534B7">
        <w:rPr>
          <w:rFonts w:ascii="Arial" w:hAnsi="Arial" w:cs="Arial"/>
          <w:sz w:val="21"/>
          <w:szCs w:val="21"/>
        </w:rPr>
        <w:t xml:space="preserve">, že stav předmětu </w:t>
      </w:r>
      <w:r w:rsidR="00B6636E">
        <w:rPr>
          <w:rFonts w:ascii="Arial" w:hAnsi="Arial" w:cs="Arial"/>
          <w:sz w:val="21"/>
          <w:szCs w:val="21"/>
        </w:rPr>
        <w:t>výpůjčky</w:t>
      </w:r>
      <w:r w:rsidR="00947A2B" w:rsidRPr="00B534B7">
        <w:rPr>
          <w:rFonts w:ascii="Arial" w:hAnsi="Arial" w:cs="Arial"/>
          <w:sz w:val="21"/>
          <w:szCs w:val="21"/>
        </w:rPr>
        <w:t xml:space="preserve"> je způsobilý ke sjednanému způsobu a účelu užívání a nemá k němu žádných připomínek.</w:t>
      </w:r>
    </w:p>
    <w:p w14:paraId="5A937C0A" w14:textId="77777777" w:rsidR="00A15B48" w:rsidRPr="00026009" w:rsidRDefault="00A90813" w:rsidP="00A15B48">
      <w:pPr>
        <w:pStyle w:val="Odstavecseseznamem"/>
        <w:numPr>
          <w:ilvl w:val="0"/>
          <w:numId w:val="1"/>
        </w:numPr>
        <w:tabs>
          <w:tab w:val="clear" w:pos="425"/>
          <w:tab w:val="left" w:pos="567"/>
          <w:tab w:val="left" w:pos="1701"/>
          <w:tab w:val="left" w:pos="2552"/>
        </w:tabs>
        <w:ind w:left="567" w:hanging="567"/>
        <w:contextualSpacing w:val="0"/>
        <w:rPr>
          <w:rFonts w:ascii="Arial" w:hAnsi="Arial" w:cs="Arial"/>
          <w:sz w:val="21"/>
          <w:szCs w:val="21"/>
        </w:rPr>
      </w:pPr>
      <w:r>
        <w:rPr>
          <w:rFonts w:ascii="Arial" w:hAnsi="Arial" w:cs="Arial"/>
          <w:sz w:val="21"/>
          <w:szCs w:val="21"/>
        </w:rPr>
        <w:t>Vypůjčitel</w:t>
      </w:r>
      <w:r w:rsidR="009462EE" w:rsidRPr="00B534B7">
        <w:rPr>
          <w:rFonts w:ascii="Arial" w:hAnsi="Arial" w:cs="Arial"/>
          <w:sz w:val="21"/>
          <w:szCs w:val="21"/>
        </w:rPr>
        <w:t xml:space="preserve"> </w:t>
      </w:r>
      <w:r w:rsidR="00A15B48" w:rsidRPr="00026009">
        <w:rPr>
          <w:rFonts w:ascii="Arial" w:hAnsi="Arial" w:cs="Arial"/>
          <w:sz w:val="21"/>
          <w:szCs w:val="21"/>
        </w:rPr>
        <w:t>byl upozorněn na skutečnost, že v prostorách budovy jsou umístěna umělecká díla, a to zejména ta, jejichž seznam vč. autorů je uveden v </w:t>
      </w:r>
      <w:r w:rsidR="00A15B48" w:rsidRPr="00026009">
        <w:rPr>
          <w:rFonts w:ascii="Arial" w:hAnsi="Arial" w:cs="Arial"/>
          <w:b/>
          <w:sz w:val="21"/>
          <w:szCs w:val="21"/>
        </w:rPr>
        <w:t>Příloze č. 5</w:t>
      </w:r>
      <w:r w:rsidR="00A15B48" w:rsidRPr="00026009">
        <w:rPr>
          <w:rFonts w:ascii="Arial" w:hAnsi="Arial" w:cs="Arial"/>
          <w:sz w:val="21"/>
          <w:szCs w:val="21"/>
        </w:rPr>
        <w:t xml:space="preserve"> této smlouvy (dále jen „</w:t>
      </w:r>
      <w:r w:rsidR="00A15B48" w:rsidRPr="00026009">
        <w:rPr>
          <w:rFonts w:ascii="Arial" w:hAnsi="Arial" w:cs="Arial"/>
          <w:b/>
          <w:sz w:val="21"/>
          <w:szCs w:val="21"/>
        </w:rPr>
        <w:t>umělecká díla</w:t>
      </w:r>
      <w:r w:rsidR="00A15B48" w:rsidRPr="00026009">
        <w:rPr>
          <w:rFonts w:ascii="Arial" w:hAnsi="Arial" w:cs="Arial"/>
          <w:sz w:val="21"/>
          <w:szCs w:val="21"/>
        </w:rPr>
        <w:t>“). Seznam uměleckých děl je pronajímatel oprávněn kdykoliv změnit, o čemž bude nájemce informovat e-mailem.</w:t>
      </w:r>
    </w:p>
    <w:p w14:paraId="3E6BA5C1" w14:textId="3E317615" w:rsidR="009E6BA9" w:rsidRPr="00770774" w:rsidRDefault="00770774" w:rsidP="00DB4210">
      <w:pPr>
        <w:pStyle w:val="Odstavecseseznamem"/>
        <w:tabs>
          <w:tab w:val="clear" w:pos="425"/>
          <w:tab w:val="left" w:pos="567"/>
          <w:tab w:val="left" w:pos="1701"/>
          <w:tab w:val="left" w:pos="2552"/>
        </w:tabs>
        <w:spacing w:before="240"/>
        <w:ind w:left="3545" w:firstLine="0"/>
        <w:contextualSpacing w:val="0"/>
        <w:rPr>
          <w:rFonts w:ascii="Arial" w:hAnsi="Arial" w:cs="Arial"/>
          <w:b/>
          <w:sz w:val="21"/>
          <w:szCs w:val="21"/>
        </w:rPr>
      </w:pPr>
      <w:r>
        <w:rPr>
          <w:rFonts w:ascii="Arial" w:hAnsi="Arial" w:cs="Arial"/>
          <w:sz w:val="21"/>
          <w:szCs w:val="21"/>
        </w:rPr>
        <w:tab/>
        <w:t xml:space="preserve">   </w:t>
      </w:r>
      <w:r w:rsidR="00DA5289" w:rsidRPr="00770774">
        <w:rPr>
          <w:rFonts w:ascii="Arial" w:hAnsi="Arial" w:cs="Arial"/>
          <w:b/>
          <w:sz w:val="21"/>
          <w:szCs w:val="21"/>
        </w:rPr>
        <w:t>II.</w:t>
      </w:r>
      <w:r w:rsidR="009E6BA9" w:rsidRPr="00770774">
        <w:rPr>
          <w:rFonts w:ascii="Arial" w:hAnsi="Arial" w:cs="Arial"/>
          <w:b/>
          <w:sz w:val="21"/>
          <w:szCs w:val="21"/>
        </w:rPr>
        <w:br/>
      </w:r>
      <w:r>
        <w:rPr>
          <w:rFonts w:ascii="Arial" w:hAnsi="Arial" w:cs="Arial"/>
          <w:b/>
          <w:sz w:val="21"/>
          <w:szCs w:val="21"/>
        </w:rPr>
        <w:t xml:space="preserve">     </w:t>
      </w:r>
      <w:r w:rsidR="00CD63A3" w:rsidRPr="00770774">
        <w:rPr>
          <w:rFonts w:ascii="Arial" w:hAnsi="Arial" w:cs="Arial"/>
          <w:b/>
          <w:sz w:val="21"/>
          <w:szCs w:val="21"/>
        </w:rPr>
        <w:t xml:space="preserve">Účel </w:t>
      </w:r>
      <w:r w:rsidR="00B6636E" w:rsidRPr="00770774">
        <w:rPr>
          <w:rFonts w:ascii="Arial" w:hAnsi="Arial" w:cs="Arial"/>
          <w:b/>
          <w:sz w:val="21"/>
          <w:szCs w:val="21"/>
        </w:rPr>
        <w:t>výpůjčky</w:t>
      </w:r>
      <w:r w:rsidR="00CD63A3" w:rsidRPr="00770774">
        <w:rPr>
          <w:rFonts w:ascii="Arial" w:hAnsi="Arial" w:cs="Arial"/>
          <w:b/>
          <w:sz w:val="21"/>
          <w:szCs w:val="21"/>
        </w:rPr>
        <w:t xml:space="preserve"> </w:t>
      </w:r>
    </w:p>
    <w:p w14:paraId="4B785E57" w14:textId="1B987698" w:rsidR="006D004B" w:rsidRPr="006D004B" w:rsidRDefault="00A90813" w:rsidP="00E22619">
      <w:pPr>
        <w:pStyle w:val="Odstavecseseznamem"/>
        <w:numPr>
          <w:ilvl w:val="0"/>
          <w:numId w:val="13"/>
        </w:numPr>
        <w:tabs>
          <w:tab w:val="clear" w:pos="425"/>
        </w:tabs>
        <w:ind w:left="567" w:hanging="567"/>
        <w:contextualSpacing w:val="0"/>
        <w:rPr>
          <w:rFonts w:ascii="Arial" w:hAnsi="Arial" w:cs="Arial"/>
          <w:b/>
          <w:sz w:val="21"/>
          <w:szCs w:val="21"/>
        </w:rPr>
      </w:pPr>
      <w:r>
        <w:rPr>
          <w:rFonts w:ascii="Arial" w:hAnsi="Arial" w:cs="Arial"/>
          <w:sz w:val="21"/>
          <w:szCs w:val="21"/>
        </w:rPr>
        <w:t>Půjčitel</w:t>
      </w:r>
      <w:r w:rsidR="009E6BA9" w:rsidRPr="00B534B7">
        <w:rPr>
          <w:rFonts w:ascii="Arial" w:hAnsi="Arial" w:cs="Arial"/>
          <w:sz w:val="21"/>
          <w:szCs w:val="21"/>
        </w:rPr>
        <w:t xml:space="preserve"> přenechává </w:t>
      </w:r>
      <w:r w:rsidR="00B6636E">
        <w:rPr>
          <w:rFonts w:ascii="Arial" w:hAnsi="Arial" w:cs="Arial"/>
          <w:sz w:val="21"/>
          <w:szCs w:val="21"/>
        </w:rPr>
        <w:t>vypůjčiteli</w:t>
      </w:r>
      <w:r w:rsidR="009E6BA9" w:rsidRPr="00B534B7">
        <w:rPr>
          <w:rFonts w:ascii="Arial" w:hAnsi="Arial" w:cs="Arial"/>
          <w:sz w:val="21"/>
          <w:szCs w:val="21"/>
        </w:rPr>
        <w:t xml:space="preserve"> předmět </w:t>
      </w:r>
      <w:r w:rsidR="00B6636E">
        <w:rPr>
          <w:rFonts w:ascii="Arial" w:hAnsi="Arial" w:cs="Arial"/>
          <w:sz w:val="21"/>
          <w:szCs w:val="21"/>
        </w:rPr>
        <w:t>výpůjčky</w:t>
      </w:r>
      <w:r w:rsidR="009E6BA9" w:rsidRPr="00B534B7">
        <w:rPr>
          <w:rFonts w:ascii="Arial" w:hAnsi="Arial" w:cs="Arial"/>
          <w:sz w:val="21"/>
          <w:szCs w:val="21"/>
        </w:rPr>
        <w:t xml:space="preserve"> </w:t>
      </w:r>
      <w:r w:rsidR="00ED2673" w:rsidRPr="00B534B7">
        <w:rPr>
          <w:rFonts w:ascii="Arial" w:hAnsi="Arial" w:cs="Arial"/>
          <w:sz w:val="21"/>
          <w:szCs w:val="21"/>
        </w:rPr>
        <w:t xml:space="preserve">k dočasnému </w:t>
      </w:r>
      <w:r w:rsidR="009E6BA9" w:rsidRPr="00B534B7">
        <w:rPr>
          <w:rFonts w:ascii="Arial" w:hAnsi="Arial" w:cs="Arial"/>
          <w:sz w:val="21"/>
          <w:szCs w:val="21"/>
        </w:rPr>
        <w:t xml:space="preserve">užívání za účelem </w:t>
      </w:r>
      <w:r w:rsidR="008F0FBA" w:rsidRPr="00B534B7">
        <w:rPr>
          <w:rFonts w:ascii="Arial" w:hAnsi="Arial" w:cs="Arial"/>
          <w:sz w:val="21"/>
          <w:szCs w:val="21"/>
        </w:rPr>
        <w:t xml:space="preserve">pořádání </w:t>
      </w:r>
      <w:r w:rsidR="00702ABA" w:rsidRPr="00DF498B">
        <w:rPr>
          <w:rFonts w:ascii="Arial" w:hAnsi="Arial" w:cs="Arial"/>
          <w:b/>
        </w:rPr>
        <w:t xml:space="preserve">galavečera </w:t>
      </w:r>
      <w:r w:rsidR="00702ABA" w:rsidRPr="00DF498B">
        <w:rPr>
          <w:rFonts w:ascii="Arial" w:hAnsi="Arial" w:cs="Arial"/>
          <w:b/>
          <w:i/>
        </w:rPr>
        <w:t>„Česká hlavička 2025“</w:t>
      </w:r>
      <w:r w:rsidR="00702ABA">
        <w:rPr>
          <w:rFonts w:ascii="Arial" w:hAnsi="Arial" w:cs="Arial"/>
        </w:rPr>
        <w:t xml:space="preserve"> </w:t>
      </w:r>
      <w:r w:rsidR="007F3CE9" w:rsidRPr="00B534B7">
        <w:rPr>
          <w:rFonts w:ascii="Arial" w:hAnsi="Arial" w:cs="Arial"/>
          <w:sz w:val="21"/>
          <w:szCs w:val="21"/>
        </w:rPr>
        <w:t>(dále jen „</w:t>
      </w:r>
      <w:r w:rsidR="007F3CE9" w:rsidRPr="00B534B7">
        <w:rPr>
          <w:rFonts w:ascii="Arial" w:hAnsi="Arial" w:cs="Arial"/>
          <w:b/>
          <w:sz w:val="21"/>
          <w:szCs w:val="21"/>
        </w:rPr>
        <w:t>akce</w:t>
      </w:r>
      <w:r w:rsidR="007F3CE9" w:rsidRPr="00B534B7">
        <w:rPr>
          <w:rFonts w:ascii="Arial" w:hAnsi="Arial" w:cs="Arial"/>
          <w:sz w:val="21"/>
          <w:szCs w:val="21"/>
        </w:rPr>
        <w:t>“)</w:t>
      </w:r>
      <w:r w:rsidR="00B66D2B">
        <w:rPr>
          <w:rFonts w:ascii="Arial" w:hAnsi="Arial" w:cs="Arial"/>
          <w:sz w:val="21"/>
          <w:szCs w:val="21"/>
        </w:rPr>
        <w:t>. P</w:t>
      </w:r>
      <w:r w:rsidR="008F0FBA" w:rsidRPr="00B534B7">
        <w:rPr>
          <w:rFonts w:ascii="Arial" w:hAnsi="Arial" w:cs="Arial"/>
          <w:sz w:val="21"/>
          <w:szCs w:val="21"/>
        </w:rPr>
        <w:t xml:space="preserve">odrobnosti týkající se akce </w:t>
      </w:r>
      <w:r w:rsidR="00ED2673" w:rsidRPr="00B534B7">
        <w:rPr>
          <w:rFonts w:ascii="Arial" w:hAnsi="Arial" w:cs="Arial"/>
          <w:sz w:val="21"/>
          <w:szCs w:val="21"/>
        </w:rPr>
        <w:t xml:space="preserve">vč. harmonogramu </w:t>
      </w:r>
      <w:r w:rsidR="008F0FBA" w:rsidRPr="00B534B7">
        <w:rPr>
          <w:rFonts w:ascii="Arial" w:hAnsi="Arial" w:cs="Arial"/>
          <w:sz w:val="21"/>
          <w:szCs w:val="21"/>
        </w:rPr>
        <w:t>jsou uvedeny v </w:t>
      </w:r>
      <w:r w:rsidR="008F0FBA" w:rsidRPr="00B534B7">
        <w:rPr>
          <w:rFonts w:ascii="Arial" w:hAnsi="Arial" w:cs="Arial"/>
          <w:b/>
          <w:sz w:val="21"/>
          <w:szCs w:val="21"/>
        </w:rPr>
        <w:t xml:space="preserve">Příloze č. </w:t>
      </w:r>
      <w:r w:rsidR="003227CA" w:rsidRPr="00B534B7">
        <w:rPr>
          <w:rFonts w:ascii="Arial" w:hAnsi="Arial" w:cs="Arial"/>
          <w:b/>
          <w:sz w:val="21"/>
          <w:szCs w:val="21"/>
        </w:rPr>
        <w:t>2</w:t>
      </w:r>
      <w:r w:rsidR="003227CA" w:rsidRPr="00B534B7">
        <w:rPr>
          <w:rFonts w:ascii="Arial" w:hAnsi="Arial" w:cs="Arial"/>
          <w:sz w:val="21"/>
          <w:szCs w:val="21"/>
        </w:rPr>
        <w:t xml:space="preserve"> </w:t>
      </w:r>
      <w:r w:rsidR="008F0FBA" w:rsidRPr="00B534B7">
        <w:rPr>
          <w:rFonts w:ascii="Arial" w:hAnsi="Arial" w:cs="Arial"/>
          <w:sz w:val="21"/>
          <w:szCs w:val="21"/>
        </w:rPr>
        <w:t>této smlouvy.</w:t>
      </w:r>
      <w:r w:rsidR="006D004B">
        <w:rPr>
          <w:rFonts w:ascii="Arial" w:hAnsi="Arial" w:cs="Arial"/>
          <w:sz w:val="21"/>
          <w:szCs w:val="21"/>
        </w:rPr>
        <w:t xml:space="preserve"> </w:t>
      </w:r>
    </w:p>
    <w:p w14:paraId="33C21C3D" w14:textId="6287E1C0" w:rsidR="00E06F55" w:rsidRPr="00B534B7" w:rsidRDefault="00AF1C60" w:rsidP="00E22619">
      <w:pPr>
        <w:pStyle w:val="Odstavecseseznamem"/>
        <w:numPr>
          <w:ilvl w:val="0"/>
          <w:numId w:val="13"/>
        </w:numPr>
        <w:tabs>
          <w:tab w:val="clear" w:pos="425"/>
        </w:tabs>
        <w:ind w:left="567" w:hanging="567"/>
        <w:contextualSpacing w:val="0"/>
        <w:rPr>
          <w:rFonts w:ascii="Arial" w:hAnsi="Arial" w:cs="Arial"/>
          <w:sz w:val="21"/>
          <w:szCs w:val="21"/>
        </w:rPr>
      </w:pPr>
      <w:r w:rsidRPr="00B534B7">
        <w:rPr>
          <w:rFonts w:ascii="Arial" w:hAnsi="Arial" w:cs="Arial"/>
          <w:sz w:val="21"/>
          <w:szCs w:val="21"/>
        </w:rPr>
        <w:t xml:space="preserve">Bez </w:t>
      </w:r>
      <w:r w:rsidR="00630CB1" w:rsidRPr="00B534B7">
        <w:rPr>
          <w:rFonts w:ascii="Arial" w:hAnsi="Arial" w:cs="Arial"/>
          <w:sz w:val="21"/>
          <w:szCs w:val="21"/>
        </w:rPr>
        <w:t xml:space="preserve">písemné dohody smluvních stran </w:t>
      </w:r>
      <w:r w:rsidRPr="00B534B7">
        <w:rPr>
          <w:rFonts w:ascii="Arial" w:hAnsi="Arial" w:cs="Arial"/>
          <w:sz w:val="21"/>
          <w:szCs w:val="21"/>
        </w:rPr>
        <w:t xml:space="preserve">není </w:t>
      </w:r>
      <w:r w:rsidR="00A90813">
        <w:rPr>
          <w:rFonts w:ascii="Arial" w:hAnsi="Arial" w:cs="Arial"/>
          <w:sz w:val="21"/>
          <w:szCs w:val="21"/>
        </w:rPr>
        <w:t>vypůjčitel</w:t>
      </w:r>
      <w:r w:rsidRPr="00B534B7">
        <w:rPr>
          <w:rFonts w:ascii="Arial" w:hAnsi="Arial" w:cs="Arial"/>
          <w:sz w:val="21"/>
          <w:szCs w:val="21"/>
        </w:rPr>
        <w:t xml:space="preserve"> oprávněn sjednaný účel </w:t>
      </w:r>
      <w:r w:rsidR="00B6636E">
        <w:rPr>
          <w:rFonts w:ascii="Arial" w:hAnsi="Arial" w:cs="Arial"/>
          <w:sz w:val="21"/>
          <w:szCs w:val="21"/>
        </w:rPr>
        <w:t>výpůjčky</w:t>
      </w:r>
      <w:r w:rsidRPr="00B534B7">
        <w:rPr>
          <w:rFonts w:ascii="Arial" w:hAnsi="Arial" w:cs="Arial"/>
          <w:sz w:val="21"/>
          <w:szCs w:val="21"/>
        </w:rPr>
        <w:t xml:space="preserve"> měnit</w:t>
      </w:r>
      <w:r w:rsidR="00D205EF" w:rsidRPr="00B534B7">
        <w:rPr>
          <w:rFonts w:ascii="Arial" w:hAnsi="Arial" w:cs="Arial"/>
          <w:sz w:val="21"/>
          <w:szCs w:val="21"/>
        </w:rPr>
        <w:t xml:space="preserve"> a současně nemá právo provozovat jinou činnost nebo změnit způsob či podmínky jejího výkonu, než jak to vyplývá z účelu </w:t>
      </w:r>
      <w:r w:rsidR="00B6636E">
        <w:rPr>
          <w:rFonts w:ascii="Arial" w:hAnsi="Arial" w:cs="Arial"/>
          <w:sz w:val="21"/>
          <w:szCs w:val="21"/>
        </w:rPr>
        <w:t>výpůjčky</w:t>
      </w:r>
      <w:r w:rsidR="00D205EF" w:rsidRPr="00B534B7">
        <w:rPr>
          <w:rFonts w:ascii="Arial" w:hAnsi="Arial" w:cs="Arial"/>
          <w:sz w:val="21"/>
          <w:szCs w:val="21"/>
        </w:rPr>
        <w:t>.</w:t>
      </w:r>
    </w:p>
    <w:p w14:paraId="1AE147CC" w14:textId="338EFFB1" w:rsidR="00F26EC1" w:rsidRPr="00B534B7" w:rsidRDefault="009E6BA9" w:rsidP="00E22619">
      <w:pPr>
        <w:tabs>
          <w:tab w:val="clear" w:pos="425"/>
        </w:tabs>
        <w:spacing w:before="240"/>
        <w:ind w:left="0" w:firstLine="0"/>
        <w:jc w:val="center"/>
        <w:rPr>
          <w:rFonts w:ascii="Arial" w:hAnsi="Arial" w:cs="Arial"/>
          <w:b/>
          <w:sz w:val="21"/>
          <w:szCs w:val="21"/>
        </w:rPr>
      </w:pPr>
      <w:r w:rsidRPr="00B534B7">
        <w:rPr>
          <w:rFonts w:ascii="Arial" w:hAnsi="Arial" w:cs="Arial"/>
          <w:b/>
          <w:sz w:val="21"/>
          <w:szCs w:val="21"/>
        </w:rPr>
        <w:t>III.</w:t>
      </w:r>
      <w:r w:rsidR="0054381B" w:rsidRPr="00B534B7">
        <w:rPr>
          <w:rFonts w:ascii="Arial" w:hAnsi="Arial" w:cs="Arial"/>
          <w:b/>
          <w:sz w:val="21"/>
          <w:szCs w:val="21"/>
        </w:rPr>
        <w:br/>
      </w:r>
      <w:r w:rsidRPr="00B534B7">
        <w:rPr>
          <w:rFonts w:ascii="Arial" w:hAnsi="Arial" w:cs="Arial"/>
          <w:b/>
          <w:sz w:val="21"/>
          <w:szCs w:val="21"/>
        </w:rPr>
        <w:t>D</w:t>
      </w:r>
      <w:r w:rsidR="00CD63A3" w:rsidRPr="00B534B7">
        <w:rPr>
          <w:rFonts w:ascii="Arial" w:hAnsi="Arial" w:cs="Arial"/>
          <w:b/>
          <w:sz w:val="21"/>
          <w:szCs w:val="21"/>
        </w:rPr>
        <w:t xml:space="preserve">oba </w:t>
      </w:r>
      <w:r w:rsidR="00B6636E">
        <w:rPr>
          <w:rFonts w:ascii="Arial" w:hAnsi="Arial" w:cs="Arial"/>
          <w:b/>
          <w:sz w:val="21"/>
          <w:szCs w:val="21"/>
        </w:rPr>
        <w:t>výpůjčky</w:t>
      </w:r>
    </w:p>
    <w:p w14:paraId="6D35136A" w14:textId="10210FCC" w:rsidR="003816D2" w:rsidRPr="00DF498B" w:rsidRDefault="00B66D2B" w:rsidP="00E22619">
      <w:pPr>
        <w:pStyle w:val="Odstavecseseznamem"/>
        <w:numPr>
          <w:ilvl w:val="0"/>
          <w:numId w:val="14"/>
        </w:numPr>
        <w:tabs>
          <w:tab w:val="clear" w:pos="425"/>
          <w:tab w:val="left" w:pos="567"/>
          <w:tab w:val="left" w:pos="1701"/>
          <w:tab w:val="left" w:pos="2552"/>
        </w:tabs>
        <w:ind w:left="567" w:hanging="567"/>
        <w:contextualSpacing w:val="0"/>
        <w:rPr>
          <w:rFonts w:ascii="Arial" w:hAnsi="Arial" w:cs="Arial"/>
          <w:sz w:val="21"/>
          <w:szCs w:val="21"/>
        </w:rPr>
      </w:pPr>
      <w:r w:rsidRPr="00DF498B">
        <w:rPr>
          <w:rFonts w:ascii="Arial" w:hAnsi="Arial" w:cs="Arial"/>
          <w:sz w:val="21"/>
          <w:szCs w:val="21"/>
        </w:rPr>
        <w:t>Výpůjčka</w:t>
      </w:r>
      <w:r w:rsidR="00005369" w:rsidRPr="00DF498B">
        <w:rPr>
          <w:rFonts w:ascii="Arial" w:hAnsi="Arial" w:cs="Arial"/>
          <w:sz w:val="21"/>
          <w:szCs w:val="21"/>
        </w:rPr>
        <w:t xml:space="preserve"> se sjednává na dobu určitou</w:t>
      </w:r>
      <w:r w:rsidR="009E6BA9" w:rsidRPr="00DF498B">
        <w:rPr>
          <w:rFonts w:ascii="Arial" w:hAnsi="Arial" w:cs="Arial"/>
          <w:sz w:val="21"/>
          <w:szCs w:val="21"/>
        </w:rPr>
        <w:t xml:space="preserve">, a to </w:t>
      </w:r>
      <w:r w:rsidR="0060693A" w:rsidRPr="00DF498B">
        <w:rPr>
          <w:rFonts w:ascii="Arial" w:hAnsi="Arial" w:cs="Arial"/>
          <w:b/>
          <w:sz w:val="21"/>
          <w:szCs w:val="21"/>
        </w:rPr>
        <w:t xml:space="preserve">od </w:t>
      </w:r>
      <w:proofErr w:type="gramStart"/>
      <w:r w:rsidR="0060693A" w:rsidRPr="00DF498B">
        <w:rPr>
          <w:rFonts w:ascii="Arial" w:hAnsi="Arial" w:cs="Arial"/>
          <w:b/>
          <w:sz w:val="21"/>
          <w:szCs w:val="21"/>
        </w:rPr>
        <w:t xml:space="preserve">4.10.2025  </w:t>
      </w:r>
      <w:r w:rsidR="00EF39AD" w:rsidRPr="00DF498B">
        <w:rPr>
          <w:rFonts w:ascii="Arial" w:hAnsi="Arial" w:cs="Arial"/>
          <w:b/>
          <w:sz w:val="21"/>
          <w:szCs w:val="21"/>
        </w:rPr>
        <w:t>9</w:t>
      </w:r>
      <w:proofErr w:type="gramEnd"/>
      <w:r w:rsidR="00EF39AD" w:rsidRPr="00DF498B">
        <w:rPr>
          <w:rFonts w:ascii="Arial" w:hAnsi="Arial" w:cs="Arial"/>
          <w:b/>
          <w:sz w:val="21"/>
          <w:szCs w:val="21"/>
        </w:rPr>
        <w:t>:</w:t>
      </w:r>
      <w:r w:rsidR="0060693A" w:rsidRPr="00DF498B">
        <w:rPr>
          <w:rFonts w:ascii="Arial" w:hAnsi="Arial" w:cs="Arial"/>
          <w:b/>
          <w:sz w:val="21"/>
          <w:szCs w:val="21"/>
        </w:rPr>
        <w:t xml:space="preserve">00.hod do </w:t>
      </w:r>
      <w:r w:rsidR="00702ABA" w:rsidRPr="00DF498B">
        <w:rPr>
          <w:rFonts w:ascii="Arial" w:hAnsi="Arial" w:cs="Arial"/>
          <w:b/>
          <w:sz w:val="21"/>
          <w:szCs w:val="21"/>
        </w:rPr>
        <w:t xml:space="preserve">5.10.2025 </w:t>
      </w:r>
      <w:r w:rsidR="00EF39AD" w:rsidRPr="00DF498B">
        <w:rPr>
          <w:rFonts w:ascii="Arial" w:hAnsi="Arial" w:cs="Arial"/>
          <w:b/>
          <w:sz w:val="21"/>
          <w:szCs w:val="21"/>
        </w:rPr>
        <w:t>24</w:t>
      </w:r>
      <w:r w:rsidR="0006690F" w:rsidRPr="00DF498B">
        <w:rPr>
          <w:rFonts w:ascii="Arial" w:hAnsi="Arial" w:cs="Arial"/>
          <w:b/>
          <w:sz w:val="21"/>
          <w:szCs w:val="21"/>
        </w:rPr>
        <w:t>:00hod.</w:t>
      </w:r>
    </w:p>
    <w:p w14:paraId="20B76293" w14:textId="7B03C5C8" w:rsidR="00B374B1" w:rsidRPr="00B534B7" w:rsidRDefault="00B374B1" w:rsidP="00E22619">
      <w:pPr>
        <w:pStyle w:val="Odstavecseseznamem"/>
        <w:numPr>
          <w:ilvl w:val="0"/>
          <w:numId w:val="14"/>
        </w:numPr>
        <w:tabs>
          <w:tab w:val="clear" w:pos="425"/>
          <w:tab w:val="left" w:pos="567"/>
          <w:tab w:val="left" w:pos="1701"/>
          <w:tab w:val="left" w:pos="2552"/>
        </w:tabs>
        <w:ind w:left="567" w:hanging="567"/>
        <w:contextualSpacing w:val="0"/>
        <w:rPr>
          <w:rFonts w:ascii="Arial" w:hAnsi="Arial" w:cs="Arial"/>
          <w:sz w:val="21"/>
          <w:szCs w:val="21"/>
        </w:rPr>
      </w:pPr>
      <w:r w:rsidRPr="00B534B7">
        <w:rPr>
          <w:rFonts w:ascii="Arial" w:hAnsi="Arial" w:cs="Arial"/>
          <w:sz w:val="21"/>
          <w:szCs w:val="21"/>
        </w:rPr>
        <w:t xml:space="preserve">Smluvní strany vylučují jakoukoliv možnost automatického prodloužení či obnovení </w:t>
      </w:r>
      <w:r w:rsidR="00B6636E">
        <w:rPr>
          <w:rFonts w:ascii="Arial" w:hAnsi="Arial" w:cs="Arial"/>
          <w:sz w:val="21"/>
          <w:szCs w:val="21"/>
        </w:rPr>
        <w:t>výpůjčky</w:t>
      </w:r>
      <w:r w:rsidRPr="00B534B7">
        <w:rPr>
          <w:rFonts w:ascii="Arial" w:hAnsi="Arial" w:cs="Arial"/>
          <w:sz w:val="21"/>
          <w:szCs w:val="21"/>
        </w:rPr>
        <w:t xml:space="preserve"> dle této smlouvy po j</w:t>
      </w:r>
      <w:r w:rsidR="00B66D2B">
        <w:rPr>
          <w:rFonts w:ascii="Arial" w:hAnsi="Arial" w:cs="Arial"/>
          <w:sz w:val="21"/>
          <w:szCs w:val="21"/>
        </w:rPr>
        <w:t>ejím</w:t>
      </w:r>
      <w:r w:rsidRPr="00B534B7">
        <w:rPr>
          <w:rFonts w:ascii="Arial" w:hAnsi="Arial" w:cs="Arial"/>
          <w:sz w:val="21"/>
          <w:szCs w:val="21"/>
        </w:rPr>
        <w:t xml:space="preserve"> skončení. Případné prodloužení či obnovení </w:t>
      </w:r>
      <w:r w:rsidR="00B6636E">
        <w:rPr>
          <w:rFonts w:ascii="Arial" w:hAnsi="Arial" w:cs="Arial"/>
          <w:sz w:val="21"/>
          <w:szCs w:val="21"/>
        </w:rPr>
        <w:t>výpůjčky</w:t>
      </w:r>
      <w:r w:rsidRPr="00B534B7">
        <w:rPr>
          <w:rFonts w:ascii="Arial" w:hAnsi="Arial" w:cs="Arial"/>
          <w:sz w:val="21"/>
          <w:szCs w:val="21"/>
        </w:rPr>
        <w:t xml:space="preserve"> je možné pouze na základě písemné dohody smluvní</w:t>
      </w:r>
      <w:r w:rsidR="00E95040" w:rsidRPr="00B534B7">
        <w:rPr>
          <w:rFonts w:ascii="Arial" w:hAnsi="Arial" w:cs="Arial"/>
          <w:sz w:val="21"/>
          <w:szCs w:val="21"/>
        </w:rPr>
        <w:t>ch</w:t>
      </w:r>
      <w:r w:rsidRPr="00B534B7">
        <w:rPr>
          <w:rFonts w:ascii="Arial" w:hAnsi="Arial" w:cs="Arial"/>
          <w:sz w:val="21"/>
          <w:szCs w:val="21"/>
        </w:rPr>
        <w:t xml:space="preserve"> stran.</w:t>
      </w:r>
    </w:p>
    <w:p w14:paraId="5524B783" w14:textId="69E6C1FC" w:rsidR="00B374B1" w:rsidRPr="00B534B7" w:rsidRDefault="00A90813" w:rsidP="00E22619">
      <w:pPr>
        <w:pStyle w:val="Odstavecseseznamem"/>
        <w:numPr>
          <w:ilvl w:val="0"/>
          <w:numId w:val="14"/>
        </w:numPr>
        <w:tabs>
          <w:tab w:val="clear" w:pos="425"/>
          <w:tab w:val="left" w:pos="567"/>
          <w:tab w:val="left" w:pos="1701"/>
          <w:tab w:val="left" w:pos="2552"/>
        </w:tabs>
        <w:ind w:left="567" w:hanging="567"/>
        <w:contextualSpacing w:val="0"/>
        <w:rPr>
          <w:rFonts w:ascii="Arial" w:hAnsi="Arial" w:cs="Arial"/>
          <w:sz w:val="21"/>
          <w:szCs w:val="21"/>
        </w:rPr>
      </w:pPr>
      <w:r>
        <w:rPr>
          <w:rFonts w:ascii="Arial" w:hAnsi="Arial" w:cs="Arial"/>
          <w:sz w:val="21"/>
          <w:szCs w:val="21"/>
        </w:rPr>
        <w:t>Půjčitel</w:t>
      </w:r>
      <w:r w:rsidR="00B374B1" w:rsidRPr="00B534B7">
        <w:rPr>
          <w:rFonts w:ascii="Arial" w:hAnsi="Arial" w:cs="Arial"/>
          <w:sz w:val="21"/>
          <w:szCs w:val="21"/>
        </w:rPr>
        <w:t xml:space="preserve"> předmět </w:t>
      </w:r>
      <w:r w:rsidR="00B6636E">
        <w:rPr>
          <w:rFonts w:ascii="Arial" w:hAnsi="Arial" w:cs="Arial"/>
          <w:sz w:val="21"/>
          <w:szCs w:val="21"/>
        </w:rPr>
        <w:t>výpůjčky</w:t>
      </w:r>
      <w:r w:rsidR="00B374B1" w:rsidRPr="00B534B7">
        <w:rPr>
          <w:rFonts w:ascii="Arial" w:hAnsi="Arial" w:cs="Arial"/>
          <w:sz w:val="21"/>
          <w:szCs w:val="21"/>
        </w:rPr>
        <w:t xml:space="preserve"> </w:t>
      </w:r>
      <w:r w:rsidR="00B6636E">
        <w:rPr>
          <w:rFonts w:ascii="Arial" w:hAnsi="Arial" w:cs="Arial"/>
          <w:sz w:val="21"/>
          <w:szCs w:val="21"/>
        </w:rPr>
        <w:t>vypůjčiteli</w:t>
      </w:r>
      <w:r w:rsidR="00B7776D" w:rsidRPr="00B534B7">
        <w:rPr>
          <w:rFonts w:ascii="Arial" w:hAnsi="Arial" w:cs="Arial"/>
          <w:sz w:val="21"/>
          <w:szCs w:val="21"/>
        </w:rPr>
        <w:t xml:space="preserve"> protokolárně</w:t>
      </w:r>
      <w:r w:rsidR="00B374B1" w:rsidRPr="00B534B7">
        <w:rPr>
          <w:rFonts w:ascii="Arial" w:hAnsi="Arial" w:cs="Arial"/>
          <w:sz w:val="21"/>
          <w:szCs w:val="21"/>
        </w:rPr>
        <w:t xml:space="preserve"> </w:t>
      </w:r>
      <w:r w:rsidR="00B7776D" w:rsidRPr="00B534B7">
        <w:rPr>
          <w:rFonts w:ascii="Arial" w:hAnsi="Arial" w:cs="Arial"/>
          <w:sz w:val="21"/>
          <w:szCs w:val="21"/>
        </w:rPr>
        <w:t>předá</w:t>
      </w:r>
      <w:r w:rsidR="00CC34B5" w:rsidRPr="00B534B7">
        <w:rPr>
          <w:rFonts w:ascii="Arial" w:hAnsi="Arial" w:cs="Arial"/>
          <w:sz w:val="21"/>
          <w:szCs w:val="21"/>
        </w:rPr>
        <w:t xml:space="preserve"> a </w:t>
      </w:r>
      <w:r>
        <w:rPr>
          <w:rFonts w:ascii="Arial" w:hAnsi="Arial" w:cs="Arial"/>
          <w:sz w:val="21"/>
          <w:szCs w:val="21"/>
        </w:rPr>
        <w:t>vypůjčitel</w:t>
      </w:r>
      <w:r w:rsidR="00CC34B5" w:rsidRPr="00B534B7">
        <w:rPr>
          <w:rFonts w:ascii="Arial" w:hAnsi="Arial" w:cs="Arial"/>
          <w:sz w:val="21"/>
          <w:szCs w:val="21"/>
        </w:rPr>
        <w:t xml:space="preserve"> je povinen jej protokolárně převzít</w:t>
      </w:r>
      <w:r w:rsidR="00B7776D" w:rsidRPr="00B534B7">
        <w:rPr>
          <w:rFonts w:ascii="Arial" w:hAnsi="Arial" w:cs="Arial"/>
          <w:sz w:val="21"/>
          <w:szCs w:val="21"/>
        </w:rPr>
        <w:t xml:space="preserve"> </w:t>
      </w:r>
      <w:r w:rsidR="00655205" w:rsidRPr="00B534B7">
        <w:rPr>
          <w:rFonts w:ascii="Arial" w:hAnsi="Arial" w:cs="Arial"/>
          <w:sz w:val="21"/>
          <w:szCs w:val="21"/>
        </w:rPr>
        <w:t xml:space="preserve">v den začátku </w:t>
      </w:r>
      <w:r w:rsidR="00B6636E">
        <w:rPr>
          <w:rFonts w:ascii="Arial" w:hAnsi="Arial" w:cs="Arial"/>
          <w:sz w:val="21"/>
          <w:szCs w:val="21"/>
        </w:rPr>
        <w:t>výpůjčky</w:t>
      </w:r>
      <w:r w:rsidR="00D04678" w:rsidRPr="00B534B7">
        <w:rPr>
          <w:rFonts w:ascii="Arial" w:hAnsi="Arial" w:cs="Arial"/>
          <w:sz w:val="21"/>
          <w:szCs w:val="21"/>
        </w:rPr>
        <w:t>, a to</w:t>
      </w:r>
      <w:r w:rsidR="00655205" w:rsidRPr="00B534B7">
        <w:rPr>
          <w:rFonts w:ascii="Arial" w:hAnsi="Arial" w:cs="Arial"/>
          <w:sz w:val="21"/>
          <w:szCs w:val="21"/>
        </w:rPr>
        <w:t xml:space="preserve"> </w:t>
      </w:r>
      <w:r w:rsidR="00B374B1" w:rsidRPr="00B534B7">
        <w:rPr>
          <w:rFonts w:ascii="Arial" w:hAnsi="Arial" w:cs="Arial"/>
          <w:sz w:val="21"/>
          <w:szCs w:val="21"/>
        </w:rPr>
        <w:t xml:space="preserve">nejpozději </w:t>
      </w:r>
      <w:r w:rsidR="00655205" w:rsidRPr="00B534B7">
        <w:rPr>
          <w:rFonts w:ascii="Arial" w:hAnsi="Arial" w:cs="Arial"/>
          <w:sz w:val="21"/>
          <w:szCs w:val="21"/>
        </w:rPr>
        <w:t>v</w:t>
      </w:r>
      <w:r w:rsidR="00EF39AD">
        <w:rPr>
          <w:rFonts w:ascii="Arial" w:hAnsi="Arial" w:cs="Arial"/>
          <w:sz w:val="21"/>
          <w:szCs w:val="21"/>
        </w:rPr>
        <w:t xml:space="preserve"> 9:00 </w:t>
      </w:r>
      <w:r w:rsidR="00655205" w:rsidRPr="00B534B7">
        <w:rPr>
          <w:rFonts w:ascii="Arial" w:hAnsi="Arial" w:cs="Arial"/>
          <w:sz w:val="21"/>
          <w:szCs w:val="21"/>
        </w:rPr>
        <w:t>hodin.</w:t>
      </w:r>
    </w:p>
    <w:p w14:paraId="2246E453" w14:textId="7C39CDA4" w:rsidR="00483359" w:rsidRPr="00B534B7" w:rsidRDefault="001A4B5D" w:rsidP="00E22619">
      <w:pPr>
        <w:pStyle w:val="Odstavecseseznamem"/>
        <w:numPr>
          <w:ilvl w:val="0"/>
          <w:numId w:val="14"/>
        </w:numPr>
        <w:tabs>
          <w:tab w:val="clear" w:pos="425"/>
          <w:tab w:val="left" w:pos="567"/>
          <w:tab w:val="left" w:pos="1701"/>
          <w:tab w:val="left" w:pos="2552"/>
        </w:tabs>
        <w:ind w:left="567" w:hanging="567"/>
        <w:contextualSpacing w:val="0"/>
        <w:rPr>
          <w:rFonts w:ascii="Arial" w:hAnsi="Arial" w:cs="Arial"/>
          <w:b/>
          <w:sz w:val="21"/>
          <w:szCs w:val="21"/>
        </w:rPr>
      </w:pPr>
      <w:r w:rsidRPr="00B534B7">
        <w:rPr>
          <w:rFonts w:ascii="Arial" w:hAnsi="Arial" w:cs="Arial"/>
          <w:sz w:val="21"/>
          <w:szCs w:val="21"/>
        </w:rPr>
        <w:t>Nejpozději k okamžiku</w:t>
      </w:r>
      <w:r w:rsidR="00483359" w:rsidRPr="00B534B7">
        <w:rPr>
          <w:rFonts w:ascii="Arial" w:hAnsi="Arial" w:cs="Arial"/>
          <w:sz w:val="21"/>
          <w:szCs w:val="21"/>
        </w:rPr>
        <w:t xml:space="preserve"> skončení </w:t>
      </w:r>
      <w:r w:rsidR="00B6636E">
        <w:rPr>
          <w:rFonts w:ascii="Arial" w:hAnsi="Arial" w:cs="Arial"/>
          <w:sz w:val="21"/>
          <w:szCs w:val="21"/>
        </w:rPr>
        <w:t>výpůjčky</w:t>
      </w:r>
      <w:r w:rsidR="00483359" w:rsidRPr="00B534B7">
        <w:rPr>
          <w:rFonts w:ascii="Arial" w:hAnsi="Arial" w:cs="Arial"/>
          <w:sz w:val="21"/>
          <w:szCs w:val="21"/>
        </w:rPr>
        <w:t xml:space="preserve"> je </w:t>
      </w:r>
      <w:r w:rsidR="00A90813">
        <w:rPr>
          <w:rFonts w:ascii="Arial" w:hAnsi="Arial" w:cs="Arial"/>
          <w:sz w:val="21"/>
          <w:szCs w:val="21"/>
        </w:rPr>
        <w:t>vypůjčitel</w:t>
      </w:r>
      <w:r w:rsidR="00483359" w:rsidRPr="00B534B7">
        <w:rPr>
          <w:rFonts w:ascii="Arial" w:hAnsi="Arial" w:cs="Arial"/>
          <w:sz w:val="21"/>
          <w:szCs w:val="21"/>
        </w:rPr>
        <w:t xml:space="preserve"> povinen předmět </w:t>
      </w:r>
      <w:r w:rsidR="00B6636E">
        <w:rPr>
          <w:rFonts w:ascii="Arial" w:hAnsi="Arial" w:cs="Arial"/>
          <w:sz w:val="21"/>
          <w:szCs w:val="21"/>
        </w:rPr>
        <w:t>výpůjčky</w:t>
      </w:r>
      <w:r w:rsidR="00483359" w:rsidRPr="00B534B7">
        <w:rPr>
          <w:rFonts w:ascii="Arial" w:hAnsi="Arial" w:cs="Arial"/>
          <w:sz w:val="21"/>
          <w:szCs w:val="21"/>
        </w:rPr>
        <w:t xml:space="preserve"> vyklidit a uvést jej do stavu, v němž jej převzal při zohlednění obvyklého opotřebení při řádném užívání, předmět </w:t>
      </w:r>
      <w:r w:rsidR="00B6636E">
        <w:rPr>
          <w:rFonts w:ascii="Arial" w:hAnsi="Arial" w:cs="Arial"/>
          <w:sz w:val="21"/>
          <w:szCs w:val="21"/>
        </w:rPr>
        <w:t>výpůjčky</w:t>
      </w:r>
      <w:r w:rsidR="00483359" w:rsidRPr="00B534B7">
        <w:rPr>
          <w:rFonts w:ascii="Arial" w:hAnsi="Arial" w:cs="Arial"/>
          <w:sz w:val="21"/>
          <w:szCs w:val="21"/>
        </w:rPr>
        <w:t xml:space="preserve"> </w:t>
      </w:r>
      <w:r w:rsidR="00D868B9" w:rsidRPr="00B534B7">
        <w:rPr>
          <w:rFonts w:ascii="Arial" w:hAnsi="Arial" w:cs="Arial"/>
          <w:sz w:val="21"/>
          <w:szCs w:val="21"/>
        </w:rPr>
        <w:t xml:space="preserve">uzamknout </w:t>
      </w:r>
      <w:r w:rsidR="00483359" w:rsidRPr="00B534B7">
        <w:rPr>
          <w:rFonts w:ascii="Arial" w:hAnsi="Arial" w:cs="Arial"/>
          <w:sz w:val="21"/>
          <w:szCs w:val="21"/>
        </w:rPr>
        <w:t>a protokolárně</w:t>
      </w:r>
      <w:r w:rsidR="00D868B9" w:rsidRPr="00B534B7">
        <w:rPr>
          <w:rFonts w:ascii="Arial" w:hAnsi="Arial" w:cs="Arial"/>
          <w:sz w:val="21"/>
          <w:szCs w:val="21"/>
        </w:rPr>
        <w:t xml:space="preserve"> jej</w:t>
      </w:r>
      <w:r w:rsidR="00483359" w:rsidRPr="00B534B7">
        <w:rPr>
          <w:rFonts w:ascii="Arial" w:hAnsi="Arial" w:cs="Arial"/>
          <w:sz w:val="21"/>
          <w:szCs w:val="21"/>
        </w:rPr>
        <w:t xml:space="preserve"> předat zpět </w:t>
      </w:r>
      <w:r w:rsidR="00A90813">
        <w:rPr>
          <w:rFonts w:ascii="Arial" w:hAnsi="Arial" w:cs="Arial"/>
          <w:sz w:val="21"/>
          <w:szCs w:val="21"/>
        </w:rPr>
        <w:t>půjčitel</w:t>
      </w:r>
      <w:r w:rsidR="00483359" w:rsidRPr="00B534B7">
        <w:rPr>
          <w:rFonts w:ascii="Arial" w:hAnsi="Arial" w:cs="Arial"/>
          <w:sz w:val="21"/>
          <w:szCs w:val="21"/>
        </w:rPr>
        <w:t xml:space="preserve">i. </w:t>
      </w:r>
    </w:p>
    <w:p w14:paraId="358DFE78" w14:textId="434D8017" w:rsidR="00B374B1" w:rsidRPr="00B534B7" w:rsidRDefault="00B374B1" w:rsidP="00E22619">
      <w:pPr>
        <w:pStyle w:val="Odstavecseseznamem"/>
        <w:numPr>
          <w:ilvl w:val="0"/>
          <w:numId w:val="14"/>
        </w:numPr>
        <w:tabs>
          <w:tab w:val="clear" w:pos="425"/>
          <w:tab w:val="left" w:pos="567"/>
          <w:tab w:val="left" w:pos="1701"/>
          <w:tab w:val="left" w:pos="2552"/>
        </w:tabs>
        <w:ind w:left="567" w:hanging="567"/>
        <w:contextualSpacing w:val="0"/>
        <w:rPr>
          <w:rFonts w:ascii="Arial" w:hAnsi="Arial" w:cs="Arial"/>
          <w:b/>
          <w:sz w:val="21"/>
          <w:szCs w:val="21"/>
        </w:rPr>
      </w:pPr>
      <w:r w:rsidRPr="00B534B7">
        <w:rPr>
          <w:rFonts w:ascii="Arial" w:hAnsi="Arial" w:cs="Arial"/>
          <w:sz w:val="21"/>
          <w:szCs w:val="21"/>
        </w:rPr>
        <w:t xml:space="preserve">O předání a převzetí a vrácení a převzetí předmětu </w:t>
      </w:r>
      <w:r w:rsidR="00B6636E">
        <w:rPr>
          <w:rFonts w:ascii="Arial" w:hAnsi="Arial" w:cs="Arial"/>
          <w:sz w:val="21"/>
          <w:szCs w:val="21"/>
        </w:rPr>
        <w:t>výpůjčky</w:t>
      </w:r>
      <w:r w:rsidRPr="00B534B7">
        <w:rPr>
          <w:rFonts w:ascii="Arial" w:hAnsi="Arial" w:cs="Arial"/>
          <w:sz w:val="21"/>
          <w:szCs w:val="21"/>
        </w:rPr>
        <w:t xml:space="preserve"> bude smluvními stranami sepsán písemný předávací protokol, který bude řádně vyplněný a podepsaný oprávněnými zástupci obou smluvních stran</w:t>
      </w:r>
      <w:r w:rsidR="006F64B2" w:rsidRPr="00B534B7">
        <w:rPr>
          <w:rFonts w:ascii="Arial" w:hAnsi="Arial" w:cs="Arial"/>
          <w:sz w:val="21"/>
          <w:szCs w:val="21"/>
        </w:rPr>
        <w:t xml:space="preserve">. </w:t>
      </w:r>
      <w:r w:rsidR="009C709A" w:rsidRPr="00B534B7">
        <w:rPr>
          <w:rFonts w:ascii="Arial" w:hAnsi="Arial" w:cs="Arial"/>
          <w:sz w:val="21"/>
          <w:szCs w:val="21"/>
        </w:rPr>
        <w:t xml:space="preserve">Za </w:t>
      </w:r>
      <w:r w:rsidR="00A90813">
        <w:rPr>
          <w:rFonts w:ascii="Arial" w:hAnsi="Arial" w:cs="Arial"/>
          <w:sz w:val="21"/>
          <w:szCs w:val="21"/>
        </w:rPr>
        <w:t>půjčitel</w:t>
      </w:r>
      <w:r w:rsidR="009C709A" w:rsidRPr="00B534B7">
        <w:rPr>
          <w:rFonts w:ascii="Arial" w:hAnsi="Arial" w:cs="Arial"/>
          <w:sz w:val="21"/>
          <w:szCs w:val="21"/>
        </w:rPr>
        <w:t xml:space="preserve">e je oprávněn předmět </w:t>
      </w:r>
      <w:r w:rsidR="00B6636E">
        <w:rPr>
          <w:rFonts w:ascii="Arial" w:hAnsi="Arial" w:cs="Arial"/>
          <w:sz w:val="21"/>
          <w:szCs w:val="21"/>
        </w:rPr>
        <w:t>výpůjčky</w:t>
      </w:r>
      <w:r w:rsidR="009C709A" w:rsidRPr="00B534B7">
        <w:rPr>
          <w:rFonts w:ascii="Arial" w:hAnsi="Arial" w:cs="Arial"/>
          <w:sz w:val="21"/>
          <w:szCs w:val="21"/>
        </w:rPr>
        <w:t xml:space="preserve"> předat a převzít a podepsat předávací protokol zaměstnanec </w:t>
      </w:r>
      <w:r w:rsidR="00A90813">
        <w:rPr>
          <w:rFonts w:ascii="Arial" w:hAnsi="Arial" w:cs="Arial"/>
          <w:sz w:val="21"/>
          <w:szCs w:val="21"/>
        </w:rPr>
        <w:t>půjčitel</w:t>
      </w:r>
      <w:r w:rsidR="008741B7" w:rsidRPr="00B534B7">
        <w:rPr>
          <w:rFonts w:ascii="Arial" w:hAnsi="Arial" w:cs="Arial"/>
          <w:sz w:val="21"/>
          <w:szCs w:val="21"/>
        </w:rPr>
        <w:t xml:space="preserve">e </w:t>
      </w:r>
      <w:r w:rsidR="004609A2" w:rsidRPr="00B534B7">
        <w:rPr>
          <w:rFonts w:ascii="Arial" w:hAnsi="Arial" w:cs="Arial"/>
          <w:sz w:val="21"/>
          <w:szCs w:val="21"/>
        </w:rPr>
        <w:t xml:space="preserve">pracovník </w:t>
      </w:r>
      <w:proofErr w:type="spellStart"/>
      <w:r w:rsidR="004609A2" w:rsidRPr="00B534B7">
        <w:rPr>
          <w:rFonts w:ascii="Arial" w:hAnsi="Arial" w:cs="Arial"/>
          <w:sz w:val="21"/>
          <w:szCs w:val="21"/>
        </w:rPr>
        <w:t>Velína</w:t>
      </w:r>
      <w:proofErr w:type="spellEnd"/>
    </w:p>
    <w:p w14:paraId="34F1FCC8" w14:textId="67281D49" w:rsidR="00483359" w:rsidRPr="00B534B7" w:rsidRDefault="00A90813" w:rsidP="00E22619">
      <w:pPr>
        <w:pStyle w:val="Odstavecseseznamem"/>
        <w:numPr>
          <w:ilvl w:val="0"/>
          <w:numId w:val="14"/>
        </w:numPr>
        <w:tabs>
          <w:tab w:val="clear" w:pos="425"/>
          <w:tab w:val="left" w:pos="567"/>
          <w:tab w:val="left" w:pos="1701"/>
          <w:tab w:val="left" w:pos="2552"/>
        </w:tabs>
        <w:ind w:left="567" w:hanging="567"/>
        <w:contextualSpacing w:val="0"/>
        <w:rPr>
          <w:rFonts w:ascii="Arial" w:hAnsi="Arial" w:cs="Arial"/>
          <w:sz w:val="21"/>
          <w:szCs w:val="21"/>
        </w:rPr>
      </w:pPr>
      <w:r>
        <w:rPr>
          <w:rFonts w:ascii="Arial" w:hAnsi="Arial" w:cs="Arial"/>
          <w:sz w:val="21"/>
          <w:szCs w:val="21"/>
        </w:rPr>
        <w:t>Půjčitel</w:t>
      </w:r>
      <w:r w:rsidR="00483359" w:rsidRPr="00B534B7">
        <w:rPr>
          <w:rFonts w:ascii="Arial" w:hAnsi="Arial" w:cs="Arial"/>
          <w:sz w:val="21"/>
          <w:szCs w:val="21"/>
        </w:rPr>
        <w:t xml:space="preserve"> má právo na náhradu </w:t>
      </w:r>
      <w:r w:rsidR="00483359" w:rsidRPr="00770774">
        <w:rPr>
          <w:rFonts w:ascii="Arial" w:hAnsi="Arial" w:cs="Arial"/>
          <w:sz w:val="21"/>
          <w:szCs w:val="21"/>
        </w:rPr>
        <w:t xml:space="preserve">ve </w:t>
      </w:r>
      <w:r w:rsidR="00483359" w:rsidRPr="00DB4210">
        <w:rPr>
          <w:rFonts w:ascii="Arial" w:hAnsi="Arial" w:cs="Arial"/>
          <w:sz w:val="21"/>
          <w:szCs w:val="21"/>
        </w:rPr>
        <w:t xml:space="preserve">výši </w:t>
      </w:r>
      <w:r w:rsidR="00770774" w:rsidRPr="00DB4210">
        <w:rPr>
          <w:rFonts w:ascii="Arial" w:hAnsi="Arial" w:cs="Arial"/>
          <w:sz w:val="21"/>
          <w:szCs w:val="21"/>
        </w:rPr>
        <w:t>50 000,-Kč,</w:t>
      </w:r>
      <w:r w:rsidR="00770774" w:rsidRPr="00770774">
        <w:rPr>
          <w:rFonts w:ascii="Arial" w:hAnsi="Arial" w:cs="Arial"/>
          <w:sz w:val="21"/>
          <w:szCs w:val="21"/>
        </w:rPr>
        <w:t xml:space="preserve"> </w:t>
      </w:r>
      <w:r w:rsidR="00483359" w:rsidRPr="00B534B7">
        <w:rPr>
          <w:rFonts w:ascii="Arial" w:hAnsi="Arial" w:cs="Arial"/>
          <w:sz w:val="21"/>
          <w:szCs w:val="21"/>
        </w:rPr>
        <w:t xml:space="preserve">neodevzdá-li </w:t>
      </w:r>
      <w:r>
        <w:rPr>
          <w:rFonts w:ascii="Arial" w:hAnsi="Arial" w:cs="Arial"/>
          <w:sz w:val="21"/>
          <w:szCs w:val="21"/>
        </w:rPr>
        <w:t>vypůjčitel</w:t>
      </w:r>
      <w:r w:rsidR="00483359" w:rsidRPr="00B534B7">
        <w:rPr>
          <w:rFonts w:ascii="Arial" w:hAnsi="Arial" w:cs="Arial"/>
          <w:sz w:val="21"/>
          <w:szCs w:val="21"/>
        </w:rPr>
        <w:t xml:space="preserve"> předmět </w:t>
      </w:r>
      <w:r w:rsidR="00B6636E">
        <w:rPr>
          <w:rFonts w:ascii="Arial" w:hAnsi="Arial" w:cs="Arial"/>
          <w:sz w:val="21"/>
          <w:szCs w:val="21"/>
        </w:rPr>
        <w:t>výpůjčky</w:t>
      </w:r>
      <w:r w:rsidR="00483359" w:rsidRPr="00B534B7">
        <w:rPr>
          <w:rFonts w:ascii="Arial" w:hAnsi="Arial" w:cs="Arial"/>
          <w:sz w:val="21"/>
          <w:szCs w:val="21"/>
        </w:rPr>
        <w:t xml:space="preserve"> </w:t>
      </w:r>
      <w:r>
        <w:rPr>
          <w:rFonts w:ascii="Arial" w:hAnsi="Arial" w:cs="Arial"/>
          <w:sz w:val="21"/>
          <w:szCs w:val="21"/>
        </w:rPr>
        <w:t>půjčitel</w:t>
      </w:r>
      <w:r w:rsidR="00483359" w:rsidRPr="00B534B7">
        <w:rPr>
          <w:rFonts w:ascii="Arial" w:hAnsi="Arial" w:cs="Arial"/>
          <w:sz w:val="21"/>
          <w:szCs w:val="21"/>
        </w:rPr>
        <w:t xml:space="preserve">i </w:t>
      </w:r>
      <w:r w:rsidR="001A4B5D" w:rsidRPr="00B534B7">
        <w:rPr>
          <w:rFonts w:ascii="Arial" w:hAnsi="Arial" w:cs="Arial"/>
          <w:sz w:val="21"/>
          <w:szCs w:val="21"/>
        </w:rPr>
        <w:t>k okamžiku</w:t>
      </w:r>
      <w:r w:rsidR="00483359" w:rsidRPr="00B534B7">
        <w:rPr>
          <w:rFonts w:ascii="Arial" w:hAnsi="Arial" w:cs="Arial"/>
          <w:sz w:val="21"/>
          <w:szCs w:val="21"/>
        </w:rPr>
        <w:t xml:space="preserve"> skončení </w:t>
      </w:r>
      <w:r w:rsidR="00B6636E">
        <w:rPr>
          <w:rFonts w:ascii="Arial" w:hAnsi="Arial" w:cs="Arial"/>
          <w:sz w:val="21"/>
          <w:szCs w:val="21"/>
        </w:rPr>
        <w:t>výpůjčky</w:t>
      </w:r>
      <w:r w:rsidR="00483359" w:rsidRPr="00B534B7">
        <w:rPr>
          <w:rFonts w:ascii="Arial" w:hAnsi="Arial" w:cs="Arial"/>
          <w:sz w:val="21"/>
          <w:szCs w:val="21"/>
        </w:rPr>
        <w:t xml:space="preserve">, </w:t>
      </w:r>
      <w:r w:rsidR="00EE7A74">
        <w:rPr>
          <w:rFonts w:ascii="Arial" w:hAnsi="Arial" w:cs="Arial"/>
          <w:sz w:val="21"/>
          <w:szCs w:val="21"/>
        </w:rPr>
        <w:t xml:space="preserve">a to </w:t>
      </w:r>
      <w:r w:rsidR="00483359" w:rsidRPr="00B534B7">
        <w:rPr>
          <w:rFonts w:ascii="Arial" w:hAnsi="Arial" w:cs="Arial"/>
          <w:sz w:val="21"/>
          <w:szCs w:val="21"/>
        </w:rPr>
        <w:t xml:space="preserve">až do dne, kdy </w:t>
      </w:r>
      <w:r>
        <w:rPr>
          <w:rFonts w:ascii="Arial" w:hAnsi="Arial" w:cs="Arial"/>
          <w:sz w:val="21"/>
          <w:szCs w:val="21"/>
        </w:rPr>
        <w:t>vypůjčitel</w:t>
      </w:r>
      <w:r w:rsidR="00483359" w:rsidRPr="00B534B7">
        <w:rPr>
          <w:rFonts w:ascii="Arial" w:hAnsi="Arial" w:cs="Arial"/>
          <w:sz w:val="21"/>
          <w:szCs w:val="21"/>
        </w:rPr>
        <w:t xml:space="preserve"> </w:t>
      </w:r>
      <w:r>
        <w:rPr>
          <w:rFonts w:ascii="Arial" w:hAnsi="Arial" w:cs="Arial"/>
          <w:sz w:val="21"/>
          <w:szCs w:val="21"/>
        </w:rPr>
        <w:t>půjčitel</w:t>
      </w:r>
      <w:r w:rsidR="00483359" w:rsidRPr="00B534B7">
        <w:rPr>
          <w:rFonts w:ascii="Arial" w:hAnsi="Arial" w:cs="Arial"/>
          <w:sz w:val="21"/>
          <w:szCs w:val="21"/>
        </w:rPr>
        <w:t xml:space="preserve">i předmět </w:t>
      </w:r>
      <w:r w:rsidR="00B6636E">
        <w:rPr>
          <w:rFonts w:ascii="Arial" w:hAnsi="Arial" w:cs="Arial"/>
          <w:sz w:val="21"/>
          <w:szCs w:val="21"/>
        </w:rPr>
        <w:t>výpůjčky</w:t>
      </w:r>
      <w:r w:rsidR="00483359" w:rsidRPr="00B534B7">
        <w:rPr>
          <w:rFonts w:ascii="Arial" w:hAnsi="Arial" w:cs="Arial"/>
          <w:sz w:val="21"/>
          <w:szCs w:val="21"/>
        </w:rPr>
        <w:t xml:space="preserve"> skutečně </w:t>
      </w:r>
      <w:r w:rsidR="00D868B9" w:rsidRPr="00B534B7">
        <w:rPr>
          <w:rFonts w:ascii="Arial" w:hAnsi="Arial" w:cs="Arial"/>
          <w:sz w:val="21"/>
          <w:szCs w:val="21"/>
        </w:rPr>
        <w:t xml:space="preserve">protokolárně </w:t>
      </w:r>
      <w:r w:rsidR="00483359" w:rsidRPr="00B534B7">
        <w:rPr>
          <w:rFonts w:ascii="Arial" w:hAnsi="Arial" w:cs="Arial"/>
          <w:sz w:val="21"/>
          <w:szCs w:val="21"/>
        </w:rPr>
        <w:t>odevzdá.</w:t>
      </w:r>
    </w:p>
    <w:p w14:paraId="6BE7ABFA" w14:textId="5805F701" w:rsidR="00424F8D" w:rsidRPr="00B534B7" w:rsidRDefault="009A42FA" w:rsidP="00EE7A74">
      <w:pPr>
        <w:keepNext/>
        <w:tabs>
          <w:tab w:val="clear" w:pos="425"/>
          <w:tab w:val="left" w:pos="567"/>
          <w:tab w:val="left" w:pos="1701"/>
          <w:tab w:val="left" w:pos="2552"/>
        </w:tabs>
        <w:spacing w:before="240"/>
        <w:jc w:val="center"/>
        <w:rPr>
          <w:rFonts w:ascii="Arial" w:hAnsi="Arial" w:cs="Arial"/>
          <w:b/>
          <w:sz w:val="21"/>
          <w:szCs w:val="21"/>
        </w:rPr>
      </w:pPr>
      <w:r w:rsidRPr="00B534B7">
        <w:rPr>
          <w:rFonts w:ascii="Arial" w:hAnsi="Arial" w:cs="Arial"/>
          <w:b/>
          <w:sz w:val="21"/>
          <w:szCs w:val="21"/>
        </w:rPr>
        <w:t>I</w:t>
      </w:r>
      <w:r w:rsidR="00504239" w:rsidRPr="00B534B7">
        <w:rPr>
          <w:rFonts w:ascii="Arial" w:hAnsi="Arial" w:cs="Arial"/>
          <w:b/>
          <w:sz w:val="21"/>
          <w:szCs w:val="21"/>
        </w:rPr>
        <w:t>V</w:t>
      </w:r>
      <w:r w:rsidR="00532A20" w:rsidRPr="00B534B7">
        <w:rPr>
          <w:rFonts w:ascii="Arial" w:hAnsi="Arial" w:cs="Arial"/>
          <w:b/>
          <w:sz w:val="21"/>
          <w:szCs w:val="21"/>
        </w:rPr>
        <w:t>.</w:t>
      </w:r>
      <w:r w:rsidR="0054381B" w:rsidRPr="00B534B7">
        <w:rPr>
          <w:rFonts w:ascii="Arial" w:hAnsi="Arial" w:cs="Arial"/>
          <w:b/>
          <w:sz w:val="21"/>
          <w:szCs w:val="21"/>
        </w:rPr>
        <w:br/>
      </w:r>
      <w:r w:rsidR="00424F8D" w:rsidRPr="00B534B7">
        <w:rPr>
          <w:rFonts w:ascii="Arial" w:hAnsi="Arial" w:cs="Arial"/>
          <w:b/>
          <w:sz w:val="21"/>
          <w:szCs w:val="21"/>
        </w:rPr>
        <w:t xml:space="preserve">Práva a povinnosti </w:t>
      </w:r>
      <w:r w:rsidR="000869C2" w:rsidRPr="00B534B7">
        <w:rPr>
          <w:rFonts w:ascii="Arial" w:hAnsi="Arial" w:cs="Arial"/>
          <w:b/>
          <w:sz w:val="21"/>
          <w:szCs w:val="21"/>
        </w:rPr>
        <w:t>smluvních stran</w:t>
      </w:r>
    </w:p>
    <w:p w14:paraId="31BD94E6" w14:textId="510CD377" w:rsidR="00424F8D" w:rsidRPr="00B534B7" w:rsidRDefault="00A90813" w:rsidP="00E22619">
      <w:pPr>
        <w:pStyle w:val="Odstavecseseznamem"/>
        <w:numPr>
          <w:ilvl w:val="0"/>
          <w:numId w:val="4"/>
        </w:numPr>
        <w:tabs>
          <w:tab w:val="clear" w:pos="425"/>
          <w:tab w:val="left" w:pos="567"/>
        </w:tabs>
        <w:ind w:left="567" w:hanging="567"/>
        <w:contextualSpacing w:val="0"/>
        <w:rPr>
          <w:rFonts w:ascii="Arial" w:hAnsi="Arial" w:cs="Arial"/>
          <w:sz w:val="21"/>
          <w:szCs w:val="21"/>
        </w:rPr>
      </w:pPr>
      <w:r>
        <w:rPr>
          <w:rFonts w:ascii="Arial" w:hAnsi="Arial" w:cs="Arial"/>
          <w:sz w:val="21"/>
          <w:szCs w:val="21"/>
        </w:rPr>
        <w:t>Vypůjčitel</w:t>
      </w:r>
      <w:r w:rsidR="002F0904" w:rsidRPr="00B534B7">
        <w:rPr>
          <w:rFonts w:ascii="Arial" w:hAnsi="Arial" w:cs="Arial"/>
          <w:sz w:val="21"/>
          <w:szCs w:val="21"/>
        </w:rPr>
        <w:t xml:space="preserve"> </w:t>
      </w:r>
      <w:r w:rsidR="00630786" w:rsidRPr="00B534B7">
        <w:rPr>
          <w:rFonts w:ascii="Arial" w:hAnsi="Arial" w:cs="Arial"/>
          <w:sz w:val="21"/>
          <w:szCs w:val="21"/>
        </w:rPr>
        <w:t xml:space="preserve">se zavazuje </w:t>
      </w:r>
      <w:r w:rsidR="002F0904" w:rsidRPr="00B534B7">
        <w:rPr>
          <w:rFonts w:ascii="Arial" w:hAnsi="Arial" w:cs="Arial"/>
          <w:sz w:val="21"/>
          <w:szCs w:val="21"/>
        </w:rPr>
        <w:t xml:space="preserve">užívat </w:t>
      </w:r>
      <w:r w:rsidR="007C6BC7" w:rsidRPr="00B534B7">
        <w:rPr>
          <w:rFonts w:ascii="Arial" w:hAnsi="Arial" w:cs="Arial"/>
          <w:sz w:val="21"/>
          <w:szCs w:val="21"/>
        </w:rPr>
        <w:t xml:space="preserve">předmět </w:t>
      </w:r>
      <w:r w:rsidR="00B6636E">
        <w:rPr>
          <w:rFonts w:ascii="Arial" w:hAnsi="Arial" w:cs="Arial"/>
          <w:sz w:val="21"/>
          <w:szCs w:val="21"/>
        </w:rPr>
        <w:t>výpůjčky</w:t>
      </w:r>
      <w:r w:rsidR="007C6BC7" w:rsidRPr="00B534B7">
        <w:rPr>
          <w:rFonts w:ascii="Arial" w:hAnsi="Arial" w:cs="Arial"/>
          <w:sz w:val="21"/>
          <w:szCs w:val="21"/>
        </w:rPr>
        <w:t xml:space="preserve"> </w:t>
      </w:r>
      <w:r w:rsidR="002F6410" w:rsidRPr="00B534B7">
        <w:rPr>
          <w:rFonts w:ascii="Arial" w:hAnsi="Arial" w:cs="Arial"/>
          <w:sz w:val="21"/>
          <w:szCs w:val="21"/>
        </w:rPr>
        <w:t xml:space="preserve">vč. </w:t>
      </w:r>
      <w:r w:rsidR="00811537" w:rsidRPr="00B534B7">
        <w:rPr>
          <w:rFonts w:ascii="Arial" w:hAnsi="Arial" w:cs="Arial"/>
          <w:sz w:val="21"/>
          <w:szCs w:val="21"/>
        </w:rPr>
        <w:t xml:space="preserve">pronajatého vybavení </w:t>
      </w:r>
      <w:r w:rsidR="007C6BC7" w:rsidRPr="00B534B7">
        <w:rPr>
          <w:rFonts w:ascii="Arial" w:hAnsi="Arial" w:cs="Arial"/>
          <w:sz w:val="21"/>
          <w:szCs w:val="21"/>
        </w:rPr>
        <w:t xml:space="preserve">jako řádný hospodář a pouze pro potřeby a k účelu </w:t>
      </w:r>
      <w:r w:rsidR="00955020" w:rsidRPr="00B534B7">
        <w:rPr>
          <w:rFonts w:ascii="Arial" w:hAnsi="Arial" w:cs="Arial"/>
          <w:sz w:val="21"/>
          <w:szCs w:val="21"/>
        </w:rPr>
        <w:t>sjednanému</w:t>
      </w:r>
      <w:r w:rsidR="007C6BC7" w:rsidRPr="00B534B7">
        <w:rPr>
          <w:rFonts w:ascii="Arial" w:hAnsi="Arial" w:cs="Arial"/>
          <w:sz w:val="21"/>
          <w:szCs w:val="21"/>
        </w:rPr>
        <w:t xml:space="preserve"> ve smlouvě</w:t>
      </w:r>
      <w:r w:rsidR="00760001" w:rsidRPr="00B534B7">
        <w:rPr>
          <w:rFonts w:ascii="Arial" w:hAnsi="Arial" w:cs="Arial"/>
          <w:sz w:val="21"/>
          <w:szCs w:val="21"/>
        </w:rPr>
        <w:t>.</w:t>
      </w:r>
    </w:p>
    <w:p w14:paraId="794F743D" w14:textId="0DD941C1" w:rsidR="007C6BC7" w:rsidRPr="00B534B7" w:rsidRDefault="00A90813" w:rsidP="00E22619">
      <w:pPr>
        <w:pStyle w:val="Odstavecseseznamem"/>
        <w:numPr>
          <w:ilvl w:val="0"/>
          <w:numId w:val="4"/>
        </w:numPr>
        <w:tabs>
          <w:tab w:val="clear" w:pos="425"/>
          <w:tab w:val="left" w:pos="567"/>
        </w:tabs>
        <w:ind w:left="567" w:hanging="567"/>
        <w:contextualSpacing w:val="0"/>
        <w:rPr>
          <w:rFonts w:ascii="Arial" w:hAnsi="Arial" w:cs="Arial"/>
          <w:sz w:val="21"/>
          <w:szCs w:val="21"/>
        </w:rPr>
      </w:pPr>
      <w:r>
        <w:rPr>
          <w:rFonts w:ascii="Arial" w:hAnsi="Arial" w:cs="Arial"/>
          <w:sz w:val="21"/>
          <w:szCs w:val="21"/>
        </w:rPr>
        <w:t>Vypůjčitel</w:t>
      </w:r>
      <w:r w:rsidR="007C6BC7" w:rsidRPr="00B534B7">
        <w:rPr>
          <w:rFonts w:ascii="Arial" w:hAnsi="Arial" w:cs="Arial"/>
          <w:sz w:val="21"/>
          <w:szCs w:val="21"/>
        </w:rPr>
        <w:t xml:space="preserve"> se dále zavazuje pečovat o to, aby na předmětu </w:t>
      </w:r>
      <w:r w:rsidR="00B6636E">
        <w:rPr>
          <w:rFonts w:ascii="Arial" w:hAnsi="Arial" w:cs="Arial"/>
          <w:sz w:val="21"/>
          <w:szCs w:val="21"/>
        </w:rPr>
        <w:t>výpůjčky</w:t>
      </w:r>
      <w:r w:rsidR="007C6BC7" w:rsidRPr="00B534B7">
        <w:rPr>
          <w:rFonts w:ascii="Arial" w:hAnsi="Arial" w:cs="Arial"/>
          <w:sz w:val="21"/>
          <w:szCs w:val="21"/>
        </w:rPr>
        <w:t xml:space="preserve"> </w:t>
      </w:r>
      <w:r w:rsidR="00D1629F" w:rsidRPr="00B534B7">
        <w:rPr>
          <w:rFonts w:ascii="Arial" w:hAnsi="Arial" w:cs="Arial"/>
          <w:sz w:val="21"/>
          <w:szCs w:val="21"/>
        </w:rPr>
        <w:t xml:space="preserve">vč. pronajatého vybavení </w:t>
      </w:r>
      <w:r w:rsidR="007C6BC7" w:rsidRPr="00B534B7">
        <w:rPr>
          <w:rFonts w:ascii="Arial" w:hAnsi="Arial" w:cs="Arial"/>
          <w:sz w:val="21"/>
          <w:szCs w:val="21"/>
        </w:rPr>
        <w:t>nevznikla škoda</w:t>
      </w:r>
      <w:r w:rsidR="00760001" w:rsidRPr="00B534B7">
        <w:rPr>
          <w:rFonts w:ascii="Arial" w:hAnsi="Arial" w:cs="Arial"/>
          <w:sz w:val="21"/>
          <w:szCs w:val="21"/>
        </w:rPr>
        <w:t>.</w:t>
      </w:r>
    </w:p>
    <w:p w14:paraId="014F537D" w14:textId="08551F4A" w:rsidR="005165CB" w:rsidRPr="00B534B7" w:rsidRDefault="00A90813" w:rsidP="007406D2">
      <w:pPr>
        <w:pStyle w:val="Odstavecseseznamem"/>
        <w:numPr>
          <w:ilvl w:val="0"/>
          <w:numId w:val="4"/>
        </w:numPr>
        <w:tabs>
          <w:tab w:val="clear" w:pos="425"/>
          <w:tab w:val="left" w:pos="567"/>
        </w:tabs>
        <w:ind w:left="567" w:hanging="567"/>
        <w:contextualSpacing w:val="0"/>
        <w:rPr>
          <w:rFonts w:ascii="Arial" w:hAnsi="Arial" w:cs="Arial"/>
          <w:sz w:val="21"/>
          <w:szCs w:val="21"/>
        </w:rPr>
      </w:pPr>
      <w:r>
        <w:rPr>
          <w:rFonts w:ascii="Arial" w:hAnsi="Arial" w:cs="Arial"/>
          <w:sz w:val="21"/>
          <w:szCs w:val="21"/>
        </w:rPr>
        <w:lastRenderedPageBreak/>
        <w:t>Vypůjčitel</w:t>
      </w:r>
      <w:r w:rsidR="007508C8" w:rsidRPr="00B534B7">
        <w:rPr>
          <w:rFonts w:ascii="Arial" w:hAnsi="Arial" w:cs="Arial"/>
          <w:sz w:val="21"/>
          <w:szCs w:val="21"/>
        </w:rPr>
        <w:t xml:space="preserve"> se zavazuje</w:t>
      </w:r>
      <w:r w:rsidR="00ED1E4C" w:rsidRPr="00B534B7">
        <w:rPr>
          <w:rFonts w:ascii="Arial" w:hAnsi="Arial" w:cs="Arial"/>
          <w:sz w:val="21"/>
          <w:szCs w:val="21"/>
        </w:rPr>
        <w:t xml:space="preserve"> jednat v souladu s dobrými mravy a</w:t>
      </w:r>
      <w:r w:rsidR="007508C8" w:rsidRPr="00B534B7">
        <w:rPr>
          <w:rFonts w:ascii="Arial" w:hAnsi="Arial" w:cs="Arial"/>
          <w:sz w:val="21"/>
          <w:szCs w:val="21"/>
        </w:rPr>
        <w:t xml:space="preserve"> dodržovat závazné právní předpisy, rozhodnutí či opatření příslušných orgánů veřejné správy stejně jako bezpečnostní, hygienické, technické, požární, ekologické a další normy, a počínat tak, aby nebyla způsobena újma </w:t>
      </w:r>
      <w:r>
        <w:rPr>
          <w:rFonts w:ascii="Arial" w:hAnsi="Arial" w:cs="Arial"/>
          <w:sz w:val="21"/>
          <w:szCs w:val="21"/>
        </w:rPr>
        <w:t>půjčitel</w:t>
      </w:r>
      <w:r w:rsidR="00ED1E4C" w:rsidRPr="00B534B7">
        <w:rPr>
          <w:rFonts w:ascii="Arial" w:hAnsi="Arial" w:cs="Arial"/>
          <w:sz w:val="21"/>
          <w:szCs w:val="21"/>
        </w:rPr>
        <w:t xml:space="preserve">i nebo </w:t>
      </w:r>
      <w:r w:rsidR="007508C8" w:rsidRPr="00B534B7">
        <w:rPr>
          <w:rFonts w:ascii="Arial" w:hAnsi="Arial" w:cs="Arial"/>
          <w:sz w:val="21"/>
          <w:szCs w:val="21"/>
        </w:rPr>
        <w:t>třetím osobám</w:t>
      </w:r>
      <w:r w:rsidR="008641EB" w:rsidRPr="00B534B7">
        <w:rPr>
          <w:rFonts w:ascii="Arial" w:hAnsi="Arial" w:cs="Arial"/>
          <w:sz w:val="21"/>
          <w:szCs w:val="21"/>
        </w:rPr>
        <w:t>.</w:t>
      </w:r>
      <w:r w:rsidR="007508C8" w:rsidRPr="00B534B7">
        <w:rPr>
          <w:rFonts w:ascii="Arial" w:hAnsi="Arial" w:cs="Arial"/>
          <w:sz w:val="21"/>
          <w:szCs w:val="21"/>
        </w:rPr>
        <w:t xml:space="preserve"> </w:t>
      </w:r>
      <w:r w:rsidR="008641EB" w:rsidRPr="00B534B7">
        <w:rPr>
          <w:rFonts w:ascii="Arial" w:hAnsi="Arial" w:cs="Arial"/>
          <w:sz w:val="21"/>
          <w:szCs w:val="21"/>
        </w:rPr>
        <w:t>P</w:t>
      </w:r>
      <w:r w:rsidR="008641EB" w:rsidRPr="00B534B7">
        <w:rPr>
          <w:rFonts w:ascii="Arial" w:hAnsi="Arial" w:cs="Arial"/>
          <w:color w:val="000000"/>
          <w:sz w:val="21"/>
          <w:szCs w:val="21"/>
        </w:rPr>
        <w:t xml:space="preserve">oruší-li </w:t>
      </w:r>
      <w:r>
        <w:rPr>
          <w:rFonts w:ascii="Arial" w:hAnsi="Arial" w:cs="Arial"/>
          <w:color w:val="000000"/>
          <w:sz w:val="21"/>
          <w:szCs w:val="21"/>
        </w:rPr>
        <w:t>vypůjčitel</w:t>
      </w:r>
      <w:r w:rsidR="008641EB" w:rsidRPr="00B534B7">
        <w:rPr>
          <w:rFonts w:ascii="Arial" w:hAnsi="Arial" w:cs="Arial"/>
          <w:color w:val="000000"/>
          <w:sz w:val="21"/>
          <w:szCs w:val="21"/>
        </w:rPr>
        <w:t xml:space="preserve"> svým jednáním či opomenutím závazný právní předpis a bude-li v důsledku tohoto porušení </w:t>
      </w:r>
      <w:r>
        <w:rPr>
          <w:rFonts w:ascii="Arial" w:hAnsi="Arial" w:cs="Arial"/>
          <w:color w:val="000000"/>
          <w:sz w:val="21"/>
          <w:szCs w:val="21"/>
        </w:rPr>
        <w:t>půjčitel</w:t>
      </w:r>
      <w:r w:rsidR="008641EB" w:rsidRPr="00B534B7">
        <w:rPr>
          <w:rFonts w:ascii="Arial" w:hAnsi="Arial" w:cs="Arial"/>
          <w:color w:val="000000"/>
          <w:sz w:val="21"/>
          <w:szCs w:val="21"/>
        </w:rPr>
        <w:t xml:space="preserve">i uložena pokuta ze strany příslušného orgánu veřejné moci, zavazuje se </w:t>
      </w:r>
      <w:r>
        <w:rPr>
          <w:rFonts w:ascii="Arial" w:hAnsi="Arial" w:cs="Arial"/>
          <w:color w:val="000000"/>
          <w:sz w:val="21"/>
          <w:szCs w:val="21"/>
        </w:rPr>
        <w:t>vypůjčitel</w:t>
      </w:r>
      <w:r w:rsidR="008641EB" w:rsidRPr="00B534B7">
        <w:rPr>
          <w:rFonts w:ascii="Arial" w:hAnsi="Arial" w:cs="Arial"/>
          <w:color w:val="000000"/>
          <w:sz w:val="21"/>
          <w:szCs w:val="21"/>
        </w:rPr>
        <w:t xml:space="preserve"> </w:t>
      </w:r>
      <w:r>
        <w:rPr>
          <w:rFonts w:ascii="Arial" w:hAnsi="Arial" w:cs="Arial"/>
          <w:color w:val="000000"/>
          <w:sz w:val="21"/>
          <w:szCs w:val="21"/>
        </w:rPr>
        <w:t>půjčitel</w:t>
      </w:r>
      <w:r w:rsidR="008641EB" w:rsidRPr="00B534B7">
        <w:rPr>
          <w:rFonts w:ascii="Arial" w:hAnsi="Arial" w:cs="Arial"/>
          <w:color w:val="000000"/>
          <w:sz w:val="21"/>
          <w:szCs w:val="21"/>
        </w:rPr>
        <w:t xml:space="preserve">i uhradit částku ve výši odpovídající uložené pokutě a nákladům, které </w:t>
      </w:r>
      <w:r>
        <w:rPr>
          <w:rFonts w:ascii="Arial" w:hAnsi="Arial" w:cs="Arial"/>
          <w:color w:val="000000"/>
          <w:sz w:val="21"/>
          <w:szCs w:val="21"/>
        </w:rPr>
        <w:t>půjčitel</w:t>
      </w:r>
      <w:r w:rsidR="008641EB" w:rsidRPr="00B534B7">
        <w:rPr>
          <w:rFonts w:ascii="Arial" w:hAnsi="Arial" w:cs="Arial"/>
          <w:color w:val="000000"/>
          <w:sz w:val="21"/>
          <w:szCs w:val="21"/>
        </w:rPr>
        <w:t xml:space="preserve">i v souvislosti s řízením před orgánem veřejné moci vznikly, a to na základě písemné výzvy </w:t>
      </w:r>
      <w:r>
        <w:rPr>
          <w:rFonts w:ascii="Arial" w:hAnsi="Arial" w:cs="Arial"/>
          <w:color w:val="000000"/>
          <w:sz w:val="21"/>
          <w:szCs w:val="21"/>
        </w:rPr>
        <w:t>půjčitel</w:t>
      </w:r>
      <w:r w:rsidR="008641EB" w:rsidRPr="00B534B7">
        <w:rPr>
          <w:rFonts w:ascii="Arial" w:hAnsi="Arial" w:cs="Arial"/>
          <w:color w:val="000000"/>
          <w:sz w:val="21"/>
          <w:szCs w:val="21"/>
        </w:rPr>
        <w:t>e a ve lhůtě v této výzvě stanovené</w:t>
      </w:r>
      <w:r w:rsidR="007508C8" w:rsidRPr="00B534B7">
        <w:rPr>
          <w:rFonts w:ascii="Arial" w:hAnsi="Arial" w:cs="Arial"/>
          <w:sz w:val="21"/>
          <w:szCs w:val="21"/>
        </w:rPr>
        <w:t>.</w:t>
      </w:r>
    </w:p>
    <w:p w14:paraId="1BEAC30B" w14:textId="08F85C0E" w:rsidR="008332B0" w:rsidRPr="00B534B7" w:rsidRDefault="00A90813" w:rsidP="00E22619">
      <w:pPr>
        <w:pStyle w:val="Odstavecseseznamem"/>
        <w:numPr>
          <w:ilvl w:val="0"/>
          <w:numId w:val="4"/>
        </w:numPr>
        <w:tabs>
          <w:tab w:val="clear" w:pos="425"/>
          <w:tab w:val="left" w:pos="567"/>
        </w:tabs>
        <w:ind w:left="567" w:hanging="567"/>
        <w:contextualSpacing w:val="0"/>
        <w:rPr>
          <w:rFonts w:ascii="Arial" w:hAnsi="Arial" w:cs="Arial"/>
          <w:sz w:val="21"/>
          <w:szCs w:val="21"/>
        </w:rPr>
      </w:pPr>
      <w:r>
        <w:rPr>
          <w:rFonts w:ascii="Arial" w:hAnsi="Arial" w:cs="Arial"/>
          <w:sz w:val="21"/>
          <w:szCs w:val="21"/>
        </w:rPr>
        <w:t>Vypůjčitel</w:t>
      </w:r>
      <w:r w:rsidR="001F7272" w:rsidRPr="00B534B7">
        <w:rPr>
          <w:rFonts w:ascii="Arial" w:hAnsi="Arial" w:cs="Arial"/>
          <w:sz w:val="21"/>
          <w:szCs w:val="21"/>
        </w:rPr>
        <w:t xml:space="preserve"> není oprávněn přenechat předmět </w:t>
      </w:r>
      <w:r w:rsidR="00B6636E">
        <w:rPr>
          <w:rFonts w:ascii="Arial" w:hAnsi="Arial" w:cs="Arial"/>
          <w:sz w:val="21"/>
          <w:szCs w:val="21"/>
        </w:rPr>
        <w:t>výpůjčky</w:t>
      </w:r>
      <w:r w:rsidR="001F7272" w:rsidRPr="00B534B7">
        <w:rPr>
          <w:rFonts w:ascii="Arial" w:hAnsi="Arial" w:cs="Arial"/>
          <w:sz w:val="21"/>
          <w:szCs w:val="21"/>
        </w:rPr>
        <w:t xml:space="preserve"> nebo jeho část </w:t>
      </w:r>
      <w:r w:rsidR="004A1B0C" w:rsidRPr="00B534B7">
        <w:rPr>
          <w:rFonts w:ascii="Arial" w:hAnsi="Arial" w:cs="Arial"/>
          <w:sz w:val="21"/>
          <w:szCs w:val="21"/>
        </w:rPr>
        <w:t xml:space="preserve">ani pronajaté vybavení </w:t>
      </w:r>
      <w:r w:rsidR="001F7272" w:rsidRPr="00B534B7">
        <w:rPr>
          <w:rFonts w:ascii="Arial" w:hAnsi="Arial" w:cs="Arial"/>
          <w:sz w:val="21"/>
          <w:szCs w:val="21"/>
        </w:rPr>
        <w:t>do</w:t>
      </w:r>
      <w:r w:rsidR="004A1B0C" w:rsidRPr="00B534B7">
        <w:rPr>
          <w:rFonts w:ascii="Arial" w:hAnsi="Arial" w:cs="Arial"/>
          <w:sz w:val="21"/>
          <w:szCs w:val="21"/>
        </w:rPr>
        <w:t> </w:t>
      </w:r>
      <w:r w:rsidR="001F7272" w:rsidRPr="00B534B7">
        <w:rPr>
          <w:rFonts w:ascii="Arial" w:hAnsi="Arial" w:cs="Arial"/>
          <w:sz w:val="21"/>
          <w:szCs w:val="21"/>
        </w:rPr>
        <w:t xml:space="preserve">užívání třetí osobě bez předchozího písemného souhlasu </w:t>
      </w:r>
      <w:r>
        <w:rPr>
          <w:rFonts w:ascii="Arial" w:hAnsi="Arial" w:cs="Arial"/>
          <w:sz w:val="21"/>
          <w:szCs w:val="21"/>
        </w:rPr>
        <w:t>půjčitel</w:t>
      </w:r>
      <w:r w:rsidR="001F7272" w:rsidRPr="00B534B7">
        <w:rPr>
          <w:rFonts w:ascii="Arial" w:hAnsi="Arial" w:cs="Arial"/>
          <w:sz w:val="21"/>
          <w:szCs w:val="21"/>
        </w:rPr>
        <w:t>e.</w:t>
      </w:r>
    </w:p>
    <w:p w14:paraId="1D25EE5C" w14:textId="3E3DB365" w:rsidR="008332B0" w:rsidRPr="00B534B7" w:rsidRDefault="00762F04" w:rsidP="00E22619">
      <w:pPr>
        <w:pStyle w:val="Odstavecseseznamem"/>
        <w:numPr>
          <w:ilvl w:val="0"/>
          <w:numId w:val="4"/>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Jakékoliv znamení či značení s reklamou propagující akci</w:t>
      </w:r>
      <w:r w:rsidR="00AD45A4" w:rsidRPr="00B534B7">
        <w:rPr>
          <w:rFonts w:ascii="Arial" w:hAnsi="Arial" w:cs="Arial"/>
          <w:sz w:val="21"/>
          <w:szCs w:val="21"/>
        </w:rPr>
        <w:t xml:space="preserve">, </w:t>
      </w:r>
      <w:r w:rsidR="00A90813">
        <w:rPr>
          <w:rFonts w:ascii="Arial" w:hAnsi="Arial" w:cs="Arial"/>
          <w:sz w:val="21"/>
          <w:szCs w:val="21"/>
        </w:rPr>
        <w:t>vypůjčitel</w:t>
      </w:r>
      <w:r w:rsidR="00EE7A74">
        <w:rPr>
          <w:rFonts w:ascii="Arial" w:hAnsi="Arial" w:cs="Arial"/>
          <w:sz w:val="21"/>
          <w:szCs w:val="21"/>
        </w:rPr>
        <w:t>e</w:t>
      </w:r>
      <w:r w:rsidR="00AD45A4" w:rsidRPr="00B534B7">
        <w:rPr>
          <w:rFonts w:ascii="Arial" w:hAnsi="Arial" w:cs="Arial"/>
          <w:sz w:val="21"/>
          <w:szCs w:val="21"/>
        </w:rPr>
        <w:t xml:space="preserve"> </w:t>
      </w:r>
      <w:r w:rsidRPr="00B534B7">
        <w:rPr>
          <w:rFonts w:ascii="Arial" w:hAnsi="Arial" w:cs="Arial"/>
          <w:sz w:val="21"/>
          <w:szCs w:val="21"/>
        </w:rPr>
        <w:t xml:space="preserve">nebo </w:t>
      </w:r>
      <w:r w:rsidR="00AD45A4" w:rsidRPr="00B534B7">
        <w:rPr>
          <w:rFonts w:ascii="Arial" w:hAnsi="Arial" w:cs="Arial"/>
          <w:sz w:val="21"/>
          <w:szCs w:val="21"/>
        </w:rPr>
        <w:t xml:space="preserve">jeho </w:t>
      </w:r>
      <w:r w:rsidRPr="00B534B7">
        <w:rPr>
          <w:rFonts w:ascii="Arial" w:hAnsi="Arial" w:cs="Arial"/>
          <w:sz w:val="21"/>
          <w:szCs w:val="21"/>
        </w:rPr>
        <w:t xml:space="preserve">činnost je </w:t>
      </w:r>
      <w:r w:rsidR="00A90813">
        <w:rPr>
          <w:rFonts w:ascii="Arial" w:hAnsi="Arial" w:cs="Arial"/>
          <w:sz w:val="21"/>
          <w:szCs w:val="21"/>
        </w:rPr>
        <w:t>vypůjčitel</w:t>
      </w:r>
      <w:r w:rsidRPr="00B534B7">
        <w:rPr>
          <w:rFonts w:ascii="Arial" w:hAnsi="Arial" w:cs="Arial"/>
          <w:sz w:val="21"/>
          <w:szCs w:val="21"/>
        </w:rPr>
        <w:t xml:space="preserve"> oprávněn na budovu</w:t>
      </w:r>
      <w:r w:rsidR="00EE7A74">
        <w:rPr>
          <w:rFonts w:ascii="Arial" w:hAnsi="Arial" w:cs="Arial"/>
          <w:sz w:val="21"/>
          <w:szCs w:val="21"/>
        </w:rPr>
        <w:t xml:space="preserve"> nebo v budově</w:t>
      </w:r>
      <w:r w:rsidRPr="00B534B7">
        <w:rPr>
          <w:rFonts w:ascii="Arial" w:hAnsi="Arial" w:cs="Arial"/>
          <w:sz w:val="21"/>
          <w:szCs w:val="21"/>
        </w:rPr>
        <w:t xml:space="preserve"> umístit výlučně na základě předchozího písemného souhlasu </w:t>
      </w:r>
      <w:r w:rsidR="00A90813">
        <w:rPr>
          <w:rFonts w:ascii="Arial" w:hAnsi="Arial" w:cs="Arial"/>
          <w:sz w:val="21"/>
          <w:szCs w:val="21"/>
        </w:rPr>
        <w:t>půjčitel</w:t>
      </w:r>
      <w:r w:rsidRPr="00B534B7">
        <w:rPr>
          <w:rFonts w:ascii="Arial" w:hAnsi="Arial" w:cs="Arial"/>
          <w:sz w:val="21"/>
          <w:szCs w:val="21"/>
        </w:rPr>
        <w:t>e a v souladu s podmínkami v tomto souhlasu stanovenými.</w:t>
      </w:r>
      <w:r w:rsidR="008332B0" w:rsidRPr="00B534B7">
        <w:rPr>
          <w:rFonts w:ascii="Arial" w:hAnsi="Arial" w:cs="Arial"/>
          <w:sz w:val="21"/>
          <w:szCs w:val="21"/>
        </w:rPr>
        <w:t xml:space="preserve"> Při skončení </w:t>
      </w:r>
      <w:r w:rsidR="00B6636E">
        <w:rPr>
          <w:rFonts w:ascii="Arial" w:hAnsi="Arial" w:cs="Arial"/>
          <w:sz w:val="21"/>
          <w:szCs w:val="21"/>
        </w:rPr>
        <w:t>výpůjčky</w:t>
      </w:r>
      <w:r w:rsidR="008332B0" w:rsidRPr="00B534B7">
        <w:rPr>
          <w:rFonts w:ascii="Arial" w:hAnsi="Arial" w:cs="Arial"/>
          <w:sz w:val="21"/>
          <w:szCs w:val="21"/>
        </w:rPr>
        <w:t xml:space="preserve"> </w:t>
      </w:r>
      <w:r w:rsidR="00A90813">
        <w:rPr>
          <w:rFonts w:ascii="Arial" w:hAnsi="Arial" w:cs="Arial"/>
          <w:sz w:val="21"/>
          <w:szCs w:val="21"/>
        </w:rPr>
        <w:t>vypůjčitel</w:t>
      </w:r>
      <w:r w:rsidR="008332B0" w:rsidRPr="00B534B7">
        <w:rPr>
          <w:rFonts w:ascii="Arial" w:hAnsi="Arial" w:cs="Arial"/>
          <w:sz w:val="21"/>
          <w:szCs w:val="21"/>
        </w:rPr>
        <w:t xml:space="preserve"> veškerá </w:t>
      </w:r>
      <w:r w:rsidR="00E22619" w:rsidRPr="00B534B7">
        <w:rPr>
          <w:rFonts w:ascii="Arial" w:hAnsi="Arial" w:cs="Arial"/>
          <w:sz w:val="21"/>
          <w:szCs w:val="21"/>
        </w:rPr>
        <w:t xml:space="preserve">taková </w:t>
      </w:r>
      <w:r w:rsidR="008332B0" w:rsidRPr="00B534B7">
        <w:rPr>
          <w:rFonts w:ascii="Arial" w:hAnsi="Arial" w:cs="Arial"/>
          <w:sz w:val="21"/>
          <w:szCs w:val="21"/>
        </w:rPr>
        <w:t>značení a znamen</w:t>
      </w:r>
      <w:r w:rsidR="00E22619" w:rsidRPr="00B534B7">
        <w:rPr>
          <w:rFonts w:ascii="Arial" w:hAnsi="Arial" w:cs="Arial"/>
          <w:sz w:val="21"/>
          <w:szCs w:val="21"/>
        </w:rPr>
        <w:t>í</w:t>
      </w:r>
      <w:r w:rsidR="008332B0" w:rsidRPr="00B534B7">
        <w:rPr>
          <w:rFonts w:ascii="Arial" w:hAnsi="Arial" w:cs="Arial"/>
          <w:sz w:val="21"/>
          <w:szCs w:val="21"/>
        </w:rPr>
        <w:t xml:space="preserve"> odstraní a uvede dotčenou část budovy do původního stavu, a to nejpozději </w:t>
      </w:r>
      <w:r w:rsidR="00EB783C" w:rsidRPr="00B534B7">
        <w:rPr>
          <w:rFonts w:ascii="Arial" w:hAnsi="Arial" w:cs="Arial"/>
          <w:sz w:val="21"/>
          <w:szCs w:val="21"/>
        </w:rPr>
        <w:t>k okamžiku</w:t>
      </w:r>
      <w:r w:rsidR="008332B0" w:rsidRPr="00B534B7">
        <w:rPr>
          <w:rFonts w:ascii="Arial" w:hAnsi="Arial" w:cs="Arial"/>
          <w:sz w:val="21"/>
          <w:szCs w:val="21"/>
        </w:rPr>
        <w:t xml:space="preserve"> předání předmětu </w:t>
      </w:r>
      <w:r w:rsidR="00B6636E">
        <w:rPr>
          <w:rFonts w:ascii="Arial" w:hAnsi="Arial" w:cs="Arial"/>
          <w:sz w:val="21"/>
          <w:szCs w:val="21"/>
        </w:rPr>
        <w:t>výpůjčky</w:t>
      </w:r>
      <w:r w:rsidR="008332B0" w:rsidRPr="00B534B7">
        <w:rPr>
          <w:rFonts w:ascii="Arial" w:hAnsi="Arial" w:cs="Arial"/>
          <w:sz w:val="21"/>
          <w:szCs w:val="21"/>
        </w:rPr>
        <w:t xml:space="preserve"> zpět </w:t>
      </w:r>
      <w:r w:rsidR="00A90813">
        <w:rPr>
          <w:rFonts w:ascii="Arial" w:hAnsi="Arial" w:cs="Arial"/>
          <w:sz w:val="21"/>
          <w:szCs w:val="21"/>
        </w:rPr>
        <w:t>půjčitel</w:t>
      </w:r>
      <w:r w:rsidR="008332B0" w:rsidRPr="00B534B7">
        <w:rPr>
          <w:rFonts w:ascii="Arial" w:hAnsi="Arial" w:cs="Arial"/>
          <w:sz w:val="21"/>
          <w:szCs w:val="21"/>
        </w:rPr>
        <w:t>i.</w:t>
      </w:r>
    </w:p>
    <w:p w14:paraId="76786B41" w14:textId="370A2AF4" w:rsidR="004301B9" w:rsidRPr="00B534B7" w:rsidRDefault="00A90813" w:rsidP="00E22619">
      <w:pPr>
        <w:pStyle w:val="Odstavecseseznamem"/>
        <w:numPr>
          <w:ilvl w:val="0"/>
          <w:numId w:val="4"/>
        </w:numPr>
        <w:tabs>
          <w:tab w:val="clear" w:pos="425"/>
          <w:tab w:val="left" w:pos="567"/>
        </w:tabs>
        <w:ind w:left="567" w:hanging="567"/>
        <w:contextualSpacing w:val="0"/>
        <w:rPr>
          <w:rFonts w:ascii="Arial" w:hAnsi="Arial" w:cs="Arial"/>
          <w:sz w:val="21"/>
          <w:szCs w:val="21"/>
        </w:rPr>
      </w:pPr>
      <w:r>
        <w:rPr>
          <w:rFonts w:ascii="Arial" w:hAnsi="Arial" w:cs="Arial"/>
          <w:sz w:val="21"/>
          <w:szCs w:val="21"/>
        </w:rPr>
        <w:t>Vypůjčitel</w:t>
      </w:r>
      <w:r w:rsidR="004301B9" w:rsidRPr="00B534B7">
        <w:rPr>
          <w:rFonts w:ascii="Arial" w:hAnsi="Arial" w:cs="Arial"/>
          <w:sz w:val="21"/>
          <w:szCs w:val="21"/>
        </w:rPr>
        <w:t xml:space="preserve"> není oprávněn provádět jakékoliv úpravy či změny předmětu </w:t>
      </w:r>
      <w:r w:rsidR="00B6636E">
        <w:rPr>
          <w:rFonts w:ascii="Arial" w:hAnsi="Arial" w:cs="Arial"/>
          <w:sz w:val="21"/>
          <w:szCs w:val="21"/>
        </w:rPr>
        <w:t>výpůjčky</w:t>
      </w:r>
      <w:r w:rsidR="004301B9" w:rsidRPr="00B534B7">
        <w:rPr>
          <w:rFonts w:ascii="Arial" w:hAnsi="Arial" w:cs="Arial"/>
          <w:sz w:val="21"/>
          <w:szCs w:val="21"/>
        </w:rPr>
        <w:t xml:space="preserve"> </w:t>
      </w:r>
      <w:r w:rsidR="004E55EE" w:rsidRPr="00B534B7">
        <w:rPr>
          <w:rFonts w:ascii="Arial" w:hAnsi="Arial" w:cs="Arial"/>
          <w:sz w:val="21"/>
          <w:szCs w:val="21"/>
        </w:rPr>
        <w:t xml:space="preserve">nebo pronajatého vybavení </w:t>
      </w:r>
      <w:r w:rsidR="004301B9" w:rsidRPr="00B534B7">
        <w:rPr>
          <w:rFonts w:ascii="Arial" w:hAnsi="Arial" w:cs="Arial"/>
          <w:sz w:val="21"/>
          <w:szCs w:val="21"/>
        </w:rPr>
        <w:t xml:space="preserve">bez předchozího písemného souhlasu </w:t>
      </w:r>
      <w:r>
        <w:rPr>
          <w:rFonts w:ascii="Arial" w:hAnsi="Arial" w:cs="Arial"/>
          <w:sz w:val="21"/>
          <w:szCs w:val="21"/>
        </w:rPr>
        <w:t>půjčitel</w:t>
      </w:r>
      <w:r w:rsidR="004301B9" w:rsidRPr="00B534B7">
        <w:rPr>
          <w:rFonts w:ascii="Arial" w:hAnsi="Arial" w:cs="Arial"/>
          <w:sz w:val="21"/>
          <w:szCs w:val="21"/>
        </w:rPr>
        <w:t xml:space="preserve">e. </w:t>
      </w:r>
    </w:p>
    <w:p w14:paraId="0F913151" w14:textId="3AF03318" w:rsidR="0077215B" w:rsidRPr="00B967C2" w:rsidRDefault="00A90813" w:rsidP="00E22619">
      <w:pPr>
        <w:pStyle w:val="Odstavecseseznamem"/>
        <w:numPr>
          <w:ilvl w:val="0"/>
          <w:numId w:val="4"/>
        </w:numPr>
        <w:tabs>
          <w:tab w:val="clear" w:pos="425"/>
          <w:tab w:val="left" w:pos="567"/>
        </w:tabs>
        <w:ind w:left="567" w:hanging="567"/>
        <w:contextualSpacing w:val="0"/>
        <w:rPr>
          <w:rFonts w:ascii="Arial" w:hAnsi="Arial" w:cs="Arial"/>
          <w:sz w:val="21"/>
          <w:szCs w:val="21"/>
        </w:rPr>
      </w:pPr>
      <w:r>
        <w:rPr>
          <w:rFonts w:ascii="Arial" w:hAnsi="Arial" w:cs="Arial"/>
          <w:sz w:val="21"/>
          <w:szCs w:val="21"/>
        </w:rPr>
        <w:t>Vypůjčitel</w:t>
      </w:r>
      <w:r w:rsidR="0077215B" w:rsidRPr="00B534B7">
        <w:rPr>
          <w:rFonts w:ascii="Arial" w:hAnsi="Arial" w:cs="Arial"/>
          <w:sz w:val="21"/>
          <w:szCs w:val="21"/>
        </w:rPr>
        <w:t xml:space="preserve"> se zavazuje řídit pokyny zaměstnanců </w:t>
      </w:r>
      <w:r>
        <w:rPr>
          <w:rFonts w:ascii="Arial" w:hAnsi="Arial" w:cs="Arial"/>
          <w:sz w:val="21"/>
          <w:szCs w:val="21"/>
        </w:rPr>
        <w:t>půjčitel</w:t>
      </w:r>
      <w:r w:rsidR="0077215B" w:rsidRPr="00B534B7">
        <w:rPr>
          <w:rFonts w:ascii="Arial" w:hAnsi="Arial" w:cs="Arial"/>
          <w:sz w:val="21"/>
          <w:szCs w:val="21"/>
        </w:rPr>
        <w:t xml:space="preserve">e týkající </w:t>
      </w:r>
      <w:r w:rsidR="0077215B" w:rsidRPr="00B967C2">
        <w:rPr>
          <w:rFonts w:ascii="Arial" w:hAnsi="Arial" w:cs="Arial"/>
          <w:sz w:val="21"/>
          <w:szCs w:val="21"/>
        </w:rPr>
        <w:t>se organizace a zajištění náležitého pořádku a bezpečnosti (zejm. kontaktní</w:t>
      </w:r>
      <w:r w:rsidR="00120B46" w:rsidRPr="00E572B3">
        <w:rPr>
          <w:rFonts w:ascii="Arial" w:hAnsi="Arial" w:cs="Arial"/>
          <w:sz w:val="21"/>
          <w:szCs w:val="21"/>
        </w:rPr>
        <w:t>ch</w:t>
      </w:r>
      <w:r w:rsidR="0077215B" w:rsidRPr="00E572B3">
        <w:rPr>
          <w:rFonts w:ascii="Arial" w:hAnsi="Arial" w:cs="Arial"/>
          <w:sz w:val="21"/>
          <w:szCs w:val="21"/>
        </w:rPr>
        <w:t xml:space="preserve"> osob </w:t>
      </w:r>
      <w:r w:rsidRPr="00E572B3">
        <w:rPr>
          <w:rFonts w:ascii="Arial" w:hAnsi="Arial" w:cs="Arial"/>
          <w:sz w:val="21"/>
          <w:szCs w:val="21"/>
        </w:rPr>
        <w:t>půjčitel</w:t>
      </w:r>
      <w:r w:rsidR="0077215B" w:rsidRPr="00E572B3">
        <w:rPr>
          <w:rFonts w:ascii="Arial" w:hAnsi="Arial" w:cs="Arial"/>
          <w:sz w:val="21"/>
          <w:szCs w:val="21"/>
        </w:rPr>
        <w:t>e uveden</w:t>
      </w:r>
      <w:r w:rsidR="00120B46" w:rsidRPr="00E572B3">
        <w:rPr>
          <w:rFonts w:ascii="Arial" w:hAnsi="Arial" w:cs="Arial"/>
          <w:sz w:val="21"/>
          <w:szCs w:val="21"/>
        </w:rPr>
        <w:t>ých</w:t>
      </w:r>
      <w:r w:rsidR="0077215B" w:rsidRPr="00E572B3">
        <w:rPr>
          <w:rFonts w:ascii="Arial" w:hAnsi="Arial" w:cs="Arial"/>
          <w:sz w:val="21"/>
          <w:szCs w:val="21"/>
        </w:rPr>
        <w:t xml:space="preserve"> v čl. </w:t>
      </w:r>
      <w:r w:rsidR="00EE7A74" w:rsidRPr="00E572B3">
        <w:rPr>
          <w:rFonts w:ascii="Arial" w:hAnsi="Arial" w:cs="Arial"/>
          <w:sz w:val="21"/>
          <w:szCs w:val="21"/>
        </w:rPr>
        <w:t xml:space="preserve">VII. </w:t>
      </w:r>
      <w:r w:rsidR="0077215B" w:rsidRPr="00B967C2">
        <w:rPr>
          <w:rFonts w:ascii="Arial" w:hAnsi="Arial" w:cs="Arial"/>
          <w:sz w:val="21"/>
          <w:szCs w:val="21"/>
        </w:rPr>
        <w:t>odst. 3 této smlouvy).</w:t>
      </w:r>
    </w:p>
    <w:p w14:paraId="28208E9A" w14:textId="731177D6" w:rsidR="00F83147" w:rsidRPr="00B534B7" w:rsidRDefault="00A90813" w:rsidP="00E22619">
      <w:pPr>
        <w:pStyle w:val="Odstavecseseznamem"/>
        <w:numPr>
          <w:ilvl w:val="0"/>
          <w:numId w:val="4"/>
        </w:numPr>
        <w:tabs>
          <w:tab w:val="clear" w:pos="425"/>
          <w:tab w:val="left" w:pos="567"/>
        </w:tabs>
        <w:ind w:left="567" w:hanging="567"/>
        <w:contextualSpacing w:val="0"/>
        <w:rPr>
          <w:rFonts w:ascii="Arial" w:hAnsi="Arial" w:cs="Arial"/>
          <w:sz w:val="21"/>
          <w:szCs w:val="21"/>
        </w:rPr>
      </w:pPr>
      <w:r>
        <w:rPr>
          <w:rFonts w:ascii="Arial" w:hAnsi="Arial" w:cs="Arial"/>
          <w:sz w:val="21"/>
          <w:szCs w:val="21"/>
        </w:rPr>
        <w:t>Vypůjčitel</w:t>
      </w:r>
      <w:r w:rsidR="004868C5" w:rsidRPr="00B534B7">
        <w:rPr>
          <w:rFonts w:ascii="Arial" w:hAnsi="Arial" w:cs="Arial"/>
          <w:sz w:val="21"/>
          <w:szCs w:val="21"/>
        </w:rPr>
        <w:t xml:space="preserve"> se zavazuje dodržovat zákaz kouření v </w:t>
      </w:r>
      <w:r w:rsidR="00B36E13" w:rsidRPr="00B534B7">
        <w:rPr>
          <w:rFonts w:ascii="Arial" w:hAnsi="Arial" w:cs="Arial"/>
          <w:sz w:val="21"/>
          <w:szCs w:val="21"/>
        </w:rPr>
        <w:t>budově</w:t>
      </w:r>
      <w:r w:rsidR="004868C5" w:rsidRPr="00B534B7">
        <w:rPr>
          <w:rFonts w:ascii="Arial" w:hAnsi="Arial" w:cs="Arial"/>
          <w:sz w:val="21"/>
          <w:szCs w:val="21"/>
        </w:rPr>
        <w:t xml:space="preserve"> a zajistit dodržování zákazu kouření ze strany ostatních osob</w:t>
      </w:r>
      <w:r w:rsidR="0096315C" w:rsidRPr="00B534B7">
        <w:rPr>
          <w:rFonts w:ascii="Arial" w:hAnsi="Arial" w:cs="Arial"/>
          <w:sz w:val="21"/>
          <w:szCs w:val="21"/>
        </w:rPr>
        <w:t>.</w:t>
      </w:r>
      <w:r w:rsidR="00F07987" w:rsidRPr="00B534B7">
        <w:rPr>
          <w:rFonts w:ascii="Arial" w:hAnsi="Arial" w:cs="Arial"/>
          <w:sz w:val="21"/>
          <w:szCs w:val="21"/>
        </w:rPr>
        <w:t xml:space="preserve"> </w:t>
      </w:r>
      <w:r>
        <w:rPr>
          <w:rFonts w:ascii="Arial" w:hAnsi="Arial" w:cs="Arial"/>
          <w:sz w:val="21"/>
          <w:szCs w:val="21"/>
        </w:rPr>
        <w:t>Vypůjčitel</w:t>
      </w:r>
      <w:r w:rsidR="00F07987" w:rsidRPr="00B534B7">
        <w:rPr>
          <w:rFonts w:ascii="Arial" w:hAnsi="Arial" w:cs="Arial"/>
          <w:sz w:val="21"/>
          <w:szCs w:val="21"/>
        </w:rPr>
        <w:t xml:space="preserve"> dále zajistí, že jeho zaměstnanci, návštěvníci </w:t>
      </w:r>
      <w:r w:rsidR="0089718D" w:rsidRPr="00B534B7">
        <w:rPr>
          <w:rFonts w:ascii="Arial" w:hAnsi="Arial" w:cs="Arial"/>
          <w:sz w:val="21"/>
          <w:szCs w:val="21"/>
        </w:rPr>
        <w:t xml:space="preserve">akce </w:t>
      </w:r>
      <w:r w:rsidR="00F07987" w:rsidRPr="00B534B7">
        <w:rPr>
          <w:rFonts w:ascii="Arial" w:hAnsi="Arial" w:cs="Arial"/>
          <w:sz w:val="21"/>
          <w:szCs w:val="21"/>
        </w:rPr>
        <w:t>a</w:t>
      </w:r>
      <w:r w:rsidR="00082A05" w:rsidRPr="00B534B7">
        <w:rPr>
          <w:rFonts w:ascii="Arial" w:hAnsi="Arial" w:cs="Arial"/>
          <w:sz w:val="21"/>
          <w:szCs w:val="21"/>
        </w:rPr>
        <w:t> </w:t>
      </w:r>
      <w:r w:rsidR="0089718D" w:rsidRPr="00B534B7">
        <w:rPr>
          <w:rFonts w:ascii="Arial" w:hAnsi="Arial" w:cs="Arial"/>
          <w:sz w:val="21"/>
          <w:szCs w:val="21"/>
        </w:rPr>
        <w:t xml:space="preserve">veškeré </w:t>
      </w:r>
      <w:r w:rsidR="00F07987" w:rsidRPr="00B534B7">
        <w:rPr>
          <w:rFonts w:ascii="Arial" w:hAnsi="Arial" w:cs="Arial"/>
          <w:sz w:val="21"/>
          <w:szCs w:val="21"/>
        </w:rPr>
        <w:t>další osoby, které budou v souvislosti s </w:t>
      </w:r>
      <w:r w:rsidR="00B6636E">
        <w:rPr>
          <w:rFonts w:ascii="Arial" w:hAnsi="Arial" w:cs="Arial"/>
          <w:sz w:val="21"/>
          <w:szCs w:val="21"/>
        </w:rPr>
        <w:t>výpůjčkou</w:t>
      </w:r>
      <w:r w:rsidR="00F07987" w:rsidRPr="00B534B7">
        <w:rPr>
          <w:rFonts w:ascii="Arial" w:hAnsi="Arial" w:cs="Arial"/>
          <w:sz w:val="21"/>
          <w:szCs w:val="21"/>
        </w:rPr>
        <w:t xml:space="preserve"> dle této smlouvy do budovy vstupovat</w:t>
      </w:r>
      <w:r w:rsidR="00737054" w:rsidRPr="00B534B7">
        <w:rPr>
          <w:rFonts w:ascii="Arial" w:hAnsi="Arial" w:cs="Arial"/>
          <w:sz w:val="21"/>
          <w:szCs w:val="21"/>
        </w:rPr>
        <w:t>,</w:t>
      </w:r>
      <w:r w:rsidR="00F07987" w:rsidRPr="00B534B7">
        <w:rPr>
          <w:rFonts w:ascii="Arial" w:hAnsi="Arial" w:cs="Arial"/>
          <w:sz w:val="21"/>
          <w:szCs w:val="21"/>
        </w:rPr>
        <w:t xml:space="preserve"> budou dodržovat závazné právní předpisy a předpisy stanovené </w:t>
      </w:r>
      <w:r>
        <w:rPr>
          <w:rFonts w:ascii="Arial" w:hAnsi="Arial" w:cs="Arial"/>
          <w:sz w:val="21"/>
          <w:szCs w:val="21"/>
        </w:rPr>
        <w:t>půjčitel</w:t>
      </w:r>
      <w:r w:rsidR="00F07987" w:rsidRPr="00B534B7">
        <w:rPr>
          <w:rFonts w:ascii="Arial" w:hAnsi="Arial" w:cs="Arial"/>
          <w:sz w:val="21"/>
          <w:szCs w:val="21"/>
        </w:rPr>
        <w:t>em pro vstup a pohyb v budově.</w:t>
      </w:r>
    </w:p>
    <w:p w14:paraId="10844384" w14:textId="5F2223FC" w:rsidR="00B51507" w:rsidRPr="00B534B7" w:rsidRDefault="00A90813" w:rsidP="00CC020B">
      <w:pPr>
        <w:pStyle w:val="Odstavecseseznamem"/>
        <w:numPr>
          <w:ilvl w:val="0"/>
          <w:numId w:val="4"/>
        </w:numPr>
        <w:tabs>
          <w:tab w:val="clear" w:pos="425"/>
          <w:tab w:val="left" w:pos="567"/>
        </w:tabs>
        <w:ind w:left="567" w:hanging="567"/>
        <w:contextualSpacing w:val="0"/>
        <w:rPr>
          <w:rFonts w:ascii="Arial" w:hAnsi="Arial" w:cs="Arial"/>
          <w:sz w:val="21"/>
          <w:szCs w:val="21"/>
        </w:rPr>
      </w:pPr>
      <w:r>
        <w:rPr>
          <w:rFonts w:ascii="Arial" w:hAnsi="Arial" w:cs="Arial"/>
          <w:sz w:val="21"/>
          <w:szCs w:val="21"/>
        </w:rPr>
        <w:t>Vypůjčitel</w:t>
      </w:r>
      <w:r w:rsidR="007F3CE9" w:rsidRPr="00B534B7">
        <w:rPr>
          <w:rFonts w:ascii="Arial" w:hAnsi="Arial" w:cs="Arial"/>
          <w:sz w:val="21"/>
          <w:szCs w:val="21"/>
        </w:rPr>
        <w:t xml:space="preserve"> se zavazuje </w:t>
      </w:r>
      <w:r w:rsidR="00FE50DD" w:rsidRPr="00B534B7">
        <w:rPr>
          <w:rFonts w:ascii="Arial" w:hAnsi="Arial" w:cs="Arial"/>
          <w:sz w:val="21"/>
          <w:szCs w:val="21"/>
        </w:rPr>
        <w:t xml:space="preserve">udržovat v budově pořádek, </w:t>
      </w:r>
      <w:r w:rsidR="00ED1E5D" w:rsidRPr="00B534B7">
        <w:rPr>
          <w:rFonts w:ascii="Arial" w:hAnsi="Arial" w:cs="Arial"/>
          <w:sz w:val="21"/>
          <w:szCs w:val="21"/>
        </w:rPr>
        <w:t>neobtěžovat okolí nadměrným hlukem, zápachem apod.</w:t>
      </w:r>
      <w:r w:rsidR="00144F0C" w:rsidRPr="00B534B7">
        <w:rPr>
          <w:rFonts w:ascii="Arial" w:hAnsi="Arial" w:cs="Arial"/>
          <w:sz w:val="21"/>
          <w:szCs w:val="21"/>
        </w:rPr>
        <w:t xml:space="preserve">, </w:t>
      </w:r>
      <w:r w:rsidR="007F3CE9" w:rsidRPr="00B534B7">
        <w:rPr>
          <w:rFonts w:ascii="Arial" w:hAnsi="Arial" w:cs="Arial"/>
          <w:sz w:val="21"/>
          <w:szCs w:val="21"/>
        </w:rPr>
        <w:t>v době od</w:t>
      </w:r>
      <w:r w:rsidR="00657469" w:rsidRPr="00B534B7">
        <w:rPr>
          <w:rFonts w:ascii="Arial" w:hAnsi="Arial" w:cs="Arial"/>
          <w:sz w:val="21"/>
          <w:szCs w:val="21"/>
        </w:rPr>
        <w:t> </w:t>
      </w:r>
      <w:r w:rsidR="007F3CE9" w:rsidRPr="00B534B7">
        <w:rPr>
          <w:rFonts w:ascii="Arial" w:hAnsi="Arial" w:cs="Arial"/>
          <w:sz w:val="21"/>
          <w:szCs w:val="21"/>
        </w:rPr>
        <w:t xml:space="preserve">22:00 do 06:00 dodržovat noční klid a zajistit </w:t>
      </w:r>
      <w:r w:rsidR="00144F0C" w:rsidRPr="00B534B7">
        <w:rPr>
          <w:rFonts w:ascii="Arial" w:hAnsi="Arial" w:cs="Arial"/>
          <w:sz w:val="21"/>
          <w:szCs w:val="21"/>
        </w:rPr>
        <w:t xml:space="preserve">plnění těchto povinností </w:t>
      </w:r>
      <w:r w:rsidR="007F3CE9" w:rsidRPr="00B534B7">
        <w:rPr>
          <w:rFonts w:ascii="Arial" w:hAnsi="Arial" w:cs="Arial"/>
          <w:sz w:val="21"/>
          <w:szCs w:val="21"/>
        </w:rPr>
        <w:t xml:space="preserve">ze strany osob nacházejících se v předmětu </w:t>
      </w:r>
      <w:r w:rsidR="00B6636E">
        <w:rPr>
          <w:rFonts w:ascii="Arial" w:hAnsi="Arial" w:cs="Arial"/>
          <w:sz w:val="21"/>
          <w:szCs w:val="21"/>
        </w:rPr>
        <w:t>výpůjčky</w:t>
      </w:r>
      <w:r w:rsidR="007F3CE9" w:rsidRPr="00B534B7">
        <w:rPr>
          <w:rFonts w:ascii="Arial" w:hAnsi="Arial" w:cs="Arial"/>
          <w:sz w:val="21"/>
          <w:szCs w:val="21"/>
        </w:rPr>
        <w:t xml:space="preserve"> a společných prostorách.</w:t>
      </w:r>
    </w:p>
    <w:p w14:paraId="1E084744" w14:textId="2F772ACE" w:rsidR="00902718" w:rsidRPr="00B534B7" w:rsidRDefault="00902718" w:rsidP="00E22619">
      <w:pPr>
        <w:pStyle w:val="Odstavecseseznamem"/>
        <w:numPr>
          <w:ilvl w:val="0"/>
          <w:numId w:val="4"/>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 xml:space="preserve">Za újmu </w:t>
      </w:r>
      <w:r w:rsidR="00A90813">
        <w:rPr>
          <w:rFonts w:ascii="Arial" w:hAnsi="Arial" w:cs="Arial"/>
          <w:sz w:val="21"/>
          <w:szCs w:val="21"/>
        </w:rPr>
        <w:t>půjčitel</w:t>
      </w:r>
      <w:r w:rsidR="007A3B89" w:rsidRPr="00B534B7">
        <w:rPr>
          <w:rFonts w:ascii="Arial" w:hAnsi="Arial" w:cs="Arial"/>
          <w:sz w:val="21"/>
          <w:szCs w:val="21"/>
        </w:rPr>
        <w:t xml:space="preserve">e </w:t>
      </w:r>
      <w:r w:rsidRPr="00B534B7">
        <w:rPr>
          <w:rFonts w:ascii="Arial" w:hAnsi="Arial" w:cs="Arial"/>
          <w:sz w:val="21"/>
          <w:szCs w:val="21"/>
        </w:rPr>
        <w:t xml:space="preserve">způsobenou </w:t>
      </w:r>
      <w:r w:rsidR="007A3B89" w:rsidRPr="00B534B7">
        <w:rPr>
          <w:rFonts w:ascii="Arial" w:hAnsi="Arial" w:cs="Arial"/>
          <w:sz w:val="21"/>
          <w:szCs w:val="21"/>
        </w:rPr>
        <w:t>zaměstnancem</w:t>
      </w:r>
      <w:r w:rsidRPr="00B534B7">
        <w:rPr>
          <w:rFonts w:ascii="Arial" w:hAnsi="Arial" w:cs="Arial"/>
          <w:sz w:val="21"/>
          <w:szCs w:val="21"/>
        </w:rPr>
        <w:t xml:space="preserve"> či jiným pracovník</w:t>
      </w:r>
      <w:r w:rsidR="007A3B89" w:rsidRPr="00B534B7">
        <w:rPr>
          <w:rFonts w:ascii="Arial" w:hAnsi="Arial" w:cs="Arial"/>
          <w:sz w:val="21"/>
          <w:szCs w:val="21"/>
        </w:rPr>
        <w:t>em</w:t>
      </w:r>
      <w:r w:rsidRPr="00B534B7">
        <w:rPr>
          <w:rFonts w:ascii="Arial" w:hAnsi="Arial" w:cs="Arial"/>
          <w:sz w:val="21"/>
          <w:szCs w:val="21"/>
        </w:rPr>
        <w:t xml:space="preserve"> </w:t>
      </w:r>
      <w:r w:rsidR="00A90813">
        <w:rPr>
          <w:rFonts w:ascii="Arial" w:hAnsi="Arial" w:cs="Arial"/>
          <w:sz w:val="21"/>
          <w:szCs w:val="21"/>
        </w:rPr>
        <w:t>vypůjčitel</w:t>
      </w:r>
      <w:r w:rsidRPr="00B534B7">
        <w:rPr>
          <w:rFonts w:ascii="Arial" w:hAnsi="Arial" w:cs="Arial"/>
          <w:sz w:val="21"/>
          <w:szCs w:val="21"/>
        </w:rPr>
        <w:t xml:space="preserve">, </w:t>
      </w:r>
      <w:r w:rsidR="007A3B89" w:rsidRPr="00B534B7">
        <w:rPr>
          <w:rFonts w:ascii="Arial" w:hAnsi="Arial" w:cs="Arial"/>
          <w:sz w:val="21"/>
          <w:szCs w:val="21"/>
        </w:rPr>
        <w:t>návštěvníkem</w:t>
      </w:r>
      <w:r w:rsidRPr="00B534B7">
        <w:rPr>
          <w:rFonts w:ascii="Arial" w:hAnsi="Arial" w:cs="Arial"/>
          <w:sz w:val="21"/>
          <w:szCs w:val="21"/>
        </w:rPr>
        <w:t xml:space="preserve"> </w:t>
      </w:r>
      <w:r w:rsidR="00427FBE" w:rsidRPr="00B534B7">
        <w:rPr>
          <w:rFonts w:ascii="Arial" w:hAnsi="Arial" w:cs="Arial"/>
          <w:sz w:val="21"/>
          <w:szCs w:val="21"/>
        </w:rPr>
        <w:t xml:space="preserve">akce </w:t>
      </w:r>
      <w:r w:rsidR="007A3B89" w:rsidRPr="00B534B7">
        <w:rPr>
          <w:rFonts w:ascii="Arial" w:hAnsi="Arial" w:cs="Arial"/>
          <w:sz w:val="21"/>
          <w:szCs w:val="21"/>
        </w:rPr>
        <w:t>nebo dalšími</w:t>
      </w:r>
      <w:r w:rsidRPr="00B534B7">
        <w:rPr>
          <w:rFonts w:ascii="Arial" w:hAnsi="Arial" w:cs="Arial"/>
          <w:sz w:val="21"/>
          <w:szCs w:val="21"/>
        </w:rPr>
        <w:t xml:space="preserve"> osobami, které se budou v prostorách budovy v souvislosti s </w:t>
      </w:r>
      <w:r w:rsidR="00B6636E">
        <w:rPr>
          <w:rFonts w:ascii="Arial" w:hAnsi="Arial" w:cs="Arial"/>
          <w:sz w:val="21"/>
          <w:szCs w:val="21"/>
        </w:rPr>
        <w:t>výpůjčkou</w:t>
      </w:r>
      <w:r w:rsidRPr="00B534B7">
        <w:rPr>
          <w:rFonts w:ascii="Arial" w:hAnsi="Arial" w:cs="Arial"/>
          <w:sz w:val="21"/>
          <w:szCs w:val="21"/>
        </w:rPr>
        <w:t xml:space="preserve"> dle této smlouvy pohybovat, odpovídá </w:t>
      </w:r>
      <w:r w:rsidR="00A90813">
        <w:rPr>
          <w:rFonts w:ascii="Arial" w:hAnsi="Arial" w:cs="Arial"/>
          <w:sz w:val="21"/>
          <w:szCs w:val="21"/>
        </w:rPr>
        <w:t>vypůjčitel</w:t>
      </w:r>
      <w:r w:rsidR="000920F9" w:rsidRPr="00B534B7">
        <w:rPr>
          <w:rFonts w:ascii="Arial" w:hAnsi="Arial" w:cs="Arial"/>
          <w:sz w:val="21"/>
          <w:szCs w:val="21"/>
        </w:rPr>
        <w:t xml:space="preserve"> </w:t>
      </w:r>
      <w:r w:rsidR="00A90813">
        <w:rPr>
          <w:rFonts w:ascii="Arial" w:hAnsi="Arial" w:cs="Arial"/>
          <w:sz w:val="21"/>
          <w:szCs w:val="21"/>
        </w:rPr>
        <w:t>půjčitel</w:t>
      </w:r>
      <w:r w:rsidRPr="00B534B7">
        <w:rPr>
          <w:rFonts w:ascii="Arial" w:hAnsi="Arial" w:cs="Arial"/>
          <w:sz w:val="21"/>
          <w:szCs w:val="21"/>
        </w:rPr>
        <w:t>i, jako by takovou újmu způsobil sám.</w:t>
      </w:r>
    </w:p>
    <w:p w14:paraId="692DC831" w14:textId="0451360B" w:rsidR="00B21722" w:rsidRPr="00B534B7" w:rsidRDefault="00B21722" w:rsidP="00032A3C">
      <w:pPr>
        <w:pStyle w:val="Odstavecseseznamem"/>
        <w:numPr>
          <w:ilvl w:val="0"/>
          <w:numId w:val="4"/>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 xml:space="preserve">Za věci odložené </w:t>
      </w:r>
      <w:r w:rsidR="00625A14" w:rsidRPr="00B534B7">
        <w:rPr>
          <w:rFonts w:ascii="Arial" w:hAnsi="Arial" w:cs="Arial"/>
          <w:sz w:val="21"/>
          <w:szCs w:val="21"/>
        </w:rPr>
        <w:t xml:space="preserve">v předmětu </w:t>
      </w:r>
      <w:r w:rsidR="00B6636E">
        <w:rPr>
          <w:rFonts w:ascii="Arial" w:hAnsi="Arial" w:cs="Arial"/>
          <w:sz w:val="21"/>
          <w:szCs w:val="21"/>
        </w:rPr>
        <w:t>výpůjčky</w:t>
      </w:r>
      <w:r w:rsidR="00625A14" w:rsidRPr="00B534B7">
        <w:rPr>
          <w:rFonts w:ascii="Arial" w:hAnsi="Arial" w:cs="Arial"/>
          <w:sz w:val="21"/>
          <w:szCs w:val="21"/>
        </w:rPr>
        <w:t xml:space="preserve"> nebo jinde </w:t>
      </w:r>
      <w:r w:rsidRPr="00B534B7">
        <w:rPr>
          <w:rFonts w:ascii="Arial" w:hAnsi="Arial" w:cs="Arial"/>
          <w:sz w:val="21"/>
          <w:szCs w:val="21"/>
        </w:rPr>
        <w:t xml:space="preserve">v budově </w:t>
      </w:r>
      <w:r w:rsidR="00A90813">
        <w:rPr>
          <w:rFonts w:ascii="Arial" w:hAnsi="Arial" w:cs="Arial"/>
          <w:sz w:val="21"/>
          <w:szCs w:val="21"/>
        </w:rPr>
        <w:t>půjčitel</w:t>
      </w:r>
      <w:r w:rsidRPr="00B534B7">
        <w:rPr>
          <w:rFonts w:ascii="Arial" w:hAnsi="Arial" w:cs="Arial"/>
          <w:sz w:val="21"/>
          <w:szCs w:val="21"/>
        </w:rPr>
        <w:t xml:space="preserve"> neodpovídá. </w:t>
      </w:r>
    </w:p>
    <w:p w14:paraId="14FB5FD9" w14:textId="078F13EC" w:rsidR="00862485" w:rsidRPr="00B534B7" w:rsidRDefault="00775CCD" w:rsidP="00032A3C">
      <w:pPr>
        <w:pStyle w:val="Odstavecseseznamem"/>
        <w:numPr>
          <w:ilvl w:val="0"/>
          <w:numId w:val="4"/>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 xml:space="preserve">Smluvní strany se dohodly, že v případě </w:t>
      </w:r>
      <w:r w:rsidR="00124B98" w:rsidRPr="00B534B7">
        <w:rPr>
          <w:rFonts w:ascii="Arial" w:hAnsi="Arial" w:cs="Arial"/>
          <w:sz w:val="21"/>
          <w:szCs w:val="21"/>
        </w:rPr>
        <w:t>poškození</w:t>
      </w:r>
      <w:r w:rsidRPr="00B534B7">
        <w:rPr>
          <w:rFonts w:ascii="Arial" w:hAnsi="Arial" w:cs="Arial"/>
          <w:sz w:val="21"/>
          <w:szCs w:val="21"/>
        </w:rPr>
        <w:t xml:space="preserve"> kterékoliv části či příslušenství předmětu </w:t>
      </w:r>
      <w:r w:rsidR="00B6636E">
        <w:rPr>
          <w:rFonts w:ascii="Arial" w:hAnsi="Arial" w:cs="Arial"/>
          <w:sz w:val="21"/>
          <w:szCs w:val="21"/>
        </w:rPr>
        <w:t>výpůjčky</w:t>
      </w:r>
      <w:r w:rsidR="00F82F48" w:rsidRPr="00B534B7">
        <w:rPr>
          <w:rFonts w:ascii="Arial" w:hAnsi="Arial" w:cs="Arial"/>
          <w:sz w:val="21"/>
          <w:szCs w:val="21"/>
        </w:rPr>
        <w:t xml:space="preserve"> nebo vybavení, které </w:t>
      </w:r>
      <w:r w:rsidR="00A90813">
        <w:rPr>
          <w:rFonts w:ascii="Arial" w:hAnsi="Arial" w:cs="Arial"/>
          <w:sz w:val="21"/>
          <w:szCs w:val="21"/>
        </w:rPr>
        <w:t>půjčitel</w:t>
      </w:r>
      <w:r w:rsidR="00E27CBF" w:rsidRPr="00B534B7">
        <w:rPr>
          <w:rFonts w:ascii="Arial" w:hAnsi="Arial" w:cs="Arial"/>
          <w:sz w:val="21"/>
          <w:szCs w:val="21"/>
        </w:rPr>
        <w:t xml:space="preserve"> na základě této smlouvy přenechal </w:t>
      </w:r>
      <w:r w:rsidR="00B6636E">
        <w:rPr>
          <w:rFonts w:ascii="Arial" w:hAnsi="Arial" w:cs="Arial"/>
          <w:sz w:val="21"/>
          <w:szCs w:val="21"/>
        </w:rPr>
        <w:t>vypůjčiteli</w:t>
      </w:r>
      <w:r w:rsidR="00E27CBF" w:rsidRPr="00B534B7">
        <w:rPr>
          <w:rFonts w:ascii="Arial" w:hAnsi="Arial" w:cs="Arial"/>
          <w:sz w:val="21"/>
          <w:szCs w:val="21"/>
        </w:rPr>
        <w:t xml:space="preserve"> k užívání, </w:t>
      </w:r>
      <w:r w:rsidR="00F82F48" w:rsidRPr="00B534B7">
        <w:rPr>
          <w:rFonts w:ascii="Arial" w:hAnsi="Arial" w:cs="Arial"/>
          <w:sz w:val="21"/>
          <w:szCs w:val="21"/>
        </w:rPr>
        <w:t>a</w:t>
      </w:r>
      <w:r w:rsidRPr="00B534B7">
        <w:rPr>
          <w:rFonts w:ascii="Arial" w:hAnsi="Arial" w:cs="Arial"/>
          <w:sz w:val="21"/>
          <w:szCs w:val="21"/>
        </w:rPr>
        <w:t xml:space="preserve">nebo jejich ztráty či zničení nebo nutnosti </w:t>
      </w:r>
      <w:r w:rsidR="009363E5" w:rsidRPr="00B534B7">
        <w:rPr>
          <w:rFonts w:ascii="Arial" w:hAnsi="Arial" w:cs="Arial"/>
          <w:sz w:val="21"/>
          <w:szCs w:val="21"/>
        </w:rPr>
        <w:t xml:space="preserve">jejich </w:t>
      </w:r>
      <w:r w:rsidRPr="00B534B7">
        <w:rPr>
          <w:rFonts w:ascii="Arial" w:hAnsi="Arial" w:cs="Arial"/>
          <w:sz w:val="21"/>
          <w:szCs w:val="21"/>
        </w:rPr>
        <w:t xml:space="preserve">opravy je </w:t>
      </w:r>
      <w:r w:rsidR="00A90813">
        <w:rPr>
          <w:rFonts w:ascii="Arial" w:hAnsi="Arial" w:cs="Arial"/>
          <w:sz w:val="21"/>
          <w:szCs w:val="21"/>
        </w:rPr>
        <w:t>vypůjčitel</w:t>
      </w:r>
      <w:r w:rsidRPr="00B534B7">
        <w:rPr>
          <w:rFonts w:ascii="Arial" w:hAnsi="Arial" w:cs="Arial"/>
          <w:sz w:val="21"/>
          <w:szCs w:val="21"/>
        </w:rPr>
        <w:t xml:space="preserve"> povinen o</w:t>
      </w:r>
      <w:r w:rsidR="009363E5" w:rsidRPr="00B534B7">
        <w:rPr>
          <w:rFonts w:ascii="Arial" w:hAnsi="Arial" w:cs="Arial"/>
          <w:sz w:val="21"/>
          <w:szCs w:val="21"/>
        </w:rPr>
        <w:t> </w:t>
      </w:r>
      <w:r w:rsidRPr="00B534B7">
        <w:rPr>
          <w:rFonts w:ascii="Arial" w:hAnsi="Arial" w:cs="Arial"/>
          <w:sz w:val="21"/>
          <w:szCs w:val="21"/>
        </w:rPr>
        <w:t xml:space="preserve">tomto </w:t>
      </w:r>
      <w:r w:rsidR="00A90813">
        <w:rPr>
          <w:rFonts w:ascii="Arial" w:hAnsi="Arial" w:cs="Arial"/>
          <w:sz w:val="21"/>
          <w:szCs w:val="21"/>
        </w:rPr>
        <w:t>půjčitel</w:t>
      </w:r>
      <w:r w:rsidR="009363E5" w:rsidRPr="00B534B7">
        <w:rPr>
          <w:rFonts w:ascii="Arial" w:hAnsi="Arial" w:cs="Arial"/>
          <w:sz w:val="21"/>
          <w:szCs w:val="21"/>
        </w:rPr>
        <w:t xml:space="preserve">e </w:t>
      </w:r>
      <w:r w:rsidRPr="00B967C2">
        <w:rPr>
          <w:rFonts w:ascii="Arial" w:hAnsi="Arial" w:cs="Arial"/>
          <w:sz w:val="21"/>
          <w:szCs w:val="21"/>
        </w:rPr>
        <w:t xml:space="preserve">neprodleně uvědomit. </w:t>
      </w:r>
      <w:r w:rsidR="00A90813" w:rsidRPr="00B967C2">
        <w:rPr>
          <w:rFonts w:ascii="Arial" w:hAnsi="Arial" w:cs="Arial"/>
          <w:sz w:val="21"/>
          <w:szCs w:val="21"/>
        </w:rPr>
        <w:t>Vypůjčitel</w:t>
      </w:r>
      <w:r w:rsidR="00862485" w:rsidRPr="00B967C2">
        <w:rPr>
          <w:rFonts w:ascii="Arial" w:hAnsi="Arial" w:cs="Arial"/>
          <w:sz w:val="21"/>
          <w:szCs w:val="21"/>
        </w:rPr>
        <w:t xml:space="preserve"> je </w:t>
      </w:r>
      <w:r w:rsidRPr="00B967C2">
        <w:rPr>
          <w:rFonts w:ascii="Arial" w:hAnsi="Arial" w:cs="Arial"/>
          <w:sz w:val="21"/>
          <w:szCs w:val="21"/>
        </w:rPr>
        <w:t xml:space="preserve">současně </w:t>
      </w:r>
      <w:r w:rsidR="00862485" w:rsidRPr="00B967C2">
        <w:rPr>
          <w:rFonts w:ascii="Arial" w:hAnsi="Arial" w:cs="Arial"/>
          <w:sz w:val="21"/>
          <w:szCs w:val="21"/>
        </w:rPr>
        <w:t xml:space="preserve">povinen upozornit </w:t>
      </w:r>
      <w:r w:rsidR="0049287C" w:rsidRPr="00B967C2">
        <w:rPr>
          <w:rFonts w:ascii="Arial" w:hAnsi="Arial" w:cs="Arial"/>
          <w:sz w:val="21"/>
          <w:szCs w:val="21"/>
        </w:rPr>
        <w:t xml:space="preserve">kontaktní osobu </w:t>
      </w:r>
      <w:r w:rsidR="00A90813" w:rsidRPr="00E572B3">
        <w:rPr>
          <w:rFonts w:ascii="Arial" w:hAnsi="Arial" w:cs="Arial"/>
          <w:sz w:val="21"/>
          <w:szCs w:val="21"/>
        </w:rPr>
        <w:t>půjčitel</w:t>
      </w:r>
      <w:r w:rsidR="0049287C" w:rsidRPr="00E572B3">
        <w:rPr>
          <w:rFonts w:ascii="Arial" w:hAnsi="Arial" w:cs="Arial"/>
          <w:sz w:val="21"/>
          <w:szCs w:val="21"/>
        </w:rPr>
        <w:t xml:space="preserve">e uvedenou v čl. </w:t>
      </w:r>
      <w:r w:rsidR="00EE7A74" w:rsidRPr="00E572B3">
        <w:rPr>
          <w:rFonts w:ascii="Arial" w:hAnsi="Arial" w:cs="Arial"/>
          <w:sz w:val="21"/>
          <w:szCs w:val="21"/>
        </w:rPr>
        <w:t>VI</w:t>
      </w:r>
      <w:r w:rsidR="00EE7A74" w:rsidRPr="00B967C2">
        <w:rPr>
          <w:rFonts w:ascii="Arial" w:hAnsi="Arial" w:cs="Arial"/>
          <w:sz w:val="21"/>
          <w:szCs w:val="21"/>
        </w:rPr>
        <w:t xml:space="preserve">I </w:t>
      </w:r>
      <w:r w:rsidR="0049287C" w:rsidRPr="00B967C2">
        <w:rPr>
          <w:rFonts w:ascii="Arial" w:hAnsi="Arial" w:cs="Arial"/>
          <w:sz w:val="21"/>
          <w:szCs w:val="21"/>
        </w:rPr>
        <w:t>odst. 3 této smlouvy</w:t>
      </w:r>
      <w:r w:rsidR="00862485" w:rsidRPr="00B967C2">
        <w:rPr>
          <w:rFonts w:ascii="Arial" w:hAnsi="Arial" w:cs="Arial"/>
          <w:sz w:val="21"/>
          <w:szCs w:val="21"/>
        </w:rPr>
        <w:t xml:space="preserve"> na všechna zjištěná nebezpečí a závady, které mohou vést ke vzniku </w:t>
      </w:r>
      <w:r w:rsidRPr="00E572B3">
        <w:rPr>
          <w:rFonts w:ascii="Arial" w:hAnsi="Arial" w:cs="Arial"/>
          <w:sz w:val="21"/>
          <w:szCs w:val="21"/>
        </w:rPr>
        <w:t>újmy</w:t>
      </w:r>
      <w:r w:rsidR="00862485" w:rsidRPr="00E572B3">
        <w:rPr>
          <w:rFonts w:ascii="Arial" w:hAnsi="Arial" w:cs="Arial"/>
          <w:sz w:val="21"/>
          <w:szCs w:val="21"/>
        </w:rPr>
        <w:t xml:space="preserve"> </w:t>
      </w:r>
      <w:r w:rsidR="00A90813" w:rsidRPr="00E572B3">
        <w:rPr>
          <w:rFonts w:ascii="Arial" w:hAnsi="Arial" w:cs="Arial"/>
          <w:sz w:val="21"/>
          <w:szCs w:val="21"/>
        </w:rPr>
        <w:t>půjčitel</w:t>
      </w:r>
      <w:r w:rsidR="00494A1F" w:rsidRPr="00E572B3">
        <w:rPr>
          <w:rFonts w:ascii="Arial" w:hAnsi="Arial" w:cs="Arial"/>
          <w:sz w:val="21"/>
          <w:szCs w:val="21"/>
        </w:rPr>
        <w:t>e</w:t>
      </w:r>
      <w:r w:rsidR="00862485" w:rsidRPr="00E572B3">
        <w:rPr>
          <w:rFonts w:ascii="Arial" w:hAnsi="Arial" w:cs="Arial"/>
          <w:sz w:val="21"/>
          <w:szCs w:val="21"/>
        </w:rPr>
        <w:t xml:space="preserve"> nebo</w:t>
      </w:r>
      <w:r w:rsidR="00862485" w:rsidRPr="00B534B7">
        <w:rPr>
          <w:rFonts w:ascii="Arial" w:hAnsi="Arial" w:cs="Arial"/>
          <w:sz w:val="21"/>
          <w:szCs w:val="21"/>
        </w:rPr>
        <w:t xml:space="preserve"> třetí</w:t>
      </w:r>
      <w:r w:rsidR="00494A1F" w:rsidRPr="00B534B7">
        <w:rPr>
          <w:rFonts w:ascii="Arial" w:hAnsi="Arial" w:cs="Arial"/>
          <w:sz w:val="21"/>
          <w:szCs w:val="21"/>
        </w:rPr>
        <w:t xml:space="preserve">ch </w:t>
      </w:r>
      <w:r w:rsidR="00862485" w:rsidRPr="00B534B7">
        <w:rPr>
          <w:rFonts w:ascii="Arial" w:hAnsi="Arial" w:cs="Arial"/>
          <w:sz w:val="21"/>
          <w:szCs w:val="21"/>
        </w:rPr>
        <w:t>osob.</w:t>
      </w:r>
    </w:p>
    <w:p w14:paraId="2FD4A3C3" w14:textId="43916E08" w:rsidR="000869C2" w:rsidRPr="00E474B1" w:rsidRDefault="00A90813" w:rsidP="00E22619">
      <w:pPr>
        <w:pStyle w:val="Odstavecseseznamem"/>
        <w:numPr>
          <w:ilvl w:val="0"/>
          <w:numId w:val="4"/>
        </w:numPr>
        <w:tabs>
          <w:tab w:val="clear" w:pos="425"/>
          <w:tab w:val="left" w:pos="567"/>
        </w:tabs>
        <w:ind w:left="567" w:hanging="567"/>
        <w:contextualSpacing w:val="0"/>
        <w:rPr>
          <w:rStyle w:val="Nadpis2CharChar"/>
          <w:rFonts w:ascii="Arial" w:hAnsi="Arial" w:cs="Arial"/>
          <w:sz w:val="21"/>
          <w:szCs w:val="21"/>
          <w:lang w:eastAsia="en-US"/>
        </w:rPr>
      </w:pPr>
      <w:r>
        <w:rPr>
          <w:rFonts w:ascii="Arial" w:hAnsi="Arial" w:cs="Arial"/>
          <w:color w:val="auto"/>
          <w:sz w:val="21"/>
          <w:szCs w:val="21"/>
        </w:rPr>
        <w:t>Vypůjčitel</w:t>
      </w:r>
      <w:r w:rsidR="00902718" w:rsidRPr="00B534B7">
        <w:rPr>
          <w:rFonts w:ascii="Arial" w:hAnsi="Arial" w:cs="Arial"/>
          <w:color w:val="auto"/>
          <w:sz w:val="21"/>
          <w:szCs w:val="21"/>
        </w:rPr>
        <w:t xml:space="preserve"> je povinen mít </w:t>
      </w:r>
      <w:r w:rsidR="006162FD" w:rsidRPr="00B534B7">
        <w:rPr>
          <w:rFonts w:ascii="Arial" w:hAnsi="Arial" w:cs="Arial"/>
          <w:color w:val="auto"/>
          <w:sz w:val="21"/>
          <w:szCs w:val="21"/>
        </w:rPr>
        <w:t xml:space="preserve">po celou dobu trvání této smlouvy </w:t>
      </w:r>
      <w:r w:rsidR="00902718" w:rsidRPr="00B534B7">
        <w:rPr>
          <w:rFonts w:ascii="Arial" w:hAnsi="Arial" w:cs="Arial"/>
          <w:color w:val="auto"/>
          <w:sz w:val="21"/>
          <w:szCs w:val="21"/>
        </w:rPr>
        <w:t xml:space="preserve">sjednáno pojištění odpovědnosti za majetkovou škodu nebo jinou újmu způsobenou </w:t>
      </w:r>
      <w:r>
        <w:rPr>
          <w:rFonts w:ascii="Arial" w:hAnsi="Arial" w:cs="Arial"/>
          <w:color w:val="auto"/>
          <w:sz w:val="21"/>
          <w:szCs w:val="21"/>
        </w:rPr>
        <w:t>půjčitel</w:t>
      </w:r>
      <w:r w:rsidR="00902718" w:rsidRPr="00B534B7">
        <w:rPr>
          <w:rFonts w:ascii="Arial" w:hAnsi="Arial" w:cs="Arial"/>
          <w:color w:val="auto"/>
          <w:sz w:val="21"/>
          <w:szCs w:val="21"/>
        </w:rPr>
        <w:t xml:space="preserve">i nebo třetí osobě v souvislosti s činností </w:t>
      </w:r>
      <w:r>
        <w:rPr>
          <w:rFonts w:ascii="Arial" w:hAnsi="Arial" w:cs="Arial"/>
          <w:color w:val="auto"/>
          <w:sz w:val="21"/>
          <w:szCs w:val="21"/>
        </w:rPr>
        <w:t>vypůjčitel</w:t>
      </w:r>
      <w:r w:rsidR="00902718" w:rsidRPr="00B534B7">
        <w:rPr>
          <w:rFonts w:ascii="Arial" w:hAnsi="Arial" w:cs="Arial"/>
          <w:color w:val="auto"/>
          <w:sz w:val="21"/>
          <w:szCs w:val="21"/>
        </w:rPr>
        <w:t xml:space="preserve"> a užívání předmětu </w:t>
      </w:r>
      <w:r w:rsidR="00B6636E">
        <w:rPr>
          <w:rFonts w:ascii="Arial" w:hAnsi="Arial" w:cs="Arial"/>
          <w:color w:val="auto"/>
          <w:sz w:val="21"/>
          <w:szCs w:val="21"/>
        </w:rPr>
        <w:t>výpůjčky</w:t>
      </w:r>
      <w:r w:rsidR="00902718" w:rsidRPr="00B534B7">
        <w:rPr>
          <w:rFonts w:ascii="Arial" w:hAnsi="Arial" w:cs="Arial"/>
          <w:color w:val="auto"/>
          <w:sz w:val="21"/>
          <w:szCs w:val="21"/>
        </w:rPr>
        <w:t xml:space="preserve"> dle této smlouvy, a to na pojistné plnění pro jednotlivá pojistná rizika minimálně ve výši 500.000,- Kč na každý jednotlivý škodní případ. </w:t>
      </w:r>
      <w:r>
        <w:rPr>
          <w:rFonts w:ascii="Arial" w:hAnsi="Arial" w:cs="Arial"/>
          <w:color w:val="auto"/>
          <w:sz w:val="21"/>
          <w:szCs w:val="21"/>
        </w:rPr>
        <w:t>Vypůjčitel</w:t>
      </w:r>
      <w:r w:rsidR="00902718" w:rsidRPr="00B534B7">
        <w:rPr>
          <w:rStyle w:val="Nadpis2CharChar"/>
          <w:rFonts w:ascii="Arial" w:eastAsia="Calibri" w:hAnsi="Arial" w:cs="Arial"/>
          <w:color w:val="auto"/>
          <w:sz w:val="21"/>
          <w:szCs w:val="21"/>
        </w:rPr>
        <w:t xml:space="preserve"> se zavazuje, že pojištění v rozsahu tohoto ustanovení nebude po dobu trvání závazků </w:t>
      </w:r>
      <w:r>
        <w:rPr>
          <w:rStyle w:val="Nadpis2CharChar"/>
          <w:rFonts w:ascii="Arial" w:eastAsia="Calibri" w:hAnsi="Arial" w:cs="Arial"/>
          <w:color w:val="auto"/>
          <w:sz w:val="21"/>
          <w:szCs w:val="21"/>
        </w:rPr>
        <w:t>vypůjčitel</w:t>
      </w:r>
      <w:r w:rsidR="00902718" w:rsidRPr="00B534B7">
        <w:rPr>
          <w:rStyle w:val="Nadpis2CharChar"/>
          <w:rFonts w:ascii="Arial" w:eastAsia="Calibri" w:hAnsi="Arial" w:cs="Arial"/>
          <w:color w:val="auto"/>
          <w:sz w:val="21"/>
          <w:szCs w:val="21"/>
        </w:rPr>
        <w:t xml:space="preserve"> dle této smlouvy omezeno ani jakkoli jinak měněno bez předchozího písemného souhlasu </w:t>
      </w:r>
      <w:r>
        <w:rPr>
          <w:rStyle w:val="Nadpis2CharChar"/>
          <w:rFonts w:ascii="Arial" w:eastAsia="Calibri" w:hAnsi="Arial" w:cs="Arial"/>
          <w:color w:val="auto"/>
          <w:sz w:val="21"/>
          <w:szCs w:val="21"/>
        </w:rPr>
        <w:t>půjčitel</w:t>
      </w:r>
      <w:r w:rsidR="006162FD" w:rsidRPr="00B534B7">
        <w:rPr>
          <w:rStyle w:val="Nadpis2CharChar"/>
          <w:rFonts w:ascii="Arial" w:eastAsia="Calibri" w:hAnsi="Arial" w:cs="Arial"/>
          <w:color w:val="auto"/>
          <w:sz w:val="21"/>
          <w:szCs w:val="21"/>
        </w:rPr>
        <w:t>e</w:t>
      </w:r>
      <w:r w:rsidR="00902718" w:rsidRPr="00B534B7">
        <w:rPr>
          <w:rStyle w:val="Nadpis2CharChar"/>
          <w:rFonts w:ascii="Arial" w:eastAsia="Calibri" w:hAnsi="Arial" w:cs="Arial"/>
          <w:color w:val="auto"/>
          <w:sz w:val="21"/>
          <w:szCs w:val="21"/>
        </w:rPr>
        <w:t xml:space="preserve">. </w:t>
      </w:r>
      <w:r>
        <w:rPr>
          <w:rStyle w:val="Nadpis2CharChar"/>
          <w:rFonts w:ascii="Arial" w:eastAsia="Calibri" w:hAnsi="Arial" w:cs="Arial"/>
          <w:color w:val="auto"/>
          <w:sz w:val="21"/>
          <w:szCs w:val="21"/>
        </w:rPr>
        <w:t>Vypůjčitel</w:t>
      </w:r>
      <w:r w:rsidR="00902718" w:rsidRPr="00B534B7">
        <w:rPr>
          <w:rStyle w:val="Nadpis2CharChar"/>
          <w:rFonts w:ascii="Arial" w:eastAsia="Calibri" w:hAnsi="Arial" w:cs="Arial"/>
          <w:color w:val="auto"/>
          <w:sz w:val="21"/>
          <w:szCs w:val="21"/>
        </w:rPr>
        <w:t xml:space="preserve"> je povinen na výzvu </w:t>
      </w:r>
      <w:r>
        <w:rPr>
          <w:rStyle w:val="Nadpis2CharChar"/>
          <w:rFonts w:ascii="Arial" w:eastAsia="Calibri" w:hAnsi="Arial" w:cs="Arial"/>
          <w:color w:val="auto"/>
          <w:sz w:val="21"/>
          <w:szCs w:val="21"/>
        </w:rPr>
        <w:t>půjčitel</w:t>
      </w:r>
      <w:r w:rsidR="006162FD" w:rsidRPr="00B534B7">
        <w:rPr>
          <w:rStyle w:val="Nadpis2CharChar"/>
          <w:rFonts w:ascii="Arial" w:eastAsia="Calibri" w:hAnsi="Arial" w:cs="Arial"/>
          <w:color w:val="auto"/>
          <w:sz w:val="21"/>
          <w:szCs w:val="21"/>
        </w:rPr>
        <w:t>e</w:t>
      </w:r>
      <w:r w:rsidR="00902718" w:rsidRPr="00B534B7">
        <w:rPr>
          <w:rStyle w:val="Nadpis2CharChar"/>
          <w:rFonts w:ascii="Arial" w:eastAsia="Calibri" w:hAnsi="Arial" w:cs="Arial"/>
          <w:color w:val="auto"/>
          <w:sz w:val="21"/>
          <w:szCs w:val="21"/>
        </w:rPr>
        <w:t xml:space="preserve"> předložit </w:t>
      </w:r>
      <w:r>
        <w:rPr>
          <w:rStyle w:val="Nadpis2CharChar"/>
          <w:rFonts w:ascii="Arial" w:eastAsia="Calibri" w:hAnsi="Arial" w:cs="Arial"/>
          <w:color w:val="auto"/>
          <w:sz w:val="21"/>
          <w:szCs w:val="21"/>
        </w:rPr>
        <w:t>půjčitel</w:t>
      </w:r>
      <w:r w:rsidR="006162FD" w:rsidRPr="00B534B7">
        <w:rPr>
          <w:rStyle w:val="Nadpis2CharChar"/>
          <w:rFonts w:ascii="Arial" w:eastAsia="Calibri" w:hAnsi="Arial" w:cs="Arial"/>
          <w:color w:val="auto"/>
          <w:sz w:val="21"/>
          <w:szCs w:val="21"/>
        </w:rPr>
        <w:t>i</w:t>
      </w:r>
      <w:r w:rsidR="00902718" w:rsidRPr="00B534B7">
        <w:rPr>
          <w:rStyle w:val="Nadpis2CharChar"/>
          <w:rFonts w:ascii="Arial" w:eastAsia="Calibri" w:hAnsi="Arial" w:cs="Arial"/>
          <w:color w:val="auto"/>
          <w:sz w:val="21"/>
          <w:szCs w:val="21"/>
        </w:rPr>
        <w:t xml:space="preserve"> </w:t>
      </w:r>
      <w:r w:rsidR="006162FD" w:rsidRPr="00B534B7">
        <w:rPr>
          <w:rFonts w:ascii="Arial" w:hAnsi="Arial" w:cs="Arial"/>
          <w:sz w:val="21"/>
          <w:szCs w:val="21"/>
        </w:rPr>
        <w:t>doklad prokazující trvání pojištění</w:t>
      </w:r>
      <w:r w:rsidR="00902718" w:rsidRPr="00B534B7">
        <w:rPr>
          <w:rStyle w:val="Nadpis2CharChar"/>
          <w:rFonts w:ascii="Arial" w:eastAsia="Calibri" w:hAnsi="Arial" w:cs="Arial"/>
          <w:color w:val="auto"/>
          <w:sz w:val="21"/>
          <w:szCs w:val="21"/>
        </w:rPr>
        <w:t>.</w:t>
      </w:r>
    </w:p>
    <w:p w14:paraId="6FE194F3" w14:textId="0F6F4AEC" w:rsidR="00E474B1" w:rsidRPr="00B534B7" w:rsidRDefault="00A90813" w:rsidP="00E22619">
      <w:pPr>
        <w:pStyle w:val="Odstavecseseznamem"/>
        <w:numPr>
          <w:ilvl w:val="0"/>
          <w:numId w:val="4"/>
        </w:numPr>
        <w:tabs>
          <w:tab w:val="clear" w:pos="425"/>
          <w:tab w:val="left" w:pos="567"/>
        </w:tabs>
        <w:ind w:left="567" w:hanging="567"/>
        <w:contextualSpacing w:val="0"/>
        <w:rPr>
          <w:rStyle w:val="Nadpis2CharChar"/>
          <w:rFonts w:ascii="Arial" w:hAnsi="Arial" w:cs="Arial"/>
          <w:sz w:val="21"/>
          <w:szCs w:val="21"/>
          <w:lang w:eastAsia="en-US"/>
        </w:rPr>
      </w:pPr>
      <w:r>
        <w:rPr>
          <w:rFonts w:ascii="Arial" w:hAnsi="Arial" w:cs="Arial"/>
          <w:sz w:val="21"/>
          <w:szCs w:val="21"/>
        </w:rPr>
        <w:t>Vypůjčitel</w:t>
      </w:r>
      <w:r w:rsidR="00E474B1" w:rsidRPr="00242DEE">
        <w:rPr>
          <w:rFonts w:ascii="Arial" w:hAnsi="Arial" w:cs="Arial"/>
          <w:sz w:val="21"/>
          <w:szCs w:val="21"/>
        </w:rPr>
        <w:t xml:space="preserve"> se zavazuje v rámci své činnosti </w:t>
      </w:r>
      <w:r w:rsidR="00E474B1">
        <w:rPr>
          <w:rFonts w:ascii="Arial" w:hAnsi="Arial" w:cs="Arial"/>
          <w:sz w:val="21"/>
          <w:szCs w:val="21"/>
        </w:rPr>
        <w:t xml:space="preserve">jakož i během samotné akce </w:t>
      </w:r>
      <w:r w:rsidR="00E474B1" w:rsidRPr="00242DEE">
        <w:rPr>
          <w:rFonts w:ascii="Arial" w:hAnsi="Arial" w:cs="Arial"/>
          <w:sz w:val="21"/>
          <w:szCs w:val="21"/>
        </w:rPr>
        <w:t>jednat v</w:t>
      </w:r>
      <w:r w:rsidR="00E474B1">
        <w:rPr>
          <w:rFonts w:ascii="Arial" w:hAnsi="Arial" w:cs="Arial"/>
          <w:sz w:val="21"/>
          <w:szCs w:val="21"/>
        </w:rPr>
        <w:t> </w:t>
      </w:r>
      <w:r w:rsidR="00E474B1" w:rsidRPr="00242DEE">
        <w:rPr>
          <w:rFonts w:ascii="Arial" w:hAnsi="Arial" w:cs="Arial"/>
          <w:sz w:val="21"/>
          <w:szCs w:val="21"/>
        </w:rPr>
        <w:t xml:space="preserve">souladu se závaznými právními předpisy, dobrými mravy </w:t>
      </w:r>
      <w:r w:rsidR="00E474B1">
        <w:rPr>
          <w:rFonts w:ascii="Arial" w:hAnsi="Arial" w:cs="Arial"/>
          <w:sz w:val="21"/>
          <w:szCs w:val="21"/>
        </w:rPr>
        <w:t>a</w:t>
      </w:r>
      <w:r w:rsidR="00E474B1" w:rsidRPr="00242DEE">
        <w:rPr>
          <w:rFonts w:ascii="Arial" w:hAnsi="Arial" w:cs="Arial"/>
          <w:sz w:val="21"/>
          <w:szCs w:val="21"/>
        </w:rPr>
        <w:t xml:space="preserve"> hodnotami, které </w:t>
      </w:r>
      <w:r>
        <w:rPr>
          <w:rFonts w:ascii="Arial" w:hAnsi="Arial" w:cs="Arial"/>
          <w:sz w:val="21"/>
          <w:szCs w:val="21"/>
        </w:rPr>
        <w:t>půjčitel</w:t>
      </w:r>
      <w:r w:rsidR="00E474B1" w:rsidRPr="00242DEE">
        <w:rPr>
          <w:rFonts w:ascii="Arial" w:hAnsi="Arial" w:cs="Arial"/>
          <w:sz w:val="21"/>
          <w:szCs w:val="21"/>
        </w:rPr>
        <w:t xml:space="preserve"> coby veřejná vysoká škola reprezentuje a podporuje. </w:t>
      </w:r>
      <w:r>
        <w:rPr>
          <w:rFonts w:ascii="Arial" w:hAnsi="Arial" w:cs="Arial"/>
          <w:sz w:val="21"/>
          <w:szCs w:val="21"/>
        </w:rPr>
        <w:t>Vypůjčitel</w:t>
      </w:r>
      <w:r w:rsidR="00E474B1" w:rsidRPr="00242DEE">
        <w:rPr>
          <w:rFonts w:ascii="Arial" w:hAnsi="Arial" w:cs="Arial"/>
          <w:sz w:val="21"/>
          <w:szCs w:val="21"/>
        </w:rPr>
        <w:t xml:space="preserve"> nesmí páchat jakoukoliv trestnou činnost, dopouštět se nenávistných postojů, násilí, porušování lidských práv, rasismu či diskriminace, </w:t>
      </w:r>
      <w:r w:rsidR="00E474B1" w:rsidRPr="00242DEE">
        <w:rPr>
          <w:rFonts w:ascii="Arial" w:hAnsi="Arial" w:cs="Arial"/>
          <w:sz w:val="21"/>
          <w:szCs w:val="21"/>
        </w:rPr>
        <w:lastRenderedPageBreak/>
        <w:t>ani takové činnosti, jednání a postoje jakoukoliv formou šířit, propagovat či podporovat, a</w:t>
      </w:r>
      <w:r w:rsidR="00E474B1">
        <w:rPr>
          <w:rFonts w:ascii="Arial" w:hAnsi="Arial" w:cs="Arial"/>
          <w:sz w:val="21"/>
          <w:szCs w:val="21"/>
        </w:rPr>
        <w:t> </w:t>
      </w:r>
      <w:r w:rsidR="00E474B1" w:rsidRPr="00242DEE">
        <w:rPr>
          <w:rFonts w:ascii="Arial" w:hAnsi="Arial" w:cs="Arial"/>
          <w:sz w:val="21"/>
          <w:szCs w:val="21"/>
        </w:rPr>
        <w:t xml:space="preserve">dále nesmí jakoukoliv formou propagovat či podporovat politické strany, hnutí nebo jiné osoby či subjekty, které páchají trestnou činnost, porušují lidská práva, dopouští se rasismu, násilí či diskriminace nebo otevřeně takové činnosti, jednání a postoje jakoukoliv formou šíří, propagují či podporují. </w:t>
      </w:r>
      <w:r>
        <w:rPr>
          <w:rFonts w:ascii="Arial" w:hAnsi="Arial" w:cs="Arial"/>
          <w:sz w:val="21"/>
          <w:szCs w:val="21"/>
        </w:rPr>
        <w:t>Vypůjčitel</w:t>
      </w:r>
      <w:r w:rsidR="00E474B1" w:rsidRPr="00242DEE">
        <w:rPr>
          <w:rFonts w:ascii="Arial" w:hAnsi="Arial" w:cs="Arial"/>
          <w:sz w:val="21"/>
          <w:szCs w:val="21"/>
        </w:rPr>
        <w:t xml:space="preserve"> se zavazuje v rámci své činnosti </w:t>
      </w:r>
      <w:r w:rsidR="00E474B1">
        <w:rPr>
          <w:rFonts w:ascii="Arial" w:hAnsi="Arial" w:cs="Arial"/>
          <w:sz w:val="21"/>
          <w:szCs w:val="21"/>
        </w:rPr>
        <w:t xml:space="preserve">jakož i během samotné akce </w:t>
      </w:r>
      <w:r w:rsidR="00E474B1" w:rsidRPr="00242DEE">
        <w:rPr>
          <w:rFonts w:ascii="Arial" w:hAnsi="Arial" w:cs="Arial"/>
          <w:sz w:val="21"/>
          <w:szCs w:val="21"/>
        </w:rPr>
        <w:t>nepodporovat a nevyvíjet aktivity směřující k narušení nebo narušující bezpečnost a zájmy České republiky, veřejný pořádek, demokratické zřízení země a právní stát.</w:t>
      </w:r>
    </w:p>
    <w:p w14:paraId="6401A0BD" w14:textId="5B4D3E04" w:rsidR="001F7272" w:rsidRPr="00B534B7" w:rsidRDefault="00A90813" w:rsidP="00E22619">
      <w:pPr>
        <w:pStyle w:val="Odstavecseseznamem"/>
        <w:numPr>
          <w:ilvl w:val="0"/>
          <w:numId w:val="4"/>
        </w:numPr>
        <w:tabs>
          <w:tab w:val="clear" w:pos="425"/>
          <w:tab w:val="left" w:pos="567"/>
        </w:tabs>
        <w:ind w:left="567" w:hanging="567"/>
        <w:contextualSpacing w:val="0"/>
        <w:rPr>
          <w:rFonts w:ascii="Arial" w:hAnsi="Arial" w:cs="Arial"/>
          <w:sz w:val="21"/>
          <w:szCs w:val="21"/>
        </w:rPr>
      </w:pPr>
      <w:r>
        <w:rPr>
          <w:rFonts w:ascii="Arial" w:hAnsi="Arial" w:cs="Arial"/>
          <w:sz w:val="21"/>
          <w:szCs w:val="21"/>
        </w:rPr>
        <w:t>Půjčitel</w:t>
      </w:r>
      <w:r w:rsidR="001F7272" w:rsidRPr="00B534B7">
        <w:rPr>
          <w:rFonts w:ascii="Arial" w:hAnsi="Arial" w:cs="Arial"/>
          <w:sz w:val="21"/>
          <w:szCs w:val="21"/>
        </w:rPr>
        <w:t xml:space="preserve"> se zavazuje, že zajistí </w:t>
      </w:r>
      <w:r w:rsidR="00B6636E">
        <w:rPr>
          <w:rFonts w:ascii="Arial" w:hAnsi="Arial" w:cs="Arial"/>
          <w:sz w:val="21"/>
          <w:szCs w:val="21"/>
        </w:rPr>
        <w:t>vypůjčiteli</w:t>
      </w:r>
      <w:r w:rsidR="001F7272" w:rsidRPr="00B534B7">
        <w:rPr>
          <w:rFonts w:ascii="Arial" w:hAnsi="Arial" w:cs="Arial"/>
          <w:sz w:val="21"/>
          <w:szCs w:val="21"/>
        </w:rPr>
        <w:t xml:space="preserve"> nerušený výkon práv </w:t>
      </w:r>
      <w:r w:rsidR="000B3DC8" w:rsidRPr="00B534B7">
        <w:rPr>
          <w:rFonts w:ascii="Arial" w:hAnsi="Arial" w:cs="Arial"/>
          <w:sz w:val="21"/>
          <w:szCs w:val="21"/>
        </w:rPr>
        <w:t>v souvislosti</w:t>
      </w:r>
      <w:r w:rsidR="001F7272" w:rsidRPr="00B534B7">
        <w:rPr>
          <w:rFonts w:ascii="Arial" w:hAnsi="Arial" w:cs="Arial"/>
          <w:sz w:val="21"/>
          <w:szCs w:val="21"/>
        </w:rPr>
        <w:t xml:space="preserve"> s užíváním </w:t>
      </w:r>
      <w:r w:rsidR="000B3DC8" w:rsidRPr="00B534B7">
        <w:rPr>
          <w:rFonts w:ascii="Arial" w:hAnsi="Arial" w:cs="Arial"/>
          <w:sz w:val="21"/>
          <w:szCs w:val="21"/>
        </w:rPr>
        <w:t xml:space="preserve">předmětu </w:t>
      </w:r>
      <w:r w:rsidR="00B6636E">
        <w:rPr>
          <w:rFonts w:ascii="Arial" w:hAnsi="Arial" w:cs="Arial"/>
          <w:sz w:val="21"/>
          <w:szCs w:val="21"/>
        </w:rPr>
        <w:t>výpůjčky</w:t>
      </w:r>
      <w:r w:rsidR="005B083F" w:rsidRPr="00B534B7">
        <w:rPr>
          <w:rFonts w:ascii="Arial" w:hAnsi="Arial" w:cs="Arial"/>
          <w:sz w:val="21"/>
          <w:szCs w:val="21"/>
        </w:rPr>
        <w:t xml:space="preserve"> </w:t>
      </w:r>
      <w:r w:rsidR="000B3DC8" w:rsidRPr="00B534B7">
        <w:rPr>
          <w:rFonts w:ascii="Arial" w:hAnsi="Arial" w:cs="Arial"/>
          <w:sz w:val="21"/>
          <w:szCs w:val="21"/>
        </w:rPr>
        <w:t>dle této smlouvy.</w:t>
      </w:r>
    </w:p>
    <w:p w14:paraId="211C6F83" w14:textId="3400FE26" w:rsidR="00282D22" w:rsidRPr="00242F67" w:rsidRDefault="00A90813" w:rsidP="00242F67">
      <w:pPr>
        <w:pStyle w:val="Odstavecseseznamem"/>
        <w:numPr>
          <w:ilvl w:val="0"/>
          <w:numId w:val="4"/>
        </w:numPr>
        <w:tabs>
          <w:tab w:val="clear" w:pos="425"/>
          <w:tab w:val="left" w:pos="567"/>
        </w:tabs>
        <w:ind w:left="567" w:hanging="567"/>
        <w:contextualSpacing w:val="0"/>
        <w:rPr>
          <w:rFonts w:ascii="Arial" w:hAnsi="Arial" w:cs="Arial"/>
          <w:sz w:val="21"/>
          <w:szCs w:val="21"/>
        </w:rPr>
      </w:pPr>
      <w:r w:rsidRPr="00242F67">
        <w:rPr>
          <w:rFonts w:ascii="Arial" w:hAnsi="Arial" w:cs="Arial"/>
          <w:sz w:val="21"/>
          <w:szCs w:val="21"/>
        </w:rPr>
        <w:t>Půjčitel</w:t>
      </w:r>
      <w:r w:rsidR="00282D22" w:rsidRPr="00242F67">
        <w:rPr>
          <w:rFonts w:ascii="Arial" w:hAnsi="Arial" w:cs="Arial"/>
          <w:sz w:val="21"/>
          <w:szCs w:val="21"/>
        </w:rPr>
        <w:t xml:space="preserve"> je oprávněn předmět </w:t>
      </w:r>
      <w:r w:rsidR="00B6636E" w:rsidRPr="00242F67">
        <w:rPr>
          <w:rFonts w:ascii="Arial" w:hAnsi="Arial" w:cs="Arial"/>
          <w:sz w:val="21"/>
          <w:szCs w:val="21"/>
        </w:rPr>
        <w:t>výpůjčky</w:t>
      </w:r>
      <w:r w:rsidR="00282D22" w:rsidRPr="00242F67">
        <w:rPr>
          <w:rFonts w:ascii="Arial" w:hAnsi="Arial" w:cs="Arial"/>
          <w:sz w:val="21"/>
          <w:szCs w:val="21"/>
        </w:rPr>
        <w:t xml:space="preserve"> kdykoliv v průběhu jeho užívání </w:t>
      </w:r>
      <w:r w:rsidRPr="00242F67">
        <w:rPr>
          <w:rFonts w:ascii="Arial" w:hAnsi="Arial" w:cs="Arial"/>
          <w:sz w:val="21"/>
          <w:szCs w:val="21"/>
        </w:rPr>
        <w:t>vypůjčitel</w:t>
      </w:r>
      <w:r w:rsidR="00EE7A74" w:rsidRPr="00242F67">
        <w:rPr>
          <w:rFonts w:ascii="Arial" w:hAnsi="Arial" w:cs="Arial"/>
          <w:sz w:val="21"/>
          <w:szCs w:val="21"/>
        </w:rPr>
        <w:t>e</w:t>
      </w:r>
      <w:r w:rsidR="00282D22" w:rsidRPr="00242F67">
        <w:rPr>
          <w:rFonts w:ascii="Arial" w:hAnsi="Arial" w:cs="Arial"/>
          <w:sz w:val="21"/>
          <w:szCs w:val="21"/>
        </w:rPr>
        <w:t xml:space="preserve">m kontrolovat vč. kontroly dodržování této smlouvy a za tímto účelem do prostor předmětu </w:t>
      </w:r>
      <w:r w:rsidR="00B6636E" w:rsidRPr="00E572B3">
        <w:rPr>
          <w:rFonts w:ascii="Arial" w:hAnsi="Arial" w:cs="Arial"/>
          <w:sz w:val="21"/>
          <w:szCs w:val="21"/>
        </w:rPr>
        <w:t>výpůjčky</w:t>
      </w:r>
      <w:r w:rsidR="00282D22" w:rsidRPr="00E572B3">
        <w:rPr>
          <w:rFonts w:ascii="Arial" w:hAnsi="Arial" w:cs="Arial"/>
          <w:sz w:val="21"/>
          <w:szCs w:val="21"/>
        </w:rPr>
        <w:t xml:space="preserve"> vstupovat. </w:t>
      </w:r>
      <w:r w:rsidRPr="00E572B3">
        <w:rPr>
          <w:rFonts w:ascii="Arial" w:hAnsi="Arial" w:cs="Arial"/>
          <w:sz w:val="21"/>
          <w:szCs w:val="21"/>
        </w:rPr>
        <w:t>Vypůjčitel</w:t>
      </w:r>
      <w:r w:rsidR="00282D22" w:rsidRPr="00E572B3">
        <w:rPr>
          <w:rFonts w:ascii="Arial" w:hAnsi="Arial" w:cs="Arial"/>
          <w:sz w:val="21"/>
          <w:szCs w:val="21"/>
        </w:rPr>
        <w:t xml:space="preserve"> je povinen za účelem kontrolní prohlídky předmětu </w:t>
      </w:r>
      <w:r w:rsidR="00B6636E" w:rsidRPr="00E572B3">
        <w:rPr>
          <w:rFonts w:ascii="Arial" w:hAnsi="Arial" w:cs="Arial"/>
          <w:sz w:val="21"/>
          <w:szCs w:val="21"/>
        </w:rPr>
        <w:t>výpůjčky</w:t>
      </w:r>
      <w:r w:rsidR="00282D22" w:rsidRPr="00E572B3">
        <w:rPr>
          <w:rFonts w:ascii="Arial" w:hAnsi="Arial" w:cs="Arial"/>
          <w:sz w:val="21"/>
          <w:szCs w:val="21"/>
        </w:rPr>
        <w:t xml:space="preserve"> jakož i za účelem provedení potřebné opravy</w:t>
      </w:r>
      <w:r w:rsidR="00282D22" w:rsidRPr="00242F67">
        <w:rPr>
          <w:rFonts w:ascii="Arial" w:hAnsi="Arial" w:cs="Arial"/>
          <w:sz w:val="21"/>
          <w:szCs w:val="21"/>
        </w:rPr>
        <w:t xml:space="preserve"> nebo údržby umožnit </w:t>
      </w:r>
      <w:r w:rsidRPr="00242F67">
        <w:rPr>
          <w:rFonts w:ascii="Arial" w:hAnsi="Arial" w:cs="Arial"/>
          <w:sz w:val="21"/>
          <w:szCs w:val="21"/>
        </w:rPr>
        <w:t>půjčitel</w:t>
      </w:r>
      <w:r w:rsidR="00282D22" w:rsidRPr="00242F67">
        <w:rPr>
          <w:rFonts w:ascii="Arial" w:hAnsi="Arial" w:cs="Arial"/>
          <w:sz w:val="21"/>
          <w:szCs w:val="21"/>
        </w:rPr>
        <w:t xml:space="preserve">i přístup do předmětu </w:t>
      </w:r>
      <w:r w:rsidR="00B6636E" w:rsidRPr="00242F67">
        <w:rPr>
          <w:rFonts w:ascii="Arial" w:hAnsi="Arial" w:cs="Arial"/>
          <w:sz w:val="21"/>
          <w:szCs w:val="21"/>
        </w:rPr>
        <w:t>výpůjčky</w:t>
      </w:r>
      <w:r w:rsidR="00282D22" w:rsidRPr="00242F67">
        <w:rPr>
          <w:rFonts w:ascii="Arial" w:hAnsi="Arial" w:cs="Arial"/>
          <w:sz w:val="21"/>
          <w:szCs w:val="21"/>
        </w:rPr>
        <w:t xml:space="preserve">. Smluvní strany se dohodly, </w:t>
      </w:r>
      <w:r w:rsidR="00242F67" w:rsidRPr="00242F67">
        <w:rPr>
          <w:rFonts w:ascii="Arial" w:hAnsi="Arial" w:cs="Arial"/>
          <w:sz w:val="21"/>
          <w:szCs w:val="21"/>
        </w:rPr>
        <w:t xml:space="preserve">že předchozí oznámení prohlídky předmětu výpůjčky a přístupu do něj ze strany půjčitele není vyžadováno. </w:t>
      </w:r>
    </w:p>
    <w:p w14:paraId="01FABC2F" w14:textId="41A0F1D5" w:rsidR="00C94505" w:rsidRPr="00B534B7" w:rsidRDefault="00C94505" w:rsidP="00E22619">
      <w:pPr>
        <w:pStyle w:val="Odstavecseseznamem"/>
        <w:tabs>
          <w:tab w:val="clear" w:pos="425"/>
          <w:tab w:val="left" w:pos="567"/>
        </w:tabs>
        <w:spacing w:before="240"/>
        <w:ind w:left="0" w:firstLine="0"/>
        <w:contextualSpacing w:val="0"/>
        <w:jc w:val="center"/>
        <w:rPr>
          <w:rFonts w:ascii="Arial" w:hAnsi="Arial" w:cs="Arial"/>
          <w:b/>
          <w:sz w:val="21"/>
          <w:szCs w:val="21"/>
        </w:rPr>
      </w:pPr>
      <w:r w:rsidRPr="00B534B7">
        <w:rPr>
          <w:rFonts w:ascii="Arial" w:hAnsi="Arial" w:cs="Arial"/>
          <w:b/>
          <w:sz w:val="21"/>
          <w:szCs w:val="21"/>
        </w:rPr>
        <w:t>V.</w:t>
      </w:r>
      <w:r w:rsidR="0054381B" w:rsidRPr="00B534B7">
        <w:rPr>
          <w:rFonts w:ascii="Arial" w:hAnsi="Arial" w:cs="Arial"/>
          <w:b/>
          <w:sz w:val="21"/>
          <w:szCs w:val="21"/>
        </w:rPr>
        <w:br/>
      </w:r>
      <w:r w:rsidR="00E74557" w:rsidRPr="00B534B7">
        <w:rPr>
          <w:rFonts w:ascii="Arial" w:hAnsi="Arial" w:cs="Arial"/>
          <w:b/>
          <w:sz w:val="21"/>
          <w:szCs w:val="21"/>
        </w:rPr>
        <w:t>Zánik smlouvy</w:t>
      </w:r>
      <w:r w:rsidR="002F5A63" w:rsidRPr="00B534B7">
        <w:rPr>
          <w:rFonts w:ascii="Arial" w:hAnsi="Arial" w:cs="Arial"/>
          <w:b/>
          <w:sz w:val="21"/>
          <w:szCs w:val="21"/>
        </w:rPr>
        <w:t xml:space="preserve"> a </w:t>
      </w:r>
      <w:r w:rsidR="008E5FD7" w:rsidRPr="00B534B7">
        <w:rPr>
          <w:rFonts w:ascii="Arial" w:hAnsi="Arial" w:cs="Arial"/>
          <w:b/>
          <w:sz w:val="21"/>
          <w:szCs w:val="21"/>
        </w:rPr>
        <w:t>odstupné</w:t>
      </w:r>
    </w:p>
    <w:p w14:paraId="6C027A2F" w14:textId="34683DC2" w:rsidR="00E74557" w:rsidRPr="00B534B7" w:rsidRDefault="00E74557" w:rsidP="00E22619">
      <w:pPr>
        <w:pStyle w:val="Odstavecseseznamem"/>
        <w:numPr>
          <w:ilvl w:val="0"/>
          <w:numId w:val="19"/>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Smlouva může zaniknout</w:t>
      </w:r>
      <w:r w:rsidR="00A015F9" w:rsidRPr="00B534B7">
        <w:rPr>
          <w:rFonts w:ascii="Arial" w:hAnsi="Arial" w:cs="Arial"/>
          <w:sz w:val="21"/>
          <w:szCs w:val="21"/>
        </w:rPr>
        <w:t xml:space="preserve"> následujícími způsoby</w:t>
      </w:r>
      <w:r w:rsidRPr="00B534B7">
        <w:rPr>
          <w:rFonts w:ascii="Arial" w:hAnsi="Arial" w:cs="Arial"/>
          <w:sz w:val="21"/>
          <w:szCs w:val="21"/>
        </w:rPr>
        <w:t>:</w:t>
      </w:r>
    </w:p>
    <w:p w14:paraId="7FC967F1" w14:textId="02B2522A" w:rsidR="00E74557" w:rsidRPr="00B534B7" w:rsidRDefault="00A015F9" w:rsidP="0017284F">
      <w:pPr>
        <w:pStyle w:val="Odstavecseseznamem"/>
        <w:numPr>
          <w:ilvl w:val="1"/>
          <w:numId w:val="19"/>
        </w:numPr>
        <w:tabs>
          <w:tab w:val="clear" w:pos="425"/>
          <w:tab w:val="left" w:pos="567"/>
        </w:tabs>
        <w:ind w:left="1134"/>
        <w:contextualSpacing w:val="0"/>
        <w:rPr>
          <w:rFonts w:ascii="Arial" w:hAnsi="Arial" w:cs="Arial"/>
          <w:sz w:val="21"/>
          <w:szCs w:val="21"/>
        </w:rPr>
      </w:pPr>
      <w:r w:rsidRPr="00B534B7">
        <w:rPr>
          <w:rFonts w:ascii="Arial" w:hAnsi="Arial" w:cs="Arial"/>
          <w:sz w:val="21"/>
          <w:szCs w:val="21"/>
        </w:rPr>
        <w:t>písemnou dohodou</w:t>
      </w:r>
      <w:r w:rsidR="00E74557" w:rsidRPr="00B534B7">
        <w:rPr>
          <w:rFonts w:ascii="Arial" w:hAnsi="Arial" w:cs="Arial"/>
          <w:sz w:val="21"/>
          <w:szCs w:val="21"/>
        </w:rPr>
        <w:t xml:space="preserve"> smluvních stran,</w:t>
      </w:r>
    </w:p>
    <w:p w14:paraId="472A28CC" w14:textId="59149458" w:rsidR="00E74557" w:rsidRPr="00B534B7" w:rsidRDefault="00E74557" w:rsidP="0017284F">
      <w:pPr>
        <w:pStyle w:val="Odstavecseseznamem"/>
        <w:numPr>
          <w:ilvl w:val="1"/>
          <w:numId w:val="19"/>
        </w:numPr>
        <w:tabs>
          <w:tab w:val="clear" w:pos="425"/>
          <w:tab w:val="left" w:pos="567"/>
        </w:tabs>
        <w:ind w:left="1134"/>
        <w:contextualSpacing w:val="0"/>
        <w:rPr>
          <w:rFonts w:ascii="Arial" w:hAnsi="Arial" w:cs="Arial"/>
          <w:sz w:val="21"/>
          <w:szCs w:val="21"/>
        </w:rPr>
      </w:pPr>
      <w:r w:rsidRPr="00B534B7">
        <w:rPr>
          <w:rFonts w:ascii="Arial" w:hAnsi="Arial" w:cs="Arial"/>
          <w:sz w:val="21"/>
          <w:szCs w:val="21"/>
        </w:rPr>
        <w:t xml:space="preserve">uplynutím doby </w:t>
      </w:r>
      <w:r w:rsidR="00B6636E">
        <w:rPr>
          <w:rFonts w:ascii="Arial" w:hAnsi="Arial" w:cs="Arial"/>
          <w:sz w:val="21"/>
          <w:szCs w:val="21"/>
        </w:rPr>
        <w:t>výpůjčky</w:t>
      </w:r>
      <w:r w:rsidR="00031AE3" w:rsidRPr="00B534B7">
        <w:rPr>
          <w:rFonts w:ascii="Arial" w:hAnsi="Arial" w:cs="Arial"/>
          <w:sz w:val="21"/>
          <w:szCs w:val="21"/>
        </w:rPr>
        <w:t xml:space="preserve"> </w:t>
      </w:r>
      <w:r w:rsidRPr="00B534B7">
        <w:rPr>
          <w:rFonts w:ascii="Arial" w:hAnsi="Arial" w:cs="Arial"/>
          <w:sz w:val="21"/>
          <w:szCs w:val="21"/>
        </w:rPr>
        <w:t>uvedené v čl. I</w:t>
      </w:r>
      <w:r w:rsidR="001B2005" w:rsidRPr="00B534B7">
        <w:rPr>
          <w:rFonts w:ascii="Arial" w:hAnsi="Arial" w:cs="Arial"/>
          <w:sz w:val="21"/>
          <w:szCs w:val="21"/>
        </w:rPr>
        <w:t>I</w:t>
      </w:r>
      <w:r w:rsidRPr="00B534B7">
        <w:rPr>
          <w:rFonts w:ascii="Arial" w:hAnsi="Arial" w:cs="Arial"/>
          <w:sz w:val="21"/>
          <w:szCs w:val="21"/>
        </w:rPr>
        <w:t>I odst. 1 této smlouvy,</w:t>
      </w:r>
    </w:p>
    <w:p w14:paraId="0488094F" w14:textId="075C984C" w:rsidR="009942B5" w:rsidRPr="00DF498B" w:rsidRDefault="009942B5" w:rsidP="00025502">
      <w:pPr>
        <w:pStyle w:val="Odstavecseseznamem"/>
        <w:numPr>
          <w:ilvl w:val="1"/>
          <w:numId w:val="19"/>
        </w:numPr>
        <w:tabs>
          <w:tab w:val="clear" w:pos="425"/>
          <w:tab w:val="left" w:pos="567"/>
        </w:tabs>
        <w:ind w:left="1134"/>
        <w:contextualSpacing w:val="0"/>
        <w:rPr>
          <w:rFonts w:ascii="Arial" w:hAnsi="Arial" w:cs="Arial"/>
          <w:sz w:val="21"/>
          <w:szCs w:val="21"/>
        </w:rPr>
      </w:pPr>
      <w:r w:rsidRPr="00025502">
        <w:rPr>
          <w:rFonts w:ascii="Arial" w:hAnsi="Arial" w:cs="Arial"/>
          <w:sz w:val="21"/>
          <w:szCs w:val="21"/>
        </w:rPr>
        <w:t xml:space="preserve">písemným odstoupením </w:t>
      </w:r>
      <w:r w:rsidR="00A90813" w:rsidRPr="00025502">
        <w:rPr>
          <w:rFonts w:ascii="Arial" w:hAnsi="Arial" w:cs="Arial"/>
          <w:sz w:val="21"/>
          <w:szCs w:val="21"/>
        </w:rPr>
        <w:t>vypůjčitel</w:t>
      </w:r>
      <w:r w:rsidRPr="00025502">
        <w:rPr>
          <w:rFonts w:ascii="Arial" w:hAnsi="Arial" w:cs="Arial"/>
          <w:sz w:val="21"/>
          <w:szCs w:val="21"/>
        </w:rPr>
        <w:t xml:space="preserve"> od smlouvy bez </w:t>
      </w:r>
      <w:r w:rsidR="00B16F56" w:rsidRPr="00025502">
        <w:rPr>
          <w:rFonts w:ascii="Arial" w:hAnsi="Arial" w:cs="Arial"/>
          <w:sz w:val="21"/>
          <w:szCs w:val="21"/>
        </w:rPr>
        <w:t>udání</w:t>
      </w:r>
      <w:r w:rsidRPr="00025502">
        <w:rPr>
          <w:rFonts w:ascii="Arial" w:hAnsi="Arial" w:cs="Arial"/>
          <w:sz w:val="21"/>
          <w:szCs w:val="21"/>
        </w:rPr>
        <w:t xml:space="preserve"> důvodu před </w:t>
      </w:r>
      <w:r w:rsidR="001B2005" w:rsidRPr="00025502">
        <w:rPr>
          <w:rFonts w:ascii="Arial" w:hAnsi="Arial" w:cs="Arial"/>
          <w:sz w:val="21"/>
          <w:szCs w:val="21"/>
        </w:rPr>
        <w:t xml:space="preserve">začátkem </w:t>
      </w:r>
      <w:r w:rsidR="00B6636E" w:rsidRPr="00DF498B">
        <w:rPr>
          <w:rFonts w:ascii="Arial" w:hAnsi="Arial" w:cs="Arial"/>
          <w:sz w:val="21"/>
          <w:szCs w:val="21"/>
        </w:rPr>
        <w:t>výpůjčky</w:t>
      </w:r>
      <w:r w:rsidRPr="00DF498B">
        <w:rPr>
          <w:rFonts w:ascii="Arial" w:hAnsi="Arial" w:cs="Arial"/>
          <w:sz w:val="21"/>
          <w:szCs w:val="21"/>
        </w:rPr>
        <w:t>,</w:t>
      </w:r>
    </w:p>
    <w:p w14:paraId="28BDF13A" w14:textId="74321C7E" w:rsidR="00B86037" w:rsidRPr="00282D22" w:rsidRDefault="00242F67" w:rsidP="00282D22">
      <w:pPr>
        <w:pStyle w:val="Odstavecseseznamem"/>
        <w:numPr>
          <w:ilvl w:val="1"/>
          <w:numId w:val="19"/>
        </w:numPr>
        <w:tabs>
          <w:tab w:val="clear" w:pos="425"/>
          <w:tab w:val="left" w:pos="567"/>
        </w:tabs>
        <w:ind w:left="1134"/>
        <w:contextualSpacing w:val="0"/>
        <w:rPr>
          <w:rFonts w:ascii="Arial" w:hAnsi="Arial" w:cs="Arial"/>
          <w:sz w:val="21"/>
          <w:szCs w:val="21"/>
        </w:rPr>
      </w:pPr>
      <w:r w:rsidRPr="00EA762B">
        <w:rPr>
          <w:rFonts w:ascii="Arial" w:hAnsi="Arial" w:cs="Arial"/>
          <w:sz w:val="21"/>
          <w:szCs w:val="21"/>
        </w:rPr>
        <w:t xml:space="preserve">písemnou výpovědí </w:t>
      </w:r>
      <w:r>
        <w:rPr>
          <w:rFonts w:ascii="Arial" w:hAnsi="Arial" w:cs="Arial"/>
          <w:sz w:val="21"/>
          <w:szCs w:val="21"/>
        </w:rPr>
        <w:t>půjčitele</w:t>
      </w:r>
      <w:r w:rsidRPr="00EA762B">
        <w:rPr>
          <w:rFonts w:ascii="Arial" w:hAnsi="Arial" w:cs="Arial"/>
          <w:sz w:val="21"/>
          <w:szCs w:val="21"/>
        </w:rPr>
        <w:t xml:space="preserve"> bez výpovědní doby po začátku </w:t>
      </w:r>
      <w:r>
        <w:rPr>
          <w:rFonts w:ascii="Arial" w:hAnsi="Arial" w:cs="Arial"/>
          <w:sz w:val="21"/>
          <w:szCs w:val="21"/>
        </w:rPr>
        <w:t>výpůjčky</w:t>
      </w:r>
      <w:r w:rsidRPr="00EA762B">
        <w:rPr>
          <w:rFonts w:ascii="Arial" w:hAnsi="Arial" w:cs="Arial"/>
          <w:sz w:val="21"/>
          <w:szCs w:val="21"/>
        </w:rPr>
        <w:t xml:space="preserve"> v případě</w:t>
      </w:r>
      <w:r w:rsidR="00282D22" w:rsidRPr="00EA762B">
        <w:rPr>
          <w:rFonts w:ascii="Arial" w:hAnsi="Arial" w:cs="Arial"/>
          <w:sz w:val="21"/>
          <w:szCs w:val="21"/>
        </w:rPr>
        <w:t xml:space="preserve">, že budova, v níž se předmět </w:t>
      </w:r>
      <w:r w:rsidR="00B6636E">
        <w:rPr>
          <w:rFonts w:ascii="Arial" w:hAnsi="Arial" w:cs="Arial"/>
          <w:sz w:val="21"/>
          <w:szCs w:val="21"/>
        </w:rPr>
        <w:t>výpůjčky</w:t>
      </w:r>
      <w:r w:rsidR="00282D22" w:rsidRPr="00EA762B">
        <w:rPr>
          <w:rFonts w:ascii="Arial" w:hAnsi="Arial" w:cs="Arial"/>
          <w:sz w:val="21"/>
          <w:szCs w:val="21"/>
        </w:rPr>
        <w:t xml:space="preserve"> nachází, má být odstraněna, anebo přestavována tak, že to brání užívání předmětu </w:t>
      </w:r>
      <w:r w:rsidR="00B6636E">
        <w:rPr>
          <w:rFonts w:ascii="Arial" w:hAnsi="Arial" w:cs="Arial"/>
          <w:sz w:val="21"/>
          <w:szCs w:val="21"/>
        </w:rPr>
        <w:t>výpůjčky</w:t>
      </w:r>
      <w:r w:rsidR="00282D22" w:rsidRPr="00EA762B">
        <w:rPr>
          <w:rFonts w:ascii="Arial" w:hAnsi="Arial" w:cs="Arial"/>
          <w:sz w:val="21"/>
          <w:szCs w:val="21"/>
        </w:rPr>
        <w:t xml:space="preserve">, má-li být předmět </w:t>
      </w:r>
      <w:r w:rsidR="00B6636E">
        <w:rPr>
          <w:rFonts w:ascii="Arial" w:hAnsi="Arial" w:cs="Arial"/>
          <w:sz w:val="21"/>
          <w:szCs w:val="21"/>
        </w:rPr>
        <w:t>výpůjčky</w:t>
      </w:r>
      <w:r w:rsidR="00282D22" w:rsidRPr="00EA762B">
        <w:rPr>
          <w:rFonts w:ascii="Arial" w:hAnsi="Arial" w:cs="Arial"/>
          <w:sz w:val="21"/>
          <w:szCs w:val="21"/>
        </w:rPr>
        <w:t xml:space="preserve"> vyklizen, protože je z důvodu veřejného zájmu potřebné s předmětem </w:t>
      </w:r>
      <w:r w:rsidR="00B6636E">
        <w:rPr>
          <w:rFonts w:ascii="Arial" w:hAnsi="Arial" w:cs="Arial"/>
          <w:sz w:val="21"/>
          <w:szCs w:val="21"/>
        </w:rPr>
        <w:t>výpůjčky</w:t>
      </w:r>
      <w:r w:rsidR="00282D22" w:rsidRPr="00EA762B">
        <w:rPr>
          <w:rFonts w:ascii="Arial" w:hAnsi="Arial" w:cs="Arial"/>
          <w:sz w:val="21"/>
          <w:szCs w:val="21"/>
        </w:rPr>
        <w:t xml:space="preserve"> nebo budovou, ve které se předmětu </w:t>
      </w:r>
      <w:r w:rsidR="00B6636E">
        <w:rPr>
          <w:rFonts w:ascii="Arial" w:hAnsi="Arial" w:cs="Arial"/>
          <w:sz w:val="21"/>
          <w:szCs w:val="21"/>
        </w:rPr>
        <w:t>výpůjčky</w:t>
      </w:r>
      <w:r w:rsidR="00282D22" w:rsidRPr="00EA762B">
        <w:rPr>
          <w:rFonts w:ascii="Arial" w:hAnsi="Arial" w:cs="Arial"/>
          <w:sz w:val="21"/>
          <w:szCs w:val="21"/>
        </w:rPr>
        <w:t xml:space="preserve"> nachází, naložit tak, že předmět </w:t>
      </w:r>
      <w:r w:rsidR="00B6636E">
        <w:rPr>
          <w:rFonts w:ascii="Arial" w:hAnsi="Arial" w:cs="Arial"/>
          <w:sz w:val="21"/>
          <w:szCs w:val="21"/>
        </w:rPr>
        <w:t>výpůjčky</w:t>
      </w:r>
      <w:r w:rsidR="00282D22" w:rsidRPr="00EA762B">
        <w:rPr>
          <w:rFonts w:ascii="Arial" w:hAnsi="Arial" w:cs="Arial"/>
          <w:sz w:val="21"/>
          <w:szCs w:val="21"/>
        </w:rPr>
        <w:t xml:space="preserve"> nebude možné vůbec užívat, anebo je-li tu jiný obdobně závažný důvod pro odstoupení od smlouvy nebo výpověď bez výpovědní doby, </w:t>
      </w:r>
      <w:r w:rsidR="00282D22">
        <w:rPr>
          <w:rFonts w:ascii="Arial" w:hAnsi="Arial" w:cs="Arial"/>
          <w:sz w:val="21"/>
          <w:szCs w:val="21"/>
        </w:rPr>
        <w:t xml:space="preserve">v případě, že </w:t>
      </w:r>
      <w:r w:rsidR="00A90813">
        <w:rPr>
          <w:rFonts w:ascii="Arial" w:hAnsi="Arial" w:cs="Arial"/>
          <w:sz w:val="21"/>
          <w:szCs w:val="21"/>
        </w:rPr>
        <w:t>vypůjčitel</w:t>
      </w:r>
      <w:r w:rsidR="00282D22">
        <w:rPr>
          <w:rFonts w:ascii="Arial" w:hAnsi="Arial" w:cs="Arial"/>
          <w:sz w:val="21"/>
          <w:szCs w:val="21"/>
        </w:rPr>
        <w:t xml:space="preserve"> poruší čl. V odst. 14 této smlouvy, </w:t>
      </w:r>
      <w:r w:rsidR="00282D22" w:rsidRPr="00EA762B">
        <w:rPr>
          <w:rFonts w:ascii="Arial" w:hAnsi="Arial" w:cs="Arial"/>
          <w:sz w:val="21"/>
          <w:szCs w:val="21"/>
        </w:rPr>
        <w:t xml:space="preserve">a dále v případě, že </w:t>
      </w:r>
      <w:r w:rsidR="00A90813">
        <w:rPr>
          <w:rFonts w:ascii="Arial" w:hAnsi="Arial" w:cs="Arial"/>
          <w:sz w:val="21"/>
          <w:szCs w:val="21"/>
        </w:rPr>
        <w:t>vypůjčitel</w:t>
      </w:r>
      <w:r w:rsidR="00282D22" w:rsidRPr="00EA762B">
        <w:rPr>
          <w:rFonts w:ascii="Arial" w:hAnsi="Arial" w:cs="Arial"/>
          <w:sz w:val="21"/>
          <w:szCs w:val="21"/>
        </w:rPr>
        <w:t xml:space="preserve"> vstoupil do likvidace, byl pravomocně odsouzen pro spáchání</w:t>
      </w:r>
      <w:r w:rsidR="00282D22" w:rsidRPr="000920F9">
        <w:rPr>
          <w:rFonts w:ascii="Arial" w:hAnsi="Arial" w:cs="Arial"/>
          <w:sz w:val="21"/>
          <w:szCs w:val="21"/>
        </w:rPr>
        <w:t xml:space="preserve"> trestného činu nebo bylo zahájeno řízení dle zákona č.</w:t>
      </w:r>
      <w:r w:rsidR="00282D22">
        <w:rPr>
          <w:rFonts w:ascii="Arial" w:hAnsi="Arial" w:cs="Arial"/>
          <w:sz w:val="21"/>
          <w:szCs w:val="21"/>
        </w:rPr>
        <w:t> </w:t>
      </w:r>
      <w:r w:rsidR="00282D22" w:rsidRPr="000920F9">
        <w:rPr>
          <w:rFonts w:ascii="Arial" w:hAnsi="Arial" w:cs="Arial"/>
          <w:sz w:val="21"/>
          <w:szCs w:val="21"/>
        </w:rPr>
        <w:t>182/2006 Sb., o</w:t>
      </w:r>
      <w:r w:rsidR="00282D22">
        <w:rPr>
          <w:rFonts w:ascii="Arial" w:hAnsi="Arial" w:cs="Arial"/>
          <w:sz w:val="21"/>
          <w:szCs w:val="21"/>
        </w:rPr>
        <w:t> </w:t>
      </w:r>
      <w:r w:rsidR="00282D22" w:rsidRPr="000920F9">
        <w:rPr>
          <w:rFonts w:ascii="Arial" w:hAnsi="Arial" w:cs="Arial"/>
          <w:sz w:val="21"/>
          <w:szCs w:val="21"/>
        </w:rPr>
        <w:t>úpadku a</w:t>
      </w:r>
      <w:r w:rsidR="00282D22">
        <w:rPr>
          <w:rFonts w:ascii="Arial" w:hAnsi="Arial" w:cs="Arial"/>
          <w:sz w:val="21"/>
          <w:szCs w:val="21"/>
        </w:rPr>
        <w:t> </w:t>
      </w:r>
      <w:r w:rsidR="00282D22" w:rsidRPr="000920F9">
        <w:rPr>
          <w:rFonts w:ascii="Arial" w:hAnsi="Arial" w:cs="Arial"/>
          <w:sz w:val="21"/>
          <w:szCs w:val="21"/>
        </w:rPr>
        <w:t>způsobech jeho řešení (insolvenční zákon), ve</w:t>
      </w:r>
      <w:r w:rsidR="00282D22">
        <w:rPr>
          <w:rFonts w:ascii="Arial" w:hAnsi="Arial" w:cs="Arial"/>
          <w:sz w:val="21"/>
          <w:szCs w:val="21"/>
        </w:rPr>
        <w:t> </w:t>
      </w:r>
      <w:r w:rsidR="00282D22" w:rsidRPr="000920F9">
        <w:rPr>
          <w:rFonts w:ascii="Arial" w:hAnsi="Arial" w:cs="Arial"/>
          <w:sz w:val="21"/>
          <w:szCs w:val="21"/>
        </w:rPr>
        <w:t xml:space="preserve">znění pozdějších předpisů, jehož předmětem bude úpadek či hrozící úpadek </w:t>
      </w:r>
      <w:r w:rsidR="00A90813">
        <w:rPr>
          <w:rFonts w:ascii="Arial" w:hAnsi="Arial" w:cs="Arial"/>
          <w:sz w:val="21"/>
          <w:szCs w:val="21"/>
        </w:rPr>
        <w:t>vypůjčitel</w:t>
      </w:r>
      <w:r w:rsidR="00282D22" w:rsidRPr="000920F9">
        <w:rPr>
          <w:rFonts w:ascii="Arial" w:hAnsi="Arial" w:cs="Arial"/>
          <w:sz w:val="21"/>
          <w:szCs w:val="21"/>
        </w:rPr>
        <w:t>,</w:t>
      </w:r>
    </w:p>
    <w:p w14:paraId="03B82AEE" w14:textId="57F4BA4A" w:rsidR="002A55FD" w:rsidRPr="00B534B7" w:rsidRDefault="002A55FD" w:rsidP="002A55FD">
      <w:pPr>
        <w:pStyle w:val="Odstavecseseznamem"/>
        <w:numPr>
          <w:ilvl w:val="1"/>
          <w:numId w:val="19"/>
        </w:numPr>
        <w:tabs>
          <w:tab w:val="clear" w:pos="425"/>
          <w:tab w:val="left" w:pos="567"/>
        </w:tabs>
        <w:ind w:left="1134"/>
        <w:contextualSpacing w:val="0"/>
        <w:rPr>
          <w:rFonts w:ascii="Arial" w:hAnsi="Arial" w:cs="Arial"/>
          <w:sz w:val="21"/>
          <w:szCs w:val="21"/>
        </w:rPr>
      </w:pPr>
      <w:r w:rsidRPr="00B534B7">
        <w:rPr>
          <w:rFonts w:ascii="Arial" w:hAnsi="Arial" w:cs="Arial"/>
          <w:sz w:val="21"/>
          <w:szCs w:val="21"/>
        </w:rPr>
        <w:t xml:space="preserve">písemným odstoupením </w:t>
      </w:r>
      <w:r w:rsidR="00A90813">
        <w:rPr>
          <w:rFonts w:ascii="Arial" w:hAnsi="Arial" w:cs="Arial"/>
          <w:sz w:val="21"/>
          <w:szCs w:val="21"/>
        </w:rPr>
        <w:t>vypůjčitel</w:t>
      </w:r>
      <w:r w:rsidRPr="00B534B7">
        <w:rPr>
          <w:rFonts w:ascii="Arial" w:hAnsi="Arial" w:cs="Arial"/>
          <w:sz w:val="21"/>
          <w:szCs w:val="21"/>
        </w:rPr>
        <w:t xml:space="preserve"> od smlouvy v případě, že </w:t>
      </w:r>
      <w:r w:rsidR="00A90813">
        <w:rPr>
          <w:rFonts w:ascii="Arial" w:hAnsi="Arial" w:cs="Arial"/>
          <w:sz w:val="21"/>
          <w:szCs w:val="21"/>
        </w:rPr>
        <w:t>půjčitel</w:t>
      </w:r>
      <w:r w:rsidRPr="00B534B7">
        <w:rPr>
          <w:rFonts w:ascii="Arial" w:hAnsi="Arial" w:cs="Arial"/>
          <w:sz w:val="21"/>
          <w:szCs w:val="21"/>
        </w:rPr>
        <w:t xml:space="preserve"> poruší smlouvu podstatným způsobem nebo zakládá-li prodlení </w:t>
      </w:r>
      <w:r w:rsidR="00A90813">
        <w:rPr>
          <w:rFonts w:ascii="Arial" w:hAnsi="Arial" w:cs="Arial"/>
          <w:sz w:val="21"/>
          <w:szCs w:val="21"/>
        </w:rPr>
        <w:t>půjčitel</w:t>
      </w:r>
      <w:r w:rsidRPr="00B534B7">
        <w:rPr>
          <w:rFonts w:ascii="Arial" w:hAnsi="Arial" w:cs="Arial"/>
          <w:sz w:val="21"/>
          <w:szCs w:val="21"/>
        </w:rPr>
        <w:t xml:space="preserve">e podstatné porušení jeho smluvní povinnosti, </w:t>
      </w:r>
      <w:r w:rsidR="00753EDB" w:rsidRPr="00B534B7">
        <w:rPr>
          <w:rFonts w:ascii="Arial" w:hAnsi="Arial" w:cs="Arial"/>
          <w:sz w:val="21"/>
          <w:szCs w:val="21"/>
        </w:rPr>
        <w:t>anebo</w:t>
      </w:r>
      <w:r w:rsidRPr="00B534B7">
        <w:rPr>
          <w:rFonts w:ascii="Arial" w:hAnsi="Arial" w:cs="Arial"/>
          <w:sz w:val="21"/>
          <w:szCs w:val="21"/>
        </w:rPr>
        <w:t xml:space="preserve"> písemnou výpovědí </w:t>
      </w:r>
      <w:r w:rsidR="00A90813">
        <w:rPr>
          <w:rFonts w:ascii="Arial" w:hAnsi="Arial" w:cs="Arial"/>
          <w:sz w:val="21"/>
          <w:szCs w:val="21"/>
        </w:rPr>
        <w:t>vypůjčitel</w:t>
      </w:r>
      <w:r w:rsidRPr="00B534B7">
        <w:rPr>
          <w:rFonts w:ascii="Arial" w:hAnsi="Arial" w:cs="Arial"/>
          <w:sz w:val="21"/>
          <w:szCs w:val="21"/>
        </w:rPr>
        <w:t xml:space="preserve"> bez výpovědní doby</w:t>
      </w:r>
      <w:r w:rsidR="00D63ED6" w:rsidRPr="00B534B7">
        <w:rPr>
          <w:rFonts w:ascii="Arial" w:hAnsi="Arial" w:cs="Arial"/>
          <w:sz w:val="21"/>
          <w:szCs w:val="21"/>
        </w:rPr>
        <w:t xml:space="preserve"> </w:t>
      </w:r>
      <w:r w:rsidR="00031AE3" w:rsidRPr="00B534B7">
        <w:rPr>
          <w:rFonts w:ascii="Arial" w:hAnsi="Arial" w:cs="Arial"/>
          <w:sz w:val="21"/>
          <w:szCs w:val="21"/>
        </w:rPr>
        <w:t xml:space="preserve">v případech </w:t>
      </w:r>
      <w:r w:rsidR="00F04B21" w:rsidRPr="00B534B7">
        <w:rPr>
          <w:rFonts w:ascii="Arial" w:hAnsi="Arial" w:cs="Arial"/>
          <w:sz w:val="21"/>
          <w:szCs w:val="21"/>
        </w:rPr>
        <w:t>předpokládaných</w:t>
      </w:r>
      <w:r w:rsidR="00031AE3" w:rsidRPr="00B534B7">
        <w:rPr>
          <w:rFonts w:ascii="Arial" w:hAnsi="Arial" w:cs="Arial"/>
          <w:sz w:val="21"/>
          <w:szCs w:val="21"/>
        </w:rPr>
        <w:t xml:space="preserve"> </w:t>
      </w:r>
      <w:r w:rsidR="00F04B21" w:rsidRPr="00B534B7">
        <w:rPr>
          <w:rFonts w:ascii="Arial" w:hAnsi="Arial" w:cs="Arial"/>
          <w:sz w:val="21"/>
          <w:szCs w:val="21"/>
        </w:rPr>
        <w:t>obecnými ustanoveními</w:t>
      </w:r>
      <w:r w:rsidR="00031AE3" w:rsidRPr="00B534B7">
        <w:rPr>
          <w:rFonts w:ascii="Arial" w:hAnsi="Arial" w:cs="Arial"/>
          <w:sz w:val="21"/>
          <w:szCs w:val="21"/>
        </w:rPr>
        <w:t xml:space="preserve"> občanského zákoníku o</w:t>
      </w:r>
      <w:r w:rsidR="00753EDB" w:rsidRPr="00B534B7">
        <w:rPr>
          <w:rFonts w:ascii="Arial" w:hAnsi="Arial" w:cs="Arial"/>
          <w:sz w:val="21"/>
          <w:szCs w:val="21"/>
        </w:rPr>
        <w:t> </w:t>
      </w:r>
      <w:r w:rsidR="00B6636E">
        <w:rPr>
          <w:rFonts w:ascii="Arial" w:hAnsi="Arial" w:cs="Arial"/>
          <w:sz w:val="21"/>
          <w:szCs w:val="21"/>
        </w:rPr>
        <w:t>výpůjčky</w:t>
      </w:r>
      <w:r w:rsidR="0051518C" w:rsidRPr="00B534B7">
        <w:rPr>
          <w:rFonts w:ascii="Arial" w:hAnsi="Arial" w:cs="Arial"/>
          <w:sz w:val="21"/>
          <w:szCs w:val="21"/>
        </w:rPr>
        <w:t>,</w:t>
      </w:r>
    </w:p>
    <w:p w14:paraId="1A63D9B0" w14:textId="5607A2BA" w:rsidR="004E3CE1" w:rsidRPr="00B534B7" w:rsidRDefault="00766605" w:rsidP="000448BD">
      <w:pPr>
        <w:pStyle w:val="Odstavecseseznamem"/>
        <w:numPr>
          <w:ilvl w:val="1"/>
          <w:numId w:val="19"/>
        </w:numPr>
        <w:tabs>
          <w:tab w:val="clear" w:pos="425"/>
          <w:tab w:val="left" w:pos="567"/>
        </w:tabs>
        <w:ind w:left="1134"/>
        <w:contextualSpacing w:val="0"/>
        <w:rPr>
          <w:rFonts w:ascii="Arial" w:hAnsi="Arial" w:cs="Arial"/>
          <w:sz w:val="21"/>
          <w:szCs w:val="21"/>
        </w:rPr>
      </w:pPr>
      <w:r w:rsidRPr="00B534B7">
        <w:rPr>
          <w:rFonts w:ascii="Arial" w:hAnsi="Arial" w:cs="Arial"/>
          <w:sz w:val="21"/>
          <w:szCs w:val="21"/>
        </w:rPr>
        <w:t xml:space="preserve">písemným odstoupením </w:t>
      </w:r>
      <w:r w:rsidR="00A90813">
        <w:rPr>
          <w:rFonts w:ascii="Arial" w:hAnsi="Arial" w:cs="Arial"/>
          <w:sz w:val="21"/>
          <w:szCs w:val="21"/>
        </w:rPr>
        <w:t>půjčitel</w:t>
      </w:r>
      <w:r w:rsidRPr="00B534B7">
        <w:rPr>
          <w:rFonts w:ascii="Arial" w:hAnsi="Arial" w:cs="Arial"/>
          <w:sz w:val="21"/>
          <w:szCs w:val="21"/>
        </w:rPr>
        <w:t xml:space="preserve">e od smlouvy v případě, že </w:t>
      </w:r>
      <w:r w:rsidR="00A90813">
        <w:rPr>
          <w:rFonts w:ascii="Arial" w:hAnsi="Arial" w:cs="Arial"/>
          <w:sz w:val="21"/>
          <w:szCs w:val="21"/>
        </w:rPr>
        <w:t>vypůjčitel</w:t>
      </w:r>
      <w:r w:rsidRPr="00B534B7">
        <w:rPr>
          <w:rFonts w:ascii="Arial" w:hAnsi="Arial" w:cs="Arial"/>
          <w:sz w:val="21"/>
          <w:szCs w:val="21"/>
        </w:rPr>
        <w:t xml:space="preserve"> poruší smlouvu podstatným způsobem, anebo je-li </w:t>
      </w:r>
      <w:r w:rsidR="00A90813">
        <w:rPr>
          <w:rFonts w:ascii="Arial" w:hAnsi="Arial" w:cs="Arial"/>
          <w:sz w:val="21"/>
          <w:szCs w:val="21"/>
        </w:rPr>
        <w:t>vypůjčitel</w:t>
      </w:r>
      <w:r w:rsidRPr="00B534B7">
        <w:rPr>
          <w:rFonts w:ascii="Arial" w:hAnsi="Arial" w:cs="Arial"/>
          <w:sz w:val="21"/>
          <w:szCs w:val="21"/>
        </w:rPr>
        <w:t xml:space="preserve"> v prodlení s plněním </w:t>
      </w:r>
      <w:r w:rsidR="00772FB6" w:rsidRPr="00B534B7">
        <w:rPr>
          <w:rFonts w:ascii="Arial" w:hAnsi="Arial" w:cs="Arial"/>
          <w:sz w:val="21"/>
          <w:szCs w:val="21"/>
        </w:rPr>
        <w:t xml:space="preserve">jakékoliv </w:t>
      </w:r>
      <w:r w:rsidRPr="00B534B7">
        <w:rPr>
          <w:rFonts w:ascii="Arial" w:hAnsi="Arial" w:cs="Arial"/>
          <w:sz w:val="21"/>
          <w:szCs w:val="21"/>
        </w:rPr>
        <w:t xml:space="preserve">své smluvní povinnosti, a to bez </w:t>
      </w:r>
      <w:r w:rsidR="00A00603" w:rsidRPr="00B534B7">
        <w:rPr>
          <w:rFonts w:ascii="Arial" w:hAnsi="Arial" w:cs="Arial"/>
          <w:sz w:val="21"/>
          <w:szCs w:val="21"/>
        </w:rPr>
        <w:t xml:space="preserve">povinnosti </w:t>
      </w:r>
      <w:r w:rsidR="00A90813">
        <w:rPr>
          <w:rFonts w:ascii="Arial" w:hAnsi="Arial" w:cs="Arial"/>
          <w:sz w:val="21"/>
          <w:szCs w:val="21"/>
        </w:rPr>
        <w:t>půjčitel</w:t>
      </w:r>
      <w:r w:rsidR="00A00603" w:rsidRPr="00B534B7">
        <w:rPr>
          <w:rFonts w:ascii="Arial" w:hAnsi="Arial" w:cs="Arial"/>
          <w:sz w:val="21"/>
          <w:szCs w:val="21"/>
        </w:rPr>
        <w:t xml:space="preserve">e poskytnout </w:t>
      </w:r>
      <w:r w:rsidR="00B6636E">
        <w:rPr>
          <w:rFonts w:ascii="Arial" w:hAnsi="Arial" w:cs="Arial"/>
          <w:sz w:val="21"/>
          <w:szCs w:val="21"/>
        </w:rPr>
        <w:t>vypůjčiteli</w:t>
      </w:r>
      <w:r w:rsidR="00A00603" w:rsidRPr="00B534B7">
        <w:rPr>
          <w:rFonts w:ascii="Arial" w:hAnsi="Arial" w:cs="Arial"/>
          <w:sz w:val="21"/>
          <w:szCs w:val="21"/>
        </w:rPr>
        <w:t xml:space="preserve"> dodatečnou přiměřenou lhůtu k</w:t>
      </w:r>
      <w:r w:rsidR="004E3CE1" w:rsidRPr="00B534B7">
        <w:rPr>
          <w:rFonts w:ascii="Arial" w:hAnsi="Arial" w:cs="Arial"/>
          <w:sz w:val="21"/>
          <w:szCs w:val="21"/>
        </w:rPr>
        <w:t> </w:t>
      </w:r>
      <w:r w:rsidR="00A00603" w:rsidRPr="00B534B7">
        <w:rPr>
          <w:rFonts w:ascii="Arial" w:hAnsi="Arial" w:cs="Arial"/>
          <w:sz w:val="21"/>
          <w:szCs w:val="21"/>
        </w:rPr>
        <w:t>plnění</w:t>
      </w:r>
      <w:r w:rsidR="004E3CE1" w:rsidRPr="00B534B7">
        <w:rPr>
          <w:rFonts w:ascii="Arial" w:hAnsi="Arial" w:cs="Arial"/>
          <w:sz w:val="21"/>
          <w:szCs w:val="21"/>
        </w:rPr>
        <w:t>,</w:t>
      </w:r>
    </w:p>
    <w:p w14:paraId="6BECF1BF" w14:textId="1B15C0FE" w:rsidR="00683BC5" w:rsidRPr="00B534B7" w:rsidRDefault="00683BC5" w:rsidP="000448BD">
      <w:pPr>
        <w:pStyle w:val="Odstavecseseznamem"/>
        <w:numPr>
          <w:ilvl w:val="1"/>
          <w:numId w:val="19"/>
        </w:numPr>
        <w:tabs>
          <w:tab w:val="clear" w:pos="425"/>
          <w:tab w:val="left" w:pos="567"/>
        </w:tabs>
        <w:ind w:left="1134"/>
        <w:contextualSpacing w:val="0"/>
        <w:rPr>
          <w:rFonts w:ascii="Arial" w:hAnsi="Arial" w:cs="Arial"/>
          <w:sz w:val="21"/>
          <w:szCs w:val="21"/>
        </w:rPr>
      </w:pPr>
      <w:r w:rsidRPr="00B534B7">
        <w:rPr>
          <w:rFonts w:ascii="Arial" w:hAnsi="Arial" w:cs="Arial"/>
          <w:sz w:val="21"/>
          <w:szCs w:val="21"/>
        </w:rPr>
        <w:t xml:space="preserve">písemnou výpovědí </w:t>
      </w:r>
      <w:r w:rsidR="00A90813">
        <w:rPr>
          <w:rFonts w:ascii="Arial" w:hAnsi="Arial" w:cs="Arial"/>
          <w:sz w:val="21"/>
          <w:szCs w:val="21"/>
        </w:rPr>
        <w:t>půjčitel</w:t>
      </w:r>
      <w:r w:rsidRPr="00B534B7">
        <w:rPr>
          <w:rFonts w:ascii="Arial" w:hAnsi="Arial" w:cs="Arial"/>
          <w:sz w:val="21"/>
          <w:szCs w:val="21"/>
        </w:rPr>
        <w:t>e bez výpovědní doby</w:t>
      </w:r>
      <w:r w:rsidR="00D02DB1" w:rsidRPr="00B534B7">
        <w:rPr>
          <w:rFonts w:ascii="Arial" w:hAnsi="Arial" w:cs="Arial"/>
          <w:sz w:val="21"/>
          <w:szCs w:val="21"/>
        </w:rPr>
        <w:t xml:space="preserve"> po začátku </w:t>
      </w:r>
      <w:r w:rsidR="00B6636E">
        <w:rPr>
          <w:rFonts w:ascii="Arial" w:hAnsi="Arial" w:cs="Arial"/>
          <w:sz w:val="21"/>
          <w:szCs w:val="21"/>
        </w:rPr>
        <w:t>výpůjčky</w:t>
      </w:r>
      <w:r w:rsidRPr="00B534B7">
        <w:rPr>
          <w:rFonts w:ascii="Arial" w:hAnsi="Arial" w:cs="Arial"/>
          <w:sz w:val="21"/>
          <w:szCs w:val="21"/>
        </w:rPr>
        <w:t xml:space="preserve">, </w:t>
      </w:r>
      <w:r w:rsidR="008E427C" w:rsidRPr="00B534B7">
        <w:rPr>
          <w:rFonts w:ascii="Arial" w:hAnsi="Arial" w:cs="Arial"/>
          <w:sz w:val="21"/>
          <w:szCs w:val="21"/>
        </w:rPr>
        <w:t>porušil</w:t>
      </w:r>
      <w:r w:rsidRPr="00B534B7">
        <w:rPr>
          <w:rFonts w:ascii="Arial" w:hAnsi="Arial" w:cs="Arial"/>
          <w:sz w:val="21"/>
          <w:szCs w:val="21"/>
        </w:rPr>
        <w:t xml:space="preserve">-li </w:t>
      </w:r>
      <w:r w:rsidR="00A90813">
        <w:rPr>
          <w:rFonts w:ascii="Arial" w:hAnsi="Arial" w:cs="Arial"/>
          <w:sz w:val="21"/>
          <w:szCs w:val="21"/>
        </w:rPr>
        <w:t>vypůjčitel</w:t>
      </w:r>
      <w:r w:rsidRPr="00B534B7">
        <w:rPr>
          <w:rFonts w:ascii="Arial" w:hAnsi="Arial" w:cs="Arial"/>
          <w:sz w:val="21"/>
          <w:szCs w:val="21"/>
        </w:rPr>
        <w:t xml:space="preserve"> </w:t>
      </w:r>
      <w:r w:rsidR="00FA22D6" w:rsidRPr="00B534B7">
        <w:rPr>
          <w:rFonts w:ascii="Arial" w:hAnsi="Arial" w:cs="Arial"/>
          <w:sz w:val="21"/>
          <w:szCs w:val="21"/>
        </w:rPr>
        <w:t>hrubě</w:t>
      </w:r>
      <w:r w:rsidRPr="00B534B7">
        <w:rPr>
          <w:rFonts w:ascii="Arial" w:hAnsi="Arial" w:cs="Arial"/>
          <w:sz w:val="21"/>
          <w:szCs w:val="21"/>
        </w:rPr>
        <w:t xml:space="preserve"> své povinnosti</w:t>
      </w:r>
      <w:r w:rsidR="00040A33" w:rsidRPr="00B534B7">
        <w:rPr>
          <w:rFonts w:ascii="Arial" w:hAnsi="Arial" w:cs="Arial"/>
          <w:sz w:val="21"/>
          <w:szCs w:val="21"/>
        </w:rPr>
        <w:t xml:space="preserve"> (zejm. </w:t>
      </w:r>
      <w:r w:rsidR="00034E72" w:rsidRPr="00B534B7">
        <w:rPr>
          <w:rFonts w:ascii="Arial" w:hAnsi="Arial" w:cs="Arial"/>
          <w:sz w:val="21"/>
          <w:szCs w:val="21"/>
        </w:rPr>
        <w:t>pokud</w:t>
      </w:r>
      <w:r w:rsidR="003A03D0" w:rsidRPr="00B534B7">
        <w:rPr>
          <w:rFonts w:ascii="Arial" w:hAnsi="Arial" w:cs="Arial"/>
          <w:sz w:val="21"/>
          <w:szCs w:val="21"/>
        </w:rPr>
        <w:t xml:space="preserve"> </w:t>
      </w:r>
      <w:r w:rsidR="00A90813">
        <w:rPr>
          <w:rFonts w:ascii="Arial" w:hAnsi="Arial" w:cs="Arial"/>
          <w:sz w:val="21"/>
          <w:szCs w:val="21"/>
        </w:rPr>
        <w:t>vypůjčitel</w:t>
      </w:r>
      <w:r w:rsidR="00AE65ED" w:rsidRPr="00B534B7">
        <w:rPr>
          <w:rFonts w:ascii="Arial" w:hAnsi="Arial" w:cs="Arial"/>
          <w:sz w:val="21"/>
          <w:szCs w:val="21"/>
        </w:rPr>
        <w:t xml:space="preserve"> provedl změnu nebo úpravu předmětu </w:t>
      </w:r>
      <w:r w:rsidR="00B6636E">
        <w:rPr>
          <w:rFonts w:ascii="Arial" w:hAnsi="Arial" w:cs="Arial"/>
          <w:sz w:val="21"/>
          <w:szCs w:val="21"/>
        </w:rPr>
        <w:t>výpůjčky</w:t>
      </w:r>
      <w:r w:rsidR="00AE65ED" w:rsidRPr="00B534B7">
        <w:rPr>
          <w:rFonts w:ascii="Arial" w:hAnsi="Arial" w:cs="Arial"/>
          <w:sz w:val="21"/>
          <w:szCs w:val="21"/>
        </w:rPr>
        <w:t xml:space="preserve"> bez souhlasu </w:t>
      </w:r>
      <w:r w:rsidR="00A90813">
        <w:rPr>
          <w:rFonts w:ascii="Arial" w:hAnsi="Arial" w:cs="Arial"/>
          <w:sz w:val="21"/>
          <w:szCs w:val="21"/>
        </w:rPr>
        <w:t>půjčitel</w:t>
      </w:r>
      <w:r w:rsidR="00AE65ED" w:rsidRPr="00B534B7">
        <w:rPr>
          <w:rFonts w:ascii="Arial" w:hAnsi="Arial" w:cs="Arial"/>
          <w:sz w:val="21"/>
          <w:szCs w:val="21"/>
        </w:rPr>
        <w:t>e</w:t>
      </w:r>
      <w:r w:rsidR="006B1B16" w:rsidRPr="00B534B7">
        <w:rPr>
          <w:rFonts w:ascii="Arial" w:hAnsi="Arial" w:cs="Arial"/>
          <w:sz w:val="21"/>
          <w:szCs w:val="21"/>
        </w:rPr>
        <w:t xml:space="preserve">, </w:t>
      </w:r>
      <w:r w:rsidR="00CF32F6" w:rsidRPr="00B534B7">
        <w:rPr>
          <w:rFonts w:ascii="Arial" w:hAnsi="Arial" w:cs="Arial"/>
          <w:sz w:val="21"/>
          <w:szCs w:val="21"/>
        </w:rPr>
        <w:t xml:space="preserve">dal-li </w:t>
      </w:r>
      <w:r w:rsidR="00A90813">
        <w:rPr>
          <w:rFonts w:ascii="Arial" w:hAnsi="Arial" w:cs="Arial"/>
          <w:sz w:val="21"/>
          <w:szCs w:val="21"/>
        </w:rPr>
        <w:t>vypůjčitel</w:t>
      </w:r>
      <w:r w:rsidR="00CF32F6" w:rsidRPr="00B534B7">
        <w:rPr>
          <w:rFonts w:ascii="Arial" w:hAnsi="Arial" w:cs="Arial"/>
          <w:sz w:val="21"/>
          <w:szCs w:val="21"/>
        </w:rPr>
        <w:t xml:space="preserve"> předmět </w:t>
      </w:r>
      <w:r w:rsidR="00B6636E">
        <w:rPr>
          <w:rFonts w:ascii="Arial" w:hAnsi="Arial" w:cs="Arial"/>
          <w:sz w:val="21"/>
          <w:szCs w:val="21"/>
        </w:rPr>
        <w:t>výpůjčky</w:t>
      </w:r>
      <w:r w:rsidR="00CF32F6" w:rsidRPr="00B534B7">
        <w:rPr>
          <w:rFonts w:ascii="Arial" w:hAnsi="Arial" w:cs="Arial"/>
          <w:sz w:val="21"/>
          <w:szCs w:val="21"/>
        </w:rPr>
        <w:t xml:space="preserve"> bez souhlasu </w:t>
      </w:r>
      <w:r w:rsidR="00A90813">
        <w:rPr>
          <w:rFonts w:ascii="Arial" w:hAnsi="Arial" w:cs="Arial"/>
          <w:sz w:val="21"/>
          <w:szCs w:val="21"/>
        </w:rPr>
        <w:t>půjčitel</w:t>
      </w:r>
      <w:r w:rsidR="00CF32F6" w:rsidRPr="00B534B7">
        <w:rPr>
          <w:rFonts w:ascii="Arial" w:hAnsi="Arial" w:cs="Arial"/>
          <w:sz w:val="21"/>
          <w:szCs w:val="21"/>
        </w:rPr>
        <w:t>e do </w:t>
      </w:r>
      <w:r w:rsidR="00242F67">
        <w:rPr>
          <w:rFonts w:ascii="Arial" w:hAnsi="Arial" w:cs="Arial"/>
          <w:sz w:val="21"/>
          <w:szCs w:val="21"/>
        </w:rPr>
        <w:t>užívání třetí osobě</w:t>
      </w:r>
      <w:r w:rsidR="00CF32F6" w:rsidRPr="00B534B7">
        <w:rPr>
          <w:rFonts w:ascii="Arial" w:hAnsi="Arial" w:cs="Arial"/>
          <w:sz w:val="21"/>
          <w:szCs w:val="21"/>
        </w:rPr>
        <w:t xml:space="preserve">, </w:t>
      </w:r>
      <w:r w:rsidR="006B1B16" w:rsidRPr="00B534B7">
        <w:rPr>
          <w:rFonts w:ascii="Arial" w:hAnsi="Arial" w:cs="Arial"/>
          <w:sz w:val="21"/>
          <w:szCs w:val="21"/>
        </w:rPr>
        <w:t xml:space="preserve">užívá-li </w:t>
      </w:r>
      <w:r w:rsidR="00A90813">
        <w:rPr>
          <w:rFonts w:ascii="Arial" w:hAnsi="Arial" w:cs="Arial"/>
          <w:sz w:val="21"/>
          <w:szCs w:val="21"/>
        </w:rPr>
        <w:t>vypůjčitel</w:t>
      </w:r>
      <w:r w:rsidR="00CF32F6" w:rsidRPr="00B534B7">
        <w:rPr>
          <w:rFonts w:ascii="Arial" w:hAnsi="Arial" w:cs="Arial"/>
          <w:sz w:val="21"/>
          <w:szCs w:val="21"/>
        </w:rPr>
        <w:t xml:space="preserve"> </w:t>
      </w:r>
      <w:r w:rsidR="006B1B16" w:rsidRPr="00B534B7">
        <w:rPr>
          <w:rFonts w:ascii="Arial" w:hAnsi="Arial" w:cs="Arial"/>
          <w:sz w:val="21"/>
          <w:szCs w:val="21"/>
        </w:rPr>
        <w:t xml:space="preserve">předmět </w:t>
      </w:r>
      <w:r w:rsidR="00B6636E">
        <w:rPr>
          <w:rFonts w:ascii="Arial" w:hAnsi="Arial" w:cs="Arial"/>
          <w:sz w:val="21"/>
          <w:szCs w:val="21"/>
        </w:rPr>
        <w:t>výpůjčky</w:t>
      </w:r>
      <w:r w:rsidR="006B1B16" w:rsidRPr="00B534B7">
        <w:rPr>
          <w:rFonts w:ascii="Arial" w:hAnsi="Arial" w:cs="Arial"/>
          <w:sz w:val="21"/>
          <w:szCs w:val="21"/>
        </w:rPr>
        <w:t xml:space="preserve"> jiným způsobem nebo k jinému než sjednanému účelu, </w:t>
      </w:r>
      <w:r w:rsidR="00040A33" w:rsidRPr="00B534B7">
        <w:rPr>
          <w:rFonts w:ascii="Arial" w:hAnsi="Arial" w:cs="Arial"/>
          <w:sz w:val="21"/>
          <w:szCs w:val="21"/>
        </w:rPr>
        <w:t xml:space="preserve">pokud </w:t>
      </w:r>
      <w:r w:rsidR="00A90813">
        <w:rPr>
          <w:rFonts w:ascii="Arial" w:hAnsi="Arial" w:cs="Arial"/>
          <w:sz w:val="21"/>
          <w:szCs w:val="21"/>
        </w:rPr>
        <w:t>vypůjčitel</w:t>
      </w:r>
      <w:r w:rsidR="00540B5A" w:rsidRPr="00B534B7">
        <w:rPr>
          <w:rFonts w:ascii="Arial" w:hAnsi="Arial" w:cs="Arial"/>
          <w:sz w:val="21"/>
          <w:szCs w:val="21"/>
        </w:rPr>
        <w:t xml:space="preserve"> </w:t>
      </w:r>
      <w:r w:rsidR="00040A33" w:rsidRPr="00B534B7">
        <w:rPr>
          <w:rFonts w:ascii="Arial" w:hAnsi="Arial" w:cs="Arial"/>
          <w:sz w:val="21"/>
          <w:szCs w:val="21"/>
        </w:rPr>
        <w:t xml:space="preserve">předmět </w:t>
      </w:r>
      <w:r w:rsidR="00B6636E">
        <w:rPr>
          <w:rFonts w:ascii="Arial" w:hAnsi="Arial" w:cs="Arial"/>
          <w:sz w:val="21"/>
          <w:szCs w:val="21"/>
        </w:rPr>
        <w:t>výpůjčky</w:t>
      </w:r>
      <w:r w:rsidR="00040A33" w:rsidRPr="00B534B7">
        <w:rPr>
          <w:rFonts w:ascii="Arial" w:hAnsi="Arial" w:cs="Arial"/>
          <w:sz w:val="21"/>
          <w:szCs w:val="21"/>
        </w:rPr>
        <w:t xml:space="preserve"> </w:t>
      </w:r>
      <w:r w:rsidR="006B1B16" w:rsidRPr="00B534B7">
        <w:rPr>
          <w:rFonts w:ascii="Arial" w:hAnsi="Arial" w:cs="Arial"/>
          <w:sz w:val="21"/>
          <w:szCs w:val="21"/>
        </w:rPr>
        <w:t xml:space="preserve">nebo budovu poškozuje závažným nebo nenapravitelným způsobem, </w:t>
      </w:r>
      <w:r w:rsidR="00040A33" w:rsidRPr="00B534B7">
        <w:rPr>
          <w:rFonts w:ascii="Arial" w:hAnsi="Arial" w:cs="Arial"/>
          <w:sz w:val="21"/>
          <w:szCs w:val="21"/>
        </w:rPr>
        <w:t>užívá</w:t>
      </w:r>
      <w:r w:rsidR="00540B5A" w:rsidRPr="00B534B7">
        <w:rPr>
          <w:rFonts w:ascii="Arial" w:hAnsi="Arial" w:cs="Arial"/>
          <w:sz w:val="21"/>
          <w:szCs w:val="21"/>
        </w:rPr>
        <w:t>-li</w:t>
      </w:r>
      <w:r w:rsidR="006B1B16" w:rsidRPr="00B534B7">
        <w:rPr>
          <w:rFonts w:ascii="Arial" w:hAnsi="Arial" w:cs="Arial"/>
          <w:sz w:val="21"/>
          <w:szCs w:val="21"/>
        </w:rPr>
        <w:t xml:space="preserve"> předmět </w:t>
      </w:r>
      <w:r w:rsidR="00B6636E">
        <w:rPr>
          <w:rFonts w:ascii="Arial" w:hAnsi="Arial" w:cs="Arial"/>
          <w:sz w:val="21"/>
          <w:szCs w:val="21"/>
        </w:rPr>
        <w:t>výpůjčky</w:t>
      </w:r>
      <w:r w:rsidR="00040A33" w:rsidRPr="00B534B7">
        <w:rPr>
          <w:rFonts w:ascii="Arial" w:hAnsi="Arial" w:cs="Arial"/>
          <w:sz w:val="21"/>
          <w:szCs w:val="21"/>
        </w:rPr>
        <w:t xml:space="preserve"> takovým způsobem, že se opotřebovává nad míru přiměřenou okolnostem nebo že hrozí závažné poškození </w:t>
      </w:r>
      <w:r w:rsidR="00EE3253" w:rsidRPr="00B534B7">
        <w:rPr>
          <w:rFonts w:ascii="Arial" w:hAnsi="Arial" w:cs="Arial"/>
          <w:sz w:val="21"/>
          <w:szCs w:val="21"/>
        </w:rPr>
        <w:t xml:space="preserve">nebo zničení </w:t>
      </w:r>
      <w:r w:rsidR="00040A33" w:rsidRPr="00B534B7">
        <w:rPr>
          <w:rFonts w:ascii="Arial" w:hAnsi="Arial" w:cs="Arial"/>
          <w:sz w:val="21"/>
          <w:szCs w:val="21"/>
        </w:rPr>
        <w:t xml:space="preserve">předmětu </w:t>
      </w:r>
      <w:r w:rsidR="00B6636E">
        <w:rPr>
          <w:rFonts w:ascii="Arial" w:hAnsi="Arial" w:cs="Arial"/>
          <w:sz w:val="21"/>
          <w:szCs w:val="21"/>
        </w:rPr>
        <w:t>výpůjčky</w:t>
      </w:r>
      <w:r w:rsidR="00A7104B" w:rsidRPr="00B534B7">
        <w:rPr>
          <w:rFonts w:ascii="Arial" w:hAnsi="Arial" w:cs="Arial"/>
          <w:sz w:val="21"/>
          <w:szCs w:val="21"/>
        </w:rPr>
        <w:t xml:space="preserve"> nebo budovy</w:t>
      </w:r>
      <w:r w:rsidR="006B1B16" w:rsidRPr="00B534B7">
        <w:rPr>
          <w:rFonts w:ascii="Arial" w:hAnsi="Arial" w:cs="Arial"/>
          <w:sz w:val="21"/>
          <w:szCs w:val="21"/>
        </w:rPr>
        <w:t xml:space="preserve">, anebo způsobuje-li </w:t>
      </w:r>
      <w:r w:rsidR="00A90813">
        <w:rPr>
          <w:rFonts w:ascii="Arial" w:hAnsi="Arial" w:cs="Arial"/>
          <w:sz w:val="21"/>
          <w:szCs w:val="21"/>
        </w:rPr>
        <w:t>půjčitel</w:t>
      </w:r>
      <w:r w:rsidR="006B1B16" w:rsidRPr="00B534B7">
        <w:rPr>
          <w:rFonts w:ascii="Arial" w:hAnsi="Arial" w:cs="Arial"/>
          <w:sz w:val="21"/>
          <w:szCs w:val="21"/>
        </w:rPr>
        <w:t xml:space="preserve">i nebo jiným osobám v budově jinak závažné škody nebo </w:t>
      </w:r>
      <w:r w:rsidR="006B1B16" w:rsidRPr="00B534B7">
        <w:rPr>
          <w:rFonts w:ascii="Arial" w:hAnsi="Arial" w:cs="Arial"/>
          <w:sz w:val="21"/>
          <w:szCs w:val="21"/>
        </w:rPr>
        <w:lastRenderedPageBreak/>
        <w:t>obtíže</w:t>
      </w:r>
      <w:r w:rsidR="00040A33" w:rsidRPr="00B534B7">
        <w:rPr>
          <w:rFonts w:ascii="Arial" w:hAnsi="Arial" w:cs="Arial"/>
          <w:sz w:val="21"/>
          <w:szCs w:val="21"/>
        </w:rPr>
        <w:t>)</w:t>
      </w:r>
      <w:r w:rsidR="00B86037" w:rsidRPr="00B534B7">
        <w:rPr>
          <w:rFonts w:ascii="Arial" w:hAnsi="Arial" w:cs="Arial"/>
          <w:sz w:val="21"/>
          <w:szCs w:val="21"/>
        </w:rPr>
        <w:t xml:space="preserve">, </w:t>
      </w:r>
      <w:r w:rsidR="00AE65ED" w:rsidRPr="00B534B7">
        <w:rPr>
          <w:rFonts w:ascii="Arial" w:hAnsi="Arial" w:cs="Arial"/>
          <w:sz w:val="21"/>
          <w:szCs w:val="21"/>
        </w:rPr>
        <w:t>a to i</w:t>
      </w:r>
      <w:r w:rsidR="00E83C15" w:rsidRPr="00B534B7">
        <w:rPr>
          <w:rFonts w:ascii="Arial" w:hAnsi="Arial" w:cs="Arial"/>
          <w:sz w:val="21"/>
          <w:szCs w:val="21"/>
        </w:rPr>
        <w:t> </w:t>
      </w:r>
      <w:r w:rsidR="00AE65ED" w:rsidRPr="00B534B7">
        <w:rPr>
          <w:rFonts w:ascii="Arial" w:hAnsi="Arial" w:cs="Arial"/>
          <w:sz w:val="21"/>
          <w:szCs w:val="21"/>
        </w:rPr>
        <w:t xml:space="preserve">bez povinnosti </w:t>
      </w:r>
      <w:r w:rsidR="00A90813">
        <w:rPr>
          <w:rFonts w:ascii="Arial" w:hAnsi="Arial" w:cs="Arial"/>
          <w:sz w:val="21"/>
          <w:szCs w:val="21"/>
        </w:rPr>
        <w:t>půjčitel</w:t>
      </w:r>
      <w:r w:rsidR="00AE65ED" w:rsidRPr="00B534B7">
        <w:rPr>
          <w:rFonts w:ascii="Arial" w:hAnsi="Arial" w:cs="Arial"/>
          <w:sz w:val="21"/>
          <w:szCs w:val="21"/>
        </w:rPr>
        <w:t xml:space="preserve">e </w:t>
      </w:r>
      <w:r w:rsidR="00A90813">
        <w:rPr>
          <w:rFonts w:ascii="Arial" w:hAnsi="Arial" w:cs="Arial"/>
          <w:sz w:val="21"/>
          <w:szCs w:val="21"/>
        </w:rPr>
        <w:t>vypůjčitel</w:t>
      </w:r>
      <w:r w:rsidR="00AE65ED" w:rsidRPr="00B534B7">
        <w:rPr>
          <w:rFonts w:ascii="Arial" w:hAnsi="Arial" w:cs="Arial"/>
          <w:sz w:val="21"/>
          <w:szCs w:val="21"/>
        </w:rPr>
        <w:t xml:space="preserve"> vyzvat k nápravě a</w:t>
      </w:r>
      <w:r w:rsidR="00D63C18" w:rsidRPr="00B534B7">
        <w:rPr>
          <w:rFonts w:ascii="Arial" w:hAnsi="Arial" w:cs="Arial"/>
          <w:sz w:val="21"/>
          <w:szCs w:val="21"/>
        </w:rPr>
        <w:t> </w:t>
      </w:r>
      <w:r w:rsidR="00AE65ED" w:rsidRPr="00B534B7">
        <w:rPr>
          <w:rFonts w:ascii="Arial" w:hAnsi="Arial" w:cs="Arial"/>
          <w:sz w:val="21"/>
          <w:szCs w:val="21"/>
        </w:rPr>
        <w:t>poskytnout mu k tomu dodatečnou přiměřenou lhůtu</w:t>
      </w:r>
      <w:r w:rsidR="007225DC" w:rsidRPr="00B534B7">
        <w:rPr>
          <w:rFonts w:ascii="Arial" w:hAnsi="Arial" w:cs="Arial"/>
          <w:sz w:val="21"/>
          <w:szCs w:val="21"/>
        </w:rPr>
        <w:t>.</w:t>
      </w:r>
    </w:p>
    <w:p w14:paraId="52C555E3" w14:textId="656C22E6" w:rsidR="00242F67" w:rsidRPr="00B534B7" w:rsidRDefault="00242F67" w:rsidP="00242F67">
      <w:pPr>
        <w:pStyle w:val="Odstavecseseznamem"/>
        <w:numPr>
          <w:ilvl w:val="0"/>
          <w:numId w:val="19"/>
        </w:numPr>
        <w:tabs>
          <w:tab w:val="clear" w:pos="425"/>
        </w:tabs>
        <w:ind w:left="567" w:hanging="567"/>
        <w:contextualSpacing w:val="0"/>
        <w:rPr>
          <w:rFonts w:ascii="Arial" w:hAnsi="Arial" w:cs="Arial"/>
          <w:sz w:val="21"/>
          <w:szCs w:val="21"/>
        </w:rPr>
      </w:pPr>
      <w:r w:rsidRPr="009964F6">
        <w:rPr>
          <w:rFonts w:ascii="Arial" w:hAnsi="Arial" w:cs="Arial"/>
          <w:sz w:val="21"/>
          <w:szCs w:val="21"/>
        </w:rPr>
        <w:t>Odstoupení</w:t>
      </w:r>
      <w:r>
        <w:rPr>
          <w:rFonts w:ascii="Arial" w:hAnsi="Arial" w:cs="Arial"/>
          <w:sz w:val="21"/>
          <w:szCs w:val="21"/>
        </w:rPr>
        <w:t xml:space="preserve"> od smlouvy a výpověď bez výpovědní doby </w:t>
      </w:r>
      <w:r w:rsidRPr="009964F6">
        <w:rPr>
          <w:rFonts w:ascii="Arial" w:hAnsi="Arial" w:cs="Arial"/>
          <w:sz w:val="21"/>
          <w:szCs w:val="21"/>
        </w:rPr>
        <w:t>j</w:t>
      </w:r>
      <w:r>
        <w:rPr>
          <w:rFonts w:ascii="Arial" w:hAnsi="Arial" w:cs="Arial"/>
          <w:sz w:val="21"/>
          <w:szCs w:val="21"/>
        </w:rPr>
        <w:t xml:space="preserve">sou </w:t>
      </w:r>
      <w:r w:rsidRPr="009964F6">
        <w:rPr>
          <w:rFonts w:ascii="Arial" w:hAnsi="Arial" w:cs="Arial"/>
          <w:sz w:val="21"/>
          <w:szCs w:val="21"/>
        </w:rPr>
        <w:t xml:space="preserve">vůči druhé </w:t>
      </w:r>
      <w:r>
        <w:rPr>
          <w:rFonts w:ascii="Arial" w:hAnsi="Arial" w:cs="Arial"/>
          <w:sz w:val="21"/>
          <w:szCs w:val="21"/>
        </w:rPr>
        <w:t xml:space="preserve">smluvní </w:t>
      </w:r>
      <w:r w:rsidRPr="009964F6">
        <w:rPr>
          <w:rFonts w:ascii="Arial" w:hAnsi="Arial" w:cs="Arial"/>
          <w:sz w:val="21"/>
          <w:szCs w:val="21"/>
        </w:rPr>
        <w:t xml:space="preserve">straně účinné </w:t>
      </w:r>
      <w:r>
        <w:rPr>
          <w:rFonts w:ascii="Arial" w:hAnsi="Arial" w:cs="Arial"/>
          <w:sz w:val="21"/>
          <w:szCs w:val="21"/>
        </w:rPr>
        <w:t>okamžikem</w:t>
      </w:r>
      <w:r w:rsidRPr="009964F6">
        <w:rPr>
          <w:rFonts w:ascii="Arial" w:hAnsi="Arial" w:cs="Arial"/>
          <w:sz w:val="21"/>
          <w:szCs w:val="21"/>
        </w:rPr>
        <w:t xml:space="preserve">, kdy jí </w:t>
      </w:r>
      <w:r>
        <w:rPr>
          <w:rFonts w:ascii="Arial" w:hAnsi="Arial" w:cs="Arial"/>
          <w:sz w:val="21"/>
          <w:szCs w:val="21"/>
        </w:rPr>
        <w:t xml:space="preserve">písemné odstoupení </w:t>
      </w:r>
      <w:r w:rsidRPr="009964F6">
        <w:rPr>
          <w:rFonts w:ascii="Arial" w:hAnsi="Arial" w:cs="Arial"/>
          <w:sz w:val="21"/>
          <w:szCs w:val="21"/>
        </w:rPr>
        <w:t xml:space="preserve">dojde. </w:t>
      </w:r>
      <w:r w:rsidRPr="00B534B7">
        <w:rPr>
          <w:rFonts w:ascii="Arial" w:hAnsi="Arial" w:cs="Arial"/>
          <w:sz w:val="21"/>
          <w:szCs w:val="21"/>
        </w:rPr>
        <w:t>V odstoupení a výpovědi dle odst. 1 písm. e) až h) tohoto článku musí být uveden jejich důvod.</w:t>
      </w:r>
    </w:p>
    <w:p w14:paraId="29BF446F" w14:textId="566CEDB1" w:rsidR="006947C2" w:rsidRPr="00B534B7" w:rsidRDefault="00C94505" w:rsidP="00E22619">
      <w:pPr>
        <w:pStyle w:val="Odstavecseseznamem"/>
        <w:tabs>
          <w:tab w:val="clear" w:pos="425"/>
          <w:tab w:val="left" w:pos="567"/>
        </w:tabs>
        <w:spacing w:before="240"/>
        <w:ind w:left="0" w:firstLine="0"/>
        <w:contextualSpacing w:val="0"/>
        <w:jc w:val="center"/>
        <w:rPr>
          <w:rFonts w:ascii="Arial" w:hAnsi="Arial" w:cs="Arial"/>
          <w:b/>
          <w:sz w:val="21"/>
          <w:szCs w:val="21"/>
        </w:rPr>
      </w:pPr>
      <w:r w:rsidRPr="00B534B7">
        <w:rPr>
          <w:rFonts w:ascii="Arial" w:hAnsi="Arial" w:cs="Arial"/>
          <w:b/>
          <w:sz w:val="21"/>
          <w:szCs w:val="21"/>
        </w:rPr>
        <w:t>VI.</w:t>
      </w:r>
      <w:r w:rsidR="0054381B" w:rsidRPr="00B534B7">
        <w:rPr>
          <w:rFonts w:ascii="Arial" w:hAnsi="Arial" w:cs="Arial"/>
          <w:b/>
          <w:sz w:val="21"/>
          <w:szCs w:val="21"/>
        </w:rPr>
        <w:br/>
      </w:r>
      <w:r w:rsidR="006947C2" w:rsidRPr="00B534B7">
        <w:rPr>
          <w:rFonts w:ascii="Arial" w:hAnsi="Arial" w:cs="Arial"/>
          <w:b/>
          <w:sz w:val="21"/>
          <w:szCs w:val="21"/>
        </w:rPr>
        <w:t>Smluvní pokuty</w:t>
      </w:r>
    </w:p>
    <w:p w14:paraId="6B21BF95" w14:textId="32A3629A" w:rsidR="008A438C" w:rsidRDefault="008A438C" w:rsidP="00E22619">
      <w:pPr>
        <w:pStyle w:val="Odstavecseseznamem"/>
        <w:numPr>
          <w:ilvl w:val="0"/>
          <w:numId w:val="26"/>
        </w:numPr>
        <w:tabs>
          <w:tab w:val="clear" w:pos="425"/>
        </w:tabs>
        <w:ind w:left="567" w:hanging="567"/>
        <w:contextualSpacing w:val="0"/>
        <w:rPr>
          <w:rFonts w:ascii="Arial" w:hAnsi="Arial" w:cs="Arial"/>
          <w:sz w:val="21"/>
          <w:szCs w:val="21"/>
        </w:rPr>
      </w:pPr>
      <w:r w:rsidRPr="00B534B7">
        <w:rPr>
          <w:rFonts w:ascii="Arial" w:hAnsi="Arial" w:cs="Arial"/>
          <w:sz w:val="21"/>
          <w:szCs w:val="21"/>
        </w:rPr>
        <w:t xml:space="preserve">Užije-li </w:t>
      </w:r>
      <w:r w:rsidR="00A90813">
        <w:rPr>
          <w:rFonts w:ascii="Arial" w:hAnsi="Arial" w:cs="Arial"/>
          <w:sz w:val="21"/>
          <w:szCs w:val="21"/>
        </w:rPr>
        <w:t>vypůjčitel</w:t>
      </w:r>
      <w:r w:rsidRPr="00B534B7">
        <w:rPr>
          <w:rFonts w:ascii="Arial" w:hAnsi="Arial" w:cs="Arial"/>
          <w:sz w:val="21"/>
          <w:szCs w:val="21"/>
        </w:rPr>
        <w:t xml:space="preserve"> předmět </w:t>
      </w:r>
      <w:r w:rsidR="00B6636E">
        <w:rPr>
          <w:rFonts w:ascii="Arial" w:hAnsi="Arial" w:cs="Arial"/>
          <w:sz w:val="21"/>
          <w:szCs w:val="21"/>
        </w:rPr>
        <w:t>výpůjčky</w:t>
      </w:r>
      <w:r w:rsidRPr="00B534B7">
        <w:rPr>
          <w:rFonts w:ascii="Arial" w:hAnsi="Arial" w:cs="Arial"/>
          <w:sz w:val="21"/>
          <w:szCs w:val="21"/>
        </w:rPr>
        <w:t xml:space="preserve"> k jinému, než sjednanému účelu</w:t>
      </w:r>
      <w:r w:rsidR="006F1CE9" w:rsidRPr="00B534B7">
        <w:rPr>
          <w:rFonts w:ascii="Arial" w:hAnsi="Arial" w:cs="Arial"/>
          <w:sz w:val="21"/>
          <w:szCs w:val="21"/>
        </w:rPr>
        <w:t xml:space="preserve"> dle čl. II této smlouvy</w:t>
      </w:r>
      <w:r w:rsidRPr="00B534B7">
        <w:rPr>
          <w:rFonts w:ascii="Arial" w:hAnsi="Arial" w:cs="Arial"/>
          <w:sz w:val="21"/>
          <w:szCs w:val="21"/>
        </w:rPr>
        <w:t xml:space="preserve">, </w:t>
      </w:r>
      <w:r w:rsidR="006F1CE9" w:rsidRPr="00B534B7">
        <w:rPr>
          <w:rFonts w:ascii="Arial" w:hAnsi="Arial" w:cs="Arial"/>
          <w:sz w:val="21"/>
          <w:szCs w:val="21"/>
        </w:rPr>
        <w:t xml:space="preserve">provede-li </w:t>
      </w:r>
      <w:r w:rsidR="00A90813">
        <w:rPr>
          <w:rFonts w:ascii="Arial" w:hAnsi="Arial" w:cs="Arial"/>
          <w:sz w:val="21"/>
          <w:szCs w:val="21"/>
        </w:rPr>
        <w:t>vypůjčitel</w:t>
      </w:r>
      <w:r w:rsidR="006F1CE9" w:rsidRPr="00B534B7">
        <w:rPr>
          <w:rFonts w:ascii="Arial" w:hAnsi="Arial" w:cs="Arial"/>
          <w:sz w:val="21"/>
          <w:szCs w:val="21"/>
        </w:rPr>
        <w:t xml:space="preserve"> v rozporu s čl. </w:t>
      </w:r>
      <w:r w:rsidR="00242F67">
        <w:rPr>
          <w:rFonts w:ascii="Arial" w:hAnsi="Arial" w:cs="Arial"/>
          <w:sz w:val="21"/>
          <w:szCs w:val="21"/>
        </w:rPr>
        <w:t>I</w:t>
      </w:r>
      <w:r w:rsidR="00F577BB" w:rsidRPr="00B534B7">
        <w:rPr>
          <w:rFonts w:ascii="Arial" w:hAnsi="Arial" w:cs="Arial"/>
          <w:sz w:val="21"/>
          <w:szCs w:val="21"/>
        </w:rPr>
        <w:t xml:space="preserve">V odst. </w:t>
      </w:r>
      <w:r w:rsidR="00290C71" w:rsidRPr="00B534B7">
        <w:rPr>
          <w:rFonts w:ascii="Arial" w:hAnsi="Arial" w:cs="Arial"/>
          <w:sz w:val="21"/>
          <w:szCs w:val="21"/>
        </w:rPr>
        <w:t>6</w:t>
      </w:r>
      <w:r w:rsidR="006F1CE9" w:rsidRPr="00B534B7">
        <w:rPr>
          <w:rFonts w:ascii="Arial" w:hAnsi="Arial" w:cs="Arial"/>
          <w:sz w:val="21"/>
          <w:szCs w:val="21"/>
        </w:rPr>
        <w:t xml:space="preserve"> této smlouvy jakékoliv úpravy nebo </w:t>
      </w:r>
      <w:r w:rsidR="00F577BB" w:rsidRPr="00B534B7">
        <w:rPr>
          <w:rFonts w:ascii="Arial" w:hAnsi="Arial" w:cs="Arial"/>
          <w:sz w:val="21"/>
          <w:szCs w:val="21"/>
        </w:rPr>
        <w:t>změny</w:t>
      </w:r>
      <w:r w:rsidR="006F1CE9" w:rsidRPr="00B534B7">
        <w:rPr>
          <w:rFonts w:ascii="Arial" w:hAnsi="Arial" w:cs="Arial"/>
          <w:sz w:val="21"/>
          <w:szCs w:val="21"/>
        </w:rPr>
        <w:t xml:space="preserve"> předmětu </w:t>
      </w:r>
      <w:r w:rsidR="00B6636E">
        <w:rPr>
          <w:rFonts w:ascii="Arial" w:hAnsi="Arial" w:cs="Arial"/>
          <w:sz w:val="21"/>
          <w:szCs w:val="21"/>
        </w:rPr>
        <w:t>výpůjčky</w:t>
      </w:r>
      <w:r w:rsidR="00CE2E18" w:rsidRPr="00B534B7">
        <w:rPr>
          <w:rFonts w:ascii="Arial" w:hAnsi="Arial" w:cs="Arial"/>
          <w:sz w:val="21"/>
          <w:szCs w:val="21"/>
        </w:rPr>
        <w:t xml:space="preserve"> nebo vybavení</w:t>
      </w:r>
      <w:r w:rsidR="003A78EC" w:rsidRPr="00B534B7">
        <w:rPr>
          <w:rFonts w:ascii="Arial" w:hAnsi="Arial" w:cs="Arial"/>
          <w:sz w:val="21"/>
          <w:szCs w:val="21"/>
        </w:rPr>
        <w:t xml:space="preserve">, </w:t>
      </w:r>
      <w:r w:rsidR="006F1CE9" w:rsidRPr="00B534B7">
        <w:rPr>
          <w:rFonts w:ascii="Arial" w:hAnsi="Arial" w:cs="Arial"/>
          <w:sz w:val="21"/>
          <w:szCs w:val="21"/>
        </w:rPr>
        <w:t xml:space="preserve">přenechá-li </w:t>
      </w:r>
      <w:r w:rsidR="00A90813">
        <w:rPr>
          <w:rFonts w:ascii="Arial" w:hAnsi="Arial" w:cs="Arial"/>
          <w:sz w:val="21"/>
          <w:szCs w:val="21"/>
        </w:rPr>
        <w:t>vypůjčitel</w:t>
      </w:r>
      <w:r w:rsidR="006F1CE9" w:rsidRPr="00B534B7">
        <w:rPr>
          <w:rFonts w:ascii="Arial" w:hAnsi="Arial" w:cs="Arial"/>
          <w:sz w:val="21"/>
          <w:szCs w:val="21"/>
        </w:rPr>
        <w:t xml:space="preserve"> v rozporu s čl. </w:t>
      </w:r>
      <w:r w:rsidR="00242F67">
        <w:rPr>
          <w:rFonts w:ascii="Arial" w:hAnsi="Arial" w:cs="Arial"/>
          <w:sz w:val="21"/>
          <w:szCs w:val="21"/>
        </w:rPr>
        <w:t>I</w:t>
      </w:r>
      <w:r w:rsidR="00F577BB" w:rsidRPr="00B534B7">
        <w:rPr>
          <w:rFonts w:ascii="Arial" w:hAnsi="Arial" w:cs="Arial"/>
          <w:sz w:val="21"/>
          <w:szCs w:val="21"/>
        </w:rPr>
        <w:t xml:space="preserve">V odst. </w:t>
      </w:r>
      <w:r w:rsidR="00290C71" w:rsidRPr="00B534B7">
        <w:rPr>
          <w:rFonts w:ascii="Arial" w:hAnsi="Arial" w:cs="Arial"/>
          <w:sz w:val="21"/>
          <w:szCs w:val="21"/>
        </w:rPr>
        <w:t>4</w:t>
      </w:r>
      <w:r w:rsidR="006F1CE9" w:rsidRPr="00B534B7">
        <w:rPr>
          <w:rFonts w:ascii="Arial" w:hAnsi="Arial" w:cs="Arial"/>
          <w:sz w:val="21"/>
          <w:szCs w:val="21"/>
        </w:rPr>
        <w:t xml:space="preserve"> této smlouvy předmět </w:t>
      </w:r>
      <w:r w:rsidR="00B6636E">
        <w:rPr>
          <w:rFonts w:ascii="Arial" w:hAnsi="Arial" w:cs="Arial"/>
          <w:sz w:val="21"/>
          <w:szCs w:val="21"/>
        </w:rPr>
        <w:t>výpůjčky</w:t>
      </w:r>
      <w:r w:rsidR="006F1CE9" w:rsidRPr="00B534B7">
        <w:rPr>
          <w:rFonts w:ascii="Arial" w:hAnsi="Arial" w:cs="Arial"/>
          <w:sz w:val="21"/>
          <w:szCs w:val="21"/>
        </w:rPr>
        <w:t xml:space="preserve"> </w:t>
      </w:r>
      <w:r w:rsidR="00CE2E18" w:rsidRPr="00B534B7">
        <w:rPr>
          <w:rFonts w:ascii="Arial" w:hAnsi="Arial" w:cs="Arial"/>
          <w:sz w:val="21"/>
          <w:szCs w:val="21"/>
        </w:rPr>
        <w:t xml:space="preserve">nebo vybavení </w:t>
      </w:r>
      <w:r w:rsidR="006F1CE9" w:rsidRPr="00B534B7">
        <w:rPr>
          <w:rFonts w:ascii="Arial" w:hAnsi="Arial" w:cs="Arial"/>
          <w:sz w:val="21"/>
          <w:szCs w:val="21"/>
        </w:rPr>
        <w:t>do</w:t>
      </w:r>
      <w:r w:rsidR="00657469" w:rsidRPr="00B534B7">
        <w:rPr>
          <w:rFonts w:ascii="Arial" w:hAnsi="Arial" w:cs="Arial"/>
          <w:sz w:val="21"/>
          <w:szCs w:val="21"/>
        </w:rPr>
        <w:t> </w:t>
      </w:r>
      <w:r w:rsidR="006F1CE9" w:rsidRPr="00B534B7">
        <w:rPr>
          <w:rFonts w:ascii="Arial" w:hAnsi="Arial" w:cs="Arial"/>
          <w:sz w:val="21"/>
          <w:szCs w:val="21"/>
        </w:rPr>
        <w:t xml:space="preserve"> užívání třetí osobě</w:t>
      </w:r>
      <w:r w:rsidR="003A78EC" w:rsidRPr="00B534B7">
        <w:rPr>
          <w:rFonts w:ascii="Arial" w:hAnsi="Arial" w:cs="Arial"/>
          <w:sz w:val="21"/>
          <w:szCs w:val="21"/>
        </w:rPr>
        <w:t xml:space="preserve"> nebo poruší-li </w:t>
      </w:r>
      <w:r w:rsidR="00A90813">
        <w:rPr>
          <w:rFonts w:ascii="Arial" w:hAnsi="Arial" w:cs="Arial"/>
          <w:sz w:val="21"/>
          <w:szCs w:val="21"/>
        </w:rPr>
        <w:t>vypůjčitel</w:t>
      </w:r>
      <w:r w:rsidR="003A78EC" w:rsidRPr="00B534B7">
        <w:rPr>
          <w:rFonts w:ascii="Arial" w:hAnsi="Arial" w:cs="Arial"/>
          <w:sz w:val="21"/>
          <w:szCs w:val="21"/>
        </w:rPr>
        <w:t xml:space="preserve"> svou povinnost být pojištěn v souladu s čl. </w:t>
      </w:r>
      <w:r w:rsidR="00242F67">
        <w:rPr>
          <w:rFonts w:ascii="Arial" w:hAnsi="Arial" w:cs="Arial"/>
          <w:sz w:val="21"/>
          <w:szCs w:val="21"/>
        </w:rPr>
        <w:t>I</w:t>
      </w:r>
      <w:r w:rsidR="003A78EC" w:rsidRPr="00B534B7">
        <w:rPr>
          <w:rFonts w:ascii="Arial" w:hAnsi="Arial" w:cs="Arial"/>
          <w:sz w:val="21"/>
          <w:szCs w:val="21"/>
        </w:rPr>
        <w:t>V odst. 1</w:t>
      </w:r>
      <w:r w:rsidR="00290C71" w:rsidRPr="00B534B7">
        <w:rPr>
          <w:rFonts w:ascii="Arial" w:hAnsi="Arial" w:cs="Arial"/>
          <w:sz w:val="21"/>
          <w:szCs w:val="21"/>
        </w:rPr>
        <w:t>3</w:t>
      </w:r>
      <w:r w:rsidR="003A78EC" w:rsidRPr="00B534B7">
        <w:rPr>
          <w:rFonts w:ascii="Arial" w:hAnsi="Arial" w:cs="Arial"/>
          <w:sz w:val="21"/>
          <w:szCs w:val="21"/>
        </w:rPr>
        <w:t xml:space="preserve"> této smlouvy</w:t>
      </w:r>
      <w:r w:rsidR="006F1CE9" w:rsidRPr="00B534B7">
        <w:rPr>
          <w:rFonts w:ascii="Arial" w:hAnsi="Arial" w:cs="Arial"/>
          <w:sz w:val="21"/>
          <w:szCs w:val="21"/>
        </w:rPr>
        <w:t xml:space="preserve">, </w:t>
      </w:r>
      <w:r w:rsidRPr="00B534B7">
        <w:rPr>
          <w:rFonts w:ascii="Arial" w:hAnsi="Arial" w:cs="Arial"/>
          <w:sz w:val="21"/>
          <w:szCs w:val="21"/>
        </w:rPr>
        <w:t xml:space="preserve">zavazuje </w:t>
      </w:r>
      <w:r w:rsidR="006F1CE9" w:rsidRPr="00B534B7">
        <w:rPr>
          <w:rFonts w:ascii="Arial" w:hAnsi="Arial" w:cs="Arial"/>
          <w:sz w:val="21"/>
          <w:szCs w:val="21"/>
        </w:rPr>
        <w:t xml:space="preserve">se </w:t>
      </w:r>
      <w:r w:rsidR="00A90813">
        <w:rPr>
          <w:rFonts w:ascii="Arial" w:hAnsi="Arial" w:cs="Arial"/>
          <w:sz w:val="21"/>
          <w:szCs w:val="21"/>
        </w:rPr>
        <w:t>půjčitel</w:t>
      </w:r>
      <w:r w:rsidRPr="00B534B7">
        <w:rPr>
          <w:rFonts w:ascii="Arial" w:hAnsi="Arial" w:cs="Arial"/>
          <w:sz w:val="21"/>
          <w:szCs w:val="21"/>
        </w:rPr>
        <w:t>i zaplatit smluvní pokutu ve výši 50.000,- Kč</w:t>
      </w:r>
      <w:r w:rsidR="006F1CE9" w:rsidRPr="00B534B7">
        <w:rPr>
          <w:rFonts w:ascii="Arial" w:hAnsi="Arial" w:cs="Arial"/>
          <w:sz w:val="21"/>
          <w:szCs w:val="21"/>
        </w:rPr>
        <w:t>, a to za každý jednotlivý případ takového porušení</w:t>
      </w:r>
      <w:r w:rsidRPr="00B534B7">
        <w:rPr>
          <w:rFonts w:ascii="Arial" w:hAnsi="Arial" w:cs="Arial"/>
          <w:sz w:val="21"/>
          <w:szCs w:val="21"/>
        </w:rPr>
        <w:t>.</w:t>
      </w:r>
    </w:p>
    <w:p w14:paraId="24194B04" w14:textId="67729081" w:rsidR="0006230B" w:rsidRPr="00B534B7" w:rsidRDefault="00341585" w:rsidP="00234017">
      <w:pPr>
        <w:pStyle w:val="Odstavecseseznamem"/>
        <w:numPr>
          <w:ilvl w:val="0"/>
          <w:numId w:val="26"/>
        </w:numPr>
        <w:tabs>
          <w:tab w:val="clear" w:pos="425"/>
        </w:tabs>
        <w:ind w:left="567" w:hanging="567"/>
        <w:contextualSpacing w:val="0"/>
        <w:rPr>
          <w:rFonts w:ascii="Arial" w:hAnsi="Arial" w:cs="Arial"/>
          <w:sz w:val="21"/>
          <w:szCs w:val="21"/>
        </w:rPr>
      </w:pPr>
      <w:r w:rsidRPr="00B534B7">
        <w:rPr>
          <w:rFonts w:ascii="Arial" w:hAnsi="Arial" w:cs="Arial"/>
          <w:sz w:val="21"/>
          <w:szCs w:val="21"/>
        </w:rPr>
        <w:t xml:space="preserve">V případě prodlení </w:t>
      </w:r>
      <w:r w:rsidR="00A90813">
        <w:rPr>
          <w:rFonts w:ascii="Arial" w:hAnsi="Arial" w:cs="Arial"/>
          <w:sz w:val="21"/>
          <w:szCs w:val="21"/>
        </w:rPr>
        <w:t>vypůjčitel</w:t>
      </w:r>
      <w:r w:rsidR="00242F67">
        <w:rPr>
          <w:rFonts w:ascii="Arial" w:hAnsi="Arial" w:cs="Arial"/>
          <w:sz w:val="21"/>
          <w:szCs w:val="21"/>
        </w:rPr>
        <w:t>e</w:t>
      </w:r>
      <w:r w:rsidR="00483359" w:rsidRPr="00B534B7">
        <w:rPr>
          <w:rFonts w:ascii="Arial" w:hAnsi="Arial" w:cs="Arial"/>
          <w:sz w:val="21"/>
          <w:szCs w:val="21"/>
        </w:rPr>
        <w:t xml:space="preserve"> </w:t>
      </w:r>
      <w:r w:rsidRPr="00B534B7">
        <w:rPr>
          <w:rFonts w:ascii="Arial" w:hAnsi="Arial" w:cs="Arial"/>
          <w:sz w:val="21"/>
          <w:szCs w:val="21"/>
        </w:rPr>
        <w:t xml:space="preserve">se splněním povinnosti uvedené v čl. </w:t>
      </w:r>
      <w:r w:rsidR="00483359" w:rsidRPr="00B534B7">
        <w:rPr>
          <w:rFonts w:ascii="Arial" w:hAnsi="Arial" w:cs="Arial"/>
          <w:sz w:val="21"/>
          <w:szCs w:val="21"/>
        </w:rPr>
        <w:t xml:space="preserve">III odst. </w:t>
      </w:r>
      <w:r w:rsidR="0046036A" w:rsidRPr="00B534B7">
        <w:rPr>
          <w:rFonts w:ascii="Arial" w:hAnsi="Arial" w:cs="Arial"/>
          <w:sz w:val="21"/>
          <w:szCs w:val="21"/>
        </w:rPr>
        <w:t>4</w:t>
      </w:r>
      <w:r w:rsidR="00290C71" w:rsidRPr="00B534B7">
        <w:rPr>
          <w:rFonts w:ascii="Arial" w:hAnsi="Arial" w:cs="Arial"/>
          <w:sz w:val="21"/>
          <w:szCs w:val="21"/>
        </w:rPr>
        <w:t xml:space="preserve"> a 5</w:t>
      </w:r>
      <w:r w:rsidRPr="00B534B7">
        <w:rPr>
          <w:rFonts w:ascii="Arial" w:hAnsi="Arial" w:cs="Arial"/>
          <w:sz w:val="21"/>
          <w:szCs w:val="21"/>
        </w:rPr>
        <w:t xml:space="preserve"> této smlouvy, tedy jestliže </w:t>
      </w:r>
      <w:r w:rsidR="001A4B5D" w:rsidRPr="00B534B7">
        <w:rPr>
          <w:rFonts w:ascii="Arial" w:hAnsi="Arial" w:cs="Arial"/>
          <w:sz w:val="21"/>
          <w:szCs w:val="21"/>
        </w:rPr>
        <w:t>k okamžiku</w:t>
      </w:r>
      <w:r w:rsidRPr="00B534B7">
        <w:rPr>
          <w:rFonts w:ascii="Arial" w:hAnsi="Arial" w:cs="Arial"/>
          <w:sz w:val="21"/>
          <w:szCs w:val="21"/>
        </w:rPr>
        <w:t xml:space="preserve"> skončení </w:t>
      </w:r>
      <w:r w:rsidR="00B6636E">
        <w:rPr>
          <w:rFonts w:ascii="Arial" w:hAnsi="Arial" w:cs="Arial"/>
          <w:sz w:val="21"/>
          <w:szCs w:val="21"/>
        </w:rPr>
        <w:t>výpůjčky</w:t>
      </w:r>
      <w:r w:rsidRPr="00B534B7">
        <w:rPr>
          <w:rFonts w:ascii="Arial" w:hAnsi="Arial" w:cs="Arial"/>
          <w:sz w:val="21"/>
          <w:szCs w:val="21"/>
        </w:rPr>
        <w:t xml:space="preserve"> nevyklidí předmět </w:t>
      </w:r>
      <w:r w:rsidR="00B6636E">
        <w:rPr>
          <w:rFonts w:ascii="Arial" w:hAnsi="Arial" w:cs="Arial"/>
          <w:sz w:val="21"/>
          <w:szCs w:val="21"/>
        </w:rPr>
        <w:t>výpůjčky</w:t>
      </w:r>
      <w:r w:rsidRPr="00B534B7">
        <w:rPr>
          <w:rFonts w:ascii="Arial" w:hAnsi="Arial" w:cs="Arial"/>
          <w:sz w:val="21"/>
          <w:szCs w:val="21"/>
        </w:rPr>
        <w:t xml:space="preserve"> a</w:t>
      </w:r>
      <w:r w:rsidR="00483359" w:rsidRPr="00B534B7">
        <w:rPr>
          <w:rFonts w:ascii="Arial" w:hAnsi="Arial" w:cs="Arial"/>
          <w:sz w:val="21"/>
          <w:szCs w:val="21"/>
        </w:rPr>
        <w:t> </w:t>
      </w:r>
      <w:r w:rsidRPr="00B534B7">
        <w:rPr>
          <w:rFonts w:ascii="Arial" w:hAnsi="Arial" w:cs="Arial"/>
          <w:sz w:val="21"/>
          <w:szCs w:val="21"/>
        </w:rPr>
        <w:t>neuvede jej do stavu, v</w:t>
      </w:r>
      <w:r w:rsidR="00FE7588" w:rsidRPr="00B534B7">
        <w:rPr>
          <w:rFonts w:ascii="Arial" w:hAnsi="Arial" w:cs="Arial"/>
          <w:sz w:val="21"/>
          <w:szCs w:val="21"/>
        </w:rPr>
        <w:t> </w:t>
      </w:r>
      <w:r w:rsidRPr="00B534B7">
        <w:rPr>
          <w:rFonts w:ascii="Arial" w:hAnsi="Arial" w:cs="Arial"/>
          <w:sz w:val="21"/>
          <w:szCs w:val="21"/>
        </w:rPr>
        <w:t xml:space="preserve">němž jej převzal při zohlednění </w:t>
      </w:r>
      <w:r w:rsidR="00483359" w:rsidRPr="00B534B7">
        <w:rPr>
          <w:rFonts w:ascii="Arial" w:hAnsi="Arial" w:cs="Arial"/>
          <w:sz w:val="21"/>
          <w:szCs w:val="21"/>
        </w:rPr>
        <w:t>obvyklého</w:t>
      </w:r>
      <w:r w:rsidRPr="00B534B7">
        <w:rPr>
          <w:rFonts w:ascii="Arial" w:hAnsi="Arial" w:cs="Arial"/>
          <w:sz w:val="21"/>
          <w:szCs w:val="21"/>
        </w:rPr>
        <w:t xml:space="preserve"> opotřebení</w:t>
      </w:r>
      <w:r w:rsidR="00483359" w:rsidRPr="00B534B7">
        <w:rPr>
          <w:rFonts w:ascii="Arial" w:hAnsi="Arial" w:cs="Arial"/>
          <w:sz w:val="21"/>
          <w:szCs w:val="21"/>
        </w:rPr>
        <w:t xml:space="preserve"> při řádném užívání</w:t>
      </w:r>
      <w:r w:rsidRPr="00B534B7">
        <w:rPr>
          <w:rFonts w:ascii="Arial" w:hAnsi="Arial" w:cs="Arial"/>
          <w:sz w:val="21"/>
          <w:szCs w:val="21"/>
        </w:rPr>
        <w:t xml:space="preserve">, nebo </w:t>
      </w:r>
      <w:r w:rsidR="005700BF" w:rsidRPr="00B534B7">
        <w:rPr>
          <w:rFonts w:ascii="Arial" w:hAnsi="Arial" w:cs="Arial"/>
          <w:sz w:val="21"/>
          <w:szCs w:val="21"/>
        </w:rPr>
        <w:t xml:space="preserve">pokud předmět </w:t>
      </w:r>
      <w:r w:rsidR="00B6636E">
        <w:rPr>
          <w:rFonts w:ascii="Arial" w:hAnsi="Arial" w:cs="Arial"/>
          <w:sz w:val="21"/>
          <w:szCs w:val="21"/>
        </w:rPr>
        <w:t>výpůjčky</w:t>
      </w:r>
      <w:r w:rsidR="005700BF" w:rsidRPr="00B534B7">
        <w:rPr>
          <w:rFonts w:ascii="Arial" w:hAnsi="Arial" w:cs="Arial"/>
          <w:sz w:val="21"/>
          <w:szCs w:val="21"/>
        </w:rPr>
        <w:t xml:space="preserve"> </w:t>
      </w:r>
      <w:r w:rsidR="00A90813">
        <w:rPr>
          <w:rFonts w:ascii="Arial" w:hAnsi="Arial" w:cs="Arial"/>
          <w:sz w:val="21"/>
          <w:szCs w:val="21"/>
        </w:rPr>
        <w:t>vypůjčitel</w:t>
      </w:r>
      <w:r w:rsidR="00483359" w:rsidRPr="00B534B7">
        <w:rPr>
          <w:rFonts w:ascii="Arial" w:hAnsi="Arial" w:cs="Arial"/>
          <w:sz w:val="21"/>
          <w:szCs w:val="21"/>
        </w:rPr>
        <w:t xml:space="preserve"> </w:t>
      </w:r>
      <w:r w:rsidR="00F23C9B" w:rsidRPr="00B534B7">
        <w:rPr>
          <w:rFonts w:ascii="Arial" w:hAnsi="Arial" w:cs="Arial"/>
          <w:sz w:val="21"/>
          <w:szCs w:val="21"/>
        </w:rPr>
        <w:t xml:space="preserve">nejpozději k okamžiku skončení </w:t>
      </w:r>
      <w:r w:rsidR="00B6636E">
        <w:rPr>
          <w:rFonts w:ascii="Arial" w:hAnsi="Arial" w:cs="Arial"/>
          <w:sz w:val="21"/>
          <w:szCs w:val="21"/>
        </w:rPr>
        <w:t>výpůjčky</w:t>
      </w:r>
      <w:r w:rsidR="00F23C9B" w:rsidRPr="00B534B7">
        <w:rPr>
          <w:rFonts w:ascii="Arial" w:hAnsi="Arial" w:cs="Arial"/>
          <w:sz w:val="21"/>
          <w:szCs w:val="21"/>
        </w:rPr>
        <w:t xml:space="preserve"> </w:t>
      </w:r>
      <w:r w:rsidR="005700BF" w:rsidRPr="00B534B7">
        <w:rPr>
          <w:rFonts w:ascii="Arial" w:hAnsi="Arial" w:cs="Arial"/>
          <w:sz w:val="21"/>
          <w:szCs w:val="21"/>
        </w:rPr>
        <w:t xml:space="preserve">protokolárně nepředá zpět </w:t>
      </w:r>
      <w:r w:rsidR="00A90813">
        <w:rPr>
          <w:rFonts w:ascii="Arial" w:hAnsi="Arial" w:cs="Arial"/>
          <w:sz w:val="21"/>
          <w:szCs w:val="21"/>
        </w:rPr>
        <w:t>půjčitel</w:t>
      </w:r>
      <w:r w:rsidR="005700BF" w:rsidRPr="00B534B7">
        <w:rPr>
          <w:rFonts w:ascii="Arial" w:hAnsi="Arial" w:cs="Arial"/>
          <w:sz w:val="21"/>
          <w:szCs w:val="21"/>
        </w:rPr>
        <w:t>i</w:t>
      </w:r>
      <w:r w:rsidRPr="00B534B7">
        <w:rPr>
          <w:rFonts w:ascii="Arial" w:hAnsi="Arial" w:cs="Arial"/>
          <w:sz w:val="21"/>
          <w:szCs w:val="21"/>
        </w:rPr>
        <w:t xml:space="preserve">, je </w:t>
      </w:r>
      <w:r w:rsidR="00A90813">
        <w:rPr>
          <w:rFonts w:ascii="Arial" w:hAnsi="Arial" w:cs="Arial"/>
          <w:sz w:val="21"/>
          <w:szCs w:val="21"/>
        </w:rPr>
        <w:t>vypůjčitel</w:t>
      </w:r>
      <w:r w:rsidRPr="00B534B7">
        <w:rPr>
          <w:rFonts w:ascii="Arial" w:hAnsi="Arial" w:cs="Arial"/>
          <w:sz w:val="21"/>
          <w:szCs w:val="21"/>
        </w:rPr>
        <w:t xml:space="preserve"> povinen zaplatit </w:t>
      </w:r>
      <w:r w:rsidR="00A90813">
        <w:rPr>
          <w:rFonts w:ascii="Arial" w:hAnsi="Arial" w:cs="Arial"/>
          <w:sz w:val="21"/>
          <w:szCs w:val="21"/>
        </w:rPr>
        <w:t>půjčitel</w:t>
      </w:r>
      <w:r w:rsidRPr="00B534B7">
        <w:rPr>
          <w:rFonts w:ascii="Arial" w:hAnsi="Arial" w:cs="Arial"/>
          <w:sz w:val="21"/>
          <w:szCs w:val="21"/>
        </w:rPr>
        <w:t xml:space="preserve">i smluvní pokutu ve výši </w:t>
      </w:r>
      <w:r w:rsidR="006E275F" w:rsidRPr="00B534B7">
        <w:rPr>
          <w:rFonts w:ascii="Arial" w:hAnsi="Arial" w:cs="Arial"/>
          <w:sz w:val="21"/>
          <w:szCs w:val="21"/>
        </w:rPr>
        <w:t>20</w:t>
      </w:r>
      <w:r w:rsidRPr="00B534B7">
        <w:rPr>
          <w:rFonts w:ascii="Arial" w:hAnsi="Arial" w:cs="Arial"/>
          <w:sz w:val="21"/>
          <w:szCs w:val="21"/>
        </w:rPr>
        <w:t>,- Kč</w:t>
      </w:r>
      <w:r w:rsidR="005700BF" w:rsidRPr="00B534B7">
        <w:rPr>
          <w:rFonts w:ascii="Arial" w:hAnsi="Arial" w:cs="Arial"/>
          <w:sz w:val="21"/>
          <w:szCs w:val="21"/>
        </w:rPr>
        <w:t xml:space="preserve"> </w:t>
      </w:r>
      <w:r w:rsidRPr="00B534B7">
        <w:rPr>
          <w:rFonts w:ascii="Arial" w:hAnsi="Arial" w:cs="Arial"/>
          <w:sz w:val="21"/>
          <w:szCs w:val="21"/>
        </w:rPr>
        <w:t>za</w:t>
      </w:r>
      <w:r w:rsidR="00FE7588" w:rsidRPr="00B534B7">
        <w:rPr>
          <w:rFonts w:ascii="Arial" w:hAnsi="Arial" w:cs="Arial"/>
          <w:sz w:val="21"/>
          <w:szCs w:val="21"/>
        </w:rPr>
        <w:t> </w:t>
      </w:r>
      <w:r w:rsidR="006E275F" w:rsidRPr="00B534B7">
        <w:rPr>
          <w:rFonts w:ascii="Arial" w:hAnsi="Arial" w:cs="Arial"/>
          <w:sz w:val="21"/>
          <w:szCs w:val="21"/>
        </w:rPr>
        <w:t xml:space="preserve">každou i započatou hodinu prodlení s předáním předmětu </w:t>
      </w:r>
      <w:r w:rsidR="00B6636E">
        <w:rPr>
          <w:rFonts w:ascii="Arial" w:hAnsi="Arial" w:cs="Arial"/>
          <w:sz w:val="21"/>
          <w:szCs w:val="21"/>
        </w:rPr>
        <w:t>výpůjčky</w:t>
      </w:r>
      <w:r w:rsidRPr="00B534B7">
        <w:rPr>
          <w:rFonts w:ascii="Arial" w:hAnsi="Arial" w:cs="Arial"/>
          <w:sz w:val="21"/>
          <w:szCs w:val="21"/>
        </w:rPr>
        <w:t>.</w:t>
      </w:r>
    </w:p>
    <w:p w14:paraId="39FC63BA" w14:textId="087B60A5" w:rsidR="008A438C" w:rsidRPr="00B534B7" w:rsidRDefault="008A438C" w:rsidP="00E22619">
      <w:pPr>
        <w:pStyle w:val="Odstavecseseznamem"/>
        <w:numPr>
          <w:ilvl w:val="0"/>
          <w:numId w:val="26"/>
        </w:numPr>
        <w:tabs>
          <w:tab w:val="clear" w:pos="425"/>
        </w:tabs>
        <w:ind w:left="567" w:hanging="567"/>
        <w:contextualSpacing w:val="0"/>
        <w:rPr>
          <w:rFonts w:ascii="Arial" w:hAnsi="Arial" w:cs="Arial"/>
          <w:sz w:val="21"/>
          <w:szCs w:val="21"/>
        </w:rPr>
      </w:pPr>
      <w:r w:rsidRPr="00B534B7">
        <w:rPr>
          <w:rFonts w:ascii="Arial" w:hAnsi="Arial" w:cs="Arial"/>
          <w:sz w:val="21"/>
          <w:szCs w:val="21"/>
        </w:rPr>
        <w:t xml:space="preserve">Smluvní pokuty jsou splatné na výzvu, a to </w:t>
      </w:r>
      <w:r w:rsidR="00FE1C5D" w:rsidRPr="00B534B7">
        <w:rPr>
          <w:rFonts w:ascii="Arial" w:hAnsi="Arial" w:cs="Arial"/>
          <w:sz w:val="21"/>
          <w:szCs w:val="21"/>
        </w:rPr>
        <w:t xml:space="preserve">ve lhůtě </w:t>
      </w:r>
      <w:r w:rsidRPr="00B534B7">
        <w:rPr>
          <w:rFonts w:ascii="Arial" w:hAnsi="Arial" w:cs="Arial"/>
          <w:sz w:val="21"/>
          <w:szCs w:val="21"/>
        </w:rPr>
        <w:t xml:space="preserve">14 dnů od okamžiku, kdy </w:t>
      </w:r>
      <w:r w:rsidR="00B6636E">
        <w:rPr>
          <w:rFonts w:ascii="Arial" w:hAnsi="Arial" w:cs="Arial"/>
          <w:sz w:val="21"/>
          <w:szCs w:val="21"/>
        </w:rPr>
        <w:t>vypůjčiteli</w:t>
      </w:r>
      <w:r w:rsidRPr="00B534B7">
        <w:rPr>
          <w:rFonts w:ascii="Arial" w:hAnsi="Arial" w:cs="Arial"/>
          <w:sz w:val="21"/>
          <w:szCs w:val="21"/>
        </w:rPr>
        <w:t xml:space="preserve"> písemná výzva k úhradě smluvní pokuty</w:t>
      </w:r>
      <w:r w:rsidR="00CF58C9" w:rsidRPr="00B534B7">
        <w:rPr>
          <w:rFonts w:ascii="Arial" w:hAnsi="Arial" w:cs="Arial"/>
          <w:sz w:val="21"/>
          <w:szCs w:val="21"/>
        </w:rPr>
        <w:t xml:space="preserve"> došla</w:t>
      </w:r>
      <w:r w:rsidRPr="00B534B7">
        <w:rPr>
          <w:rFonts w:ascii="Arial" w:hAnsi="Arial" w:cs="Arial"/>
          <w:sz w:val="21"/>
          <w:szCs w:val="21"/>
        </w:rPr>
        <w:t xml:space="preserve">. Povinnost zaplatit smluvní pokutu je splněna v okamžiku připsání příslušné částky na bankovní účet </w:t>
      </w:r>
      <w:r w:rsidR="00A90813">
        <w:rPr>
          <w:rFonts w:ascii="Arial" w:hAnsi="Arial" w:cs="Arial"/>
          <w:sz w:val="21"/>
          <w:szCs w:val="21"/>
        </w:rPr>
        <w:t>půjčitel</w:t>
      </w:r>
      <w:r w:rsidRPr="00B534B7">
        <w:rPr>
          <w:rFonts w:ascii="Arial" w:hAnsi="Arial" w:cs="Arial"/>
          <w:sz w:val="21"/>
          <w:szCs w:val="21"/>
        </w:rPr>
        <w:t>e uvedený v záhlaví této smlouvy.</w:t>
      </w:r>
    </w:p>
    <w:p w14:paraId="467963F4" w14:textId="16490BE3" w:rsidR="008A438C" w:rsidRPr="00B534B7" w:rsidRDefault="008A438C" w:rsidP="00E22619">
      <w:pPr>
        <w:pStyle w:val="Odstavecseseznamem"/>
        <w:numPr>
          <w:ilvl w:val="0"/>
          <w:numId w:val="26"/>
        </w:numPr>
        <w:tabs>
          <w:tab w:val="clear" w:pos="425"/>
        </w:tabs>
        <w:ind w:left="567" w:hanging="567"/>
        <w:contextualSpacing w:val="0"/>
        <w:rPr>
          <w:rFonts w:ascii="Arial" w:hAnsi="Arial" w:cs="Arial"/>
          <w:sz w:val="21"/>
          <w:szCs w:val="21"/>
        </w:rPr>
      </w:pPr>
      <w:r w:rsidRPr="00B534B7">
        <w:rPr>
          <w:rFonts w:ascii="Arial" w:hAnsi="Arial" w:cs="Arial"/>
          <w:sz w:val="21"/>
          <w:szCs w:val="21"/>
        </w:rPr>
        <w:t xml:space="preserve">Zaplacením smluvní pokuty není dotčeno právo </w:t>
      </w:r>
      <w:r w:rsidR="00A90813">
        <w:rPr>
          <w:rFonts w:ascii="Arial" w:hAnsi="Arial" w:cs="Arial"/>
          <w:sz w:val="21"/>
          <w:szCs w:val="21"/>
        </w:rPr>
        <w:t>půjčitel</w:t>
      </w:r>
      <w:r w:rsidRPr="00B534B7">
        <w:rPr>
          <w:rFonts w:ascii="Arial" w:hAnsi="Arial" w:cs="Arial"/>
          <w:sz w:val="21"/>
          <w:szCs w:val="21"/>
        </w:rPr>
        <w:t>e na náhradu škody vzniklé z</w:t>
      </w:r>
      <w:r w:rsidR="00FE7588" w:rsidRPr="00B534B7">
        <w:rPr>
          <w:rFonts w:ascii="Arial" w:hAnsi="Arial" w:cs="Arial"/>
          <w:sz w:val="21"/>
          <w:szCs w:val="21"/>
        </w:rPr>
        <w:t> </w:t>
      </w:r>
      <w:r w:rsidRPr="00B534B7">
        <w:rPr>
          <w:rFonts w:ascii="Arial" w:hAnsi="Arial" w:cs="Arial"/>
          <w:sz w:val="21"/>
          <w:szCs w:val="21"/>
        </w:rPr>
        <w:t>porušení povinnosti, ke kterému se smluvní pokuta vztahuje, a ustanovení § 2050 občanského zákoníku se tak na vztah mezi smluvními stranami založený touto smlouvou nepoužije.</w:t>
      </w:r>
    </w:p>
    <w:p w14:paraId="6C2CCE67" w14:textId="10D8B91E" w:rsidR="00C54B13" w:rsidRPr="00B534B7" w:rsidRDefault="00242F67" w:rsidP="00E22619">
      <w:pPr>
        <w:pStyle w:val="Odstavecseseznamem"/>
        <w:tabs>
          <w:tab w:val="clear" w:pos="425"/>
          <w:tab w:val="left" w:pos="567"/>
        </w:tabs>
        <w:spacing w:before="240"/>
        <w:ind w:left="0" w:firstLine="0"/>
        <w:contextualSpacing w:val="0"/>
        <w:jc w:val="center"/>
        <w:rPr>
          <w:rFonts w:ascii="Arial" w:hAnsi="Arial" w:cs="Arial"/>
          <w:b/>
          <w:sz w:val="21"/>
          <w:szCs w:val="21"/>
        </w:rPr>
      </w:pPr>
      <w:r>
        <w:rPr>
          <w:rFonts w:ascii="Arial" w:hAnsi="Arial" w:cs="Arial"/>
          <w:b/>
          <w:sz w:val="21"/>
          <w:szCs w:val="21"/>
        </w:rPr>
        <w:t>VII</w:t>
      </w:r>
      <w:r w:rsidR="006947C2" w:rsidRPr="00B534B7">
        <w:rPr>
          <w:rFonts w:ascii="Arial" w:hAnsi="Arial" w:cs="Arial"/>
          <w:b/>
          <w:sz w:val="21"/>
          <w:szCs w:val="21"/>
        </w:rPr>
        <w:t>.</w:t>
      </w:r>
      <w:r w:rsidR="0054381B" w:rsidRPr="00B534B7">
        <w:rPr>
          <w:rFonts w:ascii="Arial" w:hAnsi="Arial" w:cs="Arial"/>
          <w:b/>
          <w:sz w:val="21"/>
          <w:szCs w:val="21"/>
        </w:rPr>
        <w:br/>
      </w:r>
      <w:r w:rsidR="007F3CE9" w:rsidRPr="00B534B7">
        <w:rPr>
          <w:rFonts w:ascii="Arial" w:hAnsi="Arial" w:cs="Arial"/>
          <w:b/>
          <w:sz w:val="21"/>
          <w:szCs w:val="21"/>
        </w:rPr>
        <w:t>Kontaktní osoby</w:t>
      </w:r>
    </w:p>
    <w:p w14:paraId="0B0F6C8A" w14:textId="53C78764" w:rsidR="007F3CE9" w:rsidRDefault="007F3CE9" w:rsidP="00E22619">
      <w:pPr>
        <w:pStyle w:val="Odstavecseseznamem"/>
        <w:numPr>
          <w:ilvl w:val="0"/>
          <w:numId w:val="16"/>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 xml:space="preserve">Kontaktní osobou </w:t>
      </w:r>
      <w:r w:rsidR="00A90813">
        <w:rPr>
          <w:rFonts w:ascii="Arial" w:hAnsi="Arial" w:cs="Arial"/>
          <w:sz w:val="21"/>
          <w:szCs w:val="21"/>
        </w:rPr>
        <w:t>vypůjčitel</w:t>
      </w:r>
      <w:r w:rsidR="00242F67">
        <w:rPr>
          <w:rFonts w:ascii="Arial" w:hAnsi="Arial" w:cs="Arial"/>
          <w:sz w:val="21"/>
          <w:szCs w:val="21"/>
        </w:rPr>
        <w:t>e</w:t>
      </w:r>
      <w:r w:rsidRPr="00B534B7">
        <w:rPr>
          <w:rFonts w:ascii="Arial" w:hAnsi="Arial" w:cs="Arial"/>
          <w:sz w:val="21"/>
          <w:szCs w:val="21"/>
        </w:rPr>
        <w:t xml:space="preserve"> zodpovědnou za </w:t>
      </w:r>
      <w:r w:rsidR="00C0336F" w:rsidRPr="00B534B7">
        <w:rPr>
          <w:rFonts w:ascii="Arial" w:hAnsi="Arial" w:cs="Arial"/>
          <w:sz w:val="21"/>
          <w:szCs w:val="21"/>
        </w:rPr>
        <w:t>řešení provozních záležitostí</w:t>
      </w:r>
      <w:r w:rsidRPr="00B534B7">
        <w:rPr>
          <w:rFonts w:ascii="Arial" w:hAnsi="Arial" w:cs="Arial"/>
          <w:sz w:val="21"/>
          <w:szCs w:val="21"/>
        </w:rPr>
        <w:t xml:space="preserve"> je:</w:t>
      </w:r>
    </w:p>
    <w:p w14:paraId="12600DCB" w14:textId="6EE082AE" w:rsidR="00702ABA" w:rsidRPr="00DF498B" w:rsidRDefault="00702ABA" w:rsidP="00702ABA">
      <w:pPr>
        <w:pStyle w:val="Odstavecseseznamem"/>
        <w:tabs>
          <w:tab w:val="clear" w:pos="425"/>
          <w:tab w:val="left" w:pos="567"/>
        </w:tabs>
        <w:ind w:left="567" w:firstLine="0"/>
        <w:contextualSpacing w:val="0"/>
        <w:rPr>
          <w:rFonts w:ascii="Arial" w:hAnsi="Arial" w:cs="Arial"/>
          <w:sz w:val="21"/>
          <w:szCs w:val="21"/>
        </w:rPr>
      </w:pPr>
      <w:r>
        <w:rPr>
          <w:rFonts w:ascii="Arial" w:hAnsi="Arial" w:cs="Arial"/>
          <w:sz w:val="21"/>
          <w:szCs w:val="21"/>
        </w:rPr>
        <w:tab/>
      </w:r>
      <w:r>
        <w:rPr>
          <w:rFonts w:ascii="Arial" w:hAnsi="Arial" w:cs="Arial"/>
          <w:sz w:val="21"/>
          <w:szCs w:val="21"/>
        </w:rPr>
        <w:tab/>
      </w:r>
      <w:r w:rsidRPr="00DF498B">
        <w:rPr>
          <w:rFonts w:ascii="Arial" w:hAnsi="Arial" w:cs="Arial"/>
          <w:sz w:val="21"/>
          <w:szCs w:val="21"/>
        </w:rPr>
        <w:t>Jméno:</w:t>
      </w:r>
      <w:r w:rsidR="00025502" w:rsidRPr="00DF498B">
        <w:rPr>
          <w:rFonts w:ascii="Arial" w:hAnsi="Arial" w:cs="Arial"/>
          <w:sz w:val="21"/>
          <w:szCs w:val="21"/>
        </w:rPr>
        <w:tab/>
      </w:r>
      <w:r w:rsidR="00025502" w:rsidRPr="00DF498B">
        <w:rPr>
          <w:rFonts w:ascii="Arial" w:hAnsi="Arial" w:cs="Arial"/>
          <w:sz w:val="21"/>
          <w:szCs w:val="21"/>
        </w:rPr>
        <w:tab/>
      </w:r>
      <w:proofErr w:type="spellStart"/>
      <w:r w:rsidR="00F26C13" w:rsidRPr="008C76A3">
        <w:rPr>
          <w:rFonts w:ascii="Arial" w:hAnsi="Arial" w:cs="Arial"/>
          <w:sz w:val="21"/>
          <w:szCs w:val="21"/>
          <w:highlight w:val="black"/>
        </w:rPr>
        <w:t>xxxxxxxxxxxxxx</w:t>
      </w:r>
      <w:proofErr w:type="spellEnd"/>
    </w:p>
    <w:p w14:paraId="2EA98429" w14:textId="3602494B" w:rsidR="007F3CE9" w:rsidRPr="00DF498B" w:rsidRDefault="00EC5F85" w:rsidP="00E22619">
      <w:pPr>
        <w:pStyle w:val="Odstavecseseznamem"/>
        <w:tabs>
          <w:tab w:val="clear" w:pos="425"/>
          <w:tab w:val="left" w:pos="567"/>
        </w:tabs>
        <w:ind w:left="1440" w:firstLine="0"/>
        <w:contextualSpacing w:val="0"/>
        <w:rPr>
          <w:rFonts w:ascii="Arial" w:hAnsi="Arial" w:cs="Arial"/>
          <w:sz w:val="21"/>
          <w:szCs w:val="21"/>
        </w:rPr>
      </w:pPr>
      <w:r w:rsidRPr="00DF498B">
        <w:rPr>
          <w:rFonts w:ascii="Arial" w:hAnsi="Arial" w:cs="Arial"/>
          <w:sz w:val="21"/>
          <w:szCs w:val="21"/>
        </w:rPr>
        <w:t>e-mail:</w:t>
      </w:r>
      <w:r w:rsidR="00025502" w:rsidRPr="00DF498B">
        <w:rPr>
          <w:rFonts w:ascii="Arial" w:hAnsi="Arial" w:cs="Arial"/>
          <w:sz w:val="21"/>
          <w:szCs w:val="21"/>
        </w:rPr>
        <w:tab/>
      </w:r>
      <w:r w:rsidR="00025502" w:rsidRPr="00DF498B">
        <w:rPr>
          <w:rFonts w:ascii="Arial" w:hAnsi="Arial" w:cs="Arial"/>
          <w:sz w:val="21"/>
          <w:szCs w:val="21"/>
        </w:rPr>
        <w:tab/>
      </w:r>
      <w:proofErr w:type="spellStart"/>
      <w:r w:rsidR="00F26C13" w:rsidRPr="008C76A3">
        <w:rPr>
          <w:rFonts w:ascii="Arial" w:hAnsi="Arial" w:cs="Arial"/>
          <w:sz w:val="21"/>
          <w:szCs w:val="21"/>
          <w:highlight w:val="black"/>
        </w:rPr>
        <w:t>xxxxxxxxxxxxxxxxxxxxxxx</w:t>
      </w:r>
      <w:proofErr w:type="spellEnd"/>
      <w:r w:rsidRPr="00DF498B">
        <w:rPr>
          <w:rFonts w:ascii="Arial" w:hAnsi="Arial" w:cs="Arial"/>
          <w:sz w:val="21"/>
          <w:szCs w:val="21"/>
        </w:rPr>
        <w:t xml:space="preserve"> </w:t>
      </w:r>
    </w:p>
    <w:p w14:paraId="6C57A2F2" w14:textId="10C2944C" w:rsidR="00EC5F85" w:rsidRPr="00B534B7" w:rsidRDefault="00EC5F85" w:rsidP="00E22619">
      <w:pPr>
        <w:pStyle w:val="Odstavecseseznamem"/>
        <w:tabs>
          <w:tab w:val="clear" w:pos="425"/>
          <w:tab w:val="left" w:pos="567"/>
        </w:tabs>
        <w:ind w:left="1440" w:firstLine="0"/>
        <w:contextualSpacing w:val="0"/>
        <w:rPr>
          <w:rFonts w:ascii="Arial" w:hAnsi="Arial" w:cs="Arial"/>
          <w:sz w:val="21"/>
          <w:szCs w:val="21"/>
        </w:rPr>
      </w:pPr>
      <w:r w:rsidRPr="00DF498B">
        <w:rPr>
          <w:rFonts w:ascii="Arial" w:hAnsi="Arial" w:cs="Arial"/>
          <w:sz w:val="21"/>
          <w:szCs w:val="21"/>
        </w:rPr>
        <w:t>telefon:</w:t>
      </w:r>
      <w:r w:rsidRPr="00B534B7">
        <w:rPr>
          <w:rFonts w:ascii="Arial" w:hAnsi="Arial" w:cs="Arial"/>
          <w:sz w:val="21"/>
          <w:szCs w:val="21"/>
        </w:rPr>
        <w:t xml:space="preserve"> </w:t>
      </w:r>
      <w:r w:rsidR="00025502">
        <w:rPr>
          <w:rFonts w:ascii="Arial" w:hAnsi="Arial" w:cs="Arial"/>
          <w:sz w:val="21"/>
          <w:szCs w:val="21"/>
        </w:rPr>
        <w:tab/>
      </w:r>
      <w:proofErr w:type="spellStart"/>
      <w:r w:rsidR="00F26C13" w:rsidRPr="008C76A3">
        <w:rPr>
          <w:rFonts w:ascii="Arial" w:hAnsi="Arial" w:cs="Arial"/>
          <w:sz w:val="21"/>
          <w:szCs w:val="21"/>
          <w:highlight w:val="black"/>
        </w:rPr>
        <w:t>xxxxxxxxxxxxx</w:t>
      </w:r>
      <w:proofErr w:type="spellEnd"/>
    </w:p>
    <w:p w14:paraId="02E2D62C" w14:textId="1562F482" w:rsidR="006B53B6" w:rsidRPr="00B534B7" w:rsidRDefault="00A90813" w:rsidP="00E22619">
      <w:pPr>
        <w:pStyle w:val="Odstavecseseznamem"/>
        <w:numPr>
          <w:ilvl w:val="0"/>
          <w:numId w:val="16"/>
        </w:numPr>
        <w:tabs>
          <w:tab w:val="clear" w:pos="425"/>
          <w:tab w:val="left" w:pos="567"/>
        </w:tabs>
        <w:ind w:left="567" w:hanging="567"/>
        <w:contextualSpacing w:val="0"/>
        <w:rPr>
          <w:rFonts w:ascii="Arial" w:hAnsi="Arial" w:cs="Arial"/>
          <w:sz w:val="21"/>
          <w:szCs w:val="21"/>
        </w:rPr>
      </w:pPr>
      <w:r>
        <w:rPr>
          <w:rFonts w:ascii="Arial" w:hAnsi="Arial" w:cs="Arial"/>
          <w:sz w:val="21"/>
          <w:szCs w:val="21"/>
        </w:rPr>
        <w:t>Vypůjčitel</w:t>
      </w:r>
      <w:r w:rsidR="006B53B6" w:rsidRPr="00B534B7">
        <w:rPr>
          <w:rFonts w:ascii="Arial" w:hAnsi="Arial" w:cs="Arial"/>
          <w:sz w:val="21"/>
          <w:szCs w:val="21"/>
        </w:rPr>
        <w:t xml:space="preserve"> se zavazuje zajisti</w:t>
      </w:r>
      <w:r w:rsidR="00A656AA" w:rsidRPr="00B534B7">
        <w:rPr>
          <w:rFonts w:ascii="Arial" w:hAnsi="Arial" w:cs="Arial"/>
          <w:sz w:val="21"/>
          <w:szCs w:val="21"/>
        </w:rPr>
        <w:t>t</w:t>
      </w:r>
      <w:r w:rsidR="006B53B6" w:rsidRPr="00B534B7">
        <w:rPr>
          <w:rFonts w:ascii="Arial" w:hAnsi="Arial" w:cs="Arial"/>
          <w:sz w:val="21"/>
          <w:szCs w:val="21"/>
        </w:rPr>
        <w:t xml:space="preserve"> přítomnost kontaktní osoby</w:t>
      </w:r>
      <w:r w:rsidR="00873E6F" w:rsidRPr="00B534B7">
        <w:rPr>
          <w:rFonts w:ascii="Arial" w:hAnsi="Arial" w:cs="Arial"/>
          <w:sz w:val="21"/>
          <w:szCs w:val="21"/>
        </w:rPr>
        <w:t xml:space="preserve"> uvedené v odst. 1 tohoto článku</w:t>
      </w:r>
      <w:r w:rsidR="000A22AE" w:rsidRPr="00B534B7">
        <w:rPr>
          <w:rFonts w:ascii="Arial" w:hAnsi="Arial" w:cs="Arial"/>
          <w:sz w:val="21"/>
          <w:szCs w:val="21"/>
        </w:rPr>
        <w:t xml:space="preserve"> v</w:t>
      </w:r>
      <w:r w:rsidR="005173E6" w:rsidRPr="00B534B7">
        <w:rPr>
          <w:rFonts w:ascii="Arial" w:hAnsi="Arial" w:cs="Arial"/>
          <w:sz w:val="21"/>
          <w:szCs w:val="21"/>
        </w:rPr>
        <w:t> </w:t>
      </w:r>
      <w:r w:rsidR="000A22AE" w:rsidRPr="00B534B7">
        <w:rPr>
          <w:rFonts w:ascii="Arial" w:hAnsi="Arial" w:cs="Arial"/>
          <w:sz w:val="21"/>
          <w:szCs w:val="21"/>
        </w:rPr>
        <w:t>budově</w:t>
      </w:r>
      <w:r w:rsidR="008F0FBA" w:rsidRPr="00B534B7">
        <w:rPr>
          <w:rFonts w:ascii="Arial" w:hAnsi="Arial" w:cs="Arial"/>
          <w:sz w:val="21"/>
          <w:szCs w:val="21"/>
        </w:rPr>
        <w:t xml:space="preserve"> po</w:t>
      </w:r>
      <w:r w:rsidR="00873E6F" w:rsidRPr="00B534B7">
        <w:rPr>
          <w:rFonts w:ascii="Arial" w:hAnsi="Arial" w:cs="Arial"/>
          <w:sz w:val="21"/>
          <w:szCs w:val="21"/>
        </w:rPr>
        <w:t> </w:t>
      </w:r>
      <w:r w:rsidR="008F0FBA" w:rsidRPr="00B534B7">
        <w:rPr>
          <w:rFonts w:ascii="Arial" w:hAnsi="Arial" w:cs="Arial"/>
          <w:sz w:val="21"/>
          <w:szCs w:val="21"/>
        </w:rPr>
        <w:t>celou dobu trvání akce.</w:t>
      </w:r>
    </w:p>
    <w:p w14:paraId="77CA2A07" w14:textId="071F07B5" w:rsidR="00D93BA2" w:rsidRPr="00B534B7" w:rsidRDefault="008741B7" w:rsidP="00E22619">
      <w:pPr>
        <w:pStyle w:val="Odstavecseseznamem"/>
        <w:numPr>
          <w:ilvl w:val="0"/>
          <w:numId w:val="16"/>
        </w:numPr>
        <w:tabs>
          <w:tab w:val="clear" w:pos="425"/>
          <w:tab w:val="left" w:pos="567"/>
        </w:tabs>
        <w:ind w:left="567" w:hanging="567"/>
        <w:contextualSpacing w:val="0"/>
        <w:rPr>
          <w:rFonts w:ascii="Arial" w:hAnsi="Arial" w:cs="Arial"/>
          <w:sz w:val="21"/>
          <w:szCs w:val="21"/>
        </w:rPr>
      </w:pPr>
      <w:r w:rsidRPr="00B534B7">
        <w:rPr>
          <w:rFonts w:ascii="Arial" w:hAnsi="Arial" w:cs="Arial"/>
          <w:sz w:val="21"/>
          <w:szCs w:val="21"/>
        </w:rPr>
        <w:t xml:space="preserve">Kontaktní osobou </w:t>
      </w:r>
      <w:r w:rsidR="00A90813">
        <w:rPr>
          <w:rFonts w:ascii="Arial" w:hAnsi="Arial" w:cs="Arial"/>
          <w:sz w:val="21"/>
          <w:szCs w:val="21"/>
        </w:rPr>
        <w:t>půjčitel</w:t>
      </w:r>
      <w:r w:rsidR="00DD31E9" w:rsidRPr="00B534B7">
        <w:rPr>
          <w:rFonts w:ascii="Arial" w:hAnsi="Arial" w:cs="Arial"/>
          <w:sz w:val="21"/>
          <w:szCs w:val="21"/>
        </w:rPr>
        <w:t xml:space="preserve">e </w:t>
      </w:r>
      <w:r w:rsidR="00C0336F" w:rsidRPr="00B534B7">
        <w:rPr>
          <w:rFonts w:ascii="Arial" w:hAnsi="Arial" w:cs="Arial"/>
          <w:sz w:val="21"/>
          <w:szCs w:val="21"/>
        </w:rPr>
        <w:t>zodpovědnou za řešení provozních záležitostí</w:t>
      </w:r>
      <w:r w:rsidR="00DA35A0" w:rsidRPr="00B534B7">
        <w:rPr>
          <w:rFonts w:ascii="Arial" w:hAnsi="Arial" w:cs="Arial"/>
          <w:sz w:val="21"/>
          <w:szCs w:val="21"/>
        </w:rPr>
        <w:t>,</w:t>
      </w:r>
      <w:r w:rsidRPr="00B534B7">
        <w:rPr>
          <w:rFonts w:ascii="Arial" w:hAnsi="Arial" w:cs="Arial"/>
          <w:sz w:val="21"/>
          <w:szCs w:val="21"/>
        </w:rPr>
        <w:t xml:space="preserve"> je zaměstnanec </w:t>
      </w:r>
      <w:r w:rsidR="00A90813">
        <w:rPr>
          <w:rFonts w:ascii="Arial" w:hAnsi="Arial" w:cs="Arial"/>
          <w:sz w:val="21"/>
          <w:szCs w:val="21"/>
        </w:rPr>
        <w:t>půjčitel</w:t>
      </w:r>
      <w:r w:rsidRPr="00B534B7">
        <w:rPr>
          <w:rFonts w:ascii="Arial" w:hAnsi="Arial" w:cs="Arial"/>
          <w:sz w:val="21"/>
          <w:szCs w:val="21"/>
        </w:rPr>
        <w:t>e</w:t>
      </w:r>
      <w:r w:rsidR="00290C71" w:rsidRPr="00B534B7">
        <w:rPr>
          <w:rFonts w:ascii="Arial" w:hAnsi="Arial" w:cs="Arial"/>
          <w:sz w:val="21"/>
          <w:szCs w:val="21"/>
        </w:rPr>
        <w:t xml:space="preserve"> zajišťující ostrahu budovy</w:t>
      </w:r>
      <w:r w:rsidRPr="00B534B7">
        <w:rPr>
          <w:rFonts w:ascii="Arial" w:hAnsi="Arial" w:cs="Arial"/>
          <w:sz w:val="21"/>
          <w:szCs w:val="21"/>
        </w:rPr>
        <w:t xml:space="preserve"> </w:t>
      </w:r>
      <w:r w:rsidR="007E4C1C" w:rsidRPr="00B534B7">
        <w:rPr>
          <w:rFonts w:ascii="Arial" w:hAnsi="Arial" w:cs="Arial"/>
          <w:sz w:val="21"/>
          <w:szCs w:val="21"/>
        </w:rPr>
        <w:t xml:space="preserve">– pracovník </w:t>
      </w:r>
      <w:proofErr w:type="spellStart"/>
      <w:r w:rsidR="007E4C1C" w:rsidRPr="00B534B7">
        <w:rPr>
          <w:rFonts w:ascii="Arial" w:hAnsi="Arial" w:cs="Arial"/>
          <w:sz w:val="21"/>
          <w:szCs w:val="21"/>
        </w:rPr>
        <w:t>Velína</w:t>
      </w:r>
      <w:proofErr w:type="spellEnd"/>
      <w:r w:rsidR="007E4C1C" w:rsidRPr="00B534B7">
        <w:rPr>
          <w:rFonts w:ascii="Arial" w:hAnsi="Arial" w:cs="Arial"/>
          <w:sz w:val="21"/>
          <w:szCs w:val="21"/>
        </w:rPr>
        <w:t>, telefon:</w:t>
      </w:r>
      <w:r w:rsidR="009D31E3" w:rsidRPr="00B534B7">
        <w:rPr>
          <w:rFonts w:ascii="Arial" w:hAnsi="Arial" w:cs="Arial"/>
          <w:sz w:val="21"/>
          <w:szCs w:val="21"/>
        </w:rPr>
        <w:t> </w:t>
      </w:r>
      <w:proofErr w:type="spellStart"/>
      <w:r w:rsidR="00B9273C" w:rsidRPr="002F4FFC">
        <w:rPr>
          <w:rFonts w:ascii="Arial" w:hAnsi="Arial" w:cs="Arial"/>
          <w:color w:val="auto"/>
          <w:sz w:val="21"/>
          <w:szCs w:val="21"/>
          <w:highlight w:val="black"/>
        </w:rPr>
        <w:t>xxxxxxxxxxxxxxxxxxxxxxxx</w:t>
      </w:r>
      <w:proofErr w:type="spellEnd"/>
    </w:p>
    <w:p w14:paraId="48E22AAF" w14:textId="654265F3" w:rsidR="00D632F2" w:rsidRPr="00B534B7" w:rsidRDefault="00242F67" w:rsidP="00E22619">
      <w:pPr>
        <w:tabs>
          <w:tab w:val="clear" w:pos="425"/>
        </w:tabs>
        <w:spacing w:before="240"/>
        <w:ind w:left="0" w:firstLine="0"/>
        <w:jc w:val="center"/>
        <w:rPr>
          <w:rFonts w:ascii="Arial" w:hAnsi="Arial" w:cs="Arial"/>
          <w:b/>
          <w:sz w:val="21"/>
          <w:szCs w:val="21"/>
        </w:rPr>
      </w:pPr>
      <w:r>
        <w:rPr>
          <w:rFonts w:ascii="Arial" w:hAnsi="Arial" w:cs="Arial"/>
          <w:b/>
          <w:sz w:val="21"/>
          <w:szCs w:val="21"/>
        </w:rPr>
        <w:t>VIII</w:t>
      </w:r>
      <w:r w:rsidR="00C94505" w:rsidRPr="00B534B7">
        <w:rPr>
          <w:rFonts w:ascii="Arial" w:hAnsi="Arial" w:cs="Arial"/>
          <w:b/>
          <w:sz w:val="21"/>
          <w:szCs w:val="21"/>
        </w:rPr>
        <w:t>.</w:t>
      </w:r>
      <w:r w:rsidR="0054381B" w:rsidRPr="00B534B7">
        <w:rPr>
          <w:rFonts w:ascii="Arial" w:hAnsi="Arial" w:cs="Arial"/>
          <w:b/>
          <w:sz w:val="21"/>
          <w:szCs w:val="21"/>
        </w:rPr>
        <w:br/>
      </w:r>
      <w:r w:rsidR="005A5ABA" w:rsidRPr="00B534B7">
        <w:rPr>
          <w:rFonts w:ascii="Arial" w:hAnsi="Arial" w:cs="Arial"/>
          <w:b/>
          <w:sz w:val="21"/>
          <w:szCs w:val="21"/>
        </w:rPr>
        <w:t>Společná a z</w:t>
      </w:r>
      <w:r w:rsidR="00D632F2" w:rsidRPr="00B534B7">
        <w:rPr>
          <w:rFonts w:ascii="Arial" w:hAnsi="Arial" w:cs="Arial"/>
          <w:b/>
          <w:sz w:val="21"/>
          <w:szCs w:val="21"/>
        </w:rPr>
        <w:t xml:space="preserve">ávěrečná </w:t>
      </w:r>
      <w:r w:rsidR="00307FB1" w:rsidRPr="00B534B7">
        <w:rPr>
          <w:rFonts w:ascii="Arial" w:hAnsi="Arial" w:cs="Arial"/>
          <w:b/>
          <w:sz w:val="21"/>
          <w:szCs w:val="21"/>
        </w:rPr>
        <w:t>ujednání</w:t>
      </w:r>
    </w:p>
    <w:p w14:paraId="01F293D7" w14:textId="3A550B3E" w:rsidR="000B3DC8" w:rsidRPr="00B534B7" w:rsidRDefault="00B316EE" w:rsidP="00E22619">
      <w:pPr>
        <w:pStyle w:val="Odstavecseseznamem"/>
        <w:numPr>
          <w:ilvl w:val="0"/>
          <w:numId w:val="6"/>
        </w:numPr>
        <w:tabs>
          <w:tab w:val="clear" w:pos="425"/>
        </w:tabs>
        <w:ind w:left="567" w:hanging="567"/>
        <w:contextualSpacing w:val="0"/>
        <w:rPr>
          <w:rFonts w:ascii="Arial" w:hAnsi="Arial" w:cs="Arial"/>
          <w:sz w:val="21"/>
          <w:szCs w:val="21"/>
        </w:rPr>
      </w:pPr>
      <w:r w:rsidRPr="00B534B7">
        <w:rPr>
          <w:rFonts w:ascii="Arial" w:hAnsi="Arial" w:cs="Arial"/>
          <w:sz w:val="21"/>
          <w:szCs w:val="21"/>
        </w:rPr>
        <w:t>Tato smlouva je uzavřena</w:t>
      </w:r>
      <w:r w:rsidR="00C3324A" w:rsidRPr="00B534B7">
        <w:rPr>
          <w:rFonts w:ascii="Arial" w:hAnsi="Arial" w:cs="Arial"/>
          <w:sz w:val="21"/>
          <w:szCs w:val="21"/>
        </w:rPr>
        <w:t xml:space="preserve"> </w:t>
      </w:r>
      <w:r w:rsidR="00971059" w:rsidRPr="00B534B7">
        <w:rPr>
          <w:rFonts w:ascii="Arial" w:hAnsi="Arial" w:cs="Arial"/>
          <w:sz w:val="21"/>
          <w:szCs w:val="21"/>
        </w:rPr>
        <w:t xml:space="preserve">a nabývá účinnosti </w:t>
      </w:r>
      <w:r w:rsidR="00C3324A" w:rsidRPr="00B534B7">
        <w:rPr>
          <w:rFonts w:ascii="Arial" w:hAnsi="Arial" w:cs="Arial"/>
          <w:sz w:val="21"/>
          <w:szCs w:val="21"/>
        </w:rPr>
        <w:t xml:space="preserve">dnem jejího podpisu </w:t>
      </w:r>
      <w:r w:rsidR="000B3DC8" w:rsidRPr="00B534B7">
        <w:rPr>
          <w:rFonts w:ascii="Arial" w:hAnsi="Arial" w:cs="Arial"/>
          <w:sz w:val="21"/>
          <w:szCs w:val="21"/>
        </w:rPr>
        <w:t>oběma smluvními stranami</w:t>
      </w:r>
      <w:r w:rsidR="00DB4210">
        <w:rPr>
          <w:rFonts w:ascii="Arial" w:hAnsi="Arial" w:cs="Arial"/>
          <w:sz w:val="21"/>
          <w:szCs w:val="21"/>
        </w:rPr>
        <w:t xml:space="preserve"> a zveřejněním.</w:t>
      </w:r>
    </w:p>
    <w:p w14:paraId="11701D51" w14:textId="77777777" w:rsidR="00282D22" w:rsidRPr="000920F9" w:rsidRDefault="00282D22" w:rsidP="00282D22">
      <w:pPr>
        <w:pStyle w:val="Odstavecseseznamem"/>
        <w:numPr>
          <w:ilvl w:val="0"/>
          <w:numId w:val="6"/>
        </w:numPr>
        <w:tabs>
          <w:tab w:val="clear" w:pos="425"/>
        </w:tabs>
        <w:ind w:left="567" w:hanging="567"/>
        <w:contextualSpacing w:val="0"/>
        <w:rPr>
          <w:rFonts w:ascii="Arial" w:hAnsi="Arial" w:cs="Arial"/>
          <w:sz w:val="21"/>
          <w:szCs w:val="21"/>
        </w:rPr>
      </w:pPr>
      <w:r w:rsidRPr="000920F9">
        <w:rPr>
          <w:rFonts w:ascii="Arial" w:hAnsi="Arial" w:cs="Arial"/>
          <w:sz w:val="21"/>
          <w:szCs w:val="21"/>
        </w:rPr>
        <w:t>Není-li v této smlouvě smluvními stranami dohodnuto jinak, řídí se</w:t>
      </w:r>
      <w:r>
        <w:rPr>
          <w:rFonts w:ascii="Arial" w:hAnsi="Arial" w:cs="Arial"/>
          <w:sz w:val="21"/>
          <w:szCs w:val="21"/>
        </w:rPr>
        <w:t xml:space="preserve"> tato smlouva a </w:t>
      </w:r>
      <w:r w:rsidRPr="000920F9">
        <w:rPr>
          <w:rFonts w:ascii="Arial" w:hAnsi="Arial" w:cs="Arial"/>
          <w:sz w:val="21"/>
          <w:szCs w:val="21"/>
        </w:rPr>
        <w:t>práva a</w:t>
      </w:r>
      <w:r>
        <w:rPr>
          <w:rFonts w:ascii="Arial" w:hAnsi="Arial" w:cs="Arial"/>
          <w:sz w:val="21"/>
          <w:szCs w:val="21"/>
        </w:rPr>
        <w:t> </w:t>
      </w:r>
      <w:r w:rsidRPr="000920F9">
        <w:rPr>
          <w:rFonts w:ascii="Arial" w:hAnsi="Arial" w:cs="Arial"/>
          <w:sz w:val="21"/>
          <w:szCs w:val="21"/>
        </w:rPr>
        <w:t xml:space="preserve">povinnosti smluvních stran, zejména práva a povinnosti touto smlouvou neupravené či výslovně nevyloučené, českým právním řádem, zejména příslušnými ustanoveními občanského zákoníku. </w:t>
      </w:r>
    </w:p>
    <w:p w14:paraId="2ACC4E22" w14:textId="35334BE6" w:rsidR="000B3DC8" w:rsidRPr="00B534B7" w:rsidRDefault="000B3DC8" w:rsidP="00E22619">
      <w:pPr>
        <w:pStyle w:val="Odstavecseseznamem"/>
        <w:numPr>
          <w:ilvl w:val="0"/>
          <w:numId w:val="6"/>
        </w:numPr>
        <w:tabs>
          <w:tab w:val="clear" w:pos="425"/>
        </w:tabs>
        <w:ind w:left="567" w:hanging="567"/>
        <w:contextualSpacing w:val="0"/>
        <w:rPr>
          <w:rFonts w:ascii="Arial" w:hAnsi="Arial" w:cs="Arial"/>
          <w:sz w:val="21"/>
          <w:szCs w:val="21"/>
        </w:rPr>
      </w:pPr>
      <w:r w:rsidRPr="00B534B7">
        <w:rPr>
          <w:rFonts w:ascii="Arial" w:hAnsi="Arial" w:cs="Arial"/>
          <w:sz w:val="21"/>
          <w:szCs w:val="21"/>
        </w:rPr>
        <w:lastRenderedPageBreak/>
        <w:t xml:space="preserve">Změny a </w:t>
      </w:r>
      <w:r w:rsidR="005208C7" w:rsidRPr="00B534B7">
        <w:rPr>
          <w:rFonts w:ascii="Arial" w:hAnsi="Arial" w:cs="Arial"/>
          <w:sz w:val="21"/>
          <w:szCs w:val="21"/>
        </w:rPr>
        <w:t>doplnění</w:t>
      </w:r>
      <w:r w:rsidRPr="00B534B7">
        <w:rPr>
          <w:rFonts w:ascii="Arial" w:hAnsi="Arial" w:cs="Arial"/>
          <w:sz w:val="21"/>
          <w:szCs w:val="21"/>
        </w:rPr>
        <w:t xml:space="preserve"> této smlouvy budou prováděny ve formě datovaných a vzestupně číslovaných dodatků. Tuto smlouvu lze měnit pouze písemně. Za písemnou formu se pro</w:t>
      </w:r>
      <w:r w:rsidR="00657469" w:rsidRPr="00B534B7">
        <w:rPr>
          <w:rFonts w:ascii="Arial" w:hAnsi="Arial" w:cs="Arial"/>
          <w:sz w:val="21"/>
          <w:szCs w:val="21"/>
        </w:rPr>
        <w:t> </w:t>
      </w:r>
      <w:r w:rsidRPr="00B534B7">
        <w:rPr>
          <w:rFonts w:ascii="Arial" w:hAnsi="Arial" w:cs="Arial"/>
          <w:sz w:val="21"/>
          <w:szCs w:val="21"/>
        </w:rPr>
        <w:t>tento účel nepovažuje jednání učiněné</w:t>
      </w:r>
      <w:r w:rsidR="00D3023B" w:rsidRPr="00B534B7">
        <w:rPr>
          <w:rFonts w:ascii="Arial" w:hAnsi="Arial" w:cs="Arial"/>
          <w:sz w:val="21"/>
          <w:szCs w:val="21"/>
        </w:rPr>
        <w:t xml:space="preserve"> prostým</w:t>
      </w:r>
      <w:r w:rsidRPr="00B534B7">
        <w:rPr>
          <w:rFonts w:ascii="Arial" w:hAnsi="Arial" w:cs="Arial"/>
          <w:sz w:val="21"/>
          <w:szCs w:val="21"/>
        </w:rPr>
        <w:t xml:space="preserve"> e-mailem</w:t>
      </w:r>
      <w:r w:rsidR="00D81D72">
        <w:rPr>
          <w:rFonts w:ascii="Arial" w:hAnsi="Arial" w:cs="Arial"/>
          <w:sz w:val="21"/>
          <w:szCs w:val="21"/>
        </w:rPr>
        <w:t xml:space="preserve"> bez uznávaného elektronického podpisu</w:t>
      </w:r>
      <w:r w:rsidR="00D81D72" w:rsidRPr="000920F9">
        <w:rPr>
          <w:rFonts w:ascii="Arial" w:hAnsi="Arial" w:cs="Arial"/>
          <w:sz w:val="21"/>
          <w:szCs w:val="21"/>
        </w:rPr>
        <w:t xml:space="preserve">. </w:t>
      </w:r>
      <w:r w:rsidR="00D81D72" w:rsidRPr="009C20B3">
        <w:rPr>
          <w:rFonts w:ascii="Arial" w:hAnsi="Arial" w:cs="Arial"/>
          <w:sz w:val="21"/>
          <w:szCs w:val="21"/>
        </w:rPr>
        <w:t xml:space="preserve">Právní jednání působí vůči nepřítomné </w:t>
      </w:r>
      <w:r w:rsidR="00D81D72">
        <w:rPr>
          <w:rFonts w:ascii="Arial" w:hAnsi="Arial" w:cs="Arial"/>
          <w:sz w:val="21"/>
          <w:szCs w:val="21"/>
        </w:rPr>
        <w:t>smluvní straně</w:t>
      </w:r>
      <w:r w:rsidR="00D81D72" w:rsidRPr="009C20B3">
        <w:rPr>
          <w:rFonts w:ascii="Arial" w:hAnsi="Arial" w:cs="Arial"/>
          <w:sz w:val="21"/>
          <w:szCs w:val="21"/>
        </w:rPr>
        <w:t xml:space="preserve"> od okamžiku, kdy jí projev vůle </w:t>
      </w:r>
      <w:r w:rsidR="00D81D72">
        <w:rPr>
          <w:rFonts w:ascii="Arial" w:hAnsi="Arial" w:cs="Arial"/>
          <w:sz w:val="21"/>
          <w:szCs w:val="21"/>
        </w:rPr>
        <w:t xml:space="preserve">druhé smluvní strany </w:t>
      </w:r>
      <w:r w:rsidR="00D81D72" w:rsidRPr="009C20B3">
        <w:rPr>
          <w:rFonts w:ascii="Arial" w:hAnsi="Arial" w:cs="Arial"/>
          <w:sz w:val="21"/>
          <w:szCs w:val="21"/>
        </w:rPr>
        <w:t>dojde</w:t>
      </w:r>
      <w:r w:rsidR="00D81D72">
        <w:rPr>
          <w:rFonts w:ascii="Arial" w:hAnsi="Arial" w:cs="Arial"/>
          <w:sz w:val="21"/>
          <w:szCs w:val="21"/>
        </w:rPr>
        <w:t>, a to i v případech, kdy je právní jednání činěno prostřednictvím datových schránek.</w:t>
      </w:r>
    </w:p>
    <w:p w14:paraId="07CAAB91" w14:textId="23A43C7E" w:rsidR="004E03FD" w:rsidRPr="00B534B7" w:rsidRDefault="00A90813" w:rsidP="00E22619">
      <w:pPr>
        <w:pStyle w:val="Odstavecseseznamem"/>
        <w:numPr>
          <w:ilvl w:val="0"/>
          <w:numId w:val="6"/>
        </w:numPr>
        <w:tabs>
          <w:tab w:val="clear" w:pos="425"/>
        </w:tabs>
        <w:ind w:left="567" w:hanging="567"/>
        <w:contextualSpacing w:val="0"/>
        <w:rPr>
          <w:rFonts w:ascii="Arial" w:hAnsi="Arial" w:cs="Arial"/>
          <w:sz w:val="21"/>
          <w:szCs w:val="21"/>
        </w:rPr>
      </w:pPr>
      <w:r>
        <w:rPr>
          <w:rFonts w:ascii="Arial" w:hAnsi="Arial" w:cs="Arial"/>
          <w:color w:val="000000"/>
          <w:sz w:val="21"/>
          <w:szCs w:val="21"/>
        </w:rPr>
        <w:t>Vypůjčitel</w:t>
      </w:r>
      <w:r w:rsidR="004E03FD" w:rsidRPr="00B534B7">
        <w:rPr>
          <w:rFonts w:ascii="Arial" w:hAnsi="Arial" w:cs="Arial"/>
          <w:color w:val="000000"/>
          <w:sz w:val="21"/>
          <w:szCs w:val="21"/>
        </w:rPr>
        <w:t xml:space="preserve"> je povinen </w:t>
      </w:r>
      <w:r>
        <w:rPr>
          <w:rFonts w:ascii="Arial" w:hAnsi="Arial" w:cs="Arial"/>
          <w:color w:val="000000"/>
          <w:sz w:val="21"/>
          <w:szCs w:val="21"/>
        </w:rPr>
        <w:t>půjčitel</w:t>
      </w:r>
      <w:r w:rsidR="004E03FD" w:rsidRPr="00B534B7">
        <w:rPr>
          <w:rFonts w:ascii="Arial" w:hAnsi="Arial" w:cs="Arial"/>
          <w:color w:val="000000"/>
          <w:sz w:val="21"/>
          <w:szCs w:val="21"/>
        </w:rPr>
        <w:t xml:space="preserve">i bez zbytečného odkladu oznámit veškeré změny týkající se jeho osoby a dále </w:t>
      </w:r>
      <w:r>
        <w:rPr>
          <w:rFonts w:ascii="Arial" w:hAnsi="Arial" w:cs="Arial"/>
          <w:color w:val="000000"/>
          <w:sz w:val="21"/>
          <w:szCs w:val="21"/>
        </w:rPr>
        <w:t>půjčitel</w:t>
      </w:r>
      <w:r w:rsidR="004E03FD" w:rsidRPr="00B534B7">
        <w:rPr>
          <w:rFonts w:ascii="Arial" w:hAnsi="Arial" w:cs="Arial"/>
          <w:color w:val="000000"/>
          <w:sz w:val="21"/>
          <w:szCs w:val="21"/>
        </w:rPr>
        <w:t>e bez zbytečného odkladu informovat o všech skutečnostech, které mohou mít vliv na plnění této smlouvy</w:t>
      </w:r>
      <w:r w:rsidR="004E03FD" w:rsidRPr="00B534B7">
        <w:rPr>
          <w:color w:val="000000"/>
          <w:sz w:val="20"/>
          <w:szCs w:val="20"/>
        </w:rPr>
        <w:t>.</w:t>
      </w:r>
    </w:p>
    <w:p w14:paraId="438CA73E" w14:textId="043D418F" w:rsidR="000B3DC8" w:rsidRPr="00B534B7" w:rsidRDefault="000B3DC8" w:rsidP="00E22619">
      <w:pPr>
        <w:pStyle w:val="Odstavecseseznamem"/>
        <w:numPr>
          <w:ilvl w:val="0"/>
          <w:numId w:val="6"/>
        </w:numPr>
        <w:tabs>
          <w:tab w:val="clear" w:pos="425"/>
        </w:tabs>
        <w:ind w:left="567" w:hanging="567"/>
        <w:contextualSpacing w:val="0"/>
        <w:rPr>
          <w:rFonts w:ascii="Arial" w:hAnsi="Arial" w:cs="Arial"/>
          <w:sz w:val="21"/>
          <w:szCs w:val="21"/>
        </w:rPr>
      </w:pPr>
      <w:r w:rsidRPr="00B534B7">
        <w:rPr>
          <w:rFonts w:ascii="Arial" w:hAnsi="Arial" w:cs="Arial"/>
          <w:sz w:val="21"/>
          <w:szCs w:val="21"/>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w:t>
      </w:r>
      <w:r w:rsidR="00657469" w:rsidRPr="00B534B7">
        <w:rPr>
          <w:rFonts w:ascii="Arial" w:hAnsi="Arial" w:cs="Arial"/>
          <w:sz w:val="21"/>
          <w:szCs w:val="21"/>
        </w:rPr>
        <w:t> </w:t>
      </w:r>
      <w:r w:rsidRPr="00B534B7">
        <w:rPr>
          <w:rFonts w:ascii="Arial" w:hAnsi="Arial" w:cs="Arial"/>
          <w:sz w:val="21"/>
          <w:szCs w:val="21"/>
        </w:rPr>
        <w:t xml:space="preserve">uzavření této smlouvy nesmí být vykládán v rozporu s výslovnými </w:t>
      </w:r>
      <w:r w:rsidR="00C7537E" w:rsidRPr="00B534B7">
        <w:rPr>
          <w:rFonts w:ascii="Arial" w:hAnsi="Arial" w:cs="Arial"/>
          <w:sz w:val="21"/>
          <w:szCs w:val="21"/>
        </w:rPr>
        <w:t>ujednáními</w:t>
      </w:r>
      <w:r w:rsidRPr="00B534B7">
        <w:rPr>
          <w:rFonts w:ascii="Arial" w:hAnsi="Arial" w:cs="Arial"/>
          <w:sz w:val="21"/>
          <w:szCs w:val="21"/>
        </w:rPr>
        <w:t xml:space="preserve"> této smlouvy a nezakládá žádný závazek žádné ze stran.</w:t>
      </w:r>
    </w:p>
    <w:p w14:paraId="05F8DAAE" w14:textId="77777777" w:rsidR="000B3DC8" w:rsidRPr="00B534B7" w:rsidRDefault="000B3DC8" w:rsidP="00E22619">
      <w:pPr>
        <w:pStyle w:val="Odstavecseseznamem"/>
        <w:numPr>
          <w:ilvl w:val="0"/>
          <w:numId w:val="6"/>
        </w:numPr>
        <w:tabs>
          <w:tab w:val="clear" w:pos="425"/>
        </w:tabs>
        <w:ind w:left="567" w:hanging="567"/>
        <w:contextualSpacing w:val="0"/>
        <w:rPr>
          <w:rFonts w:ascii="Arial" w:hAnsi="Arial" w:cs="Arial"/>
          <w:sz w:val="21"/>
          <w:szCs w:val="21"/>
        </w:rPr>
      </w:pPr>
      <w:r w:rsidRPr="00B534B7">
        <w:rPr>
          <w:rFonts w:ascii="Arial" w:hAnsi="Arial" w:cs="Arial"/>
          <w:sz w:val="21"/>
          <w:szCs w:val="21"/>
        </w:rPr>
        <w:t>V případě, že se kterékoliv ujednání této smlouvy ukáže být neplatným či neúčinným, nemá tato skutečnost vliv na platnost a účinnost této smlouvy jako celku. Smluvní strany se zavazují takovéto ujednání bez zbytečného odkladu nahradit ujednáním novým, platným a účinným, které bude svým významem nejblíže vystihovat záměr smluvních stran a účel této smlouvy.</w:t>
      </w:r>
    </w:p>
    <w:p w14:paraId="36EA00EE" w14:textId="40226208" w:rsidR="000B3DC8" w:rsidRPr="00B534B7" w:rsidRDefault="000B3DC8" w:rsidP="00E22619">
      <w:pPr>
        <w:pStyle w:val="Odstavecseseznamem"/>
        <w:numPr>
          <w:ilvl w:val="0"/>
          <w:numId w:val="6"/>
        </w:numPr>
        <w:tabs>
          <w:tab w:val="clear" w:pos="425"/>
          <w:tab w:val="left" w:pos="1560"/>
        </w:tabs>
        <w:ind w:left="567" w:hanging="567"/>
        <w:contextualSpacing w:val="0"/>
        <w:rPr>
          <w:rFonts w:ascii="Arial" w:hAnsi="Arial" w:cs="Arial"/>
          <w:sz w:val="21"/>
          <w:szCs w:val="21"/>
        </w:rPr>
      </w:pPr>
      <w:r w:rsidRPr="00B534B7">
        <w:rPr>
          <w:rFonts w:ascii="Arial" w:hAnsi="Arial" w:cs="Arial"/>
          <w:sz w:val="21"/>
          <w:szCs w:val="21"/>
        </w:rPr>
        <w:t xml:space="preserve">Smluvní strany se zavazují, že v případě sporu vzniklého v budoucnu se nejdříve pokusí spor vyřešit smírnou cestou a to dříve, než přistoupí k soudnímu řízení. Jakýkoli spor nebo nárok vyplývající z této smlouvy nebo s ní související, včetně její platnosti, </w:t>
      </w:r>
      <w:r w:rsidR="00B35743" w:rsidRPr="00B534B7">
        <w:rPr>
          <w:rFonts w:ascii="Arial" w:hAnsi="Arial" w:cs="Arial"/>
          <w:sz w:val="21"/>
          <w:szCs w:val="21"/>
        </w:rPr>
        <w:t xml:space="preserve">účinnosti, </w:t>
      </w:r>
      <w:r w:rsidRPr="00B534B7">
        <w:rPr>
          <w:rFonts w:ascii="Arial" w:hAnsi="Arial" w:cs="Arial"/>
          <w:sz w:val="21"/>
          <w:szCs w:val="21"/>
        </w:rPr>
        <w:t xml:space="preserve">výkladu, plnění nebo ukončení, bude řešen dle právního řádu České republiky a u soudů České republiky místně příslušných dle místa sídla </w:t>
      </w:r>
      <w:r w:rsidR="00A90813">
        <w:rPr>
          <w:rFonts w:ascii="Arial" w:hAnsi="Arial" w:cs="Arial"/>
          <w:sz w:val="21"/>
          <w:szCs w:val="21"/>
        </w:rPr>
        <w:t>půjčitel</w:t>
      </w:r>
      <w:r w:rsidRPr="00B534B7">
        <w:rPr>
          <w:rFonts w:ascii="Arial" w:hAnsi="Arial" w:cs="Arial"/>
          <w:sz w:val="21"/>
          <w:szCs w:val="21"/>
        </w:rPr>
        <w:t>e.</w:t>
      </w:r>
    </w:p>
    <w:p w14:paraId="12C569B8" w14:textId="293F7FA5" w:rsidR="006947C2" w:rsidRPr="00B534B7" w:rsidRDefault="00A90813" w:rsidP="00E22619">
      <w:pPr>
        <w:pStyle w:val="Odstavecseseznamem"/>
        <w:numPr>
          <w:ilvl w:val="0"/>
          <w:numId w:val="6"/>
        </w:numPr>
        <w:tabs>
          <w:tab w:val="clear" w:pos="425"/>
          <w:tab w:val="left" w:pos="1560"/>
        </w:tabs>
        <w:ind w:left="567" w:hanging="567"/>
        <w:contextualSpacing w:val="0"/>
        <w:rPr>
          <w:rFonts w:ascii="Arial" w:hAnsi="Arial" w:cs="Arial"/>
          <w:sz w:val="21"/>
          <w:szCs w:val="21"/>
        </w:rPr>
      </w:pPr>
      <w:r>
        <w:rPr>
          <w:rFonts w:ascii="Arial" w:hAnsi="Arial" w:cs="Arial"/>
          <w:sz w:val="21"/>
          <w:szCs w:val="21"/>
        </w:rPr>
        <w:t>Vypůjčitel</w:t>
      </w:r>
      <w:r w:rsidR="00775CCD" w:rsidRPr="00B534B7">
        <w:rPr>
          <w:rFonts w:ascii="Arial" w:hAnsi="Arial" w:cs="Arial"/>
          <w:sz w:val="21"/>
          <w:szCs w:val="21"/>
        </w:rPr>
        <w:t xml:space="preserve"> prohlašuje, že na sebe přebírá nebezpečí změny okolností podle ustanovení §</w:t>
      </w:r>
      <w:r w:rsidR="001E14E5" w:rsidRPr="00B534B7">
        <w:rPr>
          <w:rFonts w:ascii="Arial" w:hAnsi="Arial" w:cs="Arial"/>
          <w:sz w:val="21"/>
          <w:szCs w:val="21"/>
        </w:rPr>
        <w:t> </w:t>
      </w:r>
      <w:r w:rsidR="00775CCD" w:rsidRPr="00B534B7">
        <w:rPr>
          <w:rFonts w:ascii="Arial" w:hAnsi="Arial" w:cs="Arial"/>
          <w:sz w:val="21"/>
          <w:szCs w:val="21"/>
        </w:rPr>
        <w:t xml:space="preserve">1765 odst. 2 občanského zákoníku, a </w:t>
      </w:r>
      <w:r w:rsidR="004827FE" w:rsidRPr="00B534B7">
        <w:rPr>
          <w:rFonts w:ascii="Arial" w:hAnsi="Arial" w:cs="Arial"/>
          <w:sz w:val="21"/>
          <w:szCs w:val="21"/>
        </w:rPr>
        <w:t xml:space="preserve">aplikace </w:t>
      </w:r>
      <w:r w:rsidR="00775CCD" w:rsidRPr="00B534B7">
        <w:rPr>
          <w:rFonts w:ascii="Arial" w:hAnsi="Arial" w:cs="Arial"/>
          <w:sz w:val="21"/>
          <w:szCs w:val="21"/>
        </w:rPr>
        <w:t xml:space="preserve">ustanovení § 1765 odst. 1 a § 1766 občanského zákoníku se tedy vylučuje. </w:t>
      </w:r>
      <w:r w:rsidR="00D205EF" w:rsidRPr="00B534B7">
        <w:rPr>
          <w:rFonts w:ascii="Arial" w:hAnsi="Arial" w:cs="Arial"/>
          <w:sz w:val="21"/>
          <w:szCs w:val="21"/>
        </w:rPr>
        <w:t xml:space="preserve">Smluvní strany </w:t>
      </w:r>
      <w:r w:rsidR="00626C0C" w:rsidRPr="00B534B7">
        <w:rPr>
          <w:rFonts w:ascii="Arial" w:hAnsi="Arial" w:cs="Arial"/>
          <w:sz w:val="21"/>
          <w:szCs w:val="21"/>
        </w:rPr>
        <w:t xml:space="preserve">dále </w:t>
      </w:r>
      <w:r w:rsidR="00D205EF" w:rsidRPr="00B534B7">
        <w:rPr>
          <w:rFonts w:ascii="Arial" w:hAnsi="Arial" w:cs="Arial"/>
          <w:sz w:val="21"/>
          <w:szCs w:val="21"/>
        </w:rPr>
        <w:t xml:space="preserve">vylučují aplikaci ustanovení </w:t>
      </w:r>
      <w:r w:rsidR="0068526C" w:rsidRPr="00B534B7">
        <w:rPr>
          <w:rFonts w:ascii="Arial" w:hAnsi="Arial" w:cs="Arial"/>
          <w:sz w:val="21"/>
          <w:szCs w:val="21"/>
        </w:rPr>
        <w:t>§</w:t>
      </w:r>
      <w:r w:rsidR="0080328B" w:rsidRPr="00B534B7">
        <w:rPr>
          <w:rFonts w:ascii="Arial" w:hAnsi="Arial" w:cs="Arial"/>
          <w:sz w:val="21"/>
          <w:szCs w:val="21"/>
        </w:rPr>
        <w:t> </w:t>
      </w:r>
      <w:r w:rsidR="0068526C" w:rsidRPr="00B534B7">
        <w:rPr>
          <w:rFonts w:ascii="Arial" w:hAnsi="Arial" w:cs="Arial"/>
          <w:sz w:val="21"/>
          <w:szCs w:val="21"/>
        </w:rPr>
        <w:t xml:space="preserve">2230, § 2285 a </w:t>
      </w:r>
      <w:r w:rsidR="00D205EF" w:rsidRPr="00B534B7">
        <w:rPr>
          <w:rFonts w:ascii="Arial" w:hAnsi="Arial" w:cs="Arial"/>
          <w:sz w:val="21"/>
          <w:szCs w:val="21"/>
        </w:rPr>
        <w:t>§ 2287</w:t>
      </w:r>
      <w:r w:rsidR="00C4245C" w:rsidRPr="00B534B7">
        <w:rPr>
          <w:rFonts w:ascii="Arial" w:hAnsi="Arial" w:cs="Arial"/>
          <w:sz w:val="21"/>
          <w:szCs w:val="21"/>
        </w:rPr>
        <w:t xml:space="preserve"> občanského zákoníku</w:t>
      </w:r>
      <w:r w:rsidR="0068526C" w:rsidRPr="00B534B7">
        <w:rPr>
          <w:rFonts w:ascii="Arial" w:hAnsi="Arial" w:cs="Arial"/>
          <w:sz w:val="21"/>
          <w:szCs w:val="21"/>
        </w:rPr>
        <w:t>.</w:t>
      </w:r>
      <w:r w:rsidR="00D205EF" w:rsidRPr="00B534B7">
        <w:rPr>
          <w:rFonts w:ascii="Arial" w:hAnsi="Arial" w:cs="Arial"/>
          <w:sz w:val="21"/>
          <w:szCs w:val="21"/>
        </w:rPr>
        <w:t xml:space="preserve"> </w:t>
      </w:r>
    </w:p>
    <w:p w14:paraId="07581173" w14:textId="0BA09D9D" w:rsidR="00FB07DE" w:rsidRPr="00B534B7" w:rsidRDefault="00A90813" w:rsidP="00E22619">
      <w:pPr>
        <w:pStyle w:val="Odstavecseseznamem"/>
        <w:numPr>
          <w:ilvl w:val="0"/>
          <w:numId w:val="6"/>
        </w:numPr>
        <w:tabs>
          <w:tab w:val="clear" w:pos="425"/>
          <w:tab w:val="left" w:pos="1560"/>
        </w:tabs>
        <w:ind w:left="567" w:hanging="567"/>
        <w:contextualSpacing w:val="0"/>
        <w:rPr>
          <w:rFonts w:ascii="Arial" w:hAnsi="Arial" w:cs="Arial"/>
          <w:sz w:val="21"/>
          <w:szCs w:val="21"/>
        </w:rPr>
      </w:pPr>
      <w:r>
        <w:rPr>
          <w:rFonts w:ascii="Arial" w:hAnsi="Arial" w:cs="Arial"/>
          <w:sz w:val="21"/>
          <w:szCs w:val="21"/>
        </w:rPr>
        <w:t>Vypůjčitel</w:t>
      </w:r>
      <w:r w:rsidR="00FB07DE" w:rsidRPr="00B534B7">
        <w:rPr>
          <w:rFonts w:ascii="Arial" w:hAnsi="Arial" w:cs="Arial"/>
          <w:sz w:val="21"/>
          <w:szCs w:val="21"/>
        </w:rPr>
        <w:t xml:space="preserve"> bere na vědomí, že </w:t>
      </w:r>
      <w:r>
        <w:rPr>
          <w:rFonts w:ascii="Arial" w:hAnsi="Arial" w:cs="Arial"/>
          <w:sz w:val="21"/>
          <w:szCs w:val="21"/>
        </w:rPr>
        <w:t>půjčitel</w:t>
      </w:r>
      <w:r w:rsidR="00FB07DE" w:rsidRPr="00B534B7">
        <w:rPr>
          <w:rFonts w:ascii="Arial" w:hAnsi="Arial" w:cs="Arial"/>
          <w:sz w:val="21"/>
          <w:szCs w:val="21"/>
        </w:rPr>
        <w:t xml:space="preserve"> je povinným subjektem ve smyslu zákona č. 106/1999 Sb., o svobodném přístupu k informacím, ve znění pozdějších předpisů, a zavazuje se </w:t>
      </w:r>
      <w:r>
        <w:rPr>
          <w:rFonts w:ascii="Arial" w:hAnsi="Arial" w:cs="Arial"/>
          <w:sz w:val="21"/>
          <w:szCs w:val="21"/>
        </w:rPr>
        <w:t>půjčitel</w:t>
      </w:r>
      <w:r w:rsidR="00FB07DE" w:rsidRPr="00B534B7">
        <w:rPr>
          <w:rFonts w:ascii="Arial" w:hAnsi="Arial" w:cs="Arial"/>
          <w:sz w:val="21"/>
          <w:szCs w:val="21"/>
        </w:rPr>
        <w:t xml:space="preserve">i poskytnout nezbytnou součinnosti při plnění povinností </w:t>
      </w:r>
      <w:r>
        <w:rPr>
          <w:rFonts w:ascii="Arial" w:hAnsi="Arial" w:cs="Arial"/>
          <w:sz w:val="21"/>
          <w:szCs w:val="21"/>
        </w:rPr>
        <w:t>půjčitel</w:t>
      </w:r>
      <w:r w:rsidR="00F8634A" w:rsidRPr="00B534B7">
        <w:rPr>
          <w:rFonts w:ascii="Arial" w:hAnsi="Arial" w:cs="Arial"/>
          <w:sz w:val="21"/>
          <w:szCs w:val="21"/>
        </w:rPr>
        <w:t>e</w:t>
      </w:r>
      <w:r w:rsidR="00FB07DE" w:rsidRPr="00B534B7">
        <w:rPr>
          <w:rFonts w:ascii="Arial" w:hAnsi="Arial" w:cs="Arial"/>
          <w:sz w:val="21"/>
          <w:szCs w:val="21"/>
        </w:rPr>
        <w:t xml:space="preserve"> vyplývajících z tohoto zákona.</w:t>
      </w:r>
    </w:p>
    <w:p w14:paraId="53408D06" w14:textId="77777777" w:rsidR="00D81D72" w:rsidRPr="00D81D72" w:rsidRDefault="00D81D72" w:rsidP="00E22619">
      <w:pPr>
        <w:pStyle w:val="Odstavecseseznamem"/>
        <w:numPr>
          <w:ilvl w:val="0"/>
          <w:numId w:val="6"/>
        </w:numPr>
        <w:tabs>
          <w:tab w:val="clear" w:pos="425"/>
        </w:tabs>
        <w:ind w:left="567" w:hanging="567"/>
        <w:contextualSpacing w:val="0"/>
        <w:rPr>
          <w:rFonts w:ascii="Arial" w:hAnsi="Arial" w:cs="Arial"/>
          <w:sz w:val="21"/>
          <w:szCs w:val="21"/>
        </w:rPr>
      </w:pPr>
      <w:r w:rsidRPr="00D81D72">
        <w:rPr>
          <w:rFonts w:ascii="Arial" w:hAnsi="Arial" w:cs="Arial"/>
          <w:sz w:val="21"/>
          <w:szCs w:val="21"/>
        </w:rPr>
        <w:t>Tato smlouva je uzavírána elektronicky tak, že do jednoho elektronického dokumentu připojí každá ze smluvních stran svůj uznávaný elektronický podpis. Smluvní strana, která svůj podpis do elektronického dokumentu připojí jako poslední, zašle plně podepsaný elektronický dokument bez zbytečného odkladu po jeho podpisu druhé smluvní straně</w:t>
      </w:r>
    </w:p>
    <w:p w14:paraId="228B2D30" w14:textId="77777777" w:rsidR="004E084F" w:rsidRPr="00F57EF8" w:rsidRDefault="004E084F" w:rsidP="00F57EF8">
      <w:pPr>
        <w:tabs>
          <w:tab w:val="clear" w:pos="425"/>
        </w:tabs>
        <w:ind w:left="0" w:firstLine="0"/>
        <w:rPr>
          <w:rFonts w:ascii="Arial" w:hAnsi="Arial" w:cs="Arial"/>
          <w:sz w:val="21"/>
          <w:szCs w:val="21"/>
        </w:rPr>
      </w:pPr>
    </w:p>
    <w:p w14:paraId="0DB43F0A" w14:textId="54FDAAB8" w:rsidR="000B3DC8" w:rsidRDefault="000B3DC8" w:rsidP="00E22619">
      <w:pPr>
        <w:pStyle w:val="Odstavecseseznamem"/>
        <w:numPr>
          <w:ilvl w:val="0"/>
          <w:numId w:val="6"/>
        </w:numPr>
        <w:tabs>
          <w:tab w:val="clear" w:pos="425"/>
        </w:tabs>
        <w:ind w:left="567" w:hanging="567"/>
        <w:contextualSpacing w:val="0"/>
        <w:rPr>
          <w:rFonts w:ascii="Arial" w:hAnsi="Arial" w:cs="Arial"/>
          <w:sz w:val="21"/>
          <w:szCs w:val="21"/>
        </w:rPr>
      </w:pPr>
      <w:r w:rsidRPr="00B534B7">
        <w:rPr>
          <w:rFonts w:ascii="Arial" w:hAnsi="Arial" w:cs="Arial"/>
          <w:sz w:val="21"/>
          <w:szCs w:val="21"/>
        </w:rPr>
        <w:t>Nedílnou součást této smlouvy tvoří následující přílohy:</w:t>
      </w:r>
    </w:p>
    <w:p w14:paraId="23894278" w14:textId="77777777" w:rsidR="00DE5DD2" w:rsidRPr="00B534B7" w:rsidRDefault="00DE5DD2" w:rsidP="00DB4210">
      <w:pPr>
        <w:pStyle w:val="Odstavecseseznamem"/>
        <w:tabs>
          <w:tab w:val="clear" w:pos="425"/>
        </w:tabs>
        <w:ind w:left="567" w:firstLine="0"/>
        <w:contextualSpacing w:val="0"/>
        <w:rPr>
          <w:rFonts w:ascii="Arial" w:hAnsi="Arial" w:cs="Arial"/>
          <w:sz w:val="21"/>
          <w:szCs w:val="21"/>
        </w:rPr>
      </w:pPr>
    </w:p>
    <w:p w14:paraId="56E30D57" w14:textId="51C2A1FD" w:rsidR="000B3DC8" w:rsidRPr="00B534B7" w:rsidRDefault="000B3DC8" w:rsidP="00E22619">
      <w:pPr>
        <w:pStyle w:val="Odstavecseseznamem"/>
        <w:tabs>
          <w:tab w:val="clear" w:pos="425"/>
        </w:tabs>
        <w:ind w:left="851" w:firstLine="0"/>
        <w:contextualSpacing w:val="0"/>
        <w:rPr>
          <w:rFonts w:ascii="Arial" w:hAnsi="Arial" w:cs="Arial"/>
          <w:b/>
          <w:sz w:val="21"/>
          <w:szCs w:val="21"/>
        </w:rPr>
      </w:pPr>
      <w:r w:rsidRPr="00B534B7">
        <w:rPr>
          <w:rFonts w:ascii="Arial" w:hAnsi="Arial" w:cs="Arial"/>
          <w:b/>
          <w:sz w:val="21"/>
          <w:szCs w:val="21"/>
        </w:rPr>
        <w:t>Příloha č.1: Plán</w:t>
      </w:r>
      <w:r w:rsidR="007A6DC1">
        <w:rPr>
          <w:rFonts w:ascii="Arial" w:hAnsi="Arial" w:cs="Arial"/>
          <w:b/>
          <w:sz w:val="21"/>
          <w:szCs w:val="21"/>
        </w:rPr>
        <w:t>ky</w:t>
      </w:r>
      <w:r w:rsidRPr="00B534B7">
        <w:rPr>
          <w:rFonts w:ascii="Arial" w:hAnsi="Arial" w:cs="Arial"/>
          <w:b/>
          <w:sz w:val="21"/>
          <w:szCs w:val="21"/>
        </w:rPr>
        <w:t xml:space="preserve"> budovy </w:t>
      </w:r>
      <w:r w:rsidR="00E406CC" w:rsidRPr="00B534B7">
        <w:rPr>
          <w:rFonts w:ascii="Arial" w:hAnsi="Arial" w:cs="Arial"/>
          <w:b/>
          <w:sz w:val="21"/>
          <w:szCs w:val="21"/>
        </w:rPr>
        <w:t xml:space="preserve">s vyznačením předmětu </w:t>
      </w:r>
      <w:r w:rsidR="00B6636E">
        <w:rPr>
          <w:rFonts w:ascii="Arial" w:hAnsi="Arial" w:cs="Arial"/>
          <w:b/>
          <w:sz w:val="21"/>
          <w:szCs w:val="21"/>
        </w:rPr>
        <w:t>výpůjčky</w:t>
      </w:r>
      <w:r w:rsidRPr="00B534B7">
        <w:rPr>
          <w:rFonts w:ascii="Arial" w:hAnsi="Arial" w:cs="Arial"/>
          <w:b/>
          <w:sz w:val="21"/>
          <w:szCs w:val="21"/>
        </w:rPr>
        <w:t>,</w:t>
      </w:r>
    </w:p>
    <w:p w14:paraId="0DF5ACB2" w14:textId="03680BA6" w:rsidR="003227CA" w:rsidRPr="00B534B7" w:rsidRDefault="000B3DC8" w:rsidP="009F36CC">
      <w:pPr>
        <w:pStyle w:val="Odstavecseseznamem"/>
        <w:tabs>
          <w:tab w:val="clear" w:pos="425"/>
        </w:tabs>
        <w:ind w:left="851" w:firstLine="0"/>
        <w:contextualSpacing w:val="0"/>
        <w:rPr>
          <w:rFonts w:ascii="Arial" w:hAnsi="Arial" w:cs="Arial"/>
          <w:sz w:val="21"/>
          <w:szCs w:val="21"/>
        </w:rPr>
      </w:pPr>
      <w:r w:rsidRPr="00B534B7">
        <w:rPr>
          <w:rFonts w:ascii="Arial" w:hAnsi="Arial" w:cs="Arial"/>
          <w:b/>
          <w:sz w:val="21"/>
          <w:szCs w:val="21"/>
        </w:rPr>
        <w:t xml:space="preserve">Příloha č.2: </w:t>
      </w:r>
      <w:r w:rsidR="003227CA" w:rsidRPr="00B534B7">
        <w:rPr>
          <w:rFonts w:ascii="Arial" w:hAnsi="Arial" w:cs="Arial"/>
          <w:b/>
          <w:sz w:val="21"/>
          <w:szCs w:val="21"/>
        </w:rPr>
        <w:t>Informace o akci</w:t>
      </w:r>
      <w:r w:rsidR="003227CA" w:rsidRPr="00B534B7">
        <w:rPr>
          <w:rFonts w:ascii="Arial" w:hAnsi="Arial" w:cs="Arial"/>
          <w:sz w:val="21"/>
          <w:szCs w:val="21"/>
        </w:rPr>
        <w:t>,</w:t>
      </w:r>
    </w:p>
    <w:p w14:paraId="62B2D923" w14:textId="4448927D" w:rsidR="009F36CC" w:rsidRDefault="003227CA" w:rsidP="009F36CC">
      <w:pPr>
        <w:pStyle w:val="Odstavecseseznamem"/>
        <w:tabs>
          <w:tab w:val="clear" w:pos="425"/>
        </w:tabs>
        <w:ind w:left="851" w:firstLine="0"/>
        <w:contextualSpacing w:val="0"/>
        <w:rPr>
          <w:rFonts w:ascii="Arial" w:hAnsi="Arial" w:cs="Arial"/>
          <w:b/>
          <w:sz w:val="21"/>
          <w:szCs w:val="21"/>
        </w:rPr>
      </w:pPr>
      <w:r w:rsidRPr="00B534B7">
        <w:rPr>
          <w:rFonts w:ascii="Arial" w:hAnsi="Arial" w:cs="Arial"/>
          <w:b/>
          <w:sz w:val="21"/>
          <w:szCs w:val="21"/>
        </w:rPr>
        <w:t xml:space="preserve">Příloha č.3: </w:t>
      </w:r>
      <w:r w:rsidR="004E2000" w:rsidRPr="00B534B7">
        <w:rPr>
          <w:rFonts w:ascii="Arial" w:hAnsi="Arial" w:cs="Arial"/>
          <w:b/>
          <w:sz w:val="21"/>
          <w:szCs w:val="21"/>
        </w:rPr>
        <w:t>Služby spojené s</w:t>
      </w:r>
      <w:r w:rsidR="00A739CB" w:rsidRPr="00B534B7">
        <w:rPr>
          <w:rFonts w:ascii="Arial" w:hAnsi="Arial" w:cs="Arial"/>
          <w:b/>
          <w:sz w:val="21"/>
          <w:szCs w:val="21"/>
        </w:rPr>
        <w:t> </w:t>
      </w:r>
      <w:r w:rsidR="00B6636E">
        <w:rPr>
          <w:rFonts w:ascii="Arial" w:hAnsi="Arial" w:cs="Arial"/>
          <w:b/>
          <w:sz w:val="21"/>
          <w:szCs w:val="21"/>
        </w:rPr>
        <w:t>výpůjčkou</w:t>
      </w:r>
      <w:r w:rsidR="00A739CB" w:rsidRPr="00B534B7">
        <w:rPr>
          <w:rFonts w:ascii="Arial" w:hAnsi="Arial" w:cs="Arial"/>
          <w:b/>
          <w:sz w:val="21"/>
          <w:szCs w:val="21"/>
        </w:rPr>
        <w:t xml:space="preserve"> – standardní</w:t>
      </w:r>
    </w:p>
    <w:p w14:paraId="41DFE98A" w14:textId="12B06A73" w:rsidR="00DE5DD2" w:rsidRPr="00B5218E" w:rsidRDefault="00DE5DD2" w:rsidP="00DE5DD2">
      <w:pPr>
        <w:pStyle w:val="Odstavecseseznamem"/>
        <w:tabs>
          <w:tab w:val="clear" w:pos="425"/>
        </w:tabs>
        <w:ind w:left="851" w:firstLine="0"/>
        <w:contextualSpacing w:val="0"/>
        <w:rPr>
          <w:rFonts w:ascii="Arial" w:hAnsi="Arial" w:cs="Arial"/>
          <w:b/>
          <w:sz w:val="21"/>
          <w:szCs w:val="21"/>
        </w:rPr>
      </w:pPr>
      <w:r w:rsidRPr="0031205E">
        <w:rPr>
          <w:rFonts w:ascii="Arial" w:hAnsi="Arial" w:cs="Arial"/>
          <w:b/>
          <w:sz w:val="21"/>
          <w:szCs w:val="21"/>
        </w:rPr>
        <w:t>Příloha č.</w:t>
      </w:r>
      <w:r>
        <w:rPr>
          <w:rFonts w:ascii="Arial" w:hAnsi="Arial" w:cs="Arial"/>
          <w:b/>
          <w:sz w:val="21"/>
          <w:szCs w:val="21"/>
        </w:rPr>
        <w:t>4</w:t>
      </w:r>
      <w:r w:rsidRPr="0031205E">
        <w:rPr>
          <w:rFonts w:ascii="Arial" w:hAnsi="Arial" w:cs="Arial"/>
          <w:b/>
          <w:sz w:val="21"/>
          <w:szCs w:val="21"/>
        </w:rPr>
        <w:t>: Seznam uměleckých děl ve společných prostorách budovy rektorátu</w:t>
      </w:r>
    </w:p>
    <w:p w14:paraId="2F288E18" w14:textId="77777777" w:rsidR="00DE5DD2" w:rsidRDefault="00DE5DD2" w:rsidP="009F36CC">
      <w:pPr>
        <w:pStyle w:val="Odstavecseseznamem"/>
        <w:tabs>
          <w:tab w:val="clear" w:pos="425"/>
        </w:tabs>
        <w:ind w:left="851" w:firstLine="0"/>
        <w:contextualSpacing w:val="0"/>
        <w:rPr>
          <w:rFonts w:ascii="Arial" w:hAnsi="Arial" w:cs="Arial"/>
          <w:b/>
          <w:sz w:val="21"/>
          <w:szCs w:val="21"/>
        </w:rPr>
      </w:pPr>
    </w:p>
    <w:p w14:paraId="3A2E7F07" w14:textId="77777777" w:rsidR="00DE5DD2" w:rsidRPr="00DB4210" w:rsidRDefault="00DE5DD2" w:rsidP="00DB4210">
      <w:pPr>
        <w:tabs>
          <w:tab w:val="clear" w:pos="425"/>
        </w:tabs>
        <w:ind w:left="0" w:firstLine="0"/>
        <w:rPr>
          <w:rFonts w:ascii="Arial" w:hAnsi="Arial" w:cs="Arial"/>
          <w:b/>
          <w:sz w:val="21"/>
          <w:szCs w:val="21"/>
        </w:rPr>
      </w:pPr>
    </w:p>
    <w:p w14:paraId="4ED7467B" w14:textId="44914BE9" w:rsidR="004609A2" w:rsidRDefault="004609A2" w:rsidP="009F36CC">
      <w:pPr>
        <w:pStyle w:val="Odstavecseseznamem"/>
        <w:tabs>
          <w:tab w:val="clear" w:pos="425"/>
        </w:tabs>
        <w:ind w:left="851" w:firstLine="0"/>
        <w:contextualSpacing w:val="0"/>
        <w:rPr>
          <w:rFonts w:ascii="Arial" w:hAnsi="Arial" w:cs="Arial"/>
          <w:b/>
          <w:sz w:val="21"/>
          <w:szCs w:val="21"/>
        </w:rPr>
      </w:pPr>
    </w:p>
    <w:p w14:paraId="151A02D0" w14:textId="77777777" w:rsidR="004E084F" w:rsidRPr="00B534B7" w:rsidRDefault="004E084F" w:rsidP="009F36CC">
      <w:pPr>
        <w:pStyle w:val="Odstavecseseznamem"/>
        <w:tabs>
          <w:tab w:val="clear" w:pos="425"/>
        </w:tabs>
        <w:ind w:left="851" w:firstLine="0"/>
        <w:contextualSpacing w:val="0"/>
        <w:rPr>
          <w:rFonts w:ascii="Arial" w:hAnsi="Arial" w:cs="Arial"/>
          <w:b/>
          <w:sz w:val="21"/>
          <w:szCs w:val="21"/>
        </w:rPr>
      </w:pPr>
    </w:p>
    <w:p w14:paraId="0CC0728B" w14:textId="09422004" w:rsidR="00DE5DD2" w:rsidRPr="000920F9" w:rsidRDefault="000B3DC8" w:rsidP="00F57EF8">
      <w:pPr>
        <w:pStyle w:val="Odstavecseseznamem"/>
        <w:numPr>
          <w:ilvl w:val="0"/>
          <w:numId w:val="6"/>
        </w:numPr>
        <w:tabs>
          <w:tab w:val="clear" w:pos="425"/>
          <w:tab w:val="left" w:pos="1560"/>
        </w:tabs>
        <w:ind w:left="567" w:hanging="567"/>
        <w:contextualSpacing w:val="0"/>
      </w:pPr>
      <w:r w:rsidRPr="00B534B7">
        <w:rPr>
          <w:rFonts w:ascii="Arial" w:hAnsi="Arial" w:cs="Arial"/>
          <w:sz w:val="21"/>
          <w:szCs w:val="21"/>
        </w:rPr>
        <w:lastRenderedPageBreak/>
        <w:t>Smluvní strany shodně prohlašují, že si tuto smlouvu přečetly, porozuměly jejímu obsahu, že tato smlouva odpovídá jejich skutečné, vážné a svobodné vůli, a že souhlasí s jejím obsahem, na důkaz čehož níže připojují své podpisy</w:t>
      </w:r>
      <w:r w:rsidRPr="000920F9">
        <w:rPr>
          <w:rFonts w:ascii="Arial" w:hAnsi="Arial" w:cs="Arial"/>
          <w:sz w:val="21"/>
          <w:szCs w:val="21"/>
        </w:rPr>
        <w:t>.</w:t>
      </w:r>
    </w:p>
    <w:p w14:paraId="1799FE39" w14:textId="77777777" w:rsidR="00D93BA2" w:rsidRPr="000920F9" w:rsidRDefault="00D93BA2" w:rsidP="00E22619">
      <w:pPr>
        <w:tabs>
          <w:tab w:val="clear" w:pos="425"/>
          <w:tab w:val="left" w:pos="1560"/>
        </w:tabs>
        <w:spacing w:line="276" w:lineRule="auto"/>
        <w:ind w:left="0" w:firstLine="0"/>
        <w:rPr>
          <w:rFonts w:ascii="Arial" w:hAnsi="Arial" w:cs="Arial"/>
          <w:sz w:val="21"/>
          <w:szCs w:val="21"/>
        </w:rPr>
      </w:pPr>
    </w:p>
    <w:tbl>
      <w:tblPr>
        <w:tblW w:w="0" w:type="auto"/>
        <w:tblBorders>
          <w:insideH w:val="single" w:sz="4" w:space="0" w:color="auto"/>
        </w:tblBorders>
        <w:tblCellMar>
          <w:left w:w="70" w:type="dxa"/>
          <w:right w:w="70" w:type="dxa"/>
        </w:tblCellMar>
        <w:tblLook w:val="0000" w:firstRow="0" w:lastRow="0" w:firstColumn="0" w:lastColumn="0" w:noHBand="0" w:noVBand="0"/>
      </w:tblPr>
      <w:tblGrid>
        <w:gridCol w:w="4526"/>
        <w:gridCol w:w="4546"/>
      </w:tblGrid>
      <w:tr w:rsidR="00D632F2" w:rsidRPr="000920F9" w14:paraId="5DD301E9" w14:textId="77777777" w:rsidTr="00A656AA">
        <w:tc>
          <w:tcPr>
            <w:tcW w:w="4526" w:type="dxa"/>
          </w:tcPr>
          <w:p w14:paraId="5B657589" w14:textId="77777777" w:rsidR="004E084F" w:rsidRDefault="004E084F" w:rsidP="00E22619">
            <w:pPr>
              <w:spacing w:line="276" w:lineRule="auto"/>
              <w:rPr>
                <w:rFonts w:ascii="Arial" w:hAnsi="Arial" w:cs="Arial"/>
                <w:sz w:val="21"/>
                <w:szCs w:val="21"/>
              </w:rPr>
            </w:pPr>
          </w:p>
          <w:p w14:paraId="6001E8DA" w14:textId="77777777" w:rsidR="004E084F" w:rsidRDefault="004E084F" w:rsidP="00E22619">
            <w:pPr>
              <w:spacing w:line="276" w:lineRule="auto"/>
              <w:rPr>
                <w:rFonts w:ascii="Arial" w:hAnsi="Arial" w:cs="Arial"/>
                <w:sz w:val="21"/>
                <w:szCs w:val="21"/>
              </w:rPr>
            </w:pPr>
          </w:p>
          <w:p w14:paraId="432FA255" w14:textId="5E5AE4A1" w:rsidR="007C4FB5" w:rsidRPr="000920F9" w:rsidRDefault="00A46A16" w:rsidP="00E22619">
            <w:pPr>
              <w:spacing w:line="276" w:lineRule="auto"/>
              <w:rPr>
                <w:rFonts w:ascii="Arial" w:hAnsi="Arial" w:cs="Arial"/>
                <w:sz w:val="21"/>
                <w:szCs w:val="21"/>
              </w:rPr>
            </w:pPr>
            <w:r w:rsidRPr="000920F9">
              <w:rPr>
                <w:rFonts w:ascii="Arial" w:hAnsi="Arial" w:cs="Arial"/>
                <w:sz w:val="21"/>
                <w:szCs w:val="21"/>
              </w:rPr>
              <w:t xml:space="preserve">Za </w:t>
            </w:r>
            <w:r w:rsidR="00A90813">
              <w:rPr>
                <w:rFonts w:ascii="Arial" w:hAnsi="Arial" w:cs="Arial"/>
                <w:sz w:val="21"/>
                <w:szCs w:val="21"/>
              </w:rPr>
              <w:t>Půjčitel</w:t>
            </w:r>
            <w:r w:rsidRPr="000920F9">
              <w:rPr>
                <w:rFonts w:ascii="Arial" w:hAnsi="Arial" w:cs="Arial"/>
                <w:sz w:val="21"/>
                <w:szCs w:val="21"/>
              </w:rPr>
              <w:t>e:</w:t>
            </w:r>
          </w:p>
          <w:p w14:paraId="22D3C0D4" w14:textId="77777777" w:rsidR="00A46A16" w:rsidRPr="000920F9" w:rsidRDefault="00A46A16" w:rsidP="00E22619">
            <w:pPr>
              <w:spacing w:line="276" w:lineRule="auto"/>
              <w:rPr>
                <w:rFonts w:ascii="Arial" w:hAnsi="Arial" w:cs="Arial"/>
                <w:sz w:val="21"/>
                <w:szCs w:val="21"/>
              </w:rPr>
            </w:pPr>
          </w:p>
          <w:p w14:paraId="7404545B" w14:textId="2DDAEFD6" w:rsidR="00D632F2" w:rsidRPr="000920F9" w:rsidRDefault="00D632F2" w:rsidP="00E22619">
            <w:pPr>
              <w:spacing w:line="276" w:lineRule="auto"/>
              <w:rPr>
                <w:rFonts w:ascii="Arial" w:hAnsi="Arial" w:cs="Arial"/>
                <w:iCs/>
                <w:sz w:val="21"/>
                <w:szCs w:val="21"/>
              </w:rPr>
            </w:pPr>
            <w:r w:rsidRPr="000920F9">
              <w:rPr>
                <w:rFonts w:ascii="Arial" w:hAnsi="Arial" w:cs="Arial"/>
                <w:sz w:val="21"/>
                <w:szCs w:val="21"/>
              </w:rPr>
              <w:t>V Brně dne ___________</w:t>
            </w:r>
          </w:p>
        </w:tc>
        <w:tc>
          <w:tcPr>
            <w:tcW w:w="4546" w:type="dxa"/>
          </w:tcPr>
          <w:p w14:paraId="1E9DFE20" w14:textId="77777777" w:rsidR="004E084F" w:rsidRDefault="004E084F" w:rsidP="00E22619">
            <w:pPr>
              <w:tabs>
                <w:tab w:val="left" w:pos="0"/>
                <w:tab w:val="left" w:pos="649"/>
              </w:tabs>
              <w:spacing w:line="276" w:lineRule="auto"/>
              <w:ind w:left="933" w:hanging="142"/>
              <w:rPr>
                <w:rFonts w:ascii="Arial" w:hAnsi="Arial" w:cs="Arial"/>
                <w:sz w:val="21"/>
                <w:szCs w:val="21"/>
              </w:rPr>
            </w:pPr>
          </w:p>
          <w:p w14:paraId="3ABB5DE7" w14:textId="77777777" w:rsidR="004E084F" w:rsidRDefault="004E084F" w:rsidP="00E22619">
            <w:pPr>
              <w:tabs>
                <w:tab w:val="left" w:pos="0"/>
                <w:tab w:val="left" w:pos="649"/>
              </w:tabs>
              <w:spacing w:line="276" w:lineRule="auto"/>
              <w:ind w:left="933" w:hanging="142"/>
              <w:rPr>
                <w:rFonts w:ascii="Arial" w:hAnsi="Arial" w:cs="Arial"/>
                <w:sz w:val="21"/>
                <w:szCs w:val="21"/>
              </w:rPr>
            </w:pPr>
          </w:p>
          <w:p w14:paraId="0A7E4016" w14:textId="2E2ACB06" w:rsidR="007C4FB5" w:rsidRPr="000920F9" w:rsidRDefault="00A46A16" w:rsidP="00E22619">
            <w:pPr>
              <w:tabs>
                <w:tab w:val="left" w:pos="0"/>
                <w:tab w:val="left" w:pos="649"/>
              </w:tabs>
              <w:spacing w:line="276" w:lineRule="auto"/>
              <w:ind w:left="933" w:hanging="142"/>
              <w:rPr>
                <w:rFonts w:ascii="Arial" w:hAnsi="Arial" w:cs="Arial"/>
                <w:sz w:val="21"/>
                <w:szCs w:val="21"/>
              </w:rPr>
            </w:pPr>
            <w:r w:rsidRPr="000920F9">
              <w:rPr>
                <w:rFonts w:ascii="Arial" w:hAnsi="Arial" w:cs="Arial"/>
                <w:sz w:val="21"/>
                <w:szCs w:val="21"/>
              </w:rPr>
              <w:t xml:space="preserve">Za </w:t>
            </w:r>
            <w:r w:rsidR="00A90813">
              <w:rPr>
                <w:rFonts w:ascii="Arial" w:hAnsi="Arial" w:cs="Arial"/>
                <w:sz w:val="21"/>
                <w:szCs w:val="21"/>
              </w:rPr>
              <w:t>Vypůjčitel</w:t>
            </w:r>
            <w:r w:rsidR="00DE5DD2">
              <w:rPr>
                <w:rFonts w:ascii="Arial" w:hAnsi="Arial" w:cs="Arial"/>
                <w:sz w:val="21"/>
                <w:szCs w:val="21"/>
              </w:rPr>
              <w:t>e</w:t>
            </w:r>
            <w:r w:rsidRPr="000920F9">
              <w:rPr>
                <w:rFonts w:ascii="Arial" w:hAnsi="Arial" w:cs="Arial"/>
                <w:sz w:val="21"/>
                <w:szCs w:val="21"/>
              </w:rPr>
              <w:t>:</w:t>
            </w:r>
          </w:p>
          <w:p w14:paraId="721463EB" w14:textId="77777777" w:rsidR="00A46A16" w:rsidRPr="000920F9" w:rsidRDefault="00A46A16" w:rsidP="00E22619">
            <w:pPr>
              <w:tabs>
                <w:tab w:val="left" w:pos="0"/>
                <w:tab w:val="left" w:pos="649"/>
              </w:tabs>
              <w:spacing w:line="276" w:lineRule="auto"/>
              <w:ind w:left="933" w:hanging="142"/>
              <w:rPr>
                <w:rFonts w:ascii="Arial" w:hAnsi="Arial" w:cs="Arial"/>
                <w:iCs/>
                <w:sz w:val="21"/>
                <w:szCs w:val="21"/>
              </w:rPr>
            </w:pPr>
          </w:p>
          <w:p w14:paraId="65252A42" w14:textId="58356639" w:rsidR="00D632F2" w:rsidRPr="000920F9" w:rsidRDefault="005837BD" w:rsidP="00E22619">
            <w:pPr>
              <w:tabs>
                <w:tab w:val="left" w:pos="0"/>
                <w:tab w:val="left" w:pos="649"/>
              </w:tabs>
              <w:spacing w:line="276" w:lineRule="auto"/>
              <w:ind w:left="933" w:hanging="142"/>
              <w:rPr>
                <w:rFonts w:ascii="Arial" w:hAnsi="Arial" w:cs="Arial"/>
                <w:iCs/>
                <w:sz w:val="21"/>
                <w:szCs w:val="21"/>
              </w:rPr>
            </w:pPr>
            <w:r w:rsidRPr="000920F9">
              <w:rPr>
                <w:rFonts w:ascii="Arial" w:hAnsi="Arial" w:cs="Arial"/>
                <w:iCs/>
                <w:sz w:val="21"/>
                <w:szCs w:val="21"/>
              </w:rPr>
              <w:t>V</w:t>
            </w:r>
            <w:r w:rsidR="00131FDF">
              <w:rPr>
                <w:rFonts w:ascii="Arial" w:hAnsi="Arial" w:cs="Arial"/>
                <w:iCs/>
                <w:sz w:val="21"/>
                <w:szCs w:val="21"/>
              </w:rPr>
              <w:t xml:space="preserve"> Praze </w:t>
            </w:r>
            <w:r w:rsidRPr="000920F9">
              <w:rPr>
                <w:rFonts w:ascii="Arial" w:hAnsi="Arial" w:cs="Arial"/>
                <w:iCs/>
                <w:sz w:val="21"/>
                <w:szCs w:val="21"/>
              </w:rPr>
              <w:t>dne</w:t>
            </w:r>
            <w:r w:rsidRPr="000920F9">
              <w:rPr>
                <w:rFonts w:ascii="Arial" w:hAnsi="Arial" w:cs="Arial"/>
                <w:sz w:val="21"/>
                <w:szCs w:val="21"/>
              </w:rPr>
              <w:t xml:space="preserve"> ___________</w:t>
            </w:r>
          </w:p>
        </w:tc>
      </w:tr>
    </w:tbl>
    <w:p w14:paraId="1A6EF5DD" w14:textId="1A9771A3" w:rsidR="007C4FB5" w:rsidRDefault="007C4FB5" w:rsidP="00E22619">
      <w:pPr>
        <w:spacing w:line="276" w:lineRule="auto"/>
        <w:ind w:left="0" w:firstLine="0"/>
        <w:rPr>
          <w:rFonts w:ascii="Arial" w:hAnsi="Arial" w:cs="Arial"/>
          <w:sz w:val="21"/>
          <w:szCs w:val="21"/>
        </w:rPr>
      </w:pPr>
    </w:p>
    <w:p w14:paraId="3EEF42AC" w14:textId="7BDD8CC2" w:rsidR="00DE5DD2" w:rsidRDefault="00DE5DD2" w:rsidP="00E22619">
      <w:pPr>
        <w:spacing w:line="276" w:lineRule="auto"/>
        <w:ind w:left="0" w:firstLine="0"/>
        <w:rPr>
          <w:rFonts w:ascii="Arial" w:hAnsi="Arial" w:cs="Arial"/>
          <w:sz w:val="21"/>
          <w:szCs w:val="21"/>
        </w:rPr>
      </w:pPr>
    </w:p>
    <w:p w14:paraId="7D6DEB3B" w14:textId="77777777" w:rsidR="00DE5DD2" w:rsidRPr="000920F9" w:rsidRDefault="00DE5DD2" w:rsidP="00E22619">
      <w:pPr>
        <w:spacing w:line="276" w:lineRule="auto"/>
        <w:ind w:left="0" w:firstLine="0"/>
        <w:rPr>
          <w:rFonts w:ascii="Arial" w:hAnsi="Arial" w:cs="Arial"/>
          <w:sz w:val="21"/>
          <w:szCs w:val="21"/>
        </w:rPr>
      </w:pPr>
    </w:p>
    <w:p w14:paraId="0D400F2C" w14:textId="1A8EFC68" w:rsidR="00D632F2" w:rsidRPr="000920F9" w:rsidRDefault="00D632F2" w:rsidP="00E22619">
      <w:pPr>
        <w:tabs>
          <w:tab w:val="clear" w:pos="425"/>
          <w:tab w:val="left" w:pos="0"/>
          <w:tab w:val="left" w:pos="5387"/>
        </w:tabs>
        <w:spacing w:after="0" w:line="276" w:lineRule="auto"/>
        <w:ind w:left="0" w:firstLine="0"/>
        <w:jc w:val="left"/>
        <w:rPr>
          <w:rFonts w:ascii="Arial" w:hAnsi="Arial" w:cs="Arial"/>
          <w:sz w:val="21"/>
          <w:szCs w:val="21"/>
        </w:rPr>
      </w:pPr>
      <w:r w:rsidRPr="000920F9">
        <w:rPr>
          <w:rFonts w:ascii="Arial" w:hAnsi="Arial" w:cs="Arial"/>
          <w:sz w:val="21"/>
          <w:szCs w:val="21"/>
        </w:rPr>
        <w:t>__________________________</w:t>
      </w:r>
      <w:r w:rsidRPr="000920F9">
        <w:rPr>
          <w:rFonts w:ascii="Arial" w:hAnsi="Arial" w:cs="Arial"/>
          <w:sz w:val="21"/>
          <w:szCs w:val="21"/>
        </w:rPr>
        <w:tab/>
        <w:t>_____________________________</w:t>
      </w:r>
      <w:r w:rsidRPr="000920F9">
        <w:rPr>
          <w:rFonts w:ascii="Arial" w:hAnsi="Arial" w:cs="Arial"/>
          <w:sz w:val="21"/>
          <w:szCs w:val="21"/>
        </w:rPr>
        <w:br/>
      </w:r>
      <w:r w:rsidR="000B4D05" w:rsidRPr="000920F9">
        <w:rPr>
          <w:rFonts w:ascii="Arial" w:hAnsi="Arial" w:cs="Arial"/>
          <w:sz w:val="21"/>
          <w:szCs w:val="21"/>
        </w:rPr>
        <w:t>Mgr. Ing. Daniela Němcová</w:t>
      </w:r>
      <w:r w:rsidR="00A46A16" w:rsidRPr="000920F9">
        <w:rPr>
          <w:rFonts w:ascii="Arial" w:hAnsi="Arial" w:cs="Arial"/>
          <w:sz w:val="21"/>
          <w:szCs w:val="21"/>
        </w:rPr>
        <w:t>, kvestorka</w:t>
      </w:r>
      <w:r w:rsidRPr="000920F9">
        <w:rPr>
          <w:rFonts w:ascii="Arial" w:hAnsi="Arial" w:cs="Arial"/>
          <w:sz w:val="21"/>
          <w:szCs w:val="21"/>
        </w:rPr>
        <w:tab/>
      </w:r>
      <w:r w:rsidR="00441D44">
        <w:rPr>
          <w:rFonts w:ascii="Arial" w:hAnsi="Arial" w:cs="Arial"/>
          <w:sz w:val="21"/>
          <w:szCs w:val="21"/>
        </w:rPr>
        <w:t>Václav Marek, ředitel</w:t>
      </w:r>
    </w:p>
    <w:p w14:paraId="6D92D469" w14:textId="1A06037E" w:rsidR="00D632F2" w:rsidRPr="000920F9" w:rsidRDefault="00A46A16" w:rsidP="00E22619">
      <w:pPr>
        <w:tabs>
          <w:tab w:val="clear" w:pos="425"/>
          <w:tab w:val="left" w:pos="0"/>
          <w:tab w:val="left" w:pos="5387"/>
        </w:tabs>
        <w:spacing w:after="0" w:line="276" w:lineRule="auto"/>
        <w:ind w:left="0" w:firstLine="0"/>
        <w:jc w:val="left"/>
        <w:rPr>
          <w:rFonts w:ascii="Arial" w:hAnsi="Arial" w:cs="Arial"/>
          <w:b/>
          <w:sz w:val="21"/>
          <w:szCs w:val="21"/>
        </w:rPr>
      </w:pPr>
      <w:r w:rsidRPr="000920F9">
        <w:rPr>
          <w:rFonts w:ascii="Arial" w:hAnsi="Arial" w:cs="Arial"/>
          <w:sz w:val="21"/>
          <w:szCs w:val="21"/>
        </w:rPr>
        <w:t>Vysoké učení technické v Brně</w:t>
      </w:r>
    </w:p>
    <w:p w14:paraId="34EBC0A6" w14:textId="6A473CB9" w:rsidR="00DE5DD2" w:rsidRDefault="00DE5DD2" w:rsidP="004304E2">
      <w:pPr>
        <w:pStyle w:val="Odstavecseseznamem"/>
        <w:spacing w:line="276" w:lineRule="auto"/>
        <w:ind w:left="0"/>
        <w:contextualSpacing w:val="0"/>
        <w:rPr>
          <w:rFonts w:ascii="Arial" w:hAnsi="Arial" w:cs="Arial"/>
          <w:sz w:val="21"/>
          <w:szCs w:val="21"/>
        </w:rPr>
      </w:pPr>
    </w:p>
    <w:p w14:paraId="49F1851C" w14:textId="77777777" w:rsidR="00DE5DD2" w:rsidRDefault="00DE5DD2">
      <w:pPr>
        <w:tabs>
          <w:tab w:val="clear" w:pos="425"/>
        </w:tabs>
        <w:spacing w:after="160" w:line="259" w:lineRule="auto"/>
        <w:ind w:left="0" w:firstLine="0"/>
        <w:jc w:val="left"/>
        <w:rPr>
          <w:rFonts w:ascii="Arial" w:hAnsi="Arial" w:cs="Arial"/>
          <w:sz w:val="21"/>
          <w:szCs w:val="21"/>
        </w:rPr>
      </w:pPr>
      <w:r>
        <w:rPr>
          <w:rFonts w:ascii="Arial" w:hAnsi="Arial" w:cs="Arial"/>
          <w:sz w:val="21"/>
          <w:szCs w:val="21"/>
        </w:rPr>
        <w:br w:type="page"/>
      </w:r>
    </w:p>
    <w:p w14:paraId="0B886E5C" w14:textId="7C4F07C8" w:rsidR="002A7AC9" w:rsidRDefault="00DE5DD2" w:rsidP="004304E2">
      <w:pPr>
        <w:pStyle w:val="Odstavecseseznamem"/>
        <w:spacing w:line="276" w:lineRule="auto"/>
        <w:ind w:left="0"/>
        <w:contextualSpacing w:val="0"/>
        <w:rPr>
          <w:rFonts w:ascii="Arial" w:hAnsi="Arial" w:cs="Arial"/>
          <w:b/>
          <w:sz w:val="24"/>
          <w:szCs w:val="24"/>
        </w:rPr>
      </w:pPr>
      <w:r w:rsidRPr="00DB4210">
        <w:rPr>
          <w:rFonts w:ascii="Arial" w:hAnsi="Arial" w:cs="Arial"/>
          <w:b/>
          <w:sz w:val="24"/>
          <w:szCs w:val="24"/>
        </w:rPr>
        <w:lastRenderedPageBreak/>
        <w:t>Příloha č.1</w:t>
      </w:r>
      <w:r w:rsidR="006E6CED">
        <w:rPr>
          <w:rFonts w:ascii="Arial" w:hAnsi="Arial" w:cs="Arial"/>
          <w:b/>
          <w:sz w:val="24"/>
          <w:szCs w:val="24"/>
        </w:rPr>
        <w:t xml:space="preserve"> </w:t>
      </w:r>
    </w:p>
    <w:p w14:paraId="7EEA788A" w14:textId="37C09106" w:rsidR="0074257D" w:rsidRPr="00F57EF8" w:rsidRDefault="0074257D" w:rsidP="004304E2">
      <w:pPr>
        <w:pStyle w:val="Odstavecseseznamem"/>
        <w:spacing w:line="276" w:lineRule="auto"/>
        <w:ind w:left="0"/>
        <w:contextualSpacing w:val="0"/>
        <w:rPr>
          <w:rFonts w:ascii="Arial" w:hAnsi="Arial" w:cs="Arial"/>
          <w:sz w:val="20"/>
          <w:szCs w:val="20"/>
        </w:rPr>
      </w:pPr>
      <w:r w:rsidRPr="00F57EF8">
        <w:rPr>
          <w:rFonts w:ascii="Arial" w:hAnsi="Arial" w:cs="Arial"/>
          <w:sz w:val="20"/>
          <w:szCs w:val="20"/>
        </w:rPr>
        <w:t>Mč.129 pro režii</w:t>
      </w:r>
    </w:p>
    <w:p w14:paraId="5344F95A" w14:textId="181EC6D1" w:rsidR="002A7AC9" w:rsidRDefault="002A7AC9" w:rsidP="004304E2">
      <w:pPr>
        <w:pStyle w:val="Odstavecseseznamem"/>
        <w:spacing w:line="276" w:lineRule="auto"/>
        <w:ind w:left="0"/>
        <w:contextualSpacing w:val="0"/>
        <w:rPr>
          <w:rFonts w:ascii="Arial" w:hAnsi="Arial" w:cs="Arial"/>
          <w:b/>
          <w:sz w:val="24"/>
          <w:szCs w:val="24"/>
        </w:rPr>
      </w:pPr>
    </w:p>
    <w:p w14:paraId="6423F383" w14:textId="0E4296C4" w:rsidR="002A7AC9" w:rsidRDefault="002103CA" w:rsidP="002103CA">
      <w:pPr>
        <w:pStyle w:val="Odstavecseseznamem"/>
        <w:spacing w:line="276" w:lineRule="auto"/>
        <w:ind w:left="0"/>
        <w:contextualSpacing w:val="0"/>
        <w:rPr>
          <w:rFonts w:ascii="Arial" w:hAnsi="Arial" w:cs="Arial"/>
          <w:b/>
          <w:sz w:val="24"/>
          <w:szCs w:val="24"/>
        </w:rPr>
      </w:pPr>
      <w:r w:rsidRPr="002103CA">
        <w:rPr>
          <w:rFonts w:ascii="Arial" w:hAnsi="Arial" w:cs="Arial"/>
          <w:b/>
          <w:noProof/>
          <w:sz w:val="24"/>
          <w:szCs w:val="24"/>
        </w:rPr>
        <w:drawing>
          <wp:inline distT="0" distB="0" distL="0" distR="0" wp14:anchorId="591B7565" wp14:editId="48D05B65">
            <wp:extent cx="5760720" cy="7921256"/>
            <wp:effectExtent l="0" t="0" r="0" b="381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2991" cy="7924379"/>
                    </a:xfrm>
                    <a:prstGeom prst="rect">
                      <a:avLst/>
                    </a:prstGeom>
                  </pic:spPr>
                </pic:pic>
              </a:graphicData>
            </a:graphic>
          </wp:inline>
        </w:drawing>
      </w:r>
      <w:r w:rsidRPr="002103CA">
        <w:rPr>
          <w:rFonts w:ascii="Arial" w:hAnsi="Arial" w:cs="Arial"/>
          <w:b/>
          <w:sz w:val="24"/>
          <w:szCs w:val="24"/>
        </w:rPr>
        <w:t xml:space="preserve"> </w:t>
      </w:r>
    </w:p>
    <w:p w14:paraId="392471C7" w14:textId="3488D5D1" w:rsidR="002A7AC9" w:rsidRDefault="002103CA" w:rsidP="004304E2">
      <w:pPr>
        <w:pStyle w:val="Odstavecseseznamem"/>
        <w:spacing w:line="276" w:lineRule="auto"/>
        <w:ind w:left="0"/>
        <w:contextualSpacing w:val="0"/>
        <w:rPr>
          <w:rFonts w:ascii="Arial" w:hAnsi="Arial" w:cs="Arial"/>
          <w:b/>
          <w:sz w:val="24"/>
          <w:szCs w:val="24"/>
        </w:rPr>
      </w:pPr>
      <w:r>
        <w:rPr>
          <w:rFonts w:ascii="Arial" w:hAnsi="Arial" w:cs="Arial"/>
          <w:b/>
          <w:sz w:val="24"/>
          <w:szCs w:val="24"/>
        </w:rPr>
        <w:lastRenderedPageBreak/>
        <w:t>Příloha č.1</w:t>
      </w:r>
    </w:p>
    <w:p w14:paraId="007F7D8F" w14:textId="7DE56360" w:rsidR="0074257D" w:rsidRPr="00F57EF8" w:rsidRDefault="0074257D" w:rsidP="004304E2">
      <w:pPr>
        <w:pStyle w:val="Odstavecseseznamem"/>
        <w:spacing w:line="276" w:lineRule="auto"/>
        <w:ind w:left="0"/>
        <w:contextualSpacing w:val="0"/>
        <w:rPr>
          <w:rFonts w:ascii="Arial" w:hAnsi="Arial" w:cs="Arial"/>
        </w:rPr>
      </w:pPr>
      <w:r w:rsidRPr="00F57EF8">
        <w:rPr>
          <w:rFonts w:ascii="Arial" w:hAnsi="Arial" w:cs="Arial"/>
        </w:rPr>
        <w:t>Mč.303 pro catering</w:t>
      </w:r>
    </w:p>
    <w:p w14:paraId="1363D34F" w14:textId="77AE33F2" w:rsidR="002103CA" w:rsidRDefault="002103CA" w:rsidP="004304E2">
      <w:pPr>
        <w:pStyle w:val="Odstavecseseznamem"/>
        <w:spacing w:line="276" w:lineRule="auto"/>
        <w:ind w:left="0"/>
        <w:contextualSpacing w:val="0"/>
        <w:rPr>
          <w:rFonts w:ascii="Arial" w:hAnsi="Arial" w:cs="Arial"/>
          <w:b/>
          <w:sz w:val="24"/>
          <w:szCs w:val="24"/>
        </w:rPr>
      </w:pPr>
    </w:p>
    <w:p w14:paraId="710BB83B" w14:textId="03F70A52" w:rsidR="002103CA" w:rsidRDefault="002103CA" w:rsidP="004304E2">
      <w:pPr>
        <w:pStyle w:val="Odstavecseseznamem"/>
        <w:spacing w:line="276" w:lineRule="auto"/>
        <w:ind w:left="0"/>
        <w:contextualSpacing w:val="0"/>
        <w:rPr>
          <w:rFonts w:ascii="Arial" w:hAnsi="Arial" w:cs="Arial"/>
          <w:b/>
          <w:sz w:val="24"/>
          <w:szCs w:val="24"/>
        </w:rPr>
      </w:pPr>
      <w:r w:rsidRPr="002103CA">
        <w:rPr>
          <w:rFonts w:ascii="Arial" w:hAnsi="Arial" w:cs="Arial"/>
          <w:b/>
          <w:noProof/>
          <w:sz w:val="24"/>
          <w:szCs w:val="24"/>
        </w:rPr>
        <w:drawing>
          <wp:inline distT="0" distB="0" distL="0" distR="0" wp14:anchorId="37539D3E" wp14:editId="07828083">
            <wp:extent cx="5953760" cy="7771251"/>
            <wp:effectExtent l="0" t="0" r="8890" b="127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58579" cy="7777541"/>
                    </a:xfrm>
                    <a:prstGeom prst="rect">
                      <a:avLst/>
                    </a:prstGeom>
                  </pic:spPr>
                </pic:pic>
              </a:graphicData>
            </a:graphic>
          </wp:inline>
        </w:drawing>
      </w:r>
    </w:p>
    <w:p w14:paraId="0C4E9428" w14:textId="20D05A2B" w:rsidR="002A7AC9" w:rsidRDefault="002A7AC9">
      <w:pPr>
        <w:tabs>
          <w:tab w:val="clear" w:pos="425"/>
        </w:tabs>
        <w:spacing w:after="160" w:line="259" w:lineRule="auto"/>
        <w:ind w:left="0" w:firstLine="0"/>
        <w:jc w:val="left"/>
        <w:rPr>
          <w:rFonts w:ascii="Arial" w:hAnsi="Arial" w:cs="Arial"/>
          <w:b/>
          <w:sz w:val="24"/>
          <w:szCs w:val="24"/>
        </w:rPr>
      </w:pPr>
    </w:p>
    <w:p w14:paraId="343D6DCA" w14:textId="77777777" w:rsidR="0074257D" w:rsidRDefault="0074257D" w:rsidP="0074257D">
      <w:pPr>
        <w:pStyle w:val="Odstavecseseznamem"/>
        <w:spacing w:line="276" w:lineRule="auto"/>
        <w:ind w:left="0"/>
        <w:contextualSpacing w:val="0"/>
        <w:rPr>
          <w:rFonts w:ascii="Arial" w:hAnsi="Arial" w:cs="Arial"/>
          <w:b/>
          <w:sz w:val="21"/>
          <w:szCs w:val="21"/>
        </w:rPr>
      </w:pPr>
      <w:r w:rsidRPr="001D7E9F">
        <w:rPr>
          <w:rFonts w:ascii="Arial" w:hAnsi="Arial" w:cs="Arial"/>
          <w:b/>
          <w:sz w:val="21"/>
          <w:szCs w:val="21"/>
        </w:rPr>
        <w:lastRenderedPageBreak/>
        <w:t>Příloha č.1</w:t>
      </w:r>
    </w:p>
    <w:p w14:paraId="42424B50" w14:textId="15397749" w:rsidR="00DE5DD2" w:rsidRPr="00F57EF8" w:rsidRDefault="0074257D" w:rsidP="004304E2">
      <w:pPr>
        <w:pStyle w:val="Odstavecseseznamem"/>
        <w:spacing w:line="276" w:lineRule="auto"/>
        <w:ind w:left="0"/>
        <w:contextualSpacing w:val="0"/>
        <w:rPr>
          <w:rFonts w:ascii="Arial" w:hAnsi="Arial" w:cs="Arial"/>
          <w:sz w:val="20"/>
          <w:szCs w:val="20"/>
        </w:rPr>
      </w:pPr>
      <w:r w:rsidRPr="00F57EF8">
        <w:rPr>
          <w:rFonts w:ascii="Arial" w:hAnsi="Arial" w:cs="Arial"/>
          <w:sz w:val="20"/>
          <w:szCs w:val="20"/>
        </w:rPr>
        <w:t>Mč.225 pro maskérnu</w:t>
      </w:r>
    </w:p>
    <w:p w14:paraId="07B2106F" w14:textId="172DB217" w:rsidR="00DE5DD2" w:rsidRPr="00DB4210" w:rsidRDefault="002103CA" w:rsidP="004304E2">
      <w:pPr>
        <w:pStyle w:val="Odstavecseseznamem"/>
        <w:spacing w:line="276" w:lineRule="auto"/>
        <w:ind w:left="0"/>
        <w:contextualSpacing w:val="0"/>
        <w:rPr>
          <w:rFonts w:ascii="Arial" w:hAnsi="Arial" w:cs="Arial"/>
          <w:b/>
          <w:sz w:val="24"/>
          <w:szCs w:val="24"/>
        </w:rPr>
      </w:pPr>
      <w:r w:rsidRPr="002103CA">
        <w:rPr>
          <w:rFonts w:ascii="Arial" w:hAnsi="Arial" w:cs="Arial"/>
          <w:b/>
          <w:noProof/>
          <w:sz w:val="24"/>
          <w:szCs w:val="24"/>
        </w:rPr>
        <w:drawing>
          <wp:inline distT="0" distB="0" distL="0" distR="0" wp14:anchorId="5A5CDBF2" wp14:editId="5A83E865">
            <wp:extent cx="6092456" cy="8173085"/>
            <wp:effectExtent l="0" t="0" r="381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96075" cy="8177940"/>
                    </a:xfrm>
                    <a:prstGeom prst="rect">
                      <a:avLst/>
                    </a:prstGeom>
                  </pic:spPr>
                </pic:pic>
              </a:graphicData>
            </a:graphic>
          </wp:inline>
        </w:drawing>
      </w:r>
      <w:r w:rsidRPr="002103CA">
        <w:rPr>
          <w:rFonts w:ascii="Arial" w:hAnsi="Arial" w:cs="Arial"/>
          <w:b/>
          <w:noProof/>
          <w:sz w:val="24"/>
          <w:szCs w:val="24"/>
        </w:rPr>
        <w:t xml:space="preserve"> </w:t>
      </w:r>
    </w:p>
    <w:p w14:paraId="37A3D265" w14:textId="57941DDD" w:rsidR="00DE5DD2" w:rsidRDefault="002103CA" w:rsidP="004304E2">
      <w:pPr>
        <w:pStyle w:val="Odstavecseseznamem"/>
        <w:spacing w:line="276" w:lineRule="auto"/>
        <w:ind w:left="0"/>
        <w:contextualSpacing w:val="0"/>
        <w:rPr>
          <w:rFonts w:ascii="Arial" w:hAnsi="Arial" w:cs="Arial"/>
          <w:b/>
          <w:sz w:val="21"/>
          <w:szCs w:val="21"/>
        </w:rPr>
      </w:pPr>
      <w:r w:rsidRPr="00F57EF8">
        <w:rPr>
          <w:rFonts w:ascii="Arial" w:hAnsi="Arial" w:cs="Arial"/>
          <w:b/>
          <w:sz w:val="21"/>
          <w:szCs w:val="21"/>
        </w:rPr>
        <w:lastRenderedPageBreak/>
        <w:t>Příloha č.1</w:t>
      </w:r>
    </w:p>
    <w:p w14:paraId="684A8205" w14:textId="62097E67" w:rsidR="0074257D" w:rsidRPr="00F57EF8" w:rsidRDefault="0074257D" w:rsidP="004304E2">
      <w:pPr>
        <w:pStyle w:val="Odstavecseseznamem"/>
        <w:spacing w:line="276" w:lineRule="auto"/>
        <w:ind w:left="0"/>
        <w:contextualSpacing w:val="0"/>
        <w:rPr>
          <w:rFonts w:ascii="Arial" w:hAnsi="Arial" w:cs="Arial"/>
          <w:sz w:val="20"/>
          <w:szCs w:val="20"/>
        </w:rPr>
      </w:pPr>
      <w:r w:rsidRPr="00F57EF8">
        <w:rPr>
          <w:rFonts w:ascii="Arial" w:hAnsi="Arial" w:cs="Arial"/>
          <w:sz w:val="20"/>
          <w:szCs w:val="20"/>
        </w:rPr>
        <w:t>Mč.204 pro laureáty a produkci</w:t>
      </w:r>
    </w:p>
    <w:p w14:paraId="32964572" w14:textId="49F30426" w:rsidR="004E084F" w:rsidRDefault="004E084F" w:rsidP="004304E2">
      <w:pPr>
        <w:pStyle w:val="Odstavecseseznamem"/>
        <w:spacing w:line="276" w:lineRule="auto"/>
        <w:ind w:left="0"/>
        <w:contextualSpacing w:val="0"/>
        <w:rPr>
          <w:rFonts w:ascii="Arial" w:hAnsi="Arial" w:cs="Arial"/>
          <w:b/>
          <w:sz w:val="21"/>
          <w:szCs w:val="21"/>
        </w:rPr>
      </w:pPr>
    </w:p>
    <w:p w14:paraId="0AF30890" w14:textId="175141F5" w:rsidR="004E084F" w:rsidRDefault="004E084F" w:rsidP="004304E2">
      <w:pPr>
        <w:pStyle w:val="Odstavecseseznamem"/>
        <w:spacing w:line="276" w:lineRule="auto"/>
        <w:ind w:left="0"/>
        <w:contextualSpacing w:val="0"/>
        <w:rPr>
          <w:rFonts w:ascii="Arial" w:hAnsi="Arial" w:cs="Arial"/>
          <w:b/>
          <w:sz w:val="21"/>
          <w:szCs w:val="21"/>
        </w:rPr>
      </w:pPr>
      <w:r w:rsidRPr="004E084F">
        <w:rPr>
          <w:rFonts w:ascii="Arial" w:hAnsi="Arial" w:cs="Arial"/>
          <w:b/>
          <w:noProof/>
          <w:sz w:val="21"/>
          <w:szCs w:val="21"/>
        </w:rPr>
        <w:drawing>
          <wp:inline distT="0" distB="0" distL="0" distR="0" wp14:anchorId="235C08FB" wp14:editId="2318DF81">
            <wp:extent cx="5694045" cy="8049307"/>
            <wp:effectExtent l="0" t="0" r="1905"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04441" cy="8064003"/>
                    </a:xfrm>
                    <a:prstGeom prst="rect">
                      <a:avLst/>
                    </a:prstGeom>
                  </pic:spPr>
                </pic:pic>
              </a:graphicData>
            </a:graphic>
          </wp:inline>
        </w:drawing>
      </w:r>
    </w:p>
    <w:p w14:paraId="0D324F6B" w14:textId="76D9CD22" w:rsidR="004E084F" w:rsidRPr="00F57EF8" w:rsidRDefault="004E084F" w:rsidP="004304E2">
      <w:pPr>
        <w:pStyle w:val="Odstavecseseznamem"/>
        <w:spacing w:line="276" w:lineRule="auto"/>
        <w:ind w:left="0"/>
        <w:contextualSpacing w:val="0"/>
        <w:rPr>
          <w:rFonts w:ascii="Arial" w:hAnsi="Arial" w:cs="Arial"/>
          <w:b/>
          <w:sz w:val="21"/>
          <w:szCs w:val="21"/>
        </w:rPr>
      </w:pPr>
      <w:r>
        <w:rPr>
          <w:rFonts w:ascii="Arial" w:hAnsi="Arial" w:cs="Arial"/>
          <w:b/>
          <w:sz w:val="21"/>
          <w:szCs w:val="21"/>
        </w:rPr>
        <w:lastRenderedPageBreak/>
        <w:t>Příloha č.1</w:t>
      </w:r>
    </w:p>
    <w:p w14:paraId="4C558874" w14:textId="6DDD7665" w:rsidR="002103CA" w:rsidRDefault="0074257D" w:rsidP="004304E2">
      <w:pPr>
        <w:pStyle w:val="Odstavecseseznamem"/>
        <w:spacing w:line="276" w:lineRule="auto"/>
        <w:ind w:left="0"/>
        <w:contextualSpacing w:val="0"/>
        <w:rPr>
          <w:rFonts w:ascii="Arial" w:hAnsi="Arial" w:cs="Arial"/>
          <w:sz w:val="21"/>
          <w:szCs w:val="21"/>
        </w:rPr>
      </w:pPr>
      <w:r>
        <w:rPr>
          <w:rFonts w:ascii="Arial" w:hAnsi="Arial" w:cs="Arial"/>
          <w:sz w:val="21"/>
          <w:szCs w:val="21"/>
        </w:rPr>
        <w:t xml:space="preserve">Mč.339 pro vystupující </w:t>
      </w:r>
    </w:p>
    <w:p w14:paraId="7F90B991" w14:textId="685034FD" w:rsidR="002103CA" w:rsidRDefault="00A9110C" w:rsidP="004304E2">
      <w:pPr>
        <w:pStyle w:val="Odstavecseseznamem"/>
        <w:spacing w:line="276" w:lineRule="auto"/>
        <w:ind w:left="0"/>
        <w:contextualSpacing w:val="0"/>
        <w:rPr>
          <w:rFonts w:ascii="Arial" w:hAnsi="Arial" w:cs="Arial"/>
          <w:sz w:val="21"/>
          <w:szCs w:val="21"/>
        </w:rPr>
      </w:pPr>
      <w:r w:rsidRPr="00A9110C">
        <w:rPr>
          <w:rFonts w:ascii="Arial" w:hAnsi="Arial" w:cs="Arial"/>
          <w:noProof/>
          <w:sz w:val="21"/>
          <w:szCs w:val="21"/>
        </w:rPr>
        <w:drawing>
          <wp:inline distT="0" distB="0" distL="0" distR="0" wp14:anchorId="4000A471" wp14:editId="1570C71E">
            <wp:extent cx="5760720" cy="823214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8232140"/>
                    </a:xfrm>
                    <a:prstGeom prst="rect">
                      <a:avLst/>
                    </a:prstGeom>
                  </pic:spPr>
                </pic:pic>
              </a:graphicData>
            </a:graphic>
          </wp:inline>
        </w:drawing>
      </w:r>
    </w:p>
    <w:p w14:paraId="615F5AD2" w14:textId="77777777" w:rsidR="00A9110C" w:rsidRPr="001D7E9F" w:rsidRDefault="00A9110C" w:rsidP="00A9110C">
      <w:pPr>
        <w:pStyle w:val="Odstavecseseznamem"/>
        <w:spacing w:line="276" w:lineRule="auto"/>
        <w:ind w:left="0"/>
        <w:contextualSpacing w:val="0"/>
        <w:rPr>
          <w:rFonts w:ascii="Arial" w:hAnsi="Arial" w:cs="Arial"/>
          <w:b/>
          <w:sz w:val="21"/>
          <w:szCs w:val="21"/>
        </w:rPr>
      </w:pPr>
      <w:r w:rsidRPr="001D7E9F">
        <w:rPr>
          <w:rFonts w:ascii="Arial" w:hAnsi="Arial" w:cs="Arial"/>
          <w:b/>
          <w:sz w:val="21"/>
          <w:szCs w:val="21"/>
        </w:rPr>
        <w:lastRenderedPageBreak/>
        <w:t>Příloha č.1</w:t>
      </w:r>
    </w:p>
    <w:p w14:paraId="2B28DB27" w14:textId="25921E46" w:rsidR="00A9110C" w:rsidRPr="00F57EF8" w:rsidRDefault="00A9110C">
      <w:pPr>
        <w:pStyle w:val="Odstavecseseznamem"/>
        <w:spacing w:line="276" w:lineRule="auto"/>
        <w:ind w:left="0"/>
        <w:contextualSpacing w:val="0"/>
        <w:rPr>
          <w:rFonts w:ascii="Arial" w:hAnsi="Arial" w:cs="Arial"/>
          <w:sz w:val="20"/>
          <w:szCs w:val="20"/>
        </w:rPr>
      </w:pPr>
      <w:r w:rsidRPr="001D7E9F">
        <w:rPr>
          <w:rFonts w:ascii="Arial" w:hAnsi="Arial" w:cs="Arial"/>
          <w:sz w:val="20"/>
          <w:szCs w:val="20"/>
        </w:rPr>
        <w:t>Mč.016</w:t>
      </w:r>
      <w:r>
        <w:rPr>
          <w:rFonts w:ascii="Arial" w:hAnsi="Arial" w:cs="Arial"/>
          <w:sz w:val="20"/>
          <w:szCs w:val="20"/>
        </w:rPr>
        <w:t>9</w:t>
      </w:r>
      <w:r w:rsidRPr="001D7E9F">
        <w:rPr>
          <w:rFonts w:ascii="Arial" w:hAnsi="Arial" w:cs="Arial"/>
          <w:sz w:val="20"/>
          <w:szCs w:val="20"/>
        </w:rPr>
        <w:t xml:space="preserve"> pro T</w:t>
      </w:r>
      <w:r>
        <w:rPr>
          <w:rFonts w:ascii="Arial" w:hAnsi="Arial" w:cs="Arial"/>
          <w:sz w:val="20"/>
          <w:szCs w:val="20"/>
        </w:rPr>
        <w:t>K</w:t>
      </w:r>
    </w:p>
    <w:p w14:paraId="25CDC084" w14:textId="77777777" w:rsidR="00A9110C" w:rsidRDefault="00A9110C" w:rsidP="004304E2">
      <w:pPr>
        <w:pStyle w:val="Odstavecseseznamem"/>
        <w:spacing w:line="276" w:lineRule="auto"/>
        <w:ind w:left="0"/>
        <w:contextualSpacing w:val="0"/>
        <w:rPr>
          <w:rFonts w:ascii="Arial" w:hAnsi="Arial" w:cs="Arial"/>
          <w:sz w:val="20"/>
          <w:szCs w:val="20"/>
        </w:rPr>
      </w:pPr>
    </w:p>
    <w:p w14:paraId="34353298" w14:textId="596C2B80" w:rsidR="0026494D" w:rsidRPr="00F57EF8" w:rsidRDefault="0026494D" w:rsidP="004304E2">
      <w:pPr>
        <w:pStyle w:val="Odstavecseseznamem"/>
        <w:spacing w:line="276" w:lineRule="auto"/>
        <w:ind w:left="0"/>
        <w:contextualSpacing w:val="0"/>
        <w:rPr>
          <w:rFonts w:ascii="Arial" w:hAnsi="Arial" w:cs="Arial"/>
          <w:sz w:val="20"/>
          <w:szCs w:val="20"/>
        </w:rPr>
      </w:pPr>
      <w:r w:rsidRPr="0026494D">
        <w:rPr>
          <w:rFonts w:ascii="Arial" w:hAnsi="Arial" w:cs="Arial"/>
          <w:noProof/>
          <w:sz w:val="20"/>
          <w:szCs w:val="20"/>
        </w:rPr>
        <w:drawing>
          <wp:inline distT="0" distB="0" distL="0" distR="0" wp14:anchorId="28884627" wp14:editId="432096C1">
            <wp:extent cx="5760552" cy="7975009"/>
            <wp:effectExtent l="0" t="0" r="0" b="698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4684" cy="7980730"/>
                    </a:xfrm>
                    <a:prstGeom prst="rect">
                      <a:avLst/>
                    </a:prstGeom>
                  </pic:spPr>
                </pic:pic>
              </a:graphicData>
            </a:graphic>
          </wp:inline>
        </w:drawing>
      </w:r>
    </w:p>
    <w:p w14:paraId="6A32AE87" w14:textId="12F70803" w:rsidR="00DE5DD2" w:rsidRDefault="00DE5DD2">
      <w:pPr>
        <w:tabs>
          <w:tab w:val="clear" w:pos="425"/>
        </w:tabs>
        <w:spacing w:after="160" w:line="259" w:lineRule="auto"/>
        <w:ind w:left="0" w:firstLine="0"/>
        <w:jc w:val="left"/>
        <w:rPr>
          <w:rFonts w:ascii="Arial" w:hAnsi="Arial" w:cs="Arial"/>
          <w:b/>
          <w:sz w:val="24"/>
          <w:szCs w:val="24"/>
        </w:rPr>
      </w:pPr>
      <w:r>
        <w:rPr>
          <w:rFonts w:ascii="Arial" w:hAnsi="Arial" w:cs="Arial"/>
          <w:sz w:val="21"/>
          <w:szCs w:val="21"/>
        </w:rPr>
        <w:br w:type="page"/>
      </w:r>
      <w:r w:rsidRPr="00DB4210">
        <w:rPr>
          <w:rFonts w:ascii="Arial" w:hAnsi="Arial" w:cs="Arial"/>
          <w:b/>
          <w:sz w:val="24"/>
          <w:szCs w:val="24"/>
        </w:rPr>
        <w:lastRenderedPageBreak/>
        <w:t>Příloha č.2</w:t>
      </w:r>
    </w:p>
    <w:p w14:paraId="29FB1B01" w14:textId="72B13F88" w:rsidR="00DE5DD2" w:rsidRDefault="00DE5DD2">
      <w:pPr>
        <w:tabs>
          <w:tab w:val="clear" w:pos="425"/>
        </w:tabs>
        <w:spacing w:after="160" w:line="259" w:lineRule="auto"/>
        <w:ind w:left="0" w:firstLine="0"/>
        <w:jc w:val="left"/>
        <w:rPr>
          <w:rFonts w:ascii="Arial" w:hAnsi="Arial" w:cs="Arial"/>
          <w:b/>
          <w:sz w:val="24"/>
          <w:szCs w:val="24"/>
        </w:rPr>
      </w:pPr>
    </w:p>
    <w:p w14:paraId="5F635744" w14:textId="77777777" w:rsidR="00DE5DD2" w:rsidRDefault="00DE5DD2" w:rsidP="00DE5DD2">
      <w:pPr>
        <w:tabs>
          <w:tab w:val="center" w:pos="5230"/>
          <w:tab w:val="left" w:pos="7980"/>
        </w:tabs>
        <w:jc w:val="center"/>
        <w:rPr>
          <w:rFonts w:ascii="Book Antiqua" w:eastAsia="Book Antiqua" w:hAnsi="Book Antiqua" w:cs="Book Antiqua"/>
          <w:b/>
          <w:color w:val="333333"/>
          <w:sz w:val="68"/>
          <w:szCs w:val="68"/>
        </w:rPr>
      </w:pPr>
      <w:r>
        <w:rPr>
          <w:rFonts w:ascii="Book Antiqua" w:eastAsia="Book Antiqua" w:hAnsi="Book Antiqua" w:cs="Book Antiqua"/>
          <w:b/>
          <w:color w:val="333333"/>
          <w:sz w:val="68"/>
          <w:szCs w:val="68"/>
        </w:rPr>
        <w:t>ČESKÉ HLAVIČKY 2025</w:t>
      </w:r>
    </w:p>
    <w:p w14:paraId="0117A7DE" w14:textId="77777777" w:rsidR="00DE5DD2" w:rsidRDefault="00DE5DD2" w:rsidP="00DE5DD2">
      <w:pPr>
        <w:tabs>
          <w:tab w:val="left" w:pos="6036"/>
        </w:tabs>
        <w:rPr>
          <w:rFonts w:ascii="Book Antiqua" w:eastAsia="Book Antiqua" w:hAnsi="Book Antiqua" w:cs="Book Antiqua"/>
          <w:color w:val="auto"/>
          <w:sz w:val="68"/>
          <w:szCs w:val="68"/>
        </w:rPr>
      </w:pPr>
      <w:r>
        <w:rPr>
          <w:rFonts w:ascii="Book Antiqua" w:eastAsia="Book Antiqua" w:hAnsi="Book Antiqua" w:cs="Book Antiqua"/>
          <w:b/>
          <w:sz w:val="28"/>
          <w:szCs w:val="28"/>
        </w:rPr>
        <w:t>-------------------------------------------------------------------------------------------------</w:t>
      </w:r>
    </w:p>
    <w:p w14:paraId="038FB32A" w14:textId="3ACAE67B" w:rsidR="00DE5DD2" w:rsidRDefault="00DE5DD2" w:rsidP="00DE5DD2">
      <w:pPr>
        <w:jc w:val="center"/>
        <w:rPr>
          <w:rFonts w:ascii="Book Antiqua" w:eastAsia="Book Antiqua" w:hAnsi="Book Antiqua" w:cs="Book Antiqua"/>
          <w:sz w:val="68"/>
          <w:szCs w:val="68"/>
        </w:rPr>
      </w:pPr>
      <w:r>
        <w:rPr>
          <w:rFonts w:ascii="Open Sans" w:hAnsi="Open Sans"/>
          <w:caps/>
          <w:color w:val="000000"/>
          <w:spacing w:val="19"/>
          <w:shd w:val="clear" w:color="auto" w:fill="FFFFFF"/>
        </w:rPr>
        <w:t>Vysoké učení technické v Brně,</w:t>
      </w:r>
      <w:r>
        <w:rPr>
          <w:rFonts w:ascii="Open Sans" w:hAnsi="Open Sans"/>
          <w:color w:val="000000"/>
          <w:spacing w:val="4"/>
          <w:sz w:val="21"/>
          <w:szCs w:val="21"/>
          <w:shd w:val="clear" w:color="auto" w:fill="FFFFFF"/>
        </w:rPr>
        <w:t xml:space="preserve"> Antonínská 548/1, 602 </w:t>
      </w:r>
      <w:proofErr w:type="gramStart"/>
      <w:r>
        <w:rPr>
          <w:rFonts w:ascii="Open Sans" w:hAnsi="Open Sans"/>
          <w:color w:val="000000"/>
          <w:spacing w:val="4"/>
          <w:sz w:val="21"/>
          <w:szCs w:val="21"/>
          <w:shd w:val="clear" w:color="auto" w:fill="FFFFFF"/>
        </w:rPr>
        <w:t>00  Brno</w:t>
      </w:r>
      <w:proofErr w:type="gramEnd"/>
      <w:r>
        <w:rPr>
          <w:rFonts w:ascii="Open Sans" w:hAnsi="Open Sans"/>
          <w:caps/>
          <w:color w:val="000000"/>
          <w:spacing w:val="19"/>
          <w:shd w:val="clear" w:color="auto" w:fill="FFFFFF"/>
        </w:rPr>
        <w:t xml:space="preserve">         </w:t>
      </w:r>
      <w:r>
        <w:rPr>
          <w:rFonts w:ascii="Open Sans" w:hAnsi="Open Sans"/>
          <w:caps/>
          <w:color w:val="000000"/>
          <w:spacing w:val="19"/>
          <w:shd w:val="clear" w:color="auto" w:fill="FFFFFF"/>
        </w:rPr>
        <w:tab/>
        <w:t xml:space="preserve">            </w:t>
      </w:r>
      <w:r>
        <w:rPr>
          <w:rFonts w:ascii="Book Antiqua" w:eastAsia="Book Antiqua" w:hAnsi="Book Antiqua" w:cs="Book Antiqua"/>
          <w:b/>
          <w:sz w:val="28"/>
          <w:szCs w:val="28"/>
        </w:rPr>
        <w:t>-------------------------------------------------------------------------------------------</w:t>
      </w:r>
    </w:p>
    <w:p w14:paraId="3AD8F89F" w14:textId="77777777" w:rsidR="00DE5DD2" w:rsidRDefault="00DE5DD2" w:rsidP="00DE5DD2">
      <w:pPr>
        <w:jc w:val="center"/>
        <w:rPr>
          <w:rFonts w:ascii="Book Antiqua" w:eastAsia="Book Antiqua" w:hAnsi="Book Antiqua" w:cs="Book Antiqua"/>
          <w:b/>
          <w:sz w:val="28"/>
          <w:szCs w:val="28"/>
          <w:u w:val="single"/>
        </w:rPr>
      </w:pPr>
    </w:p>
    <w:p w14:paraId="30C6D119" w14:textId="77777777" w:rsidR="00DE5DD2" w:rsidRDefault="00DE5DD2" w:rsidP="00DE5DD2">
      <w:pPr>
        <w:jc w:val="center"/>
        <w:rPr>
          <w:rFonts w:ascii="Book Antiqua" w:eastAsia="Book Antiqua" w:hAnsi="Book Antiqua" w:cs="Book Antiqua"/>
          <w:b/>
          <w:sz w:val="28"/>
          <w:szCs w:val="28"/>
          <w:u w:val="single"/>
        </w:rPr>
      </w:pPr>
      <w:r>
        <w:rPr>
          <w:rFonts w:ascii="Book Antiqua" w:eastAsia="Book Antiqua" w:hAnsi="Book Antiqua" w:cs="Book Antiqua"/>
          <w:b/>
          <w:sz w:val="28"/>
          <w:szCs w:val="28"/>
          <w:u w:val="single"/>
        </w:rPr>
        <w:t>Termíny:</w:t>
      </w:r>
    </w:p>
    <w:p w14:paraId="6A036258" w14:textId="77777777" w:rsidR="00DE5DD2" w:rsidRDefault="00DE5DD2" w:rsidP="00DB4210">
      <w:pPr>
        <w:ind w:left="0" w:firstLine="0"/>
        <w:rPr>
          <w:rFonts w:ascii="Book Antiqua" w:eastAsia="Book Antiqua" w:hAnsi="Book Antiqua" w:cs="Book Antiqua"/>
          <w:b/>
        </w:rPr>
      </w:pPr>
    </w:p>
    <w:p w14:paraId="1EE0BAD0" w14:textId="77777777" w:rsidR="00DE5DD2" w:rsidRDefault="00DE5DD2" w:rsidP="00DE5DD2">
      <w:pPr>
        <w:rPr>
          <w:rFonts w:ascii="Book Antiqua" w:eastAsia="Book Antiqua" w:hAnsi="Book Antiqua" w:cs="Book Antiqua"/>
          <w:b/>
        </w:rPr>
      </w:pPr>
    </w:p>
    <w:p w14:paraId="2E6B862B" w14:textId="77777777" w:rsidR="00DE5DD2" w:rsidRDefault="00DE5DD2" w:rsidP="00DE5DD2">
      <w:pPr>
        <w:rPr>
          <w:rFonts w:ascii="Book Antiqua" w:eastAsia="Book Antiqua" w:hAnsi="Book Antiqua" w:cs="Book Antiqua"/>
          <w:b/>
          <w:sz w:val="36"/>
          <w:szCs w:val="36"/>
          <w:u w:val="single"/>
        </w:rPr>
      </w:pPr>
      <w:r>
        <w:rPr>
          <w:rFonts w:ascii="Book Antiqua" w:eastAsia="Book Antiqua" w:hAnsi="Book Antiqua" w:cs="Book Antiqua"/>
          <w:b/>
          <w:sz w:val="36"/>
          <w:szCs w:val="36"/>
          <w:u w:val="single"/>
        </w:rPr>
        <w:t>4.10. 2025</w:t>
      </w:r>
      <w:r>
        <w:rPr>
          <w:rFonts w:ascii="Book Antiqua" w:eastAsia="Book Antiqua" w:hAnsi="Book Antiqua" w:cs="Book Antiqua"/>
          <w:b/>
          <w:sz w:val="36"/>
          <w:szCs w:val="36"/>
          <w:u w:val="single"/>
        </w:rPr>
        <w:tab/>
      </w:r>
      <w:r>
        <w:rPr>
          <w:rFonts w:ascii="Book Antiqua" w:eastAsia="Book Antiqua" w:hAnsi="Book Antiqua" w:cs="Book Antiqua"/>
          <w:b/>
          <w:sz w:val="36"/>
          <w:szCs w:val="36"/>
          <w:u w:val="single"/>
        </w:rPr>
        <w:tab/>
      </w:r>
      <w:r>
        <w:rPr>
          <w:rFonts w:ascii="Book Antiqua" w:eastAsia="Book Antiqua" w:hAnsi="Book Antiqua" w:cs="Book Antiqua"/>
          <w:b/>
          <w:sz w:val="36"/>
          <w:szCs w:val="36"/>
          <w:u w:val="single"/>
        </w:rPr>
        <w:tab/>
      </w:r>
      <w:r>
        <w:rPr>
          <w:rFonts w:ascii="Book Antiqua" w:eastAsia="Book Antiqua" w:hAnsi="Book Antiqua" w:cs="Book Antiqua"/>
          <w:b/>
          <w:sz w:val="36"/>
          <w:szCs w:val="36"/>
          <w:u w:val="single"/>
        </w:rPr>
        <w:tab/>
      </w:r>
      <w:r>
        <w:rPr>
          <w:rFonts w:ascii="Book Antiqua" w:eastAsia="Book Antiqua" w:hAnsi="Book Antiqua" w:cs="Book Antiqua"/>
          <w:b/>
          <w:sz w:val="36"/>
          <w:szCs w:val="36"/>
          <w:u w:val="single"/>
        </w:rPr>
        <w:tab/>
      </w:r>
      <w:r>
        <w:rPr>
          <w:rFonts w:ascii="Book Antiqua" w:eastAsia="Book Antiqua" w:hAnsi="Book Antiqua" w:cs="Book Antiqua"/>
          <w:b/>
          <w:sz w:val="36"/>
          <w:szCs w:val="36"/>
          <w:u w:val="single"/>
        </w:rPr>
        <w:tab/>
        <w:t xml:space="preserve">               SOBOTA</w:t>
      </w:r>
    </w:p>
    <w:p w14:paraId="6E06F9D5" w14:textId="4F677BA7" w:rsidR="00DE5DD2" w:rsidRDefault="00DE5DD2" w:rsidP="00DE5DD2">
      <w:pPr>
        <w:jc w:val="center"/>
        <w:rPr>
          <w:rFonts w:ascii="Book Antiqua" w:eastAsia="Book Antiqua" w:hAnsi="Book Antiqua" w:cs="Book Antiqua"/>
          <w:b/>
          <w:sz w:val="24"/>
          <w:szCs w:val="24"/>
          <w:u w:val="single"/>
        </w:rPr>
      </w:pPr>
      <w:r>
        <w:rPr>
          <w:rFonts w:ascii="Book Antiqua" w:eastAsia="Book Antiqua" w:hAnsi="Book Antiqua" w:cs="Book Antiqua"/>
          <w:b/>
          <w:u w:val="single"/>
        </w:rPr>
        <w:t>Směna: 9,00 – 2</w:t>
      </w:r>
      <w:r w:rsidR="007A6DC1">
        <w:rPr>
          <w:rFonts w:ascii="Book Antiqua" w:eastAsia="Book Antiqua" w:hAnsi="Book Antiqua" w:cs="Book Antiqua"/>
          <w:b/>
          <w:u w:val="single"/>
        </w:rPr>
        <w:t>3:00</w:t>
      </w:r>
    </w:p>
    <w:p w14:paraId="1CAB54E5" w14:textId="77777777" w:rsidR="00DE5DD2" w:rsidRDefault="00DE5DD2" w:rsidP="00DE5DD2">
      <w:pPr>
        <w:jc w:val="center"/>
        <w:rPr>
          <w:rFonts w:ascii="Book Antiqua" w:eastAsia="Book Antiqua" w:hAnsi="Book Antiqua" w:cs="Book Antiqua"/>
          <w:b/>
          <w:u w:val="single"/>
        </w:rPr>
      </w:pPr>
    </w:p>
    <w:p w14:paraId="73E49A0C" w14:textId="77777777" w:rsidR="00DE5DD2" w:rsidRDefault="00DE5DD2" w:rsidP="00DE5DD2">
      <w:pPr>
        <w:rPr>
          <w:rFonts w:ascii="Book Antiqua" w:eastAsia="Book Antiqua" w:hAnsi="Book Antiqua" w:cs="Book Antiqua"/>
          <w:b/>
          <w:color w:val="000000"/>
          <w:u w:val="single"/>
        </w:rPr>
      </w:pPr>
    </w:p>
    <w:p w14:paraId="23F6BBCB" w14:textId="25DF62F5" w:rsidR="00DE5DD2" w:rsidRDefault="00DE5DD2" w:rsidP="00DE5DD2">
      <w:pPr>
        <w:rPr>
          <w:rFonts w:ascii="Book Antiqua" w:eastAsia="Book Antiqua" w:hAnsi="Book Antiqua" w:cs="Book Antiqua"/>
          <w:color w:val="000000"/>
        </w:rPr>
      </w:pPr>
      <w:r>
        <w:rPr>
          <w:rFonts w:ascii="Book Antiqua" w:eastAsia="Book Antiqua" w:hAnsi="Book Antiqua" w:cs="Book Antiqua"/>
          <w:color w:val="000000"/>
        </w:rPr>
        <w:t xml:space="preserve"> 9,00 – 10,00    </w:t>
      </w:r>
      <w:r>
        <w:rPr>
          <w:rFonts w:ascii="Book Antiqua" w:eastAsia="Book Antiqua" w:hAnsi="Book Antiqua" w:cs="Book Antiqua"/>
          <w:color w:val="000000"/>
        </w:rPr>
        <w:tab/>
      </w:r>
      <w:r w:rsidR="007A6DC1">
        <w:rPr>
          <w:rFonts w:ascii="Book Antiqua" w:eastAsia="Book Antiqua" w:hAnsi="Book Antiqua" w:cs="Book Antiqua"/>
          <w:color w:val="000000"/>
        </w:rPr>
        <w:tab/>
      </w:r>
      <w:r>
        <w:rPr>
          <w:rFonts w:ascii="Book Antiqua" w:eastAsia="Book Antiqua" w:hAnsi="Book Antiqua" w:cs="Book Antiqua"/>
          <w:color w:val="000000"/>
        </w:rPr>
        <w:t xml:space="preserve">vykládka techniky </w:t>
      </w:r>
    </w:p>
    <w:p w14:paraId="4B8F10EB" w14:textId="77777777" w:rsidR="00DE5DD2" w:rsidRDefault="00DE5DD2" w:rsidP="00DE5DD2">
      <w:pPr>
        <w:widowControl w:val="0"/>
        <w:rPr>
          <w:rFonts w:ascii="Book Antiqua" w:eastAsia="Book Antiqua" w:hAnsi="Book Antiqua" w:cs="Book Antiqua"/>
          <w:color w:val="000000"/>
        </w:rPr>
      </w:pPr>
      <w:r>
        <w:rPr>
          <w:rFonts w:ascii="Book Antiqua" w:eastAsia="Book Antiqua" w:hAnsi="Book Antiqua" w:cs="Book Antiqua"/>
          <w:color w:val="000000"/>
        </w:rPr>
        <w:t>10,00 - 12,30</w:t>
      </w:r>
      <w:r>
        <w:rPr>
          <w:rFonts w:ascii="Book Antiqua" w:eastAsia="Book Antiqua" w:hAnsi="Book Antiqua" w:cs="Book Antiqua"/>
          <w:color w:val="000000"/>
        </w:rPr>
        <w:tab/>
      </w:r>
      <w:r>
        <w:rPr>
          <w:rFonts w:ascii="Book Antiqua" w:eastAsia="Book Antiqua" w:hAnsi="Book Antiqua" w:cs="Book Antiqua"/>
          <w:color w:val="000000"/>
        </w:rPr>
        <w:tab/>
        <w:t>instalace podium, včetně povrchu</w:t>
      </w:r>
    </w:p>
    <w:p w14:paraId="6ECB5203" w14:textId="4FFFA6CF" w:rsidR="00DE5DD2" w:rsidRPr="00DB4210" w:rsidRDefault="00DE5DD2" w:rsidP="00DB4210">
      <w:pPr>
        <w:widowControl w:val="0"/>
        <w:ind w:left="2124" w:hanging="2124"/>
        <w:rPr>
          <w:rFonts w:ascii="Book Antiqua" w:eastAsia="Book Antiqua" w:hAnsi="Book Antiqua" w:cs="Book Antiqua"/>
          <w:color w:val="000000"/>
        </w:rPr>
      </w:pPr>
      <w:r>
        <w:rPr>
          <w:rFonts w:ascii="Book Antiqua" w:eastAsia="Book Antiqua" w:hAnsi="Book Antiqua" w:cs="Book Antiqua"/>
          <w:color w:val="000000"/>
        </w:rPr>
        <w:t>12,30 – 2</w:t>
      </w:r>
      <w:r w:rsidR="007A6DC1">
        <w:rPr>
          <w:rFonts w:ascii="Book Antiqua" w:eastAsia="Book Antiqua" w:hAnsi="Book Antiqua" w:cs="Book Antiqua"/>
          <w:color w:val="000000"/>
        </w:rPr>
        <w:t>3:00</w:t>
      </w:r>
      <w:r>
        <w:rPr>
          <w:rFonts w:ascii="Book Antiqua" w:eastAsia="Book Antiqua" w:hAnsi="Book Antiqua" w:cs="Book Antiqua"/>
          <w:color w:val="000000"/>
        </w:rPr>
        <w:tab/>
        <w:t>stavba, instalace ČT světla, SNG, agregát, ČT přenosy, instalace stěn, propojení s projekcí, svícení P</w:t>
      </w:r>
    </w:p>
    <w:p w14:paraId="09162386" w14:textId="77777777" w:rsidR="00DE5DD2" w:rsidRDefault="00DE5DD2" w:rsidP="00DE5DD2">
      <w:pPr>
        <w:rPr>
          <w:rFonts w:ascii="Book Antiqua" w:eastAsia="Book Antiqua" w:hAnsi="Book Antiqua" w:cs="Book Antiqua"/>
          <w:b/>
          <w:sz w:val="36"/>
          <w:szCs w:val="36"/>
        </w:rPr>
      </w:pPr>
    </w:p>
    <w:p w14:paraId="315D7B69" w14:textId="77777777" w:rsidR="00DE5DD2" w:rsidRDefault="00DE5DD2" w:rsidP="00DE5DD2">
      <w:pPr>
        <w:rPr>
          <w:rFonts w:ascii="Book Antiqua" w:eastAsia="Book Antiqua" w:hAnsi="Book Antiqua" w:cs="Book Antiqua"/>
          <w:b/>
          <w:sz w:val="36"/>
          <w:szCs w:val="36"/>
          <w:u w:val="single"/>
          <w:shd w:val="clear" w:color="auto" w:fill="F4B083"/>
        </w:rPr>
      </w:pPr>
      <w:r>
        <w:rPr>
          <w:rFonts w:ascii="Book Antiqua" w:eastAsia="Book Antiqua" w:hAnsi="Book Antiqua" w:cs="Book Antiqua"/>
          <w:b/>
          <w:sz w:val="36"/>
          <w:szCs w:val="36"/>
          <w:u w:val="single"/>
        </w:rPr>
        <w:t>5.10. 2025</w:t>
      </w:r>
      <w:r>
        <w:rPr>
          <w:rFonts w:ascii="Book Antiqua" w:eastAsia="Book Antiqua" w:hAnsi="Book Antiqua" w:cs="Book Antiqua"/>
          <w:b/>
          <w:sz w:val="36"/>
          <w:szCs w:val="36"/>
          <w:u w:val="single"/>
        </w:rPr>
        <w:tab/>
      </w:r>
      <w:r>
        <w:rPr>
          <w:rFonts w:ascii="Book Antiqua" w:eastAsia="Book Antiqua" w:hAnsi="Book Antiqua" w:cs="Book Antiqua"/>
          <w:b/>
          <w:sz w:val="36"/>
          <w:szCs w:val="36"/>
          <w:u w:val="single"/>
        </w:rPr>
        <w:tab/>
      </w:r>
      <w:r>
        <w:rPr>
          <w:rFonts w:ascii="Book Antiqua" w:eastAsia="Book Antiqua" w:hAnsi="Book Antiqua" w:cs="Book Antiqua"/>
          <w:b/>
          <w:sz w:val="36"/>
          <w:szCs w:val="36"/>
          <w:u w:val="single"/>
        </w:rPr>
        <w:tab/>
      </w:r>
      <w:r>
        <w:rPr>
          <w:rFonts w:ascii="Book Antiqua" w:eastAsia="Book Antiqua" w:hAnsi="Book Antiqua" w:cs="Book Antiqua"/>
          <w:b/>
          <w:sz w:val="36"/>
          <w:szCs w:val="36"/>
          <w:u w:val="single"/>
        </w:rPr>
        <w:tab/>
        <w:t xml:space="preserve">                                   NEDĚLE</w:t>
      </w:r>
    </w:p>
    <w:p w14:paraId="6A5439AB" w14:textId="77777777" w:rsidR="00DE5DD2" w:rsidRDefault="00DE5DD2" w:rsidP="00DE5DD2">
      <w:pPr>
        <w:jc w:val="center"/>
        <w:rPr>
          <w:rFonts w:ascii="Book Antiqua" w:eastAsia="Book Antiqua" w:hAnsi="Book Antiqua" w:cs="Book Antiqua"/>
          <w:b/>
          <w:sz w:val="24"/>
          <w:szCs w:val="24"/>
          <w:u w:val="single"/>
        </w:rPr>
      </w:pPr>
      <w:r>
        <w:rPr>
          <w:rFonts w:ascii="Book Antiqua" w:eastAsia="Book Antiqua" w:hAnsi="Book Antiqua" w:cs="Book Antiqua"/>
          <w:b/>
          <w:u w:val="single"/>
        </w:rPr>
        <w:t>Směna: 09,00 – 24,00</w:t>
      </w:r>
    </w:p>
    <w:p w14:paraId="3C353CBF" w14:textId="77777777" w:rsidR="00DE5DD2" w:rsidRDefault="00DE5DD2" w:rsidP="00DE5DD2">
      <w:pPr>
        <w:jc w:val="center"/>
        <w:rPr>
          <w:rFonts w:ascii="Book Antiqua" w:eastAsia="Book Antiqua" w:hAnsi="Book Antiqua" w:cs="Book Antiqua"/>
          <w:b/>
          <w:u w:val="single"/>
        </w:rPr>
      </w:pPr>
    </w:p>
    <w:p w14:paraId="61684D3E" w14:textId="77777777" w:rsidR="00DE5DD2" w:rsidRDefault="00DE5DD2" w:rsidP="00DE5DD2">
      <w:pPr>
        <w:rPr>
          <w:rFonts w:ascii="Book Antiqua" w:eastAsia="Book Antiqua" w:hAnsi="Book Antiqua" w:cs="Book Antiqua"/>
          <w:color w:val="000000"/>
        </w:rPr>
      </w:pPr>
    </w:p>
    <w:p w14:paraId="796825E7" w14:textId="72982A89" w:rsidR="00DE5DD2" w:rsidRDefault="00DE5DD2" w:rsidP="00DE5DD2">
      <w:pPr>
        <w:rPr>
          <w:rFonts w:ascii="Book Antiqua" w:eastAsia="Book Antiqua" w:hAnsi="Book Antiqua" w:cs="Book Antiqua"/>
          <w:color w:val="000000"/>
        </w:rPr>
      </w:pPr>
      <w:r>
        <w:rPr>
          <w:rFonts w:ascii="Book Antiqua" w:eastAsia="Book Antiqua" w:hAnsi="Book Antiqua" w:cs="Book Antiqua"/>
          <w:color w:val="000000"/>
        </w:rPr>
        <w:t xml:space="preserve"> 9,00</w:t>
      </w:r>
      <w:r>
        <w:rPr>
          <w:rFonts w:ascii="Book Antiqua" w:eastAsia="Book Antiqua" w:hAnsi="Book Antiqua" w:cs="Book Antiqua"/>
          <w:color w:val="000000"/>
        </w:rPr>
        <w:tab/>
      </w:r>
      <w:r>
        <w:rPr>
          <w:rFonts w:ascii="Book Antiqua" w:eastAsia="Book Antiqua" w:hAnsi="Book Antiqua" w:cs="Book Antiqua"/>
          <w:color w:val="000000"/>
        </w:rPr>
        <w:tab/>
        <w:t xml:space="preserve">           </w:t>
      </w:r>
      <w:r>
        <w:rPr>
          <w:rFonts w:ascii="Book Antiqua" w:eastAsia="Book Antiqua" w:hAnsi="Book Antiqua" w:cs="Book Antiqua"/>
          <w:color w:val="000000"/>
        </w:rPr>
        <w:tab/>
        <w:t xml:space="preserve"> instalace kamerového jeřábu, jízda</w:t>
      </w:r>
    </w:p>
    <w:p w14:paraId="2B82FBB7" w14:textId="08EC76D9" w:rsidR="00DE5DD2" w:rsidRDefault="00DE5DD2" w:rsidP="00DE5DD2">
      <w:pPr>
        <w:rPr>
          <w:rFonts w:ascii="Book Antiqua" w:eastAsia="Book Antiqua" w:hAnsi="Book Antiqua" w:cs="Book Antiqua"/>
          <w:color w:val="000000"/>
        </w:rPr>
      </w:pPr>
      <w:r>
        <w:rPr>
          <w:rFonts w:ascii="Book Antiqua" w:eastAsia="Book Antiqua" w:hAnsi="Book Antiqua" w:cs="Book Antiqua"/>
          <w:color w:val="000000"/>
        </w:rPr>
        <w:t xml:space="preserve">10,00                         </w:t>
      </w:r>
      <w:r>
        <w:rPr>
          <w:rFonts w:ascii="Book Antiqua" w:eastAsia="Book Antiqua" w:hAnsi="Book Antiqua" w:cs="Book Antiqua"/>
          <w:color w:val="000000"/>
        </w:rPr>
        <w:tab/>
        <w:t xml:space="preserve"> kontrola grafiky, příprava štábu</w:t>
      </w:r>
    </w:p>
    <w:p w14:paraId="5AFF6B6D" w14:textId="6E59DFD2" w:rsidR="00DE5DD2" w:rsidRDefault="00DE5DD2" w:rsidP="00DE5DD2">
      <w:pPr>
        <w:tabs>
          <w:tab w:val="left" w:pos="708"/>
          <w:tab w:val="left" w:pos="1416"/>
          <w:tab w:val="left" w:pos="2124"/>
          <w:tab w:val="left" w:pos="6802"/>
        </w:tabs>
        <w:rPr>
          <w:rFonts w:ascii="Book Antiqua" w:eastAsia="Book Antiqua" w:hAnsi="Book Antiqua" w:cs="Book Antiqua"/>
          <w:color w:val="000000"/>
        </w:rPr>
      </w:pPr>
      <w:r>
        <w:rPr>
          <w:rFonts w:ascii="Book Antiqua" w:eastAsia="Book Antiqua" w:hAnsi="Book Antiqua" w:cs="Book Antiqua"/>
          <w:color w:val="000000"/>
        </w:rPr>
        <w:t>10,30 – 12,</w:t>
      </w:r>
      <w:proofErr w:type="gramStart"/>
      <w:r>
        <w:rPr>
          <w:rFonts w:ascii="Book Antiqua" w:eastAsia="Book Antiqua" w:hAnsi="Book Antiqua" w:cs="Book Antiqua"/>
          <w:color w:val="000000"/>
        </w:rPr>
        <w:t xml:space="preserve">30  </w:t>
      </w:r>
      <w:r>
        <w:rPr>
          <w:rFonts w:ascii="Book Antiqua" w:eastAsia="Book Antiqua" w:hAnsi="Book Antiqua" w:cs="Book Antiqua"/>
          <w:color w:val="000000"/>
        </w:rPr>
        <w:tab/>
      </w:r>
      <w:proofErr w:type="gramEnd"/>
      <w:r>
        <w:rPr>
          <w:rFonts w:ascii="Book Antiqua" w:eastAsia="Book Antiqua" w:hAnsi="Book Antiqua" w:cs="Book Antiqua"/>
          <w:color w:val="000000"/>
        </w:rPr>
        <w:tab/>
        <w:t>příprava</w:t>
      </w:r>
    </w:p>
    <w:p w14:paraId="13C92D89" w14:textId="77777777" w:rsidR="00DE5DD2" w:rsidRDefault="00DE5DD2" w:rsidP="00DE5DD2">
      <w:pPr>
        <w:rPr>
          <w:rFonts w:ascii="Book Antiqua" w:eastAsia="Book Antiqua" w:hAnsi="Book Antiqua" w:cs="Book Antiqua"/>
          <w:color w:val="000000"/>
        </w:rPr>
      </w:pPr>
      <w:r>
        <w:rPr>
          <w:rFonts w:ascii="Book Antiqua" w:eastAsia="Book Antiqua" w:hAnsi="Book Antiqua" w:cs="Book Antiqua"/>
          <w:color w:val="000000"/>
        </w:rPr>
        <w:t>13,30 – 15,30</w:t>
      </w:r>
      <w:r>
        <w:rPr>
          <w:rFonts w:ascii="Book Antiqua" w:eastAsia="Book Antiqua" w:hAnsi="Book Antiqua" w:cs="Book Antiqua"/>
          <w:color w:val="000000"/>
        </w:rPr>
        <w:tab/>
      </w:r>
      <w:r>
        <w:rPr>
          <w:rFonts w:ascii="Book Antiqua" w:eastAsia="Book Antiqua" w:hAnsi="Book Antiqua" w:cs="Book Antiqua"/>
          <w:color w:val="000000"/>
        </w:rPr>
        <w:tab/>
        <w:t>aranžovací zkouška</w:t>
      </w:r>
    </w:p>
    <w:p w14:paraId="27E49AB1" w14:textId="77777777" w:rsidR="00DE5DD2" w:rsidRDefault="00DE5DD2" w:rsidP="00DE5DD2">
      <w:pPr>
        <w:rPr>
          <w:rFonts w:ascii="Book Antiqua" w:eastAsia="Book Antiqua" w:hAnsi="Book Antiqua" w:cs="Book Antiqua"/>
          <w:color w:val="000000"/>
        </w:rPr>
      </w:pPr>
      <w:r>
        <w:rPr>
          <w:rFonts w:ascii="Book Antiqua" w:eastAsia="Book Antiqua" w:hAnsi="Book Antiqua" w:cs="Book Antiqua"/>
          <w:color w:val="000000"/>
        </w:rPr>
        <w:t>15,00 – 16,00</w:t>
      </w:r>
      <w:r>
        <w:rPr>
          <w:rFonts w:ascii="Book Antiqua" w:eastAsia="Book Antiqua" w:hAnsi="Book Antiqua" w:cs="Book Antiqua"/>
          <w:color w:val="000000"/>
        </w:rPr>
        <w:tab/>
      </w:r>
      <w:r>
        <w:rPr>
          <w:rFonts w:ascii="Book Antiqua" w:eastAsia="Book Antiqua" w:hAnsi="Book Antiqua" w:cs="Book Antiqua"/>
          <w:color w:val="000000"/>
        </w:rPr>
        <w:tab/>
        <w:t>příprava na generální zkoušku</w:t>
      </w:r>
    </w:p>
    <w:p w14:paraId="080F3B71" w14:textId="77777777" w:rsidR="00DE5DD2" w:rsidRDefault="00DE5DD2" w:rsidP="00DE5DD2">
      <w:pPr>
        <w:rPr>
          <w:rFonts w:ascii="Book Antiqua" w:eastAsia="Book Antiqua" w:hAnsi="Book Antiqua" w:cs="Book Antiqua"/>
          <w:color w:val="000000"/>
        </w:rPr>
      </w:pPr>
      <w:r>
        <w:rPr>
          <w:rFonts w:ascii="Book Antiqua" w:eastAsia="Book Antiqua" w:hAnsi="Book Antiqua" w:cs="Book Antiqua"/>
          <w:color w:val="000000"/>
        </w:rPr>
        <w:t>16,00 – 17,45</w:t>
      </w:r>
      <w:r>
        <w:rPr>
          <w:rFonts w:ascii="Book Antiqua" w:eastAsia="Book Antiqua" w:hAnsi="Book Antiqua" w:cs="Book Antiqua"/>
          <w:color w:val="000000"/>
        </w:rPr>
        <w:tab/>
      </w:r>
      <w:r>
        <w:rPr>
          <w:rFonts w:ascii="Book Antiqua" w:eastAsia="Book Antiqua" w:hAnsi="Book Antiqua" w:cs="Book Antiqua"/>
          <w:color w:val="000000"/>
        </w:rPr>
        <w:tab/>
        <w:t>generální zkouška</w:t>
      </w:r>
    </w:p>
    <w:p w14:paraId="4B6807EF" w14:textId="77777777" w:rsidR="00DE5DD2" w:rsidRDefault="00DE5DD2" w:rsidP="00DE5DD2">
      <w:pPr>
        <w:rPr>
          <w:rFonts w:ascii="Book Antiqua" w:eastAsia="Book Antiqua" w:hAnsi="Book Antiqua" w:cs="Book Antiqua"/>
          <w:color w:val="000000"/>
        </w:rPr>
      </w:pPr>
      <w:r>
        <w:rPr>
          <w:rFonts w:ascii="Book Antiqua" w:eastAsia="Book Antiqua" w:hAnsi="Book Antiqua" w:cs="Book Antiqua"/>
          <w:color w:val="000000"/>
        </w:rPr>
        <w:t>20,00 – 21,00</w:t>
      </w:r>
      <w:r>
        <w:rPr>
          <w:rFonts w:ascii="Book Antiqua" w:eastAsia="Book Antiqua" w:hAnsi="Book Antiqua" w:cs="Book Antiqua"/>
          <w:color w:val="000000"/>
        </w:rPr>
        <w:tab/>
      </w:r>
      <w:r>
        <w:rPr>
          <w:rFonts w:ascii="Book Antiqua" w:eastAsia="Book Antiqua" w:hAnsi="Book Antiqua" w:cs="Book Antiqua"/>
          <w:color w:val="000000"/>
        </w:rPr>
        <w:tab/>
        <w:t>natáčení programu</w:t>
      </w:r>
    </w:p>
    <w:p w14:paraId="71054A44" w14:textId="77777777" w:rsidR="00DE5DD2" w:rsidRDefault="00DE5DD2" w:rsidP="00DE5DD2">
      <w:pPr>
        <w:rPr>
          <w:rFonts w:ascii="Book Antiqua" w:eastAsia="Book Antiqua" w:hAnsi="Book Antiqua" w:cs="Book Antiqua"/>
          <w:color w:val="000000"/>
        </w:rPr>
      </w:pPr>
      <w:r>
        <w:rPr>
          <w:rFonts w:ascii="Book Antiqua" w:eastAsia="Book Antiqua" w:hAnsi="Book Antiqua" w:cs="Book Antiqua"/>
          <w:color w:val="000000"/>
        </w:rPr>
        <w:t>21,30</w:t>
      </w: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t>likvidace</w:t>
      </w:r>
    </w:p>
    <w:p w14:paraId="72FF08DD" w14:textId="77777777" w:rsidR="00DE5DD2" w:rsidRDefault="00DE5DD2" w:rsidP="00DE5DD2">
      <w:pPr>
        <w:rPr>
          <w:rFonts w:ascii="Book Antiqua" w:eastAsia="Book Antiqua" w:hAnsi="Book Antiqua" w:cs="Book Antiqua"/>
          <w:color w:val="000000"/>
        </w:rPr>
      </w:pPr>
      <w:r>
        <w:rPr>
          <w:rFonts w:ascii="Book Antiqua" w:eastAsia="Book Antiqua" w:hAnsi="Book Antiqua" w:cs="Book Antiqua"/>
          <w:color w:val="000000"/>
        </w:rPr>
        <w:t>24,00</w:t>
      </w: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t xml:space="preserve">odevzdání prostoru </w:t>
      </w:r>
    </w:p>
    <w:p w14:paraId="3D03F15C" w14:textId="77777777" w:rsidR="00DE5DD2" w:rsidRDefault="00DE5DD2" w:rsidP="00DE5DD2">
      <w:pPr>
        <w:rPr>
          <w:rFonts w:ascii="Book Antiqua" w:eastAsia="Book Antiqua" w:hAnsi="Book Antiqua" w:cs="Book Antiqua"/>
          <w:color w:val="000000"/>
        </w:rPr>
      </w:pPr>
      <w:r>
        <w:rPr>
          <w:rFonts w:ascii="Book Antiqua" w:eastAsia="Book Antiqua" w:hAnsi="Book Antiqua" w:cs="Book Antiqua"/>
          <w:color w:val="000000"/>
        </w:rPr>
        <w:lastRenderedPageBreak/>
        <w:t xml:space="preserve"> </w:t>
      </w:r>
    </w:p>
    <w:p w14:paraId="14DF480F" w14:textId="0E353791" w:rsidR="00DE5DD2" w:rsidRDefault="00DE5DD2">
      <w:pPr>
        <w:tabs>
          <w:tab w:val="clear" w:pos="425"/>
        </w:tabs>
        <w:spacing w:after="160" w:line="259" w:lineRule="auto"/>
        <w:ind w:left="0" w:firstLine="0"/>
        <w:jc w:val="left"/>
        <w:rPr>
          <w:rFonts w:ascii="Arial" w:hAnsi="Arial" w:cs="Arial"/>
          <w:b/>
          <w:sz w:val="24"/>
          <w:szCs w:val="24"/>
        </w:rPr>
      </w:pPr>
      <w:r>
        <w:rPr>
          <w:rFonts w:ascii="Arial" w:hAnsi="Arial" w:cs="Arial"/>
          <w:b/>
          <w:sz w:val="24"/>
          <w:szCs w:val="24"/>
        </w:rPr>
        <w:t xml:space="preserve">Příloha č.3 </w:t>
      </w:r>
    </w:p>
    <w:p w14:paraId="2AA16D33" w14:textId="0DE707DC" w:rsidR="00DE5DD2" w:rsidRDefault="00DE5DD2">
      <w:pPr>
        <w:tabs>
          <w:tab w:val="clear" w:pos="425"/>
        </w:tabs>
        <w:spacing w:after="160" w:line="259" w:lineRule="auto"/>
        <w:ind w:left="0" w:firstLine="0"/>
        <w:jc w:val="left"/>
        <w:rPr>
          <w:rFonts w:ascii="Arial" w:hAnsi="Arial" w:cs="Arial"/>
          <w:b/>
          <w:sz w:val="24"/>
          <w:szCs w:val="24"/>
        </w:rPr>
      </w:pPr>
    </w:p>
    <w:p w14:paraId="73253D97" w14:textId="77777777" w:rsidR="00DE5DD2" w:rsidRDefault="00DE5DD2">
      <w:pPr>
        <w:tabs>
          <w:tab w:val="clear" w:pos="425"/>
        </w:tabs>
        <w:spacing w:after="160" w:line="259" w:lineRule="auto"/>
        <w:ind w:left="0" w:firstLine="0"/>
        <w:jc w:val="left"/>
        <w:rPr>
          <w:rFonts w:ascii="Arial" w:hAnsi="Arial" w:cs="Arial"/>
          <w:b/>
          <w:sz w:val="24"/>
          <w:szCs w:val="24"/>
        </w:rPr>
      </w:pPr>
    </w:p>
    <w:p w14:paraId="27463DFE" w14:textId="5DBBA874" w:rsidR="00DE5DD2" w:rsidRPr="004C7393" w:rsidRDefault="00DE5DD2" w:rsidP="00DE5DD2">
      <w:pPr>
        <w:rPr>
          <w:b/>
          <w:sz w:val="28"/>
          <w:szCs w:val="28"/>
        </w:rPr>
      </w:pPr>
      <w:r w:rsidRPr="004C7393">
        <w:rPr>
          <w:b/>
          <w:sz w:val="28"/>
          <w:szCs w:val="28"/>
        </w:rPr>
        <w:t>SLUŽBY SPOJENÉ S </w:t>
      </w:r>
      <w:r>
        <w:rPr>
          <w:b/>
          <w:sz w:val="28"/>
          <w:szCs w:val="28"/>
        </w:rPr>
        <w:t>VÝPŮJČKOU</w:t>
      </w:r>
      <w:r w:rsidRPr="004C7393">
        <w:rPr>
          <w:b/>
          <w:sz w:val="28"/>
          <w:szCs w:val="28"/>
        </w:rPr>
        <w:t xml:space="preserve"> </w:t>
      </w:r>
      <w:r>
        <w:rPr>
          <w:b/>
          <w:sz w:val="28"/>
          <w:szCs w:val="28"/>
        </w:rPr>
        <w:t>–</w:t>
      </w:r>
      <w:r w:rsidRPr="004C7393">
        <w:rPr>
          <w:b/>
          <w:sz w:val="28"/>
          <w:szCs w:val="28"/>
        </w:rPr>
        <w:t xml:space="preserve"> standar</w:t>
      </w:r>
      <w:r>
        <w:rPr>
          <w:b/>
          <w:sz w:val="28"/>
          <w:szCs w:val="28"/>
        </w:rPr>
        <w:t>d</w:t>
      </w:r>
      <w:r w:rsidRPr="004C7393">
        <w:rPr>
          <w:b/>
          <w:sz w:val="28"/>
          <w:szCs w:val="28"/>
        </w:rPr>
        <w:t>ní</w:t>
      </w:r>
    </w:p>
    <w:p w14:paraId="3D2AEBD9" w14:textId="15B93E9E" w:rsidR="00DE5DD2" w:rsidRDefault="00DE5DD2" w:rsidP="00DE5DD2"/>
    <w:p w14:paraId="7EA3DF4E" w14:textId="77777777" w:rsidR="00DE5DD2" w:rsidRDefault="00DE5DD2" w:rsidP="00DE5DD2"/>
    <w:p w14:paraId="32A6C22B" w14:textId="6947D11C" w:rsidR="00DE5DD2" w:rsidRPr="004C7393" w:rsidRDefault="00DE5DD2" w:rsidP="00DE5DD2">
      <w:pPr>
        <w:rPr>
          <w:b/>
        </w:rPr>
      </w:pPr>
      <w:r>
        <w:rPr>
          <w:b/>
        </w:rPr>
        <w:t>VÝPŮJČKA</w:t>
      </w:r>
      <w:r w:rsidRPr="004C7393">
        <w:rPr>
          <w:b/>
        </w:rPr>
        <w:t xml:space="preserve"> MOBILIÁŘE</w:t>
      </w:r>
    </w:p>
    <w:p w14:paraId="4273B966" w14:textId="1DAF37AE" w:rsidR="00DE5DD2" w:rsidRDefault="00DE5DD2" w:rsidP="00DE5DD2">
      <w:pPr>
        <w:pStyle w:val="Odstavecseseznamem"/>
        <w:numPr>
          <w:ilvl w:val="0"/>
          <w:numId w:val="30"/>
        </w:numPr>
        <w:tabs>
          <w:tab w:val="clear" w:pos="425"/>
        </w:tabs>
        <w:spacing w:after="160" w:line="259" w:lineRule="auto"/>
        <w:jc w:val="left"/>
      </w:pPr>
      <w:r>
        <w:t>Stoly</w:t>
      </w:r>
      <w:r>
        <w:tab/>
      </w:r>
      <w:r>
        <w:tab/>
      </w:r>
      <w:r>
        <w:tab/>
      </w:r>
      <w:r w:rsidR="007A6DC1">
        <w:t xml:space="preserve">19 </w:t>
      </w:r>
      <w:r>
        <w:t>ks</w:t>
      </w:r>
      <w:r w:rsidR="004E084F">
        <w:t xml:space="preserve"> bílé</w:t>
      </w:r>
    </w:p>
    <w:p w14:paraId="6C9C465C" w14:textId="65F7D7F0" w:rsidR="00DE5DD2" w:rsidRDefault="00DE5DD2" w:rsidP="00DE5DD2">
      <w:pPr>
        <w:pStyle w:val="Odstavecseseznamem"/>
        <w:numPr>
          <w:ilvl w:val="0"/>
          <w:numId w:val="30"/>
        </w:numPr>
        <w:tabs>
          <w:tab w:val="clear" w:pos="425"/>
        </w:tabs>
        <w:spacing w:after="160" w:line="259" w:lineRule="auto"/>
        <w:jc w:val="left"/>
      </w:pPr>
      <w:r>
        <w:t>Židle</w:t>
      </w:r>
      <w:r>
        <w:tab/>
      </w:r>
      <w:r>
        <w:tab/>
      </w:r>
      <w:r>
        <w:tab/>
      </w:r>
      <w:r w:rsidR="007A6DC1">
        <w:t xml:space="preserve">12 </w:t>
      </w:r>
      <w:r>
        <w:t>ks</w:t>
      </w:r>
      <w:r w:rsidR="007A6DC1">
        <w:t xml:space="preserve"> šedé + </w:t>
      </w:r>
      <w:r w:rsidR="004E084F">
        <w:t>76</w:t>
      </w:r>
      <w:r w:rsidR="007A6DC1">
        <w:t xml:space="preserve"> ks červené</w:t>
      </w:r>
    </w:p>
    <w:p w14:paraId="49F7D642" w14:textId="315B6997" w:rsidR="00DE5DD2" w:rsidRDefault="00DE5DD2" w:rsidP="00DE5DD2">
      <w:pPr>
        <w:pStyle w:val="Odstavecseseznamem"/>
        <w:numPr>
          <w:ilvl w:val="0"/>
          <w:numId w:val="30"/>
        </w:numPr>
        <w:tabs>
          <w:tab w:val="clear" w:pos="425"/>
        </w:tabs>
        <w:spacing w:after="160" w:line="259" w:lineRule="auto"/>
        <w:jc w:val="left"/>
      </w:pPr>
      <w:proofErr w:type="spellStart"/>
      <w:r>
        <w:t>loketbary</w:t>
      </w:r>
      <w:proofErr w:type="spellEnd"/>
      <w:r>
        <w:t xml:space="preserve"> </w:t>
      </w:r>
      <w:proofErr w:type="spellStart"/>
      <w:proofErr w:type="gramStart"/>
      <w:r>
        <w:t>vč.ubrusů</w:t>
      </w:r>
      <w:proofErr w:type="spellEnd"/>
      <w:proofErr w:type="gramEnd"/>
      <w:r>
        <w:tab/>
      </w:r>
      <w:r w:rsidR="007A6DC1">
        <w:t xml:space="preserve">15 </w:t>
      </w:r>
      <w:r>
        <w:t>ks</w:t>
      </w:r>
    </w:p>
    <w:p w14:paraId="43E38BA0" w14:textId="1AEE9069" w:rsidR="00DE5DD2" w:rsidRDefault="00DE5DD2" w:rsidP="00DE5DD2">
      <w:pPr>
        <w:pStyle w:val="Odstavecseseznamem"/>
        <w:numPr>
          <w:ilvl w:val="0"/>
          <w:numId w:val="30"/>
        </w:numPr>
        <w:tabs>
          <w:tab w:val="clear" w:pos="425"/>
        </w:tabs>
        <w:spacing w:after="160" w:line="259" w:lineRule="auto"/>
        <w:jc w:val="left"/>
      </w:pPr>
      <w:proofErr w:type="spellStart"/>
      <w:r>
        <w:t>štendry</w:t>
      </w:r>
      <w:proofErr w:type="spellEnd"/>
      <w:r>
        <w:tab/>
      </w:r>
      <w:r>
        <w:tab/>
      </w:r>
      <w:r>
        <w:tab/>
      </w:r>
      <w:r w:rsidR="007A6DC1">
        <w:t xml:space="preserve">4 </w:t>
      </w:r>
      <w:r>
        <w:t>ks</w:t>
      </w:r>
    </w:p>
    <w:p w14:paraId="0B705750" w14:textId="4D26DBB8" w:rsidR="00DE5DD2" w:rsidRDefault="00DE5DD2" w:rsidP="00DE5DD2">
      <w:pPr>
        <w:pStyle w:val="Odstavecseseznamem"/>
        <w:numPr>
          <w:ilvl w:val="0"/>
          <w:numId w:val="30"/>
        </w:numPr>
        <w:tabs>
          <w:tab w:val="clear" w:pos="425"/>
        </w:tabs>
        <w:spacing w:after="160" w:line="259" w:lineRule="auto"/>
        <w:jc w:val="left"/>
      </w:pPr>
      <w:r>
        <w:t>směrovky</w:t>
      </w:r>
      <w:r>
        <w:tab/>
      </w:r>
      <w:r>
        <w:tab/>
      </w:r>
      <w:r w:rsidR="007A6DC1">
        <w:t xml:space="preserve">5 </w:t>
      </w:r>
      <w:r>
        <w:t>ks</w:t>
      </w:r>
    </w:p>
    <w:p w14:paraId="6FD257E6" w14:textId="77777777" w:rsidR="00DE5DD2" w:rsidRDefault="00DE5DD2" w:rsidP="00DE5DD2">
      <w:pPr>
        <w:pStyle w:val="Odstavecseseznamem"/>
      </w:pPr>
    </w:p>
    <w:p w14:paraId="73830977" w14:textId="77777777" w:rsidR="00DE5DD2" w:rsidRDefault="00DE5DD2" w:rsidP="00DE5DD2"/>
    <w:p w14:paraId="7AA1844F" w14:textId="77777777" w:rsidR="00DE5DD2" w:rsidRDefault="00DE5DD2" w:rsidP="00DE5DD2"/>
    <w:p w14:paraId="215DD5EB" w14:textId="77777777" w:rsidR="00DE5DD2" w:rsidRPr="004C7393" w:rsidRDefault="00DE5DD2" w:rsidP="00DE5DD2">
      <w:pPr>
        <w:rPr>
          <w:b/>
        </w:rPr>
      </w:pPr>
      <w:r w:rsidRPr="004C7393">
        <w:rPr>
          <w:b/>
        </w:rPr>
        <w:t>SLUŽBY</w:t>
      </w:r>
    </w:p>
    <w:p w14:paraId="27E45EBB" w14:textId="34730D9B" w:rsidR="00DE5DD2" w:rsidRDefault="00DE5DD2" w:rsidP="00DE5DD2">
      <w:pPr>
        <w:pStyle w:val="Odstavecseseznamem"/>
        <w:numPr>
          <w:ilvl w:val="0"/>
          <w:numId w:val="30"/>
        </w:numPr>
        <w:tabs>
          <w:tab w:val="clear" w:pos="425"/>
        </w:tabs>
        <w:spacing w:after="160" w:line="259" w:lineRule="auto"/>
        <w:jc w:val="left"/>
      </w:pPr>
      <w:r>
        <w:t>využití prostor šatny bez obsluhy</w:t>
      </w:r>
      <w:r>
        <w:tab/>
      </w:r>
      <w:r>
        <w:tab/>
      </w:r>
      <w:r>
        <w:tab/>
      </w:r>
      <w:r>
        <w:tab/>
      </w:r>
      <w:r>
        <w:tab/>
      </w:r>
    </w:p>
    <w:p w14:paraId="7F12F4E9" w14:textId="250B315B" w:rsidR="00DE5DD2" w:rsidRDefault="00DE5DD2" w:rsidP="00DE5DD2">
      <w:pPr>
        <w:pStyle w:val="Odstavecseseznamem"/>
        <w:numPr>
          <w:ilvl w:val="0"/>
          <w:numId w:val="30"/>
        </w:numPr>
        <w:tabs>
          <w:tab w:val="clear" w:pos="425"/>
        </w:tabs>
        <w:spacing w:after="160" w:line="259" w:lineRule="auto"/>
        <w:jc w:val="left"/>
      </w:pPr>
      <w:r>
        <w:t>využití parkování před budovou rektorátu</w:t>
      </w:r>
      <w:r>
        <w:tab/>
      </w:r>
      <w:r>
        <w:tab/>
      </w:r>
      <w:r>
        <w:tab/>
      </w:r>
      <w:r>
        <w:tab/>
      </w:r>
    </w:p>
    <w:p w14:paraId="154A8BB4" w14:textId="77777777" w:rsidR="00DE5DD2" w:rsidRDefault="00DE5DD2" w:rsidP="00DE5DD2">
      <w:pPr>
        <w:pStyle w:val="Odstavecseseznamem"/>
        <w:numPr>
          <w:ilvl w:val="0"/>
          <w:numId w:val="30"/>
        </w:numPr>
        <w:tabs>
          <w:tab w:val="clear" w:pos="425"/>
        </w:tabs>
        <w:spacing w:after="160" w:line="259" w:lineRule="auto"/>
        <w:jc w:val="left"/>
      </w:pPr>
      <w:r>
        <w:t>chystání pronajatých prostor rozmístěním mobiliáře dle poptávky</w:t>
      </w:r>
    </w:p>
    <w:p w14:paraId="52316AB7" w14:textId="48BCDEC8" w:rsidR="00DE5DD2" w:rsidRDefault="00DE5DD2" w:rsidP="00DE5DD2">
      <w:pPr>
        <w:pStyle w:val="Odstavecseseznamem"/>
        <w:numPr>
          <w:ilvl w:val="0"/>
          <w:numId w:val="30"/>
        </w:numPr>
        <w:tabs>
          <w:tab w:val="clear" w:pos="425"/>
        </w:tabs>
        <w:spacing w:after="160" w:line="259" w:lineRule="auto"/>
        <w:jc w:val="left"/>
      </w:pPr>
      <w:r>
        <w:t>úklid po akci</w:t>
      </w:r>
      <w:r>
        <w:tab/>
      </w:r>
      <w:r>
        <w:tab/>
      </w:r>
      <w:r>
        <w:tab/>
      </w:r>
      <w:r>
        <w:tab/>
      </w:r>
      <w:r>
        <w:tab/>
      </w:r>
      <w:r>
        <w:tab/>
      </w:r>
      <w:r>
        <w:tab/>
      </w:r>
      <w:r>
        <w:tab/>
      </w:r>
    </w:p>
    <w:p w14:paraId="4CD7CF36" w14:textId="10BB6E75" w:rsidR="0076073C" w:rsidRDefault="00DE5DD2" w:rsidP="00DE5DD2">
      <w:pPr>
        <w:pStyle w:val="Odstavecseseznamem"/>
        <w:numPr>
          <w:ilvl w:val="0"/>
          <w:numId w:val="30"/>
        </w:numPr>
        <w:tabs>
          <w:tab w:val="clear" w:pos="425"/>
        </w:tabs>
        <w:spacing w:after="160" w:line="259" w:lineRule="auto"/>
        <w:jc w:val="left"/>
      </w:pPr>
      <w:r>
        <w:t>ostraha</w:t>
      </w:r>
      <w:r>
        <w:tab/>
      </w:r>
      <w:r>
        <w:tab/>
      </w:r>
      <w:r>
        <w:tab/>
      </w:r>
      <w:r>
        <w:tab/>
      </w:r>
      <w:r>
        <w:tab/>
      </w:r>
      <w:r>
        <w:tab/>
      </w:r>
      <w:r>
        <w:tab/>
      </w:r>
      <w:r>
        <w:tab/>
      </w:r>
      <w:r>
        <w:tab/>
      </w:r>
    </w:p>
    <w:p w14:paraId="1DABDE93" w14:textId="77777777" w:rsidR="0076073C" w:rsidRDefault="0076073C">
      <w:pPr>
        <w:tabs>
          <w:tab w:val="clear" w:pos="425"/>
        </w:tabs>
        <w:spacing w:after="160" w:line="259" w:lineRule="auto"/>
        <w:ind w:left="0" w:firstLine="0"/>
        <w:jc w:val="left"/>
      </w:pPr>
      <w:r>
        <w:br w:type="page"/>
      </w:r>
    </w:p>
    <w:p w14:paraId="641A66B6" w14:textId="426B8531" w:rsidR="00DE5DD2" w:rsidRDefault="0076073C" w:rsidP="0076073C">
      <w:pPr>
        <w:pStyle w:val="Odstavecseseznamem"/>
        <w:tabs>
          <w:tab w:val="clear" w:pos="425"/>
        </w:tabs>
        <w:spacing w:after="160" w:line="259" w:lineRule="auto"/>
        <w:ind w:firstLine="0"/>
        <w:jc w:val="left"/>
        <w:rPr>
          <w:rFonts w:ascii="Arial" w:hAnsi="Arial" w:cs="Arial"/>
          <w:b/>
          <w:sz w:val="24"/>
          <w:szCs w:val="24"/>
        </w:rPr>
      </w:pPr>
      <w:r w:rsidRPr="00DB4210">
        <w:rPr>
          <w:rFonts w:ascii="Arial" w:hAnsi="Arial" w:cs="Arial"/>
          <w:b/>
          <w:sz w:val="24"/>
          <w:szCs w:val="24"/>
        </w:rPr>
        <w:lastRenderedPageBreak/>
        <w:t>Příloha č.4</w:t>
      </w:r>
    </w:p>
    <w:p w14:paraId="31E175E7" w14:textId="3174F53D" w:rsidR="0076073C" w:rsidRDefault="0076073C" w:rsidP="0076073C">
      <w:pPr>
        <w:pStyle w:val="Odstavecseseznamem"/>
        <w:tabs>
          <w:tab w:val="clear" w:pos="425"/>
        </w:tabs>
        <w:spacing w:after="160" w:line="259" w:lineRule="auto"/>
        <w:ind w:firstLine="0"/>
        <w:jc w:val="left"/>
        <w:rPr>
          <w:rFonts w:ascii="Arial" w:hAnsi="Arial" w:cs="Arial"/>
          <w:b/>
          <w:sz w:val="24"/>
          <w:szCs w:val="24"/>
        </w:rPr>
      </w:pPr>
    </w:p>
    <w:p w14:paraId="6EF0E239" w14:textId="2A23A656" w:rsidR="0076073C" w:rsidRDefault="0076073C" w:rsidP="0076073C">
      <w:pPr>
        <w:pStyle w:val="Odstavecseseznamem"/>
        <w:tabs>
          <w:tab w:val="clear" w:pos="425"/>
        </w:tabs>
        <w:spacing w:after="160" w:line="259" w:lineRule="auto"/>
        <w:ind w:firstLine="0"/>
        <w:jc w:val="left"/>
        <w:rPr>
          <w:rFonts w:ascii="Arial" w:hAnsi="Arial" w:cs="Arial"/>
          <w:b/>
          <w:sz w:val="24"/>
          <w:szCs w:val="24"/>
        </w:rPr>
      </w:pPr>
    </w:p>
    <w:p w14:paraId="34B0EE03" w14:textId="77777777" w:rsidR="0076073C" w:rsidRDefault="0076073C" w:rsidP="0076073C">
      <w:pPr>
        <w:pStyle w:val="Odstavecseseznamem"/>
        <w:tabs>
          <w:tab w:val="clear" w:pos="425"/>
        </w:tabs>
        <w:spacing w:after="160" w:line="259" w:lineRule="auto"/>
        <w:ind w:firstLine="0"/>
        <w:jc w:val="left"/>
        <w:rPr>
          <w:rFonts w:ascii="Arial" w:hAnsi="Arial" w:cs="Arial"/>
          <w:b/>
          <w:sz w:val="24"/>
          <w:szCs w:val="24"/>
        </w:rPr>
      </w:pPr>
    </w:p>
    <w:p w14:paraId="1F6DDD7D" w14:textId="54D6B689" w:rsidR="0076073C" w:rsidRDefault="0076073C" w:rsidP="0076073C">
      <w:pPr>
        <w:pStyle w:val="Odstavecseseznamem"/>
        <w:tabs>
          <w:tab w:val="clear" w:pos="425"/>
        </w:tabs>
        <w:spacing w:after="160" w:line="259" w:lineRule="auto"/>
        <w:ind w:firstLine="0"/>
        <w:jc w:val="left"/>
        <w:rPr>
          <w:rFonts w:ascii="Arial" w:hAnsi="Arial" w:cs="Arial"/>
          <w:b/>
          <w:sz w:val="24"/>
          <w:szCs w:val="24"/>
        </w:rPr>
      </w:pPr>
    </w:p>
    <w:p w14:paraId="4C259377" w14:textId="58971312" w:rsidR="0076073C" w:rsidRDefault="0076073C" w:rsidP="0076073C">
      <w:pPr>
        <w:pStyle w:val="Odstavecseseznamem"/>
        <w:tabs>
          <w:tab w:val="clear" w:pos="425"/>
        </w:tabs>
        <w:spacing w:after="160" w:line="259" w:lineRule="auto"/>
        <w:ind w:firstLine="0"/>
        <w:jc w:val="left"/>
        <w:rPr>
          <w:rFonts w:ascii="Arial" w:hAnsi="Arial" w:cs="Arial"/>
          <w:b/>
          <w:sz w:val="24"/>
          <w:szCs w:val="24"/>
        </w:rPr>
      </w:pPr>
    </w:p>
    <w:p w14:paraId="168430F9" w14:textId="18F34591" w:rsidR="00DE5DD2" w:rsidRPr="00DB4210" w:rsidRDefault="00F26C13" w:rsidP="008C76A3">
      <w:pPr>
        <w:pStyle w:val="Odstavecseseznamem"/>
        <w:tabs>
          <w:tab w:val="clear" w:pos="425"/>
        </w:tabs>
        <w:spacing w:after="160" w:line="259" w:lineRule="auto"/>
        <w:ind w:firstLine="0"/>
        <w:jc w:val="left"/>
        <w:rPr>
          <w:rFonts w:ascii="Arial" w:hAnsi="Arial" w:cs="Arial"/>
          <w:b/>
          <w:sz w:val="24"/>
          <w:szCs w:val="24"/>
        </w:rPr>
      </w:pPr>
      <w:r w:rsidRPr="008C76A3">
        <w:rPr>
          <w:rFonts w:ascii="Arial" w:hAnsi="Arial" w:cs="Arial"/>
          <w:b/>
          <w:sz w:val="24"/>
          <w:szCs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8F56C44" w14:textId="63FC144D" w:rsidR="00D632F2" w:rsidRPr="007555BE" w:rsidRDefault="00D632F2" w:rsidP="004304E2">
      <w:pPr>
        <w:pStyle w:val="Odstavecseseznamem"/>
        <w:spacing w:line="276" w:lineRule="auto"/>
        <w:ind w:left="0"/>
        <w:contextualSpacing w:val="0"/>
        <w:rPr>
          <w:rFonts w:ascii="Arial" w:hAnsi="Arial" w:cs="Arial"/>
          <w:sz w:val="21"/>
          <w:szCs w:val="21"/>
        </w:rPr>
      </w:pPr>
    </w:p>
    <w:sectPr w:rsidR="00D632F2" w:rsidRPr="007555BE" w:rsidSect="00432935">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177FA" w14:textId="77777777" w:rsidR="0049042C" w:rsidRDefault="0049042C" w:rsidP="00902718">
      <w:pPr>
        <w:spacing w:after="0"/>
      </w:pPr>
      <w:r>
        <w:separator/>
      </w:r>
    </w:p>
  </w:endnote>
  <w:endnote w:type="continuationSeparator" w:id="0">
    <w:p w14:paraId="4C9469F5" w14:textId="77777777" w:rsidR="0049042C" w:rsidRDefault="0049042C" w:rsidP="009027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Open Sans">
    <w:altName w:val="Open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147235"/>
      <w:docPartObj>
        <w:docPartGallery w:val="Page Numbers (Bottom of Page)"/>
        <w:docPartUnique/>
      </w:docPartObj>
    </w:sdtPr>
    <w:sdtEndPr/>
    <w:sdtContent>
      <w:p w14:paraId="1D77A00B" w14:textId="63E89084" w:rsidR="00583F51" w:rsidRDefault="00583F51">
        <w:pPr>
          <w:pStyle w:val="Zpat"/>
          <w:jc w:val="center"/>
        </w:pPr>
        <w:r>
          <w:fldChar w:fldCharType="begin"/>
        </w:r>
        <w:r>
          <w:instrText>PAGE   \* MERGEFORMAT</w:instrText>
        </w:r>
        <w:r>
          <w:fldChar w:fldCharType="separate"/>
        </w:r>
        <w:r>
          <w:t>2</w:t>
        </w:r>
        <w:r>
          <w:fldChar w:fldCharType="end"/>
        </w:r>
      </w:p>
    </w:sdtContent>
  </w:sdt>
  <w:p w14:paraId="56F14DC5" w14:textId="77777777" w:rsidR="00583F51" w:rsidRDefault="00583F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AA76" w14:textId="77777777" w:rsidR="0049042C" w:rsidRDefault="0049042C" w:rsidP="00902718">
      <w:pPr>
        <w:spacing w:after="0"/>
      </w:pPr>
      <w:r>
        <w:separator/>
      </w:r>
    </w:p>
  </w:footnote>
  <w:footnote w:type="continuationSeparator" w:id="0">
    <w:p w14:paraId="3080D58E" w14:textId="77777777" w:rsidR="0049042C" w:rsidRDefault="0049042C" w:rsidP="009027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43C1"/>
    <w:multiLevelType w:val="multilevel"/>
    <w:tmpl w:val="C31E050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C372F7"/>
    <w:multiLevelType w:val="hybridMultilevel"/>
    <w:tmpl w:val="679C5D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D27ABA"/>
    <w:multiLevelType w:val="hybridMultilevel"/>
    <w:tmpl w:val="BE3463DE"/>
    <w:lvl w:ilvl="0" w:tplc="FB78F522">
      <w:numFmt w:val="bullet"/>
      <w:lvlText w:val="-"/>
      <w:lvlJc w:val="left"/>
      <w:pPr>
        <w:ind w:left="720" w:hanging="360"/>
      </w:pPr>
      <w:rPr>
        <w:rFonts w:ascii="Calibri" w:eastAsia="Cambr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407F51"/>
    <w:multiLevelType w:val="hybridMultilevel"/>
    <w:tmpl w:val="2F3465BE"/>
    <w:lvl w:ilvl="0" w:tplc="9F96A572">
      <w:start w:val="1"/>
      <w:numFmt w:val="decimal"/>
      <w:lvlText w:val="%1."/>
      <w:lvlJc w:val="left"/>
      <w:pPr>
        <w:ind w:left="6740" w:hanging="360"/>
      </w:pPr>
      <w:rPr>
        <w:rFonts w:hint="default"/>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8304C"/>
    <w:multiLevelType w:val="hybridMultilevel"/>
    <w:tmpl w:val="12326E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47838"/>
    <w:multiLevelType w:val="hybridMultilevel"/>
    <w:tmpl w:val="096CE996"/>
    <w:lvl w:ilvl="0" w:tplc="E05A6F7E">
      <w:start w:val="1"/>
      <w:numFmt w:val="decimal"/>
      <w:lvlText w:val="%1."/>
      <w:lvlJc w:val="left"/>
      <w:pPr>
        <w:ind w:left="720" w:hanging="360"/>
      </w:pPr>
      <w:rPr>
        <w:rFonts w:hint="default"/>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A731C4"/>
    <w:multiLevelType w:val="hybridMultilevel"/>
    <w:tmpl w:val="DAC2D4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0429F7"/>
    <w:multiLevelType w:val="hybridMultilevel"/>
    <w:tmpl w:val="323A2FBC"/>
    <w:lvl w:ilvl="0" w:tplc="F5A8FA5A">
      <w:start w:val="1"/>
      <w:numFmt w:val="decimal"/>
      <w:lvlText w:val="%1."/>
      <w:lvlJc w:val="left"/>
      <w:pPr>
        <w:ind w:left="28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913BF6"/>
    <w:multiLevelType w:val="hybridMultilevel"/>
    <w:tmpl w:val="1C902E76"/>
    <w:lvl w:ilvl="0" w:tplc="9F96A572">
      <w:start w:val="1"/>
      <w:numFmt w:val="decimal"/>
      <w:lvlText w:val="%1."/>
      <w:lvlJc w:val="left"/>
      <w:pPr>
        <w:ind w:left="6740" w:hanging="360"/>
      </w:pPr>
      <w:rPr>
        <w:rFonts w:hint="default"/>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55086A"/>
    <w:multiLevelType w:val="hybridMultilevel"/>
    <w:tmpl w:val="9408A18C"/>
    <w:lvl w:ilvl="0" w:tplc="78BA0DCA">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AB4622"/>
    <w:multiLevelType w:val="hybridMultilevel"/>
    <w:tmpl w:val="13EA65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B10A44"/>
    <w:multiLevelType w:val="hybridMultilevel"/>
    <w:tmpl w:val="B74214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095CD8"/>
    <w:multiLevelType w:val="multilevel"/>
    <w:tmpl w:val="4732AE90"/>
    <w:lvl w:ilvl="0">
      <w:start w:val="1"/>
      <w:numFmt w:val="decimal"/>
      <w:lvlText w:val="%1."/>
      <w:lvlJc w:val="left"/>
      <w:pPr>
        <w:ind w:left="360" w:hanging="360"/>
      </w:pPr>
      <w:rPr>
        <w:rFonts w:hint="default"/>
      </w:rPr>
    </w:lvl>
    <w:lvl w:ilvl="1">
      <w:start w:val="1"/>
      <w:numFmt w:val="decimal"/>
      <w:isLgl/>
      <w:lvlText w:val="%1.%2"/>
      <w:lvlJc w:val="left"/>
      <w:pPr>
        <w:ind w:left="792" w:hanging="480"/>
      </w:pPr>
      <w:rPr>
        <w:rFonts w:hint="default"/>
      </w:rPr>
    </w:lvl>
    <w:lvl w:ilvl="2">
      <w:start w:val="6"/>
      <w:numFmt w:val="decimal"/>
      <w:isLgl/>
      <w:lvlText w:val="%1.%2.%3"/>
      <w:lvlJc w:val="left"/>
      <w:pPr>
        <w:ind w:left="1344" w:hanging="720"/>
      </w:pPr>
      <w:rPr>
        <w:rFonts w:hint="default"/>
      </w:rPr>
    </w:lvl>
    <w:lvl w:ilvl="3">
      <w:start w:val="1"/>
      <w:numFmt w:val="decimal"/>
      <w:isLgl/>
      <w:lvlText w:val="%1.%2.%3.%4"/>
      <w:lvlJc w:val="left"/>
      <w:pPr>
        <w:ind w:left="1656" w:hanging="720"/>
      </w:pPr>
      <w:rPr>
        <w:rFonts w:hint="default"/>
      </w:rPr>
    </w:lvl>
    <w:lvl w:ilvl="4">
      <w:start w:val="1"/>
      <w:numFmt w:val="decimal"/>
      <w:isLgl/>
      <w:lvlText w:val="%1.%2.%3.%4.%5"/>
      <w:lvlJc w:val="left"/>
      <w:pPr>
        <w:ind w:left="2328"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624" w:hanging="1440"/>
      </w:pPr>
      <w:rPr>
        <w:rFonts w:hint="default"/>
      </w:rPr>
    </w:lvl>
    <w:lvl w:ilvl="8">
      <w:start w:val="1"/>
      <w:numFmt w:val="decimal"/>
      <w:isLgl/>
      <w:lvlText w:val="%1.%2.%3.%4.%5.%6.%7.%8.%9"/>
      <w:lvlJc w:val="left"/>
      <w:pPr>
        <w:ind w:left="3936" w:hanging="1440"/>
      </w:pPr>
      <w:rPr>
        <w:rFonts w:hint="default"/>
      </w:rPr>
    </w:lvl>
  </w:abstractNum>
  <w:abstractNum w:abstractNumId="13" w15:restartNumberingAfterBreak="0">
    <w:nsid w:val="2E662FB8"/>
    <w:multiLevelType w:val="hybridMultilevel"/>
    <w:tmpl w:val="21C84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5D61C1"/>
    <w:multiLevelType w:val="hybridMultilevel"/>
    <w:tmpl w:val="6F4E83D0"/>
    <w:lvl w:ilvl="0" w:tplc="3AB47E0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5A50E6"/>
    <w:multiLevelType w:val="hybridMultilevel"/>
    <w:tmpl w:val="93EE9054"/>
    <w:lvl w:ilvl="0" w:tplc="3166A0C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6F64AA"/>
    <w:multiLevelType w:val="hybridMultilevel"/>
    <w:tmpl w:val="1346D7F8"/>
    <w:lvl w:ilvl="0" w:tplc="6B0411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1D7800"/>
    <w:multiLevelType w:val="hybridMultilevel"/>
    <w:tmpl w:val="6F4E83D0"/>
    <w:lvl w:ilvl="0" w:tplc="3AB47E0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E60F74"/>
    <w:multiLevelType w:val="hybridMultilevel"/>
    <w:tmpl w:val="AB649A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21617D"/>
    <w:multiLevelType w:val="hybridMultilevel"/>
    <w:tmpl w:val="3EFCC0FC"/>
    <w:lvl w:ilvl="0" w:tplc="2E1A1DD4">
      <w:start w:val="1"/>
      <w:numFmt w:val="decimal"/>
      <w:lvlText w:val="%1."/>
      <w:lvlJc w:val="left"/>
      <w:pPr>
        <w:ind w:left="501" w:hanging="360"/>
      </w:pPr>
      <w:rPr>
        <w:rFonts w:cs="Times New Roman" w:hint="default"/>
        <w:b w:val="0"/>
        <w:sz w:val="22"/>
        <w:szCs w:val="22"/>
      </w:rPr>
    </w:lvl>
    <w:lvl w:ilvl="1" w:tplc="04050019" w:tentative="1">
      <w:start w:val="1"/>
      <w:numFmt w:val="lowerLetter"/>
      <w:lvlText w:val="%2."/>
      <w:lvlJc w:val="left"/>
      <w:pPr>
        <w:ind w:left="1221" w:hanging="360"/>
      </w:pPr>
      <w:rPr>
        <w:rFonts w:cs="Times New Roman"/>
      </w:rPr>
    </w:lvl>
    <w:lvl w:ilvl="2" w:tplc="0405001B" w:tentative="1">
      <w:start w:val="1"/>
      <w:numFmt w:val="lowerRoman"/>
      <w:lvlText w:val="%3."/>
      <w:lvlJc w:val="right"/>
      <w:pPr>
        <w:ind w:left="1941" w:hanging="180"/>
      </w:pPr>
      <w:rPr>
        <w:rFonts w:cs="Times New Roman"/>
      </w:rPr>
    </w:lvl>
    <w:lvl w:ilvl="3" w:tplc="0405000F" w:tentative="1">
      <w:start w:val="1"/>
      <w:numFmt w:val="decimal"/>
      <w:lvlText w:val="%4."/>
      <w:lvlJc w:val="left"/>
      <w:pPr>
        <w:ind w:left="2661" w:hanging="360"/>
      </w:pPr>
      <w:rPr>
        <w:rFonts w:cs="Times New Roman"/>
      </w:rPr>
    </w:lvl>
    <w:lvl w:ilvl="4" w:tplc="04050019" w:tentative="1">
      <w:start w:val="1"/>
      <w:numFmt w:val="lowerLetter"/>
      <w:lvlText w:val="%5."/>
      <w:lvlJc w:val="left"/>
      <w:pPr>
        <w:ind w:left="3381" w:hanging="360"/>
      </w:pPr>
      <w:rPr>
        <w:rFonts w:cs="Times New Roman"/>
      </w:rPr>
    </w:lvl>
    <w:lvl w:ilvl="5" w:tplc="0405001B" w:tentative="1">
      <w:start w:val="1"/>
      <w:numFmt w:val="lowerRoman"/>
      <w:lvlText w:val="%6."/>
      <w:lvlJc w:val="right"/>
      <w:pPr>
        <w:ind w:left="4101" w:hanging="180"/>
      </w:pPr>
      <w:rPr>
        <w:rFonts w:cs="Times New Roman"/>
      </w:rPr>
    </w:lvl>
    <w:lvl w:ilvl="6" w:tplc="0405000F" w:tentative="1">
      <w:start w:val="1"/>
      <w:numFmt w:val="decimal"/>
      <w:lvlText w:val="%7."/>
      <w:lvlJc w:val="left"/>
      <w:pPr>
        <w:ind w:left="4821" w:hanging="360"/>
      </w:pPr>
      <w:rPr>
        <w:rFonts w:cs="Times New Roman"/>
      </w:rPr>
    </w:lvl>
    <w:lvl w:ilvl="7" w:tplc="04050019" w:tentative="1">
      <w:start w:val="1"/>
      <w:numFmt w:val="lowerLetter"/>
      <w:lvlText w:val="%8."/>
      <w:lvlJc w:val="left"/>
      <w:pPr>
        <w:ind w:left="5541" w:hanging="360"/>
      </w:pPr>
      <w:rPr>
        <w:rFonts w:cs="Times New Roman"/>
      </w:rPr>
    </w:lvl>
    <w:lvl w:ilvl="8" w:tplc="0405001B" w:tentative="1">
      <w:start w:val="1"/>
      <w:numFmt w:val="lowerRoman"/>
      <w:lvlText w:val="%9."/>
      <w:lvlJc w:val="right"/>
      <w:pPr>
        <w:ind w:left="6261" w:hanging="180"/>
      </w:pPr>
      <w:rPr>
        <w:rFonts w:cs="Times New Roman"/>
      </w:rPr>
    </w:lvl>
  </w:abstractNum>
  <w:abstractNum w:abstractNumId="20" w15:restartNumberingAfterBreak="0">
    <w:nsid w:val="3A021691"/>
    <w:multiLevelType w:val="hybridMultilevel"/>
    <w:tmpl w:val="B69897F6"/>
    <w:lvl w:ilvl="0" w:tplc="8960A1A4">
      <w:numFmt w:val="bullet"/>
      <w:lvlText w:val="-"/>
      <w:lvlJc w:val="left"/>
      <w:pPr>
        <w:ind w:left="720" w:hanging="360"/>
      </w:pPr>
      <w:rPr>
        <w:rFonts w:ascii="Calibri" w:eastAsia="Cambria"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CE14602"/>
    <w:multiLevelType w:val="hybridMultilevel"/>
    <w:tmpl w:val="3CF4DC34"/>
    <w:lvl w:ilvl="0" w:tplc="6C72AAF0">
      <w:start w:val="1"/>
      <w:numFmt w:val="decimal"/>
      <w:lvlText w:val="%1."/>
      <w:lvlJc w:val="left"/>
      <w:pPr>
        <w:ind w:left="720" w:hanging="360"/>
      </w:pPr>
      <w:rPr>
        <w:rFonts w:asciiTheme="minorHAnsi" w:hAnsiTheme="minorHAnsi" w:cstheme="minorHAnsi" w:hint="default"/>
        <w:sz w:val="24"/>
        <w:szCs w:val="24"/>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962FC4"/>
    <w:multiLevelType w:val="hybridMultilevel"/>
    <w:tmpl w:val="6204BC0C"/>
    <w:lvl w:ilvl="0" w:tplc="9F96A572">
      <w:start w:val="1"/>
      <w:numFmt w:val="decimal"/>
      <w:lvlText w:val="%1."/>
      <w:lvlJc w:val="left"/>
      <w:pPr>
        <w:ind w:left="6740" w:hanging="360"/>
      </w:pPr>
      <w:rPr>
        <w:rFonts w:hint="default"/>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E94A59"/>
    <w:multiLevelType w:val="hybridMultilevel"/>
    <w:tmpl w:val="6D98B75A"/>
    <w:lvl w:ilvl="0" w:tplc="5E740B64">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E560B5E"/>
    <w:multiLevelType w:val="hybridMultilevel"/>
    <w:tmpl w:val="2F3465BE"/>
    <w:lvl w:ilvl="0" w:tplc="9F96A572">
      <w:start w:val="1"/>
      <w:numFmt w:val="decimal"/>
      <w:lvlText w:val="%1."/>
      <w:lvlJc w:val="left"/>
      <w:pPr>
        <w:ind w:left="6740" w:hanging="360"/>
      </w:pPr>
      <w:rPr>
        <w:rFonts w:hint="default"/>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830382"/>
    <w:multiLevelType w:val="hybridMultilevel"/>
    <w:tmpl w:val="3710BB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687B7A44"/>
    <w:multiLevelType w:val="hybridMultilevel"/>
    <w:tmpl w:val="BA14096A"/>
    <w:lvl w:ilvl="0" w:tplc="90185B4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6B2616"/>
    <w:multiLevelType w:val="hybridMultilevel"/>
    <w:tmpl w:val="684464AA"/>
    <w:lvl w:ilvl="0" w:tplc="9F96A572">
      <w:start w:val="1"/>
      <w:numFmt w:val="decimal"/>
      <w:lvlText w:val="%1."/>
      <w:lvlJc w:val="left"/>
      <w:pPr>
        <w:ind w:left="674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9F033A"/>
    <w:multiLevelType w:val="hybridMultilevel"/>
    <w:tmpl w:val="DED40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F5B0CEF"/>
    <w:multiLevelType w:val="hybridMultilevel"/>
    <w:tmpl w:val="C896C5E2"/>
    <w:lvl w:ilvl="0" w:tplc="10500ADA">
      <w:start w:val="2"/>
      <w:numFmt w:val="bullet"/>
      <w:lvlText w:val="-"/>
      <w:lvlJc w:val="left"/>
      <w:pPr>
        <w:ind w:left="720" w:hanging="360"/>
      </w:pPr>
      <w:rPr>
        <w:rFonts w:ascii="Calibri" w:eastAsia="Cambria" w:hAnsi="Calibri" w:cs="Calibri"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1"/>
  </w:num>
  <w:num w:numId="4">
    <w:abstractNumId w:val="18"/>
  </w:num>
  <w:num w:numId="5">
    <w:abstractNumId w:val="10"/>
  </w:num>
  <w:num w:numId="6">
    <w:abstractNumId w:val="19"/>
  </w:num>
  <w:num w:numId="7">
    <w:abstractNumId w:val="7"/>
  </w:num>
  <w:num w:numId="8">
    <w:abstractNumId w:val="2"/>
  </w:num>
  <w:num w:numId="9">
    <w:abstractNumId w:val="20"/>
  </w:num>
  <w:num w:numId="10">
    <w:abstractNumId w:val="1"/>
  </w:num>
  <w:num w:numId="11">
    <w:abstractNumId w:val="29"/>
  </w:num>
  <w:num w:numId="12">
    <w:abstractNumId w:val="6"/>
  </w:num>
  <w:num w:numId="13">
    <w:abstractNumId w:val="22"/>
  </w:num>
  <w:num w:numId="14">
    <w:abstractNumId w:val="3"/>
  </w:num>
  <w:num w:numId="15">
    <w:abstractNumId w:val="12"/>
  </w:num>
  <w:num w:numId="16">
    <w:abstractNumId w:val="24"/>
  </w:num>
  <w:num w:numId="17">
    <w:abstractNumId w:val="13"/>
  </w:num>
  <w:num w:numId="18">
    <w:abstractNumId w:val="4"/>
  </w:num>
  <w:num w:numId="19">
    <w:abstractNumId w:val="27"/>
  </w:num>
  <w:num w:numId="20">
    <w:abstractNumId w:val="0"/>
  </w:num>
  <w:num w:numId="21">
    <w:abstractNumId w:val="25"/>
  </w:num>
  <w:num w:numId="22">
    <w:abstractNumId w:val="9"/>
  </w:num>
  <w:num w:numId="23">
    <w:abstractNumId w:val="28"/>
  </w:num>
  <w:num w:numId="24">
    <w:abstractNumId w:val="17"/>
  </w:num>
  <w:num w:numId="25">
    <w:abstractNumId w:val="14"/>
  </w:num>
  <w:num w:numId="26">
    <w:abstractNumId w:val="16"/>
  </w:num>
  <w:num w:numId="27">
    <w:abstractNumId w:val="26"/>
  </w:num>
  <w:num w:numId="28">
    <w:abstractNumId w:val="15"/>
  </w:num>
  <w:num w:numId="29">
    <w:abstractNumId w:val="11"/>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0CC"/>
    <w:rsid w:val="000019C9"/>
    <w:rsid w:val="00005369"/>
    <w:rsid w:val="000131A1"/>
    <w:rsid w:val="00014C3B"/>
    <w:rsid w:val="00015AF8"/>
    <w:rsid w:val="0002225B"/>
    <w:rsid w:val="00025502"/>
    <w:rsid w:val="00031AE3"/>
    <w:rsid w:val="00032D93"/>
    <w:rsid w:val="00034E72"/>
    <w:rsid w:val="00040A33"/>
    <w:rsid w:val="000448BD"/>
    <w:rsid w:val="00046C26"/>
    <w:rsid w:val="000506F6"/>
    <w:rsid w:val="00051EC0"/>
    <w:rsid w:val="000608B1"/>
    <w:rsid w:val="00061B95"/>
    <w:rsid w:val="0006230B"/>
    <w:rsid w:val="00064215"/>
    <w:rsid w:val="0006690F"/>
    <w:rsid w:val="00071BFF"/>
    <w:rsid w:val="00073414"/>
    <w:rsid w:val="00075774"/>
    <w:rsid w:val="00082A05"/>
    <w:rsid w:val="000869C2"/>
    <w:rsid w:val="000920F9"/>
    <w:rsid w:val="00097DD0"/>
    <w:rsid w:val="000A22AE"/>
    <w:rsid w:val="000A2DEF"/>
    <w:rsid w:val="000B3DC8"/>
    <w:rsid w:val="000B4D05"/>
    <w:rsid w:val="000B4E91"/>
    <w:rsid w:val="000C41FF"/>
    <w:rsid w:val="000C5CDC"/>
    <w:rsid w:val="000D6F50"/>
    <w:rsid w:val="000E10AD"/>
    <w:rsid w:val="000E3C78"/>
    <w:rsid w:val="00112F2F"/>
    <w:rsid w:val="0011334D"/>
    <w:rsid w:val="00120B46"/>
    <w:rsid w:val="00124B98"/>
    <w:rsid w:val="001269EB"/>
    <w:rsid w:val="00131FDF"/>
    <w:rsid w:val="00144F0C"/>
    <w:rsid w:val="0014539A"/>
    <w:rsid w:val="001463CA"/>
    <w:rsid w:val="00153396"/>
    <w:rsid w:val="0015682E"/>
    <w:rsid w:val="001568BD"/>
    <w:rsid w:val="00157050"/>
    <w:rsid w:val="00164159"/>
    <w:rsid w:val="00165C18"/>
    <w:rsid w:val="0017284F"/>
    <w:rsid w:val="0017545F"/>
    <w:rsid w:val="001913DE"/>
    <w:rsid w:val="001959C3"/>
    <w:rsid w:val="001A0407"/>
    <w:rsid w:val="001A4B5D"/>
    <w:rsid w:val="001A616D"/>
    <w:rsid w:val="001B199E"/>
    <w:rsid w:val="001B2005"/>
    <w:rsid w:val="001B44B1"/>
    <w:rsid w:val="001C2F22"/>
    <w:rsid w:val="001C6CC9"/>
    <w:rsid w:val="001D36FE"/>
    <w:rsid w:val="001D3D79"/>
    <w:rsid w:val="001D599A"/>
    <w:rsid w:val="001E14E5"/>
    <w:rsid w:val="001F3CDD"/>
    <w:rsid w:val="001F62A4"/>
    <w:rsid w:val="001F7272"/>
    <w:rsid w:val="00202BA2"/>
    <w:rsid w:val="002072F2"/>
    <w:rsid w:val="00207AE7"/>
    <w:rsid w:val="002103CA"/>
    <w:rsid w:val="002119FC"/>
    <w:rsid w:val="002232D8"/>
    <w:rsid w:val="00237A7E"/>
    <w:rsid w:val="00242F67"/>
    <w:rsid w:val="00252934"/>
    <w:rsid w:val="002557E3"/>
    <w:rsid w:val="002579E5"/>
    <w:rsid w:val="00260A14"/>
    <w:rsid w:val="0026494D"/>
    <w:rsid w:val="002709B0"/>
    <w:rsid w:val="002748A5"/>
    <w:rsid w:val="002801DC"/>
    <w:rsid w:val="00282D22"/>
    <w:rsid w:val="00286A57"/>
    <w:rsid w:val="00290C71"/>
    <w:rsid w:val="00291B4D"/>
    <w:rsid w:val="002942C8"/>
    <w:rsid w:val="002A55FD"/>
    <w:rsid w:val="002A7AC9"/>
    <w:rsid w:val="002B0899"/>
    <w:rsid w:val="002B25EB"/>
    <w:rsid w:val="002B49BD"/>
    <w:rsid w:val="002B6FDD"/>
    <w:rsid w:val="002D3149"/>
    <w:rsid w:val="002D34D9"/>
    <w:rsid w:val="002D3EF3"/>
    <w:rsid w:val="002E05DB"/>
    <w:rsid w:val="002F0904"/>
    <w:rsid w:val="002F1C67"/>
    <w:rsid w:val="002F312A"/>
    <w:rsid w:val="002F44CE"/>
    <w:rsid w:val="002F4FFC"/>
    <w:rsid w:val="002F5A63"/>
    <w:rsid w:val="002F5CDF"/>
    <w:rsid w:val="002F6410"/>
    <w:rsid w:val="00307FB1"/>
    <w:rsid w:val="00313F64"/>
    <w:rsid w:val="00314BB4"/>
    <w:rsid w:val="00321E0D"/>
    <w:rsid w:val="003227CA"/>
    <w:rsid w:val="00323A86"/>
    <w:rsid w:val="00332D6F"/>
    <w:rsid w:val="00337E64"/>
    <w:rsid w:val="00341585"/>
    <w:rsid w:val="003417AA"/>
    <w:rsid w:val="00343343"/>
    <w:rsid w:val="003479C0"/>
    <w:rsid w:val="00351B03"/>
    <w:rsid w:val="00355166"/>
    <w:rsid w:val="003620A5"/>
    <w:rsid w:val="003625BC"/>
    <w:rsid w:val="00362B68"/>
    <w:rsid w:val="003649DA"/>
    <w:rsid w:val="00377527"/>
    <w:rsid w:val="00380CA7"/>
    <w:rsid w:val="003816D2"/>
    <w:rsid w:val="003835B4"/>
    <w:rsid w:val="003845A2"/>
    <w:rsid w:val="00384C30"/>
    <w:rsid w:val="00391427"/>
    <w:rsid w:val="003A03D0"/>
    <w:rsid w:val="003A19AD"/>
    <w:rsid w:val="003A42AA"/>
    <w:rsid w:val="003A5067"/>
    <w:rsid w:val="003A78EC"/>
    <w:rsid w:val="003B25B7"/>
    <w:rsid w:val="003C09EE"/>
    <w:rsid w:val="003C1975"/>
    <w:rsid w:val="003C5A68"/>
    <w:rsid w:val="003D66E0"/>
    <w:rsid w:val="003E2472"/>
    <w:rsid w:val="003E66B9"/>
    <w:rsid w:val="0041036B"/>
    <w:rsid w:val="004177F7"/>
    <w:rsid w:val="00424F8D"/>
    <w:rsid w:val="00427FBE"/>
    <w:rsid w:val="004301B9"/>
    <w:rsid w:val="004304E2"/>
    <w:rsid w:val="00432935"/>
    <w:rsid w:val="0043429D"/>
    <w:rsid w:val="004342A4"/>
    <w:rsid w:val="0043591C"/>
    <w:rsid w:val="00437978"/>
    <w:rsid w:val="00440537"/>
    <w:rsid w:val="00441D44"/>
    <w:rsid w:val="00445D0B"/>
    <w:rsid w:val="0045280E"/>
    <w:rsid w:val="0046036A"/>
    <w:rsid w:val="004609A2"/>
    <w:rsid w:val="0047225F"/>
    <w:rsid w:val="00474BFC"/>
    <w:rsid w:val="00480590"/>
    <w:rsid w:val="00480F74"/>
    <w:rsid w:val="004827FE"/>
    <w:rsid w:val="00483359"/>
    <w:rsid w:val="004868C5"/>
    <w:rsid w:val="00487849"/>
    <w:rsid w:val="0049042C"/>
    <w:rsid w:val="00491E4B"/>
    <w:rsid w:val="0049287C"/>
    <w:rsid w:val="00494A1F"/>
    <w:rsid w:val="00496810"/>
    <w:rsid w:val="004A00B9"/>
    <w:rsid w:val="004A1B0C"/>
    <w:rsid w:val="004A587B"/>
    <w:rsid w:val="004A7330"/>
    <w:rsid w:val="004A7659"/>
    <w:rsid w:val="004B099B"/>
    <w:rsid w:val="004B2F31"/>
    <w:rsid w:val="004B4F9D"/>
    <w:rsid w:val="004D2E55"/>
    <w:rsid w:val="004D3A3D"/>
    <w:rsid w:val="004D4B5B"/>
    <w:rsid w:val="004D4E53"/>
    <w:rsid w:val="004E03FD"/>
    <w:rsid w:val="004E084F"/>
    <w:rsid w:val="004E2000"/>
    <w:rsid w:val="004E2A6D"/>
    <w:rsid w:val="004E3CE1"/>
    <w:rsid w:val="004E3F27"/>
    <w:rsid w:val="004E4DAF"/>
    <w:rsid w:val="004E55EE"/>
    <w:rsid w:val="005004C9"/>
    <w:rsid w:val="00504239"/>
    <w:rsid w:val="0051518C"/>
    <w:rsid w:val="005165CB"/>
    <w:rsid w:val="005173E6"/>
    <w:rsid w:val="005208C7"/>
    <w:rsid w:val="00532A20"/>
    <w:rsid w:val="00534411"/>
    <w:rsid w:val="00535498"/>
    <w:rsid w:val="00540B5A"/>
    <w:rsid w:val="00541E7F"/>
    <w:rsid w:val="0054381B"/>
    <w:rsid w:val="005467BF"/>
    <w:rsid w:val="005554BB"/>
    <w:rsid w:val="00560245"/>
    <w:rsid w:val="0056042E"/>
    <w:rsid w:val="00566230"/>
    <w:rsid w:val="005700BF"/>
    <w:rsid w:val="00573C39"/>
    <w:rsid w:val="0057593C"/>
    <w:rsid w:val="00581761"/>
    <w:rsid w:val="005837BD"/>
    <w:rsid w:val="005838D2"/>
    <w:rsid w:val="00583F51"/>
    <w:rsid w:val="00594628"/>
    <w:rsid w:val="00595BDF"/>
    <w:rsid w:val="005A0062"/>
    <w:rsid w:val="005A5ABA"/>
    <w:rsid w:val="005A63CC"/>
    <w:rsid w:val="005B083F"/>
    <w:rsid w:val="005B76C1"/>
    <w:rsid w:val="005B7721"/>
    <w:rsid w:val="005D2F06"/>
    <w:rsid w:val="005D4F6E"/>
    <w:rsid w:val="005D570C"/>
    <w:rsid w:val="005D710D"/>
    <w:rsid w:val="005E1DB2"/>
    <w:rsid w:val="005F52AD"/>
    <w:rsid w:val="006052CE"/>
    <w:rsid w:val="0060693A"/>
    <w:rsid w:val="00606ED2"/>
    <w:rsid w:val="006162FD"/>
    <w:rsid w:val="00622778"/>
    <w:rsid w:val="00624106"/>
    <w:rsid w:val="00625A14"/>
    <w:rsid w:val="00626C0C"/>
    <w:rsid w:val="00630786"/>
    <w:rsid w:val="0063086C"/>
    <w:rsid w:val="00630CB1"/>
    <w:rsid w:val="00640F93"/>
    <w:rsid w:val="006438F7"/>
    <w:rsid w:val="00650472"/>
    <w:rsid w:val="00653381"/>
    <w:rsid w:val="00655205"/>
    <w:rsid w:val="00657469"/>
    <w:rsid w:val="00662962"/>
    <w:rsid w:val="0068085A"/>
    <w:rsid w:val="00683BC5"/>
    <w:rsid w:val="0068526C"/>
    <w:rsid w:val="00685A7E"/>
    <w:rsid w:val="00690AE6"/>
    <w:rsid w:val="006947C2"/>
    <w:rsid w:val="00694A2C"/>
    <w:rsid w:val="006A3942"/>
    <w:rsid w:val="006A4DEE"/>
    <w:rsid w:val="006B1B16"/>
    <w:rsid w:val="006B53B6"/>
    <w:rsid w:val="006C188A"/>
    <w:rsid w:val="006C4463"/>
    <w:rsid w:val="006D004B"/>
    <w:rsid w:val="006D524A"/>
    <w:rsid w:val="006D5E63"/>
    <w:rsid w:val="006D7280"/>
    <w:rsid w:val="006E275F"/>
    <w:rsid w:val="006E6CED"/>
    <w:rsid w:val="006E7E77"/>
    <w:rsid w:val="006F114B"/>
    <w:rsid w:val="006F1CE9"/>
    <w:rsid w:val="006F64B2"/>
    <w:rsid w:val="00702ABA"/>
    <w:rsid w:val="007113AE"/>
    <w:rsid w:val="0071352B"/>
    <w:rsid w:val="007208FC"/>
    <w:rsid w:val="007225DC"/>
    <w:rsid w:val="00722BE1"/>
    <w:rsid w:val="00723F42"/>
    <w:rsid w:val="00724074"/>
    <w:rsid w:val="00726408"/>
    <w:rsid w:val="00726914"/>
    <w:rsid w:val="007307FD"/>
    <w:rsid w:val="007314A0"/>
    <w:rsid w:val="00732661"/>
    <w:rsid w:val="00732AC5"/>
    <w:rsid w:val="00732CA6"/>
    <w:rsid w:val="00737054"/>
    <w:rsid w:val="007406D2"/>
    <w:rsid w:val="00740EDD"/>
    <w:rsid w:val="00741707"/>
    <w:rsid w:val="0074257D"/>
    <w:rsid w:val="007508C8"/>
    <w:rsid w:val="00753EDB"/>
    <w:rsid w:val="00753F0B"/>
    <w:rsid w:val="0075503A"/>
    <w:rsid w:val="007555BE"/>
    <w:rsid w:val="0075591B"/>
    <w:rsid w:val="00760001"/>
    <w:rsid w:val="0076073C"/>
    <w:rsid w:val="00762F04"/>
    <w:rsid w:val="00766605"/>
    <w:rsid w:val="00770774"/>
    <w:rsid w:val="00770952"/>
    <w:rsid w:val="0077215B"/>
    <w:rsid w:val="00772FB6"/>
    <w:rsid w:val="00775CCD"/>
    <w:rsid w:val="00777165"/>
    <w:rsid w:val="007820B4"/>
    <w:rsid w:val="00792AFC"/>
    <w:rsid w:val="007A058D"/>
    <w:rsid w:val="007A0916"/>
    <w:rsid w:val="007A36D2"/>
    <w:rsid w:val="007A3B89"/>
    <w:rsid w:val="007A6DC1"/>
    <w:rsid w:val="007B4779"/>
    <w:rsid w:val="007B7FFE"/>
    <w:rsid w:val="007C0967"/>
    <w:rsid w:val="007C4FB5"/>
    <w:rsid w:val="007C6BC7"/>
    <w:rsid w:val="007D1CE1"/>
    <w:rsid w:val="007D7BEA"/>
    <w:rsid w:val="007E190D"/>
    <w:rsid w:val="007E35D3"/>
    <w:rsid w:val="007E4C1C"/>
    <w:rsid w:val="007F3CE9"/>
    <w:rsid w:val="007F4C4F"/>
    <w:rsid w:val="0080328B"/>
    <w:rsid w:val="00811537"/>
    <w:rsid w:val="00817549"/>
    <w:rsid w:val="00817C9F"/>
    <w:rsid w:val="008332B0"/>
    <w:rsid w:val="0083373B"/>
    <w:rsid w:val="00833BDB"/>
    <w:rsid w:val="00834899"/>
    <w:rsid w:val="00840363"/>
    <w:rsid w:val="0084223C"/>
    <w:rsid w:val="00861B27"/>
    <w:rsid w:val="00862485"/>
    <w:rsid w:val="008641EB"/>
    <w:rsid w:val="008706F2"/>
    <w:rsid w:val="00873E6F"/>
    <w:rsid w:val="008741B7"/>
    <w:rsid w:val="00881037"/>
    <w:rsid w:val="0089718D"/>
    <w:rsid w:val="008A147C"/>
    <w:rsid w:val="008A3855"/>
    <w:rsid w:val="008A438C"/>
    <w:rsid w:val="008A5DBA"/>
    <w:rsid w:val="008A756B"/>
    <w:rsid w:val="008B1A5F"/>
    <w:rsid w:val="008C76A3"/>
    <w:rsid w:val="008D2F63"/>
    <w:rsid w:val="008D3119"/>
    <w:rsid w:val="008D37CA"/>
    <w:rsid w:val="008D6007"/>
    <w:rsid w:val="008E427C"/>
    <w:rsid w:val="008E5C4A"/>
    <w:rsid w:val="008E5FD7"/>
    <w:rsid w:val="008F0A95"/>
    <w:rsid w:val="008F0FBA"/>
    <w:rsid w:val="008F4EBF"/>
    <w:rsid w:val="00900902"/>
    <w:rsid w:val="00902718"/>
    <w:rsid w:val="00902862"/>
    <w:rsid w:val="00902944"/>
    <w:rsid w:val="00903EDE"/>
    <w:rsid w:val="009052F4"/>
    <w:rsid w:val="00906810"/>
    <w:rsid w:val="0091563C"/>
    <w:rsid w:val="0092087F"/>
    <w:rsid w:val="009261B9"/>
    <w:rsid w:val="00935278"/>
    <w:rsid w:val="009363E5"/>
    <w:rsid w:val="00936A88"/>
    <w:rsid w:val="00941B44"/>
    <w:rsid w:val="009462EE"/>
    <w:rsid w:val="00947A2B"/>
    <w:rsid w:val="00953E19"/>
    <w:rsid w:val="009547CE"/>
    <w:rsid w:val="00954D22"/>
    <w:rsid w:val="00955020"/>
    <w:rsid w:val="009563CE"/>
    <w:rsid w:val="00960C9E"/>
    <w:rsid w:val="0096315C"/>
    <w:rsid w:val="009636E4"/>
    <w:rsid w:val="00971059"/>
    <w:rsid w:val="00974ABA"/>
    <w:rsid w:val="00975DDB"/>
    <w:rsid w:val="00994039"/>
    <w:rsid w:val="009942B5"/>
    <w:rsid w:val="00996B6D"/>
    <w:rsid w:val="009A28B3"/>
    <w:rsid w:val="009A42FA"/>
    <w:rsid w:val="009B057F"/>
    <w:rsid w:val="009B18E2"/>
    <w:rsid w:val="009B7CC5"/>
    <w:rsid w:val="009C0C41"/>
    <w:rsid w:val="009C2C3E"/>
    <w:rsid w:val="009C5411"/>
    <w:rsid w:val="009C709A"/>
    <w:rsid w:val="009D2499"/>
    <w:rsid w:val="009D31E3"/>
    <w:rsid w:val="009D4ACE"/>
    <w:rsid w:val="009D7FF4"/>
    <w:rsid w:val="009E6BA9"/>
    <w:rsid w:val="009F0904"/>
    <w:rsid w:val="009F0B4B"/>
    <w:rsid w:val="009F31BE"/>
    <w:rsid w:val="009F343B"/>
    <w:rsid w:val="009F36CC"/>
    <w:rsid w:val="009F666A"/>
    <w:rsid w:val="00A00603"/>
    <w:rsid w:val="00A015F9"/>
    <w:rsid w:val="00A0790D"/>
    <w:rsid w:val="00A12A72"/>
    <w:rsid w:val="00A15B48"/>
    <w:rsid w:val="00A23DB6"/>
    <w:rsid w:val="00A3339C"/>
    <w:rsid w:val="00A359E5"/>
    <w:rsid w:val="00A447B9"/>
    <w:rsid w:val="00A46458"/>
    <w:rsid w:val="00A46A16"/>
    <w:rsid w:val="00A6133E"/>
    <w:rsid w:val="00A656AA"/>
    <w:rsid w:val="00A66A2E"/>
    <w:rsid w:val="00A7104B"/>
    <w:rsid w:val="00A7176E"/>
    <w:rsid w:val="00A720CC"/>
    <w:rsid w:val="00A739CB"/>
    <w:rsid w:val="00A7753A"/>
    <w:rsid w:val="00A823B7"/>
    <w:rsid w:val="00A84AEF"/>
    <w:rsid w:val="00A90813"/>
    <w:rsid w:val="00A9110C"/>
    <w:rsid w:val="00A9466F"/>
    <w:rsid w:val="00A94EA5"/>
    <w:rsid w:val="00AA108E"/>
    <w:rsid w:val="00AA1794"/>
    <w:rsid w:val="00AB2547"/>
    <w:rsid w:val="00AC0364"/>
    <w:rsid w:val="00AC44F1"/>
    <w:rsid w:val="00AC5ECC"/>
    <w:rsid w:val="00AC6982"/>
    <w:rsid w:val="00AC75C5"/>
    <w:rsid w:val="00AD45A4"/>
    <w:rsid w:val="00AE0168"/>
    <w:rsid w:val="00AE03C2"/>
    <w:rsid w:val="00AE1B2B"/>
    <w:rsid w:val="00AE40D2"/>
    <w:rsid w:val="00AE65ED"/>
    <w:rsid w:val="00AF1C60"/>
    <w:rsid w:val="00AF6B5C"/>
    <w:rsid w:val="00B014B2"/>
    <w:rsid w:val="00B0476B"/>
    <w:rsid w:val="00B05569"/>
    <w:rsid w:val="00B134DD"/>
    <w:rsid w:val="00B15339"/>
    <w:rsid w:val="00B16F56"/>
    <w:rsid w:val="00B21722"/>
    <w:rsid w:val="00B2799A"/>
    <w:rsid w:val="00B316EE"/>
    <w:rsid w:val="00B346F6"/>
    <w:rsid w:val="00B35743"/>
    <w:rsid w:val="00B36E13"/>
    <w:rsid w:val="00B374B1"/>
    <w:rsid w:val="00B4011F"/>
    <w:rsid w:val="00B40FCC"/>
    <w:rsid w:val="00B51507"/>
    <w:rsid w:val="00B534B7"/>
    <w:rsid w:val="00B5369C"/>
    <w:rsid w:val="00B6636E"/>
    <w:rsid w:val="00B66D2B"/>
    <w:rsid w:val="00B7683D"/>
    <w:rsid w:val="00B7776D"/>
    <w:rsid w:val="00B77858"/>
    <w:rsid w:val="00B807CE"/>
    <w:rsid w:val="00B85A5F"/>
    <w:rsid w:val="00B85FE2"/>
    <w:rsid w:val="00B86037"/>
    <w:rsid w:val="00B86120"/>
    <w:rsid w:val="00B9273C"/>
    <w:rsid w:val="00B967C2"/>
    <w:rsid w:val="00BA1068"/>
    <w:rsid w:val="00BA2794"/>
    <w:rsid w:val="00BA5171"/>
    <w:rsid w:val="00BA5AD2"/>
    <w:rsid w:val="00BB04CC"/>
    <w:rsid w:val="00BB2B68"/>
    <w:rsid w:val="00BB5B39"/>
    <w:rsid w:val="00BB5B3E"/>
    <w:rsid w:val="00BB5E3A"/>
    <w:rsid w:val="00BC0AE2"/>
    <w:rsid w:val="00BC127A"/>
    <w:rsid w:val="00BC1BA3"/>
    <w:rsid w:val="00BD437E"/>
    <w:rsid w:val="00BE1CC8"/>
    <w:rsid w:val="00C02978"/>
    <w:rsid w:val="00C0336F"/>
    <w:rsid w:val="00C04509"/>
    <w:rsid w:val="00C04923"/>
    <w:rsid w:val="00C06DFD"/>
    <w:rsid w:val="00C147D1"/>
    <w:rsid w:val="00C21944"/>
    <w:rsid w:val="00C2678A"/>
    <w:rsid w:val="00C310BD"/>
    <w:rsid w:val="00C3324A"/>
    <w:rsid w:val="00C411A5"/>
    <w:rsid w:val="00C41629"/>
    <w:rsid w:val="00C4245C"/>
    <w:rsid w:val="00C43C9C"/>
    <w:rsid w:val="00C46D64"/>
    <w:rsid w:val="00C54B13"/>
    <w:rsid w:val="00C54D05"/>
    <w:rsid w:val="00C55371"/>
    <w:rsid w:val="00C57378"/>
    <w:rsid w:val="00C64CD9"/>
    <w:rsid w:val="00C65B34"/>
    <w:rsid w:val="00C65D42"/>
    <w:rsid w:val="00C66D66"/>
    <w:rsid w:val="00C7537E"/>
    <w:rsid w:val="00C80F8B"/>
    <w:rsid w:val="00C810F6"/>
    <w:rsid w:val="00C813E2"/>
    <w:rsid w:val="00C83FAA"/>
    <w:rsid w:val="00C905CA"/>
    <w:rsid w:val="00C92C63"/>
    <w:rsid w:val="00C92F33"/>
    <w:rsid w:val="00C94505"/>
    <w:rsid w:val="00C94EB7"/>
    <w:rsid w:val="00CB1851"/>
    <w:rsid w:val="00CB2603"/>
    <w:rsid w:val="00CB2DFA"/>
    <w:rsid w:val="00CC2E11"/>
    <w:rsid w:val="00CC34B5"/>
    <w:rsid w:val="00CD4327"/>
    <w:rsid w:val="00CD63A3"/>
    <w:rsid w:val="00CE2E18"/>
    <w:rsid w:val="00CE5478"/>
    <w:rsid w:val="00CE5C0D"/>
    <w:rsid w:val="00CE5C6A"/>
    <w:rsid w:val="00CF2939"/>
    <w:rsid w:val="00CF32F6"/>
    <w:rsid w:val="00CF58C9"/>
    <w:rsid w:val="00CF5E6B"/>
    <w:rsid w:val="00D02DB1"/>
    <w:rsid w:val="00D04678"/>
    <w:rsid w:val="00D15ADC"/>
    <w:rsid w:val="00D1629F"/>
    <w:rsid w:val="00D205EF"/>
    <w:rsid w:val="00D25697"/>
    <w:rsid w:val="00D27451"/>
    <w:rsid w:val="00D3023B"/>
    <w:rsid w:val="00D42F0D"/>
    <w:rsid w:val="00D45430"/>
    <w:rsid w:val="00D50834"/>
    <w:rsid w:val="00D55B9C"/>
    <w:rsid w:val="00D6075D"/>
    <w:rsid w:val="00D632F2"/>
    <w:rsid w:val="00D63C18"/>
    <w:rsid w:val="00D63CC4"/>
    <w:rsid w:val="00D63ED6"/>
    <w:rsid w:val="00D76BFB"/>
    <w:rsid w:val="00D77070"/>
    <w:rsid w:val="00D81D72"/>
    <w:rsid w:val="00D868B9"/>
    <w:rsid w:val="00D90077"/>
    <w:rsid w:val="00D90F0A"/>
    <w:rsid w:val="00D92BD6"/>
    <w:rsid w:val="00D93BA2"/>
    <w:rsid w:val="00D95136"/>
    <w:rsid w:val="00DA0980"/>
    <w:rsid w:val="00DA35A0"/>
    <w:rsid w:val="00DA5289"/>
    <w:rsid w:val="00DA66D4"/>
    <w:rsid w:val="00DB0E4F"/>
    <w:rsid w:val="00DB3CFA"/>
    <w:rsid w:val="00DB4210"/>
    <w:rsid w:val="00DB438B"/>
    <w:rsid w:val="00DB56DD"/>
    <w:rsid w:val="00DB7AC8"/>
    <w:rsid w:val="00DC370D"/>
    <w:rsid w:val="00DD31E9"/>
    <w:rsid w:val="00DE1B8E"/>
    <w:rsid w:val="00DE2AC9"/>
    <w:rsid w:val="00DE3EC6"/>
    <w:rsid w:val="00DE5DD2"/>
    <w:rsid w:val="00DF498B"/>
    <w:rsid w:val="00DF6CFC"/>
    <w:rsid w:val="00DF79BF"/>
    <w:rsid w:val="00DF7AF0"/>
    <w:rsid w:val="00E0028C"/>
    <w:rsid w:val="00E0157F"/>
    <w:rsid w:val="00E02B1D"/>
    <w:rsid w:val="00E06F55"/>
    <w:rsid w:val="00E21264"/>
    <w:rsid w:val="00E22619"/>
    <w:rsid w:val="00E23D06"/>
    <w:rsid w:val="00E24D07"/>
    <w:rsid w:val="00E27CBF"/>
    <w:rsid w:val="00E35EAC"/>
    <w:rsid w:val="00E40375"/>
    <w:rsid w:val="00E406CC"/>
    <w:rsid w:val="00E4332D"/>
    <w:rsid w:val="00E46EFE"/>
    <w:rsid w:val="00E47084"/>
    <w:rsid w:val="00E474B1"/>
    <w:rsid w:val="00E572B3"/>
    <w:rsid w:val="00E6473B"/>
    <w:rsid w:val="00E74557"/>
    <w:rsid w:val="00E74AC1"/>
    <w:rsid w:val="00E76500"/>
    <w:rsid w:val="00E83C15"/>
    <w:rsid w:val="00E83E55"/>
    <w:rsid w:val="00E86568"/>
    <w:rsid w:val="00E95040"/>
    <w:rsid w:val="00EA027C"/>
    <w:rsid w:val="00EA6AE3"/>
    <w:rsid w:val="00EA6C3E"/>
    <w:rsid w:val="00EA762B"/>
    <w:rsid w:val="00EA7879"/>
    <w:rsid w:val="00EB783C"/>
    <w:rsid w:val="00EC1B0B"/>
    <w:rsid w:val="00EC5F85"/>
    <w:rsid w:val="00EC68AB"/>
    <w:rsid w:val="00ED1E4C"/>
    <w:rsid w:val="00ED1E5D"/>
    <w:rsid w:val="00ED2673"/>
    <w:rsid w:val="00ED33FD"/>
    <w:rsid w:val="00ED3B07"/>
    <w:rsid w:val="00ED64B6"/>
    <w:rsid w:val="00EE25D7"/>
    <w:rsid w:val="00EE3253"/>
    <w:rsid w:val="00EE3781"/>
    <w:rsid w:val="00EE7A74"/>
    <w:rsid w:val="00EF1866"/>
    <w:rsid w:val="00EF39AD"/>
    <w:rsid w:val="00EF618C"/>
    <w:rsid w:val="00F01428"/>
    <w:rsid w:val="00F04B21"/>
    <w:rsid w:val="00F054C3"/>
    <w:rsid w:val="00F05835"/>
    <w:rsid w:val="00F07987"/>
    <w:rsid w:val="00F12A24"/>
    <w:rsid w:val="00F1378C"/>
    <w:rsid w:val="00F20DCE"/>
    <w:rsid w:val="00F23C9B"/>
    <w:rsid w:val="00F24A1F"/>
    <w:rsid w:val="00F25C0F"/>
    <w:rsid w:val="00F26084"/>
    <w:rsid w:val="00F26C13"/>
    <w:rsid w:val="00F26EC1"/>
    <w:rsid w:val="00F36413"/>
    <w:rsid w:val="00F37970"/>
    <w:rsid w:val="00F421E4"/>
    <w:rsid w:val="00F45BE3"/>
    <w:rsid w:val="00F559DD"/>
    <w:rsid w:val="00F577BB"/>
    <w:rsid w:val="00F57C71"/>
    <w:rsid w:val="00F57EF8"/>
    <w:rsid w:val="00F704F3"/>
    <w:rsid w:val="00F82F48"/>
    <w:rsid w:val="00F83147"/>
    <w:rsid w:val="00F8634A"/>
    <w:rsid w:val="00F871F9"/>
    <w:rsid w:val="00F92570"/>
    <w:rsid w:val="00F954CA"/>
    <w:rsid w:val="00F97323"/>
    <w:rsid w:val="00FA0C26"/>
    <w:rsid w:val="00FA22D6"/>
    <w:rsid w:val="00FA649E"/>
    <w:rsid w:val="00FA6F63"/>
    <w:rsid w:val="00FB07DE"/>
    <w:rsid w:val="00FB33D0"/>
    <w:rsid w:val="00FB48EC"/>
    <w:rsid w:val="00FB7EBA"/>
    <w:rsid w:val="00FC0AC9"/>
    <w:rsid w:val="00FC2751"/>
    <w:rsid w:val="00FC4A72"/>
    <w:rsid w:val="00FD710C"/>
    <w:rsid w:val="00FE14B1"/>
    <w:rsid w:val="00FE1C5D"/>
    <w:rsid w:val="00FE50DD"/>
    <w:rsid w:val="00FE7588"/>
    <w:rsid w:val="00FF3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449A"/>
  <w15:docId w15:val="{A7D51283-6F57-4A02-89BC-61003897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79C0"/>
    <w:pPr>
      <w:tabs>
        <w:tab w:val="left" w:pos="425"/>
      </w:tabs>
      <w:spacing w:after="120" w:line="240" w:lineRule="auto"/>
      <w:ind w:left="425" w:hanging="425"/>
      <w:jc w:val="both"/>
    </w:pPr>
    <w:rPr>
      <w:rFonts w:eastAsia="Cambria" w:cs="Times New Roman"/>
      <w:color w:val="000000" w:themeColor="text1"/>
    </w:rPr>
  </w:style>
  <w:style w:type="paragraph" w:styleId="Nadpis1">
    <w:name w:val="heading 1"/>
    <w:basedOn w:val="Normln"/>
    <w:next w:val="Normln"/>
    <w:link w:val="Nadpis1Char"/>
    <w:uiPriority w:val="9"/>
    <w:qFormat/>
    <w:rsid w:val="003479C0"/>
    <w:pPr>
      <w:ind w:left="0" w:firstLine="0"/>
      <w:jc w:val="center"/>
      <w:outlineLvl w:val="0"/>
    </w:pPr>
    <w:rPr>
      <w:b/>
      <w:caps/>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479C0"/>
    <w:rPr>
      <w:rFonts w:eastAsia="Cambria" w:cs="Times New Roman"/>
      <w:b/>
      <w:caps/>
      <w:color w:val="000000" w:themeColor="text1"/>
      <w:sz w:val="40"/>
    </w:rPr>
  </w:style>
  <w:style w:type="character" w:customStyle="1" w:styleId="nowrap">
    <w:name w:val="nowrap"/>
    <w:basedOn w:val="Standardnpsmoodstavce"/>
    <w:rsid w:val="003479C0"/>
  </w:style>
  <w:style w:type="paragraph" w:styleId="Odstavecseseznamem">
    <w:name w:val="List Paragraph"/>
    <w:basedOn w:val="Normln"/>
    <w:uiPriority w:val="34"/>
    <w:qFormat/>
    <w:rsid w:val="00DA5289"/>
    <w:pPr>
      <w:ind w:left="720"/>
      <w:contextualSpacing/>
    </w:pPr>
  </w:style>
  <w:style w:type="character" w:styleId="Odkaznakoment">
    <w:name w:val="annotation reference"/>
    <w:basedOn w:val="Standardnpsmoodstavce"/>
    <w:uiPriority w:val="99"/>
    <w:semiHidden/>
    <w:unhideWhenUsed/>
    <w:rsid w:val="008A5DBA"/>
    <w:rPr>
      <w:sz w:val="16"/>
      <w:szCs w:val="16"/>
    </w:rPr>
  </w:style>
  <w:style w:type="paragraph" w:styleId="Textkomente">
    <w:name w:val="annotation text"/>
    <w:basedOn w:val="Normln"/>
    <w:link w:val="TextkomenteChar"/>
    <w:uiPriority w:val="99"/>
    <w:unhideWhenUsed/>
    <w:rsid w:val="008A5DBA"/>
    <w:rPr>
      <w:sz w:val="20"/>
      <w:szCs w:val="20"/>
    </w:rPr>
  </w:style>
  <w:style w:type="character" w:customStyle="1" w:styleId="TextkomenteChar">
    <w:name w:val="Text komentáře Char"/>
    <w:basedOn w:val="Standardnpsmoodstavce"/>
    <w:link w:val="Textkomente"/>
    <w:uiPriority w:val="99"/>
    <w:rsid w:val="008A5DBA"/>
    <w:rPr>
      <w:rFonts w:eastAsia="Cambria" w:cs="Times New Roman"/>
      <w:color w:val="000000" w:themeColor="text1"/>
      <w:sz w:val="20"/>
      <w:szCs w:val="20"/>
    </w:rPr>
  </w:style>
  <w:style w:type="paragraph" w:styleId="Pedmtkomente">
    <w:name w:val="annotation subject"/>
    <w:basedOn w:val="Textkomente"/>
    <w:next w:val="Textkomente"/>
    <w:link w:val="PedmtkomenteChar"/>
    <w:uiPriority w:val="99"/>
    <w:semiHidden/>
    <w:unhideWhenUsed/>
    <w:rsid w:val="008A5DBA"/>
    <w:rPr>
      <w:b/>
      <w:bCs/>
    </w:rPr>
  </w:style>
  <w:style w:type="character" w:customStyle="1" w:styleId="PedmtkomenteChar">
    <w:name w:val="Předmět komentáře Char"/>
    <w:basedOn w:val="TextkomenteChar"/>
    <w:link w:val="Pedmtkomente"/>
    <w:uiPriority w:val="99"/>
    <w:semiHidden/>
    <w:rsid w:val="008A5DBA"/>
    <w:rPr>
      <w:rFonts w:eastAsia="Cambria" w:cs="Times New Roman"/>
      <w:b/>
      <w:bCs/>
      <w:color w:val="000000" w:themeColor="text1"/>
      <w:sz w:val="20"/>
      <w:szCs w:val="20"/>
    </w:rPr>
  </w:style>
  <w:style w:type="paragraph" w:styleId="Textbubliny">
    <w:name w:val="Balloon Text"/>
    <w:basedOn w:val="Normln"/>
    <w:link w:val="TextbublinyChar"/>
    <w:uiPriority w:val="99"/>
    <w:semiHidden/>
    <w:unhideWhenUsed/>
    <w:rsid w:val="008A5DBA"/>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5DBA"/>
    <w:rPr>
      <w:rFonts w:ascii="Segoe UI" w:eastAsia="Cambria" w:hAnsi="Segoe UI" w:cs="Segoe UI"/>
      <w:color w:val="000000" w:themeColor="text1"/>
      <w:sz w:val="18"/>
      <w:szCs w:val="18"/>
    </w:rPr>
  </w:style>
  <w:style w:type="paragraph" w:styleId="Zkladntext">
    <w:name w:val="Body Text"/>
    <w:basedOn w:val="Normln"/>
    <w:link w:val="ZkladntextChar"/>
    <w:rsid w:val="00014C3B"/>
    <w:pPr>
      <w:tabs>
        <w:tab w:val="clear" w:pos="425"/>
      </w:tabs>
      <w:suppressAutoHyphens/>
      <w:spacing w:after="0" w:line="360" w:lineRule="auto"/>
      <w:ind w:left="0" w:right="432" w:firstLine="0"/>
    </w:pPr>
    <w:rPr>
      <w:rFonts w:ascii="Times New Roman" w:eastAsia="Times New Roman" w:hAnsi="Times New Roman"/>
      <w:color w:val="auto"/>
      <w:kern w:val="1"/>
      <w:sz w:val="24"/>
      <w:szCs w:val="24"/>
      <w:lang w:eastAsia="ar-SA"/>
    </w:rPr>
  </w:style>
  <w:style w:type="character" w:customStyle="1" w:styleId="ZkladntextChar">
    <w:name w:val="Základní text Char"/>
    <w:basedOn w:val="Standardnpsmoodstavce"/>
    <w:link w:val="Zkladntext"/>
    <w:rsid w:val="00014C3B"/>
    <w:rPr>
      <w:rFonts w:ascii="Times New Roman" w:eastAsia="Times New Roman" w:hAnsi="Times New Roman" w:cs="Times New Roman"/>
      <w:kern w:val="1"/>
      <w:sz w:val="24"/>
      <w:szCs w:val="24"/>
      <w:lang w:eastAsia="ar-SA"/>
    </w:rPr>
  </w:style>
  <w:style w:type="character" w:styleId="Hypertextovodkaz">
    <w:name w:val="Hyperlink"/>
    <w:basedOn w:val="Standardnpsmoodstavce"/>
    <w:uiPriority w:val="99"/>
    <w:unhideWhenUsed/>
    <w:rsid w:val="00D15ADC"/>
    <w:rPr>
      <w:color w:val="0563C1" w:themeColor="hyperlink"/>
      <w:u w:val="single"/>
    </w:rPr>
  </w:style>
  <w:style w:type="character" w:styleId="Nevyeenzmnka">
    <w:name w:val="Unresolved Mention"/>
    <w:basedOn w:val="Standardnpsmoodstavce"/>
    <w:uiPriority w:val="99"/>
    <w:semiHidden/>
    <w:unhideWhenUsed/>
    <w:rsid w:val="000B4D05"/>
    <w:rPr>
      <w:color w:val="605E5C"/>
      <w:shd w:val="clear" w:color="auto" w:fill="E1DFDD"/>
    </w:rPr>
  </w:style>
  <w:style w:type="paragraph" w:styleId="Revize">
    <w:name w:val="Revision"/>
    <w:hidden/>
    <w:uiPriority w:val="99"/>
    <w:semiHidden/>
    <w:rsid w:val="00817C9F"/>
    <w:pPr>
      <w:spacing w:after="0" w:line="240" w:lineRule="auto"/>
    </w:pPr>
    <w:rPr>
      <w:rFonts w:eastAsia="Cambria" w:cs="Times New Roman"/>
      <w:color w:val="000000" w:themeColor="text1"/>
    </w:rPr>
  </w:style>
  <w:style w:type="paragraph" w:styleId="Zhlav">
    <w:name w:val="header"/>
    <w:basedOn w:val="Normln"/>
    <w:link w:val="ZhlavChar"/>
    <w:uiPriority w:val="99"/>
    <w:unhideWhenUsed/>
    <w:rsid w:val="00902718"/>
    <w:pPr>
      <w:tabs>
        <w:tab w:val="clear" w:pos="425"/>
        <w:tab w:val="center" w:pos="4536"/>
        <w:tab w:val="right" w:pos="9072"/>
      </w:tabs>
      <w:spacing w:after="0"/>
    </w:pPr>
  </w:style>
  <w:style w:type="character" w:customStyle="1" w:styleId="ZhlavChar">
    <w:name w:val="Záhlaví Char"/>
    <w:basedOn w:val="Standardnpsmoodstavce"/>
    <w:link w:val="Zhlav"/>
    <w:uiPriority w:val="99"/>
    <w:rsid w:val="00902718"/>
    <w:rPr>
      <w:rFonts w:eastAsia="Cambria" w:cs="Times New Roman"/>
      <w:color w:val="000000" w:themeColor="text1"/>
    </w:rPr>
  </w:style>
  <w:style w:type="paragraph" w:styleId="Zpat">
    <w:name w:val="footer"/>
    <w:basedOn w:val="Normln"/>
    <w:link w:val="ZpatChar"/>
    <w:uiPriority w:val="99"/>
    <w:unhideWhenUsed/>
    <w:rsid w:val="00902718"/>
    <w:pPr>
      <w:tabs>
        <w:tab w:val="clear" w:pos="425"/>
        <w:tab w:val="center" w:pos="4536"/>
        <w:tab w:val="right" w:pos="9072"/>
      </w:tabs>
      <w:spacing w:after="0"/>
    </w:pPr>
  </w:style>
  <w:style w:type="character" w:customStyle="1" w:styleId="ZpatChar">
    <w:name w:val="Zápatí Char"/>
    <w:basedOn w:val="Standardnpsmoodstavce"/>
    <w:link w:val="Zpat"/>
    <w:uiPriority w:val="99"/>
    <w:rsid w:val="00902718"/>
    <w:rPr>
      <w:rFonts w:eastAsia="Cambria" w:cs="Times New Roman"/>
      <w:color w:val="000000" w:themeColor="text1"/>
    </w:rPr>
  </w:style>
  <w:style w:type="paragraph" w:customStyle="1" w:styleId="Odstavec">
    <w:name w:val="Odstavec"/>
    <w:basedOn w:val="Zkladntext"/>
    <w:uiPriority w:val="99"/>
    <w:rsid w:val="00902718"/>
    <w:pPr>
      <w:widowControl w:val="0"/>
      <w:suppressAutoHyphens w:val="0"/>
      <w:overflowPunct w:val="0"/>
      <w:autoSpaceDE w:val="0"/>
      <w:autoSpaceDN w:val="0"/>
      <w:adjustRightInd w:val="0"/>
      <w:spacing w:line="240" w:lineRule="auto"/>
      <w:ind w:right="0" w:firstLine="539"/>
    </w:pPr>
    <w:rPr>
      <w:noProof/>
      <w:color w:val="000000"/>
      <w:kern w:val="0"/>
      <w:szCs w:val="20"/>
      <w:lang w:eastAsia="cs-CZ"/>
    </w:rPr>
  </w:style>
  <w:style w:type="character" w:customStyle="1" w:styleId="Nadpis2CharChar">
    <w:name w:val="Nadpis 2 Char Char"/>
    <w:rsid w:val="00902718"/>
    <w:rPr>
      <w:noProof w:val="0"/>
      <w:sz w:val="24"/>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1049">
      <w:bodyDiv w:val="1"/>
      <w:marLeft w:val="0"/>
      <w:marRight w:val="0"/>
      <w:marTop w:val="0"/>
      <w:marBottom w:val="0"/>
      <w:divBdr>
        <w:top w:val="none" w:sz="0" w:space="0" w:color="auto"/>
        <w:left w:val="none" w:sz="0" w:space="0" w:color="auto"/>
        <w:bottom w:val="none" w:sz="0" w:space="0" w:color="auto"/>
        <w:right w:val="none" w:sz="0" w:space="0" w:color="auto"/>
      </w:divBdr>
    </w:div>
    <w:div w:id="337732045">
      <w:bodyDiv w:val="1"/>
      <w:marLeft w:val="0"/>
      <w:marRight w:val="0"/>
      <w:marTop w:val="0"/>
      <w:marBottom w:val="0"/>
      <w:divBdr>
        <w:top w:val="none" w:sz="0" w:space="0" w:color="auto"/>
        <w:left w:val="none" w:sz="0" w:space="0" w:color="auto"/>
        <w:bottom w:val="none" w:sz="0" w:space="0" w:color="auto"/>
        <w:right w:val="none" w:sz="0" w:space="0" w:color="auto"/>
      </w:divBdr>
    </w:div>
    <w:div w:id="519929118">
      <w:bodyDiv w:val="1"/>
      <w:marLeft w:val="0"/>
      <w:marRight w:val="0"/>
      <w:marTop w:val="0"/>
      <w:marBottom w:val="0"/>
      <w:divBdr>
        <w:top w:val="none" w:sz="0" w:space="0" w:color="auto"/>
        <w:left w:val="none" w:sz="0" w:space="0" w:color="auto"/>
        <w:bottom w:val="none" w:sz="0" w:space="0" w:color="auto"/>
        <w:right w:val="none" w:sz="0" w:space="0" w:color="auto"/>
      </w:divBdr>
    </w:div>
    <w:div w:id="714625548">
      <w:bodyDiv w:val="1"/>
      <w:marLeft w:val="0"/>
      <w:marRight w:val="0"/>
      <w:marTop w:val="0"/>
      <w:marBottom w:val="0"/>
      <w:divBdr>
        <w:top w:val="none" w:sz="0" w:space="0" w:color="auto"/>
        <w:left w:val="none" w:sz="0" w:space="0" w:color="auto"/>
        <w:bottom w:val="none" w:sz="0" w:space="0" w:color="auto"/>
        <w:right w:val="none" w:sz="0" w:space="0" w:color="auto"/>
      </w:divBdr>
      <w:divsChild>
        <w:div w:id="204685611">
          <w:marLeft w:val="0"/>
          <w:marRight w:val="0"/>
          <w:marTop w:val="0"/>
          <w:marBottom w:val="375"/>
          <w:divBdr>
            <w:top w:val="none" w:sz="0" w:space="0" w:color="auto"/>
            <w:left w:val="none" w:sz="0" w:space="0" w:color="auto"/>
            <w:bottom w:val="none" w:sz="0" w:space="0" w:color="auto"/>
            <w:right w:val="none" w:sz="0" w:space="0" w:color="auto"/>
          </w:divBdr>
        </w:div>
      </w:divsChild>
    </w:div>
    <w:div w:id="788819559">
      <w:bodyDiv w:val="1"/>
      <w:marLeft w:val="0"/>
      <w:marRight w:val="0"/>
      <w:marTop w:val="0"/>
      <w:marBottom w:val="0"/>
      <w:divBdr>
        <w:top w:val="none" w:sz="0" w:space="0" w:color="auto"/>
        <w:left w:val="none" w:sz="0" w:space="0" w:color="auto"/>
        <w:bottom w:val="none" w:sz="0" w:space="0" w:color="auto"/>
        <w:right w:val="none" w:sz="0" w:space="0" w:color="auto"/>
      </w:divBdr>
    </w:div>
    <w:div w:id="839463341">
      <w:bodyDiv w:val="1"/>
      <w:marLeft w:val="0"/>
      <w:marRight w:val="0"/>
      <w:marTop w:val="0"/>
      <w:marBottom w:val="0"/>
      <w:divBdr>
        <w:top w:val="none" w:sz="0" w:space="0" w:color="auto"/>
        <w:left w:val="none" w:sz="0" w:space="0" w:color="auto"/>
        <w:bottom w:val="none" w:sz="0" w:space="0" w:color="auto"/>
        <w:right w:val="none" w:sz="0" w:space="0" w:color="auto"/>
      </w:divBdr>
      <w:divsChild>
        <w:div w:id="284579120">
          <w:marLeft w:val="0"/>
          <w:marRight w:val="0"/>
          <w:marTop w:val="0"/>
          <w:marBottom w:val="375"/>
          <w:divBdr>
            <w:top w:val="none" w:sz="0" w:space="0" w:color="auto"/>
            <w:left w:val="none" w:sz="0" w:space="0" w:color="auto"/>
            <w:bottom w:val="none" w:sz="0" w:space="0" w:color="auto"/>
            <w:right w:val="none" w:sz="0" w:space="0" w:color="auto"/>
          </w:divBdr>
        </w:div>
      </w:divsChild>
    </w:div>
    <w:div w:id="1008824055">
      <w:bodyDiv w:val="1"/>
      <w:marLeft w:val="0"/>
      <w:marRight w:val="0"/>
      <w:marTop w:val="0"/>
      <w:marBottom w:val="0"/>
      <w:divBdr>
        <w:top w:val="none" w:sz="0" w:space="0" w:color="auto"/>
        <w:left w:val="none" w:sz="0" w:space="0" w:color="auto"/>
        <w:bottom w:val="none" w:sz="0" w:space="0" w:color="auto"/>
        <w:right w:val="none" w:sz="0" w:space="0" w:color="auto"/>
      </w:divBdr>
    </w:div>
    <w:div w:id="1898319422">
      <w:bodyDiv w:val="1"/>
      <w:marLeft w:val="0"/>
      <w:marRight w:val="0"/>
      <w:marTop w:val="0"/>
      <w:marBottom w:val="0"/>
      <w:divBdr>
        <w:top w:val="none" w:sz="0" w:space="0" w:color="auto"/>
        <w:left w:val="none" w:sz="0" w:space="0" w:color="auto"/>
        <w:bottom w:val="none" w:sz="0" w:space="0" w:color="auto"/>
        <w:right w:val="none" w:sz="0" w:space="0" w:color="auto"/>
      </w:divBdr>
    </w:div>
    <w:div w:id="213971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B7403D7096DC4BB5B8F0BB8AE50026" ma:contentTypeVersion="27" ma:contentTypeDescription="Create a new document." ma:contentTypeScope="" ma:versionID="22d7d7c741c65a1cca525cbc0407fde7">
  <xsd:schema xmlns:xsd="http://www.w3.org/2001/XMLSchema" xmlns:xs="http://www.w3.org/2001/XMLSchema" xmlns:p="http://schemas.microsoft.com/office/2006/metadata/properties" xmlns:ns1="http://schemas.microsoft.com/sharepoint/v3" xmlns:ns2="a2be2fd6-820e-4ea2-85ef-523760ce64b3" xmlns:ns3="17706ede-86cb-4549-8be3-62abefacee81" xmlns:ns4="30c688ba-d7e6-407b-8c35-f2a020af6bce" targetNamespace="http://schemas.microsoft.com/office/2006/metadata/properties" ma:root="true" ma:fieldsID="004215a2d0040a3b7a0126f9e2b63b05" ns1:_="" ns2:_="" ns3:_="" ns4:_="">
    <xsd:import namespace="http://schemas.microsoft.com/sharepoint/v3"/>
    <xsd:import namespace="a2be2fd6-820e-4ea2-85ef-523760ce64b3"/>
    <xsd:import namespace="17706ede-86cb-4549-8be3-62abefacee81"/>
    <xsd:import namespace="30c688ba-d7e6-407b-8c35-f2a020af6b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LengthInSeconds" minOccurs="0"/>
                <xsd:element ref="ns2:Preview"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8" nillable="true" ma:displayName="Rating (0-5)" ma:decimals="2" ma:description="Average value of all the ratings that have been submitted" ma:internalName="AverageRating" ma:readOnly="true">
      <xsd:simpleType>
        <xsd:restriction base="dms:Number"/>
      </xsd:simpleType>
    </xsd:element>
    <xsd:element name="RatingCount" ma:index="19" nillable="true" ma:displayName="Number of Ratings" ma:decimals="0" ma:description="Number of ratings submitted" ma:internalName="RatingCount" ma:readOnly="true">
      <xsd:simpleType>
        <xsd:restriction base="dms:Number"/>
      </xsd:simpleType>
    </xsd:element>
    <xsd:element name="RatedBy" ma:index="2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1" nillable="true" ma:displayName="User ratings" ma:description="User ratings for the item" ma:hidden="true" ma:internalName="Ratings">
      <xsd:simpleType>
        <xsd:restriction base="dms:Note"/>
      </xsd:simpleType>
    </xsd:element>
    <xsd:element name="LikesCount" ma:index="22" nillable="true" ma:displayName="Number of Likes" ma:internalName="LikesCount">
      <xsd:simpleType>
        <xsd:restriction base="dms:Unknown"/>
      </xsd:simpleType>
    </xsd:element>
    <xsd:element name="LikedBy" ma:index="2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be2fd6-820e-4ea2-85ef-523760ce6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Preview" ma:index="27" nillable="true" ma:displayName="Preview" ma:internalName="Preview">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f703290f-f62f-40c2-94a3-a7aef626be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706ede-86cb-4549-8be3-62abefacee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c688ba-d7e6-407b-8c35-f2a020af6bce"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0bc691b3-856c-4665-b81b-32bf36bfd139}" ma:internalName="TaxCatchAll" ma:showField="CatchAllData" ma:web="29a5a397-e67b-4fc6-b055-e0280d77b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lcf76f155ced4ddcb4097134ff3c332f xmlns="a2be2fd6-820e-4ea2-85ef-523760ce64b3">
      <Terms xmlns="http://schemas.microsoft.com/office/infopath/2007/PartnerControls"/>
    </lcf76f155ced4ddcb4097134ff3c332f>
    <Ratings xmlns="http://schemas.microsoft.com/sharepoint/v3" xsi:nil="true"/>
    <TaxCatchAll xmlns="30c688ba-d7e6-407b-8c35-f2a020af6bce" xsi:nil="true"/>
    <Preview xmlns="a2be2fd6-820e-4ea2-85ef-523760ce64b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013A0-FAA7-4403-850B-D3ED22CB1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be2fd6-820e-4ea2-85ef-523760ce64b3"/>
    <ds:schemaRef ds:uri="17706ede-86cb-4549-8be3-62abefacee81"/>
    <ds:schemaRef ds:uri="30c688ba-d7e6-407b-8c35-f2a020af6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A6922-D00C-4136-8641-445F670DB735}">
  <ds:schemaRefs>
    <ds:schemaRef ds:uri="http://schemas.openxmlformats.org/officeDocument/2006/bibliography"/>
  </ds:schemaRefs>
</ds:datastoreItem>
</file>

<file path=customXml/itemProps3.xml><?xml version="1.0" encoding="utf-8"?>
<ds:datastoreItem xmlns:ds="http://schemas.openxmlformats.org/officeDocument/2006/customXml" ds:itemID="{B9862058-96ED-4B3C-92E7-4696315F9D96}">
  <ds:schemaRefs>
    <ds:schemaRef ds:uri="http://schemas.microsoft.com/office/2006/metadata/properties"/>
    <ds:schemaRef ds:uri="http://schemas.microsoft.com/office/infopath/2007/PartnerControls"/>
    <ds:schemaRef ds:uri="http://schemas.microsoft.com/sharepoint/v3"/>
    <ds:schemaRef ds:uri="a2be2fd6-820e-4ea2-85ef-523760ce64b3"/>
    <ds:schemaRef ds:uri="30c688ba-d7e6-407b-8c35-f2a020af6bce"/>
  </ds:schemaRefs>
</ds:datastoreItem>
</file>

<file path=customXml/itemProps4.xml><?xml version="1.0" encoding="utf-8"?>
<ds:datastoreItem xmlns:ds="http://schemas.openxmlformats.org/officeDocument/2006/customXml" ds:itemID="{80EE00A9-FD23-4486-9EE6-C35A5D0F249E}">
  <ds:schemaRefs>
    <ds:schemaRef ds:uri="http://schemas.microsoft.com/sharepoint/v3/contenttype/forms"/>
  </ds:schemaRefs>
</ds:datastoreItem>
</file>

<file path=docMetadata/LabelInfo.xml><?xml version="1.0" encoding="utf-8"?>
<clbl:labelList xmlns:clbl="http://schemas.microsoft.com/office/2020/mipLabelMetadata">
  <clbl:label id="{e130eef0-b106-4be4-9041-04ed1aa09543}" enabled="1" method="Privileged" siteId="{dd29478d-624e-429e-b453-fffc969ac76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16</Pages>
  <Words>3259</Words>
  <Characters>19233</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bachova</dc:creator>
  <cp:keywords/>
  <dc:description/>
  <cp:lastModifiedBy>Holčapková Michaela (86046)</cp:lastModifiedBy>
  <cp:revision>5</cp:revision>
  <cp:lastPrinted>2025-04-04T07:17:00Z</cp:lastPrinted>
  <dcterms:created xsi:type="dcterms:W3CDTF">2025-09-26T08:06:00Z</dcterms:created>
  <dcterms:modified xsi:type="dcterms:W3CDTF">2025-09-26T09:26:00Z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0x010100F0B7403D7096DC4BB5B8F0BB8AE50026</vt:lpwstr>
  </property>
</Properties>
</file>