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0F05" w14:textId="231FFE85" w:rsidR="00F67123" w:rsidRDefault="00F67123" w:rsidP="00F67123">
      <w:pPr>
        <w:widowControl w:val="0"/>
        <w:spacing w:after="120"/>
        <w:jc w:val="center"/>
        <w:rPr>
          <w:rFonts w:ascii="Corbel" w:hAnsi="Corbel"/>
          <w:b/>
          <w:caps/>
          <w:sz w:val="22"/>
          <w:szCs w:val="22"/>
        </w:rPr>
      </w:pPr>
      <w:r w:rsidRPr="00EC4EDE">
        <w:rPr>
          <w:rFonts w:ascii="Corbel" w:hAnsi="Corbel"/>
          <w:b/>
          <w:caps/>
          <w:sz w:val="22"/>
          <w:szCs w:val="22"/>
        </w:rPr>
        <w:t>Smlouva o poskytování právních služeb</w:t>
      </w:r>
    </w:p>
    <w:p w14:paraId="1D73EACB" w14:textId="03032340" w:rsidR="007F7C8B" w:rsidRDefault="007F7C8B" w:rsidP="00F67123">
      <w:pPr>
        <w:widowControl w:val="0"/>
        <w:spacing w:after="120"/>
        <w:jc w:val="center"/>
        <w:rPr>
          <w:rFonts w:ascii="Corbel" w:hAnsi="Corbel"/>
          <w:b/>
          <w:caps/>
          <w:sz w:val="22"/>
          <w:szCs w:val="22"/>
        </w:rPr>
      </w:pPr>
    </w:p>
    <w:p w14:paraId="2359791D" w14:textId="77777777" w:rsidR="00A33801" w:rsidRDefault="00A33801" w:rsidP="00E26DC2">
      <w:pPr>
        <w:jc w:val="both"/>
        <w:rPr>
          <w:rFonts w:ascii="Corbel" w:hAnsi="Corbel"/>
          <w:b/>
          <w:bCs/>
          <w:sz w:val="22"/>
          <w:szCs w:val="22"/>
        </w:rPr>
      </w:pPr>
      <w:r w:rsidRPr="00A33801">
        <w:rPr>
          <w:rFonts w:ascii="Corbel" w:hAnsi="Corbel"/>
          <w:b/>
          <w:bCs/>
          <w:sz w:val="22"/>
          <w:szCs w:val="22"/>
        </w:rPr>
        <w:t xml:space="preserve">Osmá správa majetku a služeb a.s. </w:t>
      </w:r>
    </w:p>
    <w:p w14:paraId="25B03ECD" w14:textId="0EBB3EF3" w:rsidR="00A33801" w:rsidRDefault="00F40BA8" w:rsidP="00E26DC2">
      <w:pPr>
        <w:jc w:val="both"/>
        <w:rPr>
          <w:rFonts w:ascii="Corbel" w:hAnsi="Corbel"/>
          <w:sz w:val="22"/>
          <w:szCs w:val="22"/>
        </w:rPr>
      </w:pPr>
      <w:r w:rsidRPr="00BB2F38">
        <w:rPr>
          <w:rFonts w:ascii="Corbel" w:hAnsi="Corbel"/>
          <w:sz w:val="22"/>
          <w:szCs w:val="22"/>
        </w:rPr>
        <w:t xml:space="preserve">sídlo: </w:t>
      </w:r>
      <w:r w:rsidR="00E26DC2">
        <w:rPr>
          <w:rFonts w:ascii="Corbel" w:hAnsi="Corbel"/>
          <w:sz w:val="22"/>
          <w:szCs w:val="22"/>
        </w:rPr>
        <w:tab/>
      </w:r>
      <w:r w:rsidR="00E26DC2">
        <w:rPr>
          <w:rFonts w:ascii="Corbel" w:hAnsi="Corbel"/>
          <w:sz w:val="22"/>
          <w:szCs w:val="22"/>
        </w:rPr>
        <w:tab/>
      </w:r>
      <w:r w:rsidR="00E26DC2">
        <w:rPr>
          <w:rFonts w:ascii="Corbel" w:hAnsi="Corbel"/>
          <w:sz w:val="22"/>
          <w:szCs w:val="22"/>
        </w:rPr>
        <w:tab/>
      </w:r>
      <w:r w:rsidR="00E26DC2">
        <w:rPr>
          <w:rFonts w:ascii="Corbel" w:hAnsi="Corbel"/>
          <w:sz w:val="22"/>
          <w:szCs w:val="22"/>
        </w:rPr>
        <w:tab/>
      </w:r>
      <w:r w:rsidR="00A33801" w:rsidRPr="00A33801">
        <w:rPr>
          <w:rFonts w:ascii="Corbel" w:hAnsi="Corbel"/>
          <w:sz w:val="22"/>
          <w:szCs w:val="22"/>
        </w:rPr>
        <w:t>Nekvasilova</w:t>
      </w:r>
      <w:r w:rsidR="00A33801">
        <w:rPr>
          <w:rFonts w:ascii="Corbel" w:hAnsi="Corbel"/>
          <w:sz w:val="22"/>
          <w:szCs w:val="22"/>
        </w:rPr>
        <w:t xml:space="preserve"> </w:t>
      </w:r>
      <w:r w:rsidR="00A33801" w:rsidRPr="00A33801">
        <w:rPr>
          <w:rFonts w:ascii="Corbel" w:hAnsi="Corbel"/>
          <w:sz w:val="22"/>
          <w:szCs w:val="22"/>
        </w:rPr>
        <w:t>625/2</w:t>
      </w:r>
      <w:r w:rsidR="00A33801">
        <w:rPr>
          <w:rFonts w:ascii="Corbel" w:hAnsi="Corbel"/>
          <w:sz w:val="22"/>
          <w:szCs w:val="22"/>
        </w:rPr>
        <w:t xml:space="preserve">, </w:t>
      </w:r>
      <w:r w:rsidR="00A33801" w:rsidRPr="00A33801">
        <w:rPr>
          <w:rFonts w:ascii="Corbel" w:hAnsi="Corbel"/>
          <w:sz w:val="22"/>
          <w:szCs w:val="22"/>
        </w:rPr>
        <w:t>186 00 Praha 8</w:t>
      </w:r>
    </w:p>
    <w:p w14:paraId="2061DF2D" w14:textId="07A7F8EB" w:rsidR="0047025B" w:rsidRDefault="00A33801" w:rsidP="00E26DC2">
      <w:pPr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z</w:t>
      </w:r>
      <w:r w:rsidR="00F40BA8" w:rsidRPr="00BB2F38">
        <w:rPr>
          <w:rFonts w:ascii="Corbel" w:hAnsi="Corbel"/>
          <w:sz w:val="22"/>
          <w:szCs w:val="22"/>
        </w:rPr>
        <w:t>astoupen</w:t>
      </w:r>
      <w:r w:rsidR="00EA6136">
        <w:rPr>
          <w:rFonts w:ascii="Corbel" w:hAnsi="Corbel"/>
          <w:sz w:val="22"/>
          <w:szCs w:val="22"/>
        </w:rPr>
        <w:t>á</w:t>
      </w:r>
      <w:r w:rsidR="00F40BA8" w:rsidRPr="00BB2F38">
        <w:rPr>
          <w:rFonts w:ascii="Corbel" w:hAnsi="Corbel"/>
          <w:sz w:val="22"/>
          <w:szCs w:val="22"/>
        </w:rPr>
        <w:t xml:space="preserve">: </w:t>
      </w:r>
      <w:r w:rsidR="00E26DC2">
        <w:rPr>
          <w:rFonts w:ascii="Corbel" w:hAnsi="Corbel"/>
          <w:sz w:val="22"/>
          <w:szCs w:val="22"/>
        </w:rPr>
        <w:tab/>
      </w:r>
      <w:r w:rsidR="00E26DC2">
        <w:rPr>
          <w:rFonts w:ascii="Corbel" w:hAnsi="Corbel"/>
          <w:sz w:val="22"/>
          <w:szCs w:val="22"/>
        </w:rPr>
        <w:tab/>
      </w:r>
      <w:r w:rsidR="00E26DC2">
        <w:rPr>
          <w:rFonts w:ascii="Corbel" w:hAnsi="Corbel"/>
          <w:sz w:val="22"/>
          <w:szCs w:val="22"/>
        </w:rPr>
        <w:tab/>
      </w:r>
      <w:r w:rsidRPr="00A33801">
        <w:rPr>
          <w:rFonts w:ascii="Corbel" w:hAnsi="Corbel"/>
          <w:sz w:val="22"/>
          <w:szCs w:val="22"/>
        </w:rPr>
        <w:t>Mgr. K</w:t>
      </w:r>
      <w:r w:rsidR="000D1157">
        <w:rPr>
          <w:rFonts w:ascii="Corbel" w:hAnsi="Corbel"/>
          <w:sz w:val="22"/>
          <w:szCs w:val="22"/>
        </w:rPr>
        <w:t xml:space="preserve">ateřina </w:t>
      </w:r>
      <w:r w:rsidRPr="00A33801">
        <w:rPr>
          <w:rFonts w:ascii="Corbel" w:hAnsi="Corbel"/>
          <w:sz w:val="22"/>
          <w:szCs w:val="22"/>
        </w:rPr>
        <w:t>L</w:t>
      </w:r>
      <w:r w:rsidR="000D1157">
        <w:rPr>
          <w:rFonts w:ascii="Corbel" w:hAnsi="Corbel"/>
          <w:sz w:val="22"/>
          <w:szCs w:val="22"/>
        </w:rPr>
        <w:t>onská</w:t>
      </w:r>
      <w:r>
        <w:rPr>
          <w:rFonts w:ascii="Corbel" w:hAnsi="Corbel"/>
          <w:sz w:val="22"/>
          <w:szCs w:val="22"/>
        </w:rPr>
        <w:t xml:space="preserve">, </w:t>
      </w:r>
      <w:r w:rsidRPr="00A33801">
        <w:rPr>
          <w:rFonts w:ascii="Corbel" w:hAnsi="Corbel"/>
          <w:sz w:val="22"/>
          <w:szCs w:val="22"/>
        </w:rPr>
        <w:t>předseda představenstva</w:t>
      </w:r>
    </w:p>
    <w:p w14:paraId="6C866CFF" w14:textId="4085EF91" w:rsidR="00BB2F38" w:rsidRDefault="005574B4" w:rsidP="005574B4">
      <w:pPr>
        <w:jc w:val="both"/>
        <w:rPr>
          <w:rFonts w:ascii="Corbel" w:hAnsi="Corbel"/>
          <w:sz w:val="22"/>
          <w:szCs w:val="22"/>
        </w:rPr>
      </w:pPr>
      <w:r w:rsidRPr="005574B4">
        <w:rPr>
          <w:rFonts w:ascii="Corbel" w:hAnsi="Corbel"/>
          <w:sz w:val="22"/>
          <w:szCs w:val="22"/>
        </w:rPr>
        <w:t>IČO:</w:t>
      </w:r>
      <w:r>
        <w:rPr>
          <w:rFonts w:ascii="Corbel" w:hAnsi="Corbel"/>
          <w:sz w:val="22"/>
          <w:szCs w:val="22"/>
        </w:rPr>
        <w:tab/>
      </w:r>
      <w:r>
        <w:rPr>
          <w:rFonts w:ascii="Corbel" w:hAnsi="Corbel"/>
          <w:sz w:val="22"/>
          <w:szCs w:val="22"/>
        </w:rPr>
        <w:tab/>
      </w:r>
      <w:r>
        <w:rPr>
          <w:rFonts w:ascii="Corbel" w:hAnsi="Corbel"/>
          <w:sz w:val="22"/>
          <w:szCs w:val="22"/>
        </w:rPr>
        <w:tab/>
      </w:r>
      <w:r>
        <w:rPr>
          <w:rFonts w:ascii="Corbel" w:hAnsi="Corbel"/>
          <w:sz w:val="22"/>
          <w:szCs w:val="22"/>
        </w:rPr>
        <w:tab/>
      </w:r>
      <w:r w:rsidR="000D1157" w:rsidRPr="000D1157">
        <w:rPr>
          <w:rFonts w:ascii="Corbel" w:hAnsi="Corbel"/>
          <w:sz w:val="22"/>
          <w:szCs w:val="22"/>
        </w:rPr>
        <w:t>04650522</w:t>
      </w:r>
    </w:p>
    <w:p w14:paraId="1F0FBAEA" w14:textId="75195385" w:rsidR="00002809" w:rsidRPr="00BB2F38" w:rsidRDefault="00002809" w:rsidP="005574B4">
      <w:pPr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DIČ:</w:t>
      </w:r>
      <w:r>
        <w:rPr>
          <w:rFonts w:ascii="Corbel" w:hAnsi="Corbel"/>
          <w:sz w:val="22"/>
          <w:szCs w:val="22"/>
        </w:rPr>
        <w:tab/>
      </w:r>
      <w:r>
        <w:rPr>
          <w:rFonts w:ascii="Corbel" w:hAnsi="Corbel"/>
          <w:sz w:val="22"/>
          <w:szCs w:val="22"/>
        </w:rPr>
        <w:tab/>
      </w:r>
      <w:r>
        <w:rPr>
          <w:rFonts w:ascii="Corbel" w:hAnsi="Corbel"/>
          <w:sz w:val="22"/>
          <w:szCs w:val="22"/>
        </w:rPr>
        <w:tab/>
      </w:r>
      <w:r>
        <w:rPr>
          <w:rFonts w:ascii="Corbel" w:hAnsi="Corbel"/>
          <w:sz w:val="22"/>
          <w:szCs w:val="22"/>
        </w:rPr>
        <w:tab/>
        <w:t>CZ</w:t>
      </w:r>
      <w:r w:rsidR="000D1157" w:rsidRPr="000D1157">
        <w:rPr>
          <w:rFonts w:ascii="Corbel" w:hAnsi="Corbel"/>
          <w:sz w:val="22"/>
          <w:szCs w:val="22"/>
        </w:rPr>
        <w:t>04650522</w:t>
      </w:r>
    </w:p>
    <w:p w14:paraId="0E30C78B" w14:textId="2579EADF" w:rsidR="000D1157" w:rsidRDefault="000D1157" w:rsidP="00BB2F38">
      <w:pPr>
        <w:tabs>
          <w:tab w:val="left" w:pos="3046"/>
          <w:tab w:val="left" w:pos="3206"/>
        </w:tabs>
        <w:rPr>
          <w:rFonts w:ascii="Corbel" w:hAnsi="Corbel"/>
          <w:sz w:val="22"/>
          <w:szCs w:val="22"/>
        </w:rPr>
      </w:pPr>
      <w:r w:rsidRPr="00EC4EDE">
        <w:rPr>
          <w:rFonts w:ascii="Corbel" w:hAnsi="Corbel"/>
          <w:sz w:val="22"/>
          <w:szCs w:val="22"/>
        </w:rPr>
        <w:t>zapsaná v</w:t>
      </w:r>
      <w:r>
        <w:rPr>
          <w:rFonts w:ascii="Corbel" w:hAnsi="Corbel"/>
          <w:sz w:val="22"/>
          <w:szCs w:val="22"/>
        </w:rPr>
        <w:t> </w:t>
      </w:r>
      <w:r w:rsidRPr="00EC4EDE">
        <w:rPr>
          <w:rFonts w:ascii="Corbel" w:hAnsi="Corbel"/>
          <w:sz w:val="22"/>
          <w:szCs w:val="22"/>
        </w:rPr>
        <w:t>obchodním rejstříku vedeném Městským soudem v</w:t>
      </w:r>
      <w:r>
        <w:rPr>
          <w:rFonts w:ascii="Corbel" w:hAnsi="Corbel"/>
          <w:sz w:val="22"/>
          <w:szCs w:val="22"/>
        </w:rPr>
        <w:t> </w:t>
      </w:r>
      <w:r w:rsidRPr="00EC4EDE">
        <w:rPr>
          <w:rFonts w:ascii="Corbel" w:hAnsi="Corbel"/>
          <w:sz w:val="22"/>
          <w:szCs w:val="22"/>
        </w:rPr>
        <w:t xml:space="preserve">Praze, oddíl </w:t>
      </w:r>
      <w:r>
        <w:rPr>
          <w:rFonts w:ascii="Corbel" w:hAnsi="Corbel"/>
          <w:sz w:val="22"/>
          <w:szCs w:val="22"/>
        </w:rPr>
        <w:t>B</w:t>
      </w:r>
      <w:r w:rsidRPr="00EC4EDE">
        <w:rPr>
          <w:rFonts w:ascii="Corbel" w:hAnsi="Corbel"/>
          <w:sz w:val="22"/>
          <w:szCs w:val="22"/>
        </w:rPr>
        <w:t xml:space="preserve">, vložka </w:t>
      </w:r>
      <w:r>
        <w:rPr>
          <w:rFonts w:ascii="Corbel" w:hAnsi="Corbel"/>
          <w:sz w:val="22"/>
          <w:szCs w:val="22"/>
        </w:rPr>
        <w:t>21219</w:t>
      </w:r>
    </w:p>
    <w:p w14:paraId="5185F5D2" w14:textId="7307D2D9" w:rsidR="00BB2F38" w:rsidRPr="00BB2F38" w:rsidRDefault="00BB2F38" w:rsidP="00BB2F38">
      <w:pPr>
        <w:tabs>
          <w:tab w:val="left" w:pos="3046"/>
          <w:tab w:val="left" w:pos="3206"/>
        </w:tabs>
        <w:rPr>
          <w:rFonts w:ascii="Corbel" w:hAnsi="Corbel"/>
          <w:sz w:val="22"/>
          <w:szCs w:val="22"/>
        </w:rPr>
      </w:pPr>
      <w:r w:rsidRPr="00BB2F38">
        <w:rPr>
          <w:rFonts w:ascii="Corbel" w:hAnsi="Corbel"/>
          <w:sz w:val="22"/>
          <w:szCs w:val="22"/>
        </w:rPr>
        <w:t>(dále jen „</w:t>
      </w:r>
      <w:r w:rsidRPr="00BB2F38">
        <w:rPr>
          <w:rFonts w:ascii="Corbel" w:hAnsi="Corbel"/>
          <w:b/>
          <w:sz w:val="22"/>
          <w:szCs w:val="22"/>
        </w:rPr>
        <w:t>Klient</w:t>
      </w:r>
      <w:r w:rsidRPr="00BB2F38">
        <w:rPr>
          <w:rFonts w:ascii="Corbel" w:hAnsi="Corbel"/>
          <w:sz w:val="22"/>
          <w:szCs w:val="22"/>
        </w:rPr>
        <w:t>“)</w:t>
      </w:r>
    </w:p>
    <w:p w14:paraId="4375A72B" w14:textId="77777777" w:rsidR="00B04FF6" w:rsidRPr="00EC4EDE" w:rsidRDefault="00B04FF6">
      <w:pPr>
        <w:pStyle w:val="Nadpis1"/>
        <w:keepNext w:val="0"/>
        <w:widowControl w:val="0"/>
        <w:jc w:val="both"/>
        <w:rPr>
          <w:rFonts w:ascii="Corbel" w:hAnsi="Corbel"/>
          <w:sz w:val="22"/>
          <w:szCs w:val="22"/>
          <w:u w:val="none"/>
        </w:rPr>
      </w:pPr>
    </w:p>
    <w:p w14:paraId="139AFF61" w14:textId="77777777" w:rsidR="00B04FF6" w:rsidRPr="00EC4EDE" w:rsidRDefault="00B04FF6">
      <w:pPr>
        <w:rPr>
          <w:rFonts w:ascii="Corbel" w:hAnsi="Corbel"/>
          <w:sz w:val="22"/>
          <w:szCs w:val="22"/>
        </w:rPr>
      </w:pPr>
      <w:r w:rsidRPr="00EC4EDE">
        <w:rPr>
          <w:rFonts w:ascii="Corbel" w:hAnsi="Corbel"/>
          <w:sz w:val="22"/>
          <w:szCs w:val="22"/>
        </w:rPr>
        <w:t>a</w:t>
      </w:r>
    </w:p>
    <w:p w14:paraId="3C43EF26" w14:textId="77777777" w:rsidR="00B04FF6" w:rsidRPr="00EC4EDE" w:rsidRDefault="00B04FF6">
      <w:pPr>
        <w:rPr>
          <w:rFonts w:ascii="Corbel" w:hAnsi="Corbel"/>
          <w:sz w:val="22"/>
          <w:szCs w:val="22"/>
        </w:rPr>
      </w:pPr>
    </w:p>
    <w:p w14:paraId="153A6684" w14:textId="5F3FDFA7" w:rsidR="00B04FF6" w:rsidRPr="00EC4EDE" w:rsidRDefault="00EC4EDE">
      <w:pPr>
        <w:rPr>
          <w:rFonts w:ascii="Corbel" w:hAnsi="Corbel"/>
          <w:b/>
          <w:sz w:val="22"/>
          <w:szCs w:val="22"/>
        </w:rPr>
      </w:pPr>
      <w:r w:rsidRPr="007349A1">
        <w:rPr>
          <w:rFonts w:ascii="Corbel" w:hAnsi="Corbel"/>
          <w:b/>
          <w:bCs/>
          <w:sz w:val="22"/>
          <w:szCs w:val="22"/>
          <w:bdr w:val="none" w:sz="0" w:space="0" w:color="auto" w:frame="1"/>
        </w:rPr>
        <w:t>act Řanda Havel Legal advokátní kancelář s.r.o.</w:t>
      </w:r>
    </w:p>
    <w:p w14:paraId="7C7B8408" w14:textId="78A5F9DB" w:rsidR="00B04FF6" w:rsidRPr="00EC4EDE" w:rsidRDefault="00B04FF6" w:rsidP="00E26DC2">
      <w:pPr>
        <w:jc w:val="both"/>
        <w:rPr>
          <w:rFonts w:ascii="Corbel" w:hAnsi="Corbel"/>
          <w:sz w:val="22"/>
          <w:szCs w:val="22"/>
        </w:rPr>
      </w:pPr>
      <w:r w:rsidRPr="00EC4EDE">
        <w:rPr>
          <w:rFonts w:ascii="Corbel" w:hAnsi="Corbel"/>
          <w:sz w:val="22"/>
          <w:szCs w:val="22"/>
        </w:rPr>
        <w:t xml:space="preserve">se sídlem: </w:t>
      </w:r>
      <w:r w:rsidR="00E26DC2">
        <w:rPr>
          <w:rFonts w:ascii="Corbel" w:hAnsi="Corbel"/>
          <w:sz w:val="22"/>
          <w:szCs w:val="22"/>
        </w:rPr>
        <w:tab/>
      </w:r>
      <w:r w:rsidR="00E26DC2">
        <w:rPr>
          <w:rFonts w:ascii="Corbel" w:hAnsi="Corbel"/>
          <w:sz w:val="22"/>
          <w:szCs w:val="22"/>
        </w:rPr>
        <w:tab/>
      </w:r>
      <w:r w:rsidR="00E26DC2">
        <w:rPr>
          <w:rFonts w:ascii="Corbel" w:hAnsi="Corbel"/>
          <w:sz w:val="22"/>
          <w:szCs w:val="22"/>
        </w:rPr>
        <w:tab/>
      </w:r>
      <w:r w:rsidR="00495D54" w:rsidRPr="00EC4EDE">
        <w:rPr>
          <w:rFonts w:ascii="Corbel" w:hAnsi="Corbel"/>
          <w:sz w:val="22"/>
          <w:szCs w:val="22"/>
        </w:rPr>
        <w:t>Truhlářská 13-15, 110 00 Praha 1</w:t>
      </w:r>
    </w:p>
    <w:p w14:paraId="29851BF2" w14:textId="170D55DC" w:rsidR="00B04FF6" w:rsidRPr="00EC4EDE" w:rsidRDefault="00495D54" w:rsidP="00E26DC2">
      <w:pPr>
        <w:jc w:val="both"/>
        <w:rPr>
          <w:rFonts w:ascii="Corbel" w:hAnsi="Corbel"/>
          <w:sz w:val="22"/>
          <w:szCs w:val="22"/>
        </w:rPr>
      </w:pPr>
      <w:r w:rsidRPr="00EC4EDE">
        <w:rPr>
          <w:rFonts w:ascii="Corbel" w:hAnsi="Corbel"/>
          <w:sz w:val="22"/>
          <w:szCs w:val="22"/>
        </w:rPr>
        <w:t>zastoupen</w:t>
      </w:r>
      <w:r w:rsidR="00EA6136">
        <w:rPr>
          <w:rFonts w:ascii="Corbel" w:hAnsi="Corbel"/>
          <w:sz w:val="22"/>
          <w:szCs w:val="22"/>
        </w:rPr>
        <w:t>á</w:t>
      </w:r>
      <w:r w:rsidRPr="00EC4EDE">
        <w:rPr>
          <w:rFonts w:ascii="Corbel" w:hAnsi="Corbel"/>
          <w:sz w:val="22"/>
          <w:szCs w:val="22"/>
        </w:rPr>
        <w:t xml:space="preserve">: </w:t>
      </w:r>
      <w:r w:rsidR="00E26DC2">
        <w:rPr>
          <w:rFonts w:ascii="Corbel" w:hAnsi="Corbel"/>
          <w:sz w:val="22"/>
          <w:szCs w:val="22"/>
        </w:rPr>
        <w:tab/>
      </w:r>
      <w:r w:rsidR="00E26DC2">
        <w:rPr>
          <w:rFonts w:ascii="Corbel" w:hAnsi="Corbel"/>
          <w:sz w:val="22"/>
          <w:szCs w:val="22"/>
        </w:rPr>
        <w:tab/>
      </w:r>
      <w:r w:rsidR="00E26DC2">
        <w:rPr>
          <w:rFonts w:ascii="Corbel" w:hAnsi="Corbel"/>
          <w:sz w:val="22"/>
          <w:szCs w:val="22"/>
        </w:rPr>
        <w:tab/>
      </w:r>
      <w:r w:rsidRPr="00EC4EDE">
        <w:rPr>
          <w:rFonts w:ascii="Corbel" w:hAnsi="Corbel"/>
          <w:sz w:val="22"/>
          <w:szCs w:val="22"/>
        </w:rPr>
        <w:t xml:space="preserve">Mgr. Tomášem </w:t>
      </w:r>
      <w:proofErr w:type="spellStart"/>
      <w:r w:rsidRPr="00EC4EDE">
        <w:rPr>
          <w:rFonts w:ascii="Corbel" w:hAnsi="Corbel"/>
          <w:sz w:val="22"/>
          <w:szCs w:val="22"/>
        </w:rPr>
        <w:t>Rydvanem</w:t>
      </w:r>
      <w:proofErr w:type="spellEnd"/>
      <w:r w:rsidRPr="00EC4EDE">
        <w:rPr>
          <w:rFonts w:ascii="Corbel" w:hAnsi="Corbel"/>
          <w:sz w:val="22"/>
          <w:szCs w:val="22"/>
        </w:rPr>
        <w:t>, jednatelem</w:t>
      </w:r>
    </w:p>
    <w:p w14:paraId="728DE243" w14:textId="50E281C8" w:rsidR="00B04FF6" w:rsidRPr="00EC4EDE" w:rsidRDefault="000D6218" w:rsidP="00E26DC2">
      <w:pPr>
        <w:jc w:val="both"/>
        <w:rPr>
          <w:rFonts w:ascii="Corbel" w:hAnsi="Corbel"/>
          <w:sz w:val="22"/>
          <w:szCs w:val="22"/>
        </w:rPr>
      </w:pPr>
      <w:r w:rsidRPr="00EC4EDE">
        <w:rPr>
          <w:rFonts w:ascii="Corbel" w:hAnsi="Corbel"/>
          <w:sz w:val="22"/>
          <w:szCs w:val="22"/>
        </w:rPr>
        <w:t>IČ</w:t>
      </w:r>
      <w:r w:rsidR="00D12E38">
        <w:rPr>
          <w:rFonts w:ascii="Corbel" w:hAnsi="Corbel"/>
          <w:sz w:val="22"/>
          <w:szCs w:val="22"/>
        </w:rPr>
        <w:t>O</w:t>
      </w:r>
      <w:r w:rsidRPr="00EC4EDE">
        <w:rPr>
          <w:rFonts w:ascii="Corbel" w:hAnsi="Corbel"/>
          <w:sz w:val="22"/>
          <w:szCs w:val="22"/>
        </w:rPr>
        <w:t xml:space="preserve">: </w:t>
      </w:r>
      <w:r w:rsidR="00E26DC2">
        <w:rPr>
          <w:rFonts w:ascii="Corbel" w:hAnsi="Corbel"/>
          <w:sz w:val="22"/>
          <w:szCs w:val="22"/>
        </w:rPr>
        <w:tab/>
      </w:r>
      <w:r w:rsidR="00E26DC2">
        <w:rPr>
          <w:rFonts w:ascii="Corbel" w:hAnsi="Corbel"/>
          <w:sz w:val="22"/>
          <w:szCs w:val="22"/>
        </w:rPr>
        <w:tab/>
      </w:r>
      <w:r w:rsidR="00E26DC2">
        <w:rPr>
          <w:rFonts w:ascii="Corbel" w:hAnsi="Corbel"/>
          <w:sz w:val="22"/>
          <w:szCs w:val="22"/>
        </w:rPr>
        <w:tab/>
      </w:r>
      <w:r w:rsidR="00E26DC2">
        <w:rPr>
          <w:rFonts w:ascii="Corbel" w:hAnsi="Corbel"/>
          <w:sz w:val="22"/>
          <w:szCs w:val="22"/>
        </w:rPr>
        <w:tab/>
      </w:r>
      <w:r w:rsidR="00495D54" w:rsidRPr="00EC4EDE">
        <w:rPr>
          <w:rFonts w:ascii="Corbel" w:hAnsi="Corbel"/>
          <w:sz w:val="22"/>
          <w:szCs w:val="22"/>
        </w:rPr>
        <w:t>27636836</w:t>
      </w:r>
    </w:p>
    <w:p w14:paraId="482E0BE4" w14:textId="1300EE6D" w:rsidR="00B04FF6" w:rsidRDefault="000D6218" w:rsidP="00E26DC2">
      <w:pPr>
        <w:jc w:val="both"/>
        <w:rPr>
          <w:rFonts w:ascii="Corbel" w:hAnsi="Corbel"/>
          <w:sz w:val="22"/>
          <w:szCs w:val="22"/>
        </w:rPr>
      </w:pPr>
      <w:r w:rsidRPr="00EC4EDE">
        <w:rPr>
          <w:rFonts w:ascii="Corbel" w:hAnsi="Corbel"/>
          <w:sz w:val="22"/>
          <w:szCs w:val="22"/>
        </w:rPr>
        <w:t xml:space="preserve">DIČ: </w:t>
      </w:r>
      <w:r w:rsidR="00E26DC2">
        <w:rPr>
          <w:rFonts w:ascii="Corbel" w:hAnsi="Corbel"/>
          <w:sz w:val="22"/>
          <w:szCs w:val="22"/>
        </w:rPr>
        <w:tab/>
      </w:r>
      <w:r w:rsidR="00E26DC2">
        <w:rPr>
          <w:rFonts w:ascii="Corbel" w:hAnsi="Corbel"/>
          <w:sz w:val="22"/>
          <w:szCs w:val="22"/>
        </w:rPr>
        <w:tab/>
      </w:r>
      <w:r w:rsidR="00E26DC2">
        <w:rPr>
          <w:rFonts w:ascii="Corbel" w:hAnsi="Corbel"/>
          <w:sz w:val="22"/>
          <w:szCs w:val="22"/>
        </w:rPr>
        <w:tab/>
      </w:r>
      <w:r w:rsidR="00E26DC2">
        <w:rPr>
          <w:rFonts w:ascii="Corbel" w:hAnsi="Corbel"/>
          <w:sz w:val="22"/>
          <w:szCs w:val="22"/>
        </w:rPr>
        <w:tab/>
      </w:r>
      <w:r w:rsidR="00495D54" w:rsidRPr="00EC4EDE">
        <w:rPr>
          <w:rFonts w:ascii="Corbel" w:hAnsi="Corbel"/>
          <w:sz w:val="22"/>
          <w:szCs w:val="22"/>
        </w:rPr>
        <w:t>CZ27636836</w:t>
      </w:r>
    </w:p>
    <w:p w14:paraId="39E19A5D" w14:textId="5CCD6882" w:rsidR="0065077F" w:rsidRPr="0065077F" w:rsidRDefault="0065077F" w:rsidP="0065077F">
      <w:pPr>
        <w:jc w:val="both"/>
        <w:rPr>
          <w:rFonts w:ascii="Corbel" w:hAnsi="Corbel"/>
          <w:sz w:val="22"/>
          <w:szCs w:val="22"/>
        </w:rPr>
      </w:pPr>
      <w:r w:rsidRPr="0065077F">
        <w:rPr>
          <w:rFonts w:ascii="Corbel" w:hAnsi="Corbel"/>
          <w:sz w:val="22"/>
          <w:szCs w:val="22"/>
        </w:rPr>
        <w:t>Bankovní spojení:</w:t>
      </w:r>
      <w:r w:rsidRPr="0065077F">
        <w:rPr>
          <w:rFonts w:ascii="Corbel" w:hAnsi="Corbel"/>
          <w:sz w:val="22"/>
          <w:szCs w:val="22"/>
        </w:rPr>
        <w:tab/>
      </w:r>
      <w:r w:rsidRPr="0065077F">
        <w:rPr>
          <w:rFonts w:ascii="Corbel" w:hAnsi="Corbel"/>
          <w:sz w:val="22"/>
          <w:szCs w:val="22"/>
        </w:rPr>
        <w:tab/>
      </w:r>
    </w:p>
    <w:p w14:paraId="1EEBBD20" w14:textId="412C5533" w:rsidR="0065077F" w:rsidRPr="0065077F" w:rsidRDefault="0065077F" w:rsidP="0065077F">
      <w:pPr>
        <w:jc w:val="both"/>
        <w:rPr>
          <w:rFonts w:ascii="Corbel" w:hAnsi="Corbel"/>
          <w:sz w:val="22"/>
          <w:szCs w:val="22"/>
        </w:rPr>
      </w:pPr>
      <w:r w:rsidRPr="0065077F">
        <w:rPr>
          <w:rFonts w:ascii="Corbel" w:hAnsi="Corbel"/>
          <w:sz w:val="22"/>
          <w:szCs w:val="22"/>
        </w:rPr>
        <w:t>Číslo účtu:</w:t>
      </w:r>
      <w:r w:rsidRPr="0065077F">
        <w:rPr>
          <w:rFonts w:ascii="Corbel" w:hAnsi="Corbel"/>
          <w:sz w:val="22"/>
          <w:szCs w:val="22"/>
        </w:rPr>
        <w:tab/>
      </w:r>
      <w:r w:rsidRPr="0065077F">
        <w:rPr>
          <w:rFonts w:ascii="Corbel" w:hAnsi="Corbel"/>
          <w:sz w:val="22"/>
          <w:szCs w:val="22"/>
        </w:rPr>
        <w:tab/>
      </w:r>
      <w:r w:rsidRPr="0065077F">
        <w:rPr>
          <w:rFonts w:ascii="Corbel" w:hAnsi="Corbel"/>
          <w:sz w:val="22"/>
          <w:szCs w:val="22"/>
        </w:rPr>
        <w:tab/>
      </w:r>
    </w:p>
    <w:p w14:paraId="298B04DE" w14:textId="50956FE1" w:rsidR="00B04FF6" w:rsidRPr="00EC4EDE" w:rsidRDefault="00B04FF6">
      <w:pPr>
        <w:rPr>
          <w:rFonts w:ascii="Corbel" w:hAnsi="Corbel"/>
          <w:sz w:val="22"/>
          <w:szCs w:val="22"/>
        </w:rPr>
      </w:pPr>
      <w:r w:rsidRPr="00EC4EDE">
        <w:rPr>
          <w:rFonts w:ascii="Corbel" w:hAnsi="Corbel"/>
          <w:sz w:val="22"/>
          <w:szCs w:val="22"/>
        </w:rPr>
        <w:t>zapsaná v</w:t>
      </w:r>
      <w:r w:rsidR="00002809">
        <w:rPr>
          <w:rFonts w:ascii="Corbel" w:hAnsi="Corbel"/>
          <w:sz w:val="22"/>
          <w:szCs w:val="22"/>
        </w:rPr>
        <w:t> </w:t>
      </w:r>
      <w:r w:rsidRPr="00EC4EDE">
        <w:rPr>
          <w:rFonts w:ascii="Corbel" w:hAnsi="Corbel"/>
          <w:sz w:val="22"/>
          <w:szCs w:val="22"/>
        </w:rPr>
        <w:t>obchodním rejstříku vedeném</w:t>
      </w:r>
      <w:r w:rsidR="000D6218" w:rsidRPr="00EC4EDE">
        <w:rPr>
          <w:rFonts w:ascii="Corbel" w:hAnsi="Corbel"/>
          <w:sz w:val="22"/>
          <w:szCs w:val="22"/>
        </w:rPr>
        <w:t xml:space="preserve"> </w:t>
      </w:r>
      <w:r w:rsidR="00495D54" w:rsidRPr="00EC4EDE">
        <w:rPr>
          <w:rFonts w:ascii="Corbel" w:hAnsi="Corbel"/>
          <w:sz w:val="22"/>
          <w:szCs w:val="22"/>
        </w:rPr>
        <w:t>Městským soudem v</w:t>
      </w:r>
      <w:r w:rsidR="00002809">
        <w:rPr>
          <w:rFonts w:ascii="Corbel" w:hAnsi="Corbel"/>
          <w:sz w:val="22"/>
          <w:szCs w:val="22"/>
        </w:rPr>
        <w:t> </w:t>
      </w:r>
      <w:r w:rsidR="00495D54" w:rsidRPr="00EC4EDE">
        <w:rPr>
          <w:rFonts w:ascii="Corbel" w:hAnsi="Corbel"/>
          <w:sz w:val="22"/>
          <w:szCs w:val="22"/>
        </w:rPr>
        <w:t>Praze</w:t>
      </w:r>
      <w:r w:rsidRPr="00EC4EDE">
        <w:rPr>
          <w:rFonts w:ascii="Corbel" w:hAnsi="Corbel"/>
          <w:sz w:val="22"/>
          <w:szCs w:val="22"/>
        </w:rPr>
        <w:t xml:space="preserve">, oddíl </w:t>
      </w:r>
      <w:r w:rsidR="00495D54" w:rsidRPr="00EC4EDE">
        <w:rPr>
          <w:rFonts w:ascii="Corbel" w:hAnsi="Corbel"/>
          <w:sz w:val="22"/>
          <w:szCs w:val="22"/>
        </w:rPr>
        <w:t>C</w:t>
      </w:r>
      <w:r w:rsidR="000D6218" w:rsidRPr="00EC4EDE">
        <w:rPr>
          <w:rFonts w:ascii="Corbel" w:hAnsi="Corbel"/>
          <w:sz w:val="22"/>
          <w:szCs w:val="22"/>
        </w:rPr>
        <w:t>, vložka</w:t>
      </w:r>
      <w:r w:rsidR="00495D54" w:rsidRPr="00EC4EDE">
        <w:rPr>
          <w:rFonts w:ascii="Corbel" w:hAnsi="Corbel"/>
          <w:sz w:val="22"/>
          <w:szCs w:val="22"/>
        </w:rPr>
        <w:t xml:space="preserve"> 120572</w:t>
      </w:r>
    </w:p>
    <w:p w14:paraId="0DAB4B64" w14:textId="77777777" w:rsidR="00B04FF6" w:rsidRPr="00EC4EDE" w:rsidRDefault="00B04FF6">
      <w:pPr>
        <w:rPr>
          <w:rFonts w:ascii="Corbel" w:hAnsi="Corbel"/>
          <w:sz w:val="22"/>
          <w:szCs w:val="22"/>
        </w:rPr>
      </w:pPr>
      <w:r w:rsidRPr="00EC4EDE">
        <w:rPr>
          <w:rFonts w:ascii="Corbel" w:hAnsi="Corbel"/>
          <w:sz w:val="22"/>
          <w:szCs w:val="22"/>
        </w:rPr>
        <w:t>(dále jen „</w:t>
      </w:r>
      <w:r w:rsidR="000D6218" w:rsidRPr="00EC4EDE">
        <w:rPr>
          <w:rFonts w:ascii="Corbel" w:hAnsi="Corbel"/>
          <w:b/>
          <w:sz w:val="22"/>
          <w:szCs w:val="22"/>
        </w:rPr>
        <w:t>Poskytovatel</w:t>
      </w:r>
      <w:r w:rsidRPr="00EC4EDE">
        <w:rPr>
          <w:rFonts w:ascii="Corbel" w:hAnsi="Corbel"/>
          <w:sz w:val="22"/>
          <w:szCs w:val="22"/>
        </w:rPr>
        <w:t>“)</w:t>
      </w:r>
    </w:p>
    <w:p w14:paraId="7F77E92E" w14:textId="77777777" w:rsidR="00B04FF6" w:rsidRPr="00EC4EDE" w:rsidRDefault="00B04FF6">
      <w:pPr>
        <w:rPr>
          <w:rFonts w:ascii="Corbel" w:hAnsi="Corbel"/>
          <w:sz w:val="22"/>
          <w:szCs w:val="22"/>
        </w:rPr>
      </w:pPr>
    </w:p>
    <w:p w14:paraId="36399035" w14:textId="77777777" w:rsidR="00B04FF6" w:rsidRPr="00EC4EDE" w:rsidRDefault="00B04FF6">
      <w:pPr>
        <w:rPr>
          <w:rFonts w:ascii="Corbel" w:hAnsi="Corbel"/>
          <w:sz w:val="22"/>
          <w:szCs w:val="22"/>
        </w:rPr>
      </w:pPr>
      <w:r w:rsidRPr="00EC4EDE">
        <w:rPr>
          <w:rFonts w:ascii="Corbel" w:hAnsi="Corbel"/>
          <w:sz w:val="22"/>
          <w:szCs w:val="22"/>
        </w:rPr>
        <w:t xml:space="preserve">(Klient a </w:t>
      </w:r>
      <w:r w:rsidR="000D6218" w:rsidRPr="00EC4EDE">
        <w:rPr>
          <w:rFonts w:ascii="Corbel" w:hAnsi="Corbel"/>
          <w:sz w:val="22"/>
          <w:szCs w:val="22"/>
        </w:rPr>
        <w:t>Poskytovatel</w:t>
      </w:r>
      <w:r w:rsidRPr="00EC4EDE">
        <w:rPr>
          <w:rFonts w:ascii="Corbel" w:hAnsi="Corbel"/>
          <w:sz w:val="22"/>
          <w:szCs w:val="22"/>
        </w:rPr>
        <w:t xml:space="preserve"> dále jen společně „</w:t>
      </w:r>
      <w:r w:rsidRPr="00EC4EDE">
        <w:rPr>
          <w:rFonts w:ascii="Corbel" w:hAnsi="Corbel"/>
          <w:b/>
          <w:sz w:val="22"/>
          <w:szCs w:val="22"/>
        </w:rPr>
        <w:t>Smluvní strany</w:t>
      </w:r>
      <w:r w:rsidRPr="00EC4EDE">
        <w:rPr>
          <w:rFonts w:ascii="Corbel" w:hAnsi="Corbel"/>
          <w:sz w:val="22"/>
          <w:szCs w:val="22"/>
        </w:rPr>
        <w:t>“ nebo jednotlivě též „</w:t>
      </w:r>
      <w:r w:rsidRPr="00EC4EDE">
        <w:rPr>
          <w:rFonts w:ascii="Corbel" w:hAnsi="Corbel"/>
          <w:b/>
          <w:sz w:val="22"/>
          <w:szCs w:val="22"/>
        </w:rPr>
        <w:t>Smluvní strana</w:t>
      </w:r>
      <w:r w:rsidRPr="00EC4EDE">
        <w:rPr>
          <w:rFonts w:ascii="Corbel" w:hAnsi="Corbel"/>
          <w:sz w:val="22"/>
          <w:szCs w:val="22"/>
        </w:rPr>
        <w:t>“)</w:t>
      </w:r>
    </w:p>
    <w:p w14:paraId="595E1CE4" w14:textId="77777777" w:rsidR="00B04FF6" w:rsidRPr="00EC4EDE" w:rsidRDefault="00B04FF6">
      <w:pPr>
        <w:rPr>
          <w:rFonts w:ascii="Corbel" w:hAnsi="Corbel"/>
          <w:sz w:val="22"/>
          <w:szCs w:val="22"/>
        </w:rPr>
      </w:pPr>
    </w:p>
    <w:p w14:paraId="0A87364A" w14:textId="6BA23FF4" w:rsidR="00F3065A" w:rsidRDefault="00002809" w:rsidP="00F3065A">
      <w:pPr>
        <w:widowControl w:val="0"/>
        <w:jc w:val="both"/>
        <w:rPr>
          <w:rFonts w:ascii="Corbel" w:hAnsi="Corbel"/>
          <w:bCs/>
          <w:sz w:val="22"/>
          <w:szCs w:val="22"/>
        </w:rPr>
      </w:pPr>
      <w:r w:rsidRPr="00EC4EDE">
        <w:rPr>
          <w:rFonts w:ascii="Corbel" w:hAnsi="Corbel"/>
          <w:bCs/>
          <w:sz w:val="22"/>
          <w:szCs w:val="22"/>
        </w:rPr>
        <w:t>N</w:t>
      </w:r>
      <w:r w:rsidR="00F3065A" w:rsidRPr="00EC4EDE">
        <w:rPr>
          <w:rFonts w:ascii="Corbel" w:hAnsi="Corbel"/>
          <w:bCs/>
          <w:sz w:val="22"/>
          <w:szCs w:val="22"/>
        </w:rPr>
        <w:t>íže uvedeného dne, měsíce a roku podle zákona č. 85/1996 Sb., o advokacii, ve znění pozdějších předpisů (dále jen „</w:t>
      </w:r>
      <w:r w:rsidR="00F3065A" w:rsidRPr="00EC4EDE">
        <w:rPr>
          <w:rFonts w:ascii="Corbel" w:hAnsi="Corbel"/>
          <w:b/>
          <w:bCs/>
          <w:sz w:val="22"/>
          <w:szCs w:val="22"/>
        </w:rPr>
        <w:t>Zákon</w:t>
      </w:r>
      <w:r w:rsidR="00F3065A" w:rsidRPr="00EC4EDE">
        <w:rPr>
          <w:rFonts w:ascii="Corbel" w:hAnsi="Corbel"/>
          <w:bCs/>
          <w:sz w:val="22"/>
          <w:szCs w:val="22"/>
        </w:rPr>
        <w:t>“)</w:t>
      </w:r>
      <w:r>
        <w:rPr>
          <w:rFonts w:ascii="Corbel" w:hAnsi="Corbel"/>
          <w:bCs/>
          <w:sz w:val="22"/>
          <w:szCs w:val="22"/>
        </w:rPr>
        <w:t>,</w:t>
      </w:r>
      <w:r w:rsidR="00F3065A" w:rsidRPr="00EC4EDE">
        <w:rPr>
          <w:rFonts w:ascii="Corbel" w:hAnsi="Corbel"/>
          <w:bCs/>
          <w:sz w:val="22"/>
          <w:szCs w:val="22"/>
        </w:rPr>
        <w:t xml:space="preserve"> a vyhlášky Ministerstva spravedlnosti č. 177/1996 Sb., o odměnách advokátů a náhradách advokátů za poskytování právních služeb (advokátní tarif), ve znění pozdějších předpisů (dále jen „</w:t>
      </w:r>
      <w:r w:rsidR="00F3065A" w:rsidRPr="00EC4EDE">
        <w:rPr>
          <w:rFonts w:ascii="Corbel" w:hAnsi="Corbel"/>
          <w:b/>
          <w:bCs/>
          <w:sz w:val="22"/>
          <w:szCs w:val="22"/>
        </w:rPr>
        <w:t>Vyhláška</w:t>
      </w:r>
      <w:r w:rsidR="00F3065A" w:rsidRPr="00EC4EDE">
        <w:rPr>
          <w:rFonts w:ascii="Corbel" w:hAnsi="Corbel"/>
          <w:bCs/>
          <w:sz w:val="22"/>
          <w:szCs w:val="22"/>
        </w:rPr>
        <w:t>“), uzavřely tuto</w:t>
      </w:r>
    </w:p>
    <w:p w14:paraId="3E38F631" w14:textId="77777777" w:rsidR="007F7C8B" w:rsidRPr="00EC4EDE" w:rsidRDefault="007F7C8B" w:rsidP="00F3065A">
      <w:pPr>
        <w:widowControl w:val="0"/>
        <w:jc w:val="both"/>
        <w:rPr>
          <w:rFonts w:ascii="Corbel" w:hAnsi="Corbel"/>
          <w:bCs/>
          <w:sz w:val="22"/>
          <w:szCs w:val="22"/>
        </w:rPr>
      </w:pPr>
    </w:p>
    <w:p w14:paraId="003A7819" w14:textId="77777777" w:rsidR="00B04FF6" w:rsidRPr="00EC4EDE" w:rsidRDefault="00B04FF6">
      <w:pPr>
        <w:widowControl w:val="0"/>
        <w:jc w:val="both"/>
        <w:rPr>
          <w:rFonts w:ascii="Corbel" w:hAnsi="Corbel"/>
          <w:sz w:val="22"/>
          <w:szCs w:val="22"/>
        </w:rPr>
      </w:pPr>
    </w:p>
    <w:p w14:paraId="5E1E07EF" w14:textId="77777777" w:rsidR="00B04FF6" w:rsidRPr="00EC4EDE" w:rsidRDefault="00B04FF6">
      <w:pPr>
        <w:widowControl w:val="0"/>
        <w:jc w:val="center"/>
        <w:rPr>
          <w:rFonts w:ascii="Corbel" w:hAnsi="Corbel"/>
          <w:b/>
          <w:caps/>
          <w:sz w:val="22"/>
          <w:szCs w:val="22"/>
        </w:rPr>
      </w:pPr>
      <w:r w:rsidRPr="00EC4EDE">
        <w:rPr>
          <w:rFonts w:ascii="Corbel" w:hAnsi="Corbel"/>
          <w:b/>
          <w:caps/>
          <w:sz w:val="22"/>
          <w:szCs w:val="22"/>
        </w:rPr>
        <w:t>Smlouvu o poskytování právních služeb</w:t>
      </w:r>
    </w:p>
    <w:p w14:paraId="41234626" w14:textId="77777777" w:rsidR="00B04FF6" w:rsidRPr="00EC4EDE" w:rsidRDefault="00B04FF6">
      <w:pPr>
        <w:widowControl w:val="0"/>
        <w:jc w:val="center"/>
        <w:rPr>
          <w:rFonts w:ascii="Corbel" w:hAnsi="Corbel"/>
          <w:sz w:val="22"/>
          <w:szCs w:val="22"/>
        </w:rPr>
      </w:pPr>
      <w:r w:rsidRPr="00EC4EDE">
        <w:rPr>
          <w:rFonts w:ascii="Corbel" w:hAnsi="Corbel"/>
          <w:sz w:val="22"/>
          <w:szCs w:val="22"/>
        </w:rPr>
        <w:t>(dále jen „</w:t>
      </w:r>
      <w:r w:rsidRPr="00EC4EDE">
        <w:rPr>
          <w:rFonts w:ascii="Corbel" w:hAnsi="Corbel"/>
          <w:b/>
          <w:sz w:val="22"/>
          <w:szCs w:val="22"/>
        </w:rPr>
        <w:t>Smlouva</w:t>
      </w:r>
      <w:r w:rsidRPr="00EC4EDE">
        <w:rPr>
          <w:rFonts w:ascii="Corbel" w:hAnsi="Corbel"/>
          <w:sz w:val="22"/>
          <w:szCs w:val="22"/>
        </w:rPr>
        <w:t>“)</w:t>
      </w:r>
    </w:p>
    <w:p w14:paraId="0146FE5E" w14:textId="77777777" w:rsidR="00B04FF6" w:rsidRPr="00EC4EDE" w:rsidRDefault="00B04FF6">
      <w:pPr>
        <w:widowControl w:val="0"/>
        <w:ind w:left="540"/>
        <w:jc w:val="center"/>
        <w:rPr>
          <w:rFonts w:ascii="Corbel" w:hAnsi="Corbel"/>
          <w:sz w:val="22"/>
          <w:szCs w:val="22"/>
        </w:rPr>
      </w:pPr>
    </w:p>
    <w:p w14:paraId="1B991878" w14:textId="77777777" w:rsidR="00B04FF6" w:rsidRPr="00EC4EDE" w:rsidRDefault="00B04FF6" w:rsidP="0092771F">
      <w:pPr>
        <w:pStyle w:val="Nadpis2"/>
        <w:ind w:left="567" w:hanging="567"/>
        <w:rPr>
          <w:rFonts w:ascii="Corbel" w:hAnsi="Corbel"/>
        </w:rPr>
      </w:pPr>
      <w:r w:rsidRPr="00EC4EDE">
        <w:rPr>
          <w:rFonts w:ascii="Corbel" w:hAnsi="Corbel"/>
        </w:rPr>
        <w:t>Předmět Smlouvy</w:t>
      </w:r>
    </w:p>
    <w:p w14:paraId="5C25BDD6" w14:textId="78504FC9" w:rsidR="00244AD3" w:rsidRPr="00EC4EDE" w:rsidRDefault="000D6218" w:rsidP="004C5A2E">
      <w:pPr>
        <w:pStyle w:val="Zkladntext"/>
        <w:numPr>
          <w:ilvl w:val="1"/>
          <w:numId w:val="12"/>
        </w:numPr>
        <w:tabs>
          <w:tab w:val="num" w:pos="540"/>
          <w:tab w:val="num" w:pos="705"/>
        </w:tabs>
        <w:spacing w:after="120"/>
        <w:ind w:left="567" w:hanging="567"/>
        <w:rPr>
          <w:rFonts w:ascii="Corbel" w:hAnsi="Corbel"/>
          <w:sz w:val="22"/>
          <w:szCs w:val="22"/>
        </w:rPr>
      </w:pPr>
      <w:r w:rsidRPr="00EC4EDE">
        <w:rPr>
          <w:rFonts w:ascii="Corbel" w:hAnsi="Corbel"/>
          <w:sz w:val="22"/>
          <w:szCs w:val="22"/>
        </w:rPr>
        <w:t xml:space="preserve">Poskytovatel je povinen </w:t>
      </w:r>
      <w:r w:rsidR="00B04FF6" w:rsidRPr="00EC4EDE">
        <w:rPr>
          <w:rFonts w:ascii="Corbel" w:hAnsi="Corbel"/>
          <w:sz w:val="22"/>
          <w:szCs w:val="22"/>
        </w:rPr>
        <w:t>poskytovat Klientovi podle jeho potřeb a v souladu s jeho pokyny právní služby</w:t>
      </w:r>
      <w:r w:rsidR="00EC4EDE" w:rsidRPr="00EC4EDE">
        <w:rPr>
          <w:rFonts w:ascii="Corbel" w:hAnsi="Corbel"/>
          <w:sz w:val="22"/>
          <w:szCs w:val="22"/>
        </w:rPr>
        <w:t xml:space="preserve"> spočívající </w:t>
      </w:r>
      <w:bookmarkStart w:id="0" w:name="_Ref362523893"/>
      <w:r w:rsidR="00EC4EDE" w:rsidRPr="00EC4EDE">
        <w:rPr>
          <w:rFonts w:ascii="Corbel" w:hAnsi="Corbel"/>
          <w:sz w:val="22"/>
          <w:szCs w:val="22"/>
        </w:rPr>
        <w:t xml:space="preserve">v </w:t>
      </w:r>
      <w:r w:rsidR="0047025B" w:rsidRPr="00EC4EDE">
        <w:rPr>
          <w:rFonts w:ascii="Corbel" w:hAnsi="Corbel"/>
          <w:sz w:val="22"/>
          <w:szCs w:val="22"/>
        </w:rPr>
        <w:t>komplexní administraci zadávací</w:t>
      </w:r>
      <w:r w:rsidR="000D1157">
        <w:rPr>
          <w:rFonts w:ascii="Corbel" w:hAnsi="Corbel"/>
          <w:sz w:val="22"/>
          <w:szCs w:val="22"/>
        </w:rPr>
        <w:t xml:space="preserve">ch </w:t>
      </w:r>
      <w:r w:rsidR="006C3379" w:rsidRPr="00EC4EDE">
        <w:rPr>
          <w:rFonts w:ascii="Corbel" w:hAnsi="Corbel"/>
          <w:sz w:val="22"/>
          <w:szCs w:val="22"/>
        </w:rPr>
        <w:t>řízení</w:t>
      </w:r>
      <w:r w:rsidR="0047025B" w:rsidRPr="00EC4EDE">
        <w:rPr>
          <w:rFonts w:ascii="Corbel" w:hAnsi="Corbel"/>
          <w:sz w:val="22"/>
          <w:szCs w:val="22"/>
        </w:rPr>
        <w:t xml:space="preserve"> na zadání</w:t>
      </w:r>
      <w:r w:rsidR="000D1157">
        <w:rPr>
          <w:rFonts w:ascii="Corbel" w:hAnsi="Corbel"/>
          <w:sz w:val="22"/>
          <w:szCs w:val="22"/>
        </w:rPr>
        <w:t>:</w:t>
      </w:r>
      <w:r w:rsidR="0047025B" w:rsidRPr="00EC4EDE">
        <w:rPr>
          <w:rFonts w:ascii="Corbel" w:hAnsi="Corbel"/>
          <w:sz w:val="22"/>
          <w:szCs w:val="22"/>
        </w:rPr>
        <w:t xml:space="preserve"> </w:t>
      </w:r>
      <w:r w:rsidR="000D1157">
        <w:rPr>
          <w:rFonts w:ascii="Corbel" w:hAnsi="Corbel"/>
          <w:sz w:val="22"/>
          <w:szCs w:val="22"/>
        </w:rPr>
        <w:t>(a) pod</w:t>
      </w:r>
      <w:r w:rsidR="009A4BE5" w:rsidRPr="00EC4EDE">
        <w:rPr>
          <w:rFonts w:ascii="Corbel" w:hAnsi="Corbel"/>
          <w:sz w:val="22"/>
          <w:szCs w:val="22"/>
        </w:rPr>
        <w:t xml:space="preserve">limitní </w:t>
      </w:r>
      <w:r w:rsidR="0047025B" w:rsidRPr="00EC4EDE">
        <w:rPr>
          <w:rFonts w:ascii="Corbel" w:hAnsi="Corbel"/>
          <w:sz w:val="22"/>
          <w:szCs w:val="22"/>
        </w:rPr>
        <w:t>veřejné zakázky</w:t>
      </w:r>
      <w:r w:rsidR="009A4BE5" w:rsidRPr="00EC4EDE">
        <w:rPr>
          <w:rFonts w:ascii="Corbel" w:hAnsi="Corbel"/>
          <w:sz w:val="22"/>
          <w:szCs w:val="22"/>
        </w:rPr>
        <w:t xml:space="preserve"> na </w:t>
      </w:r>
      <w:r w:rsidR="000D1157">
        <w:rPr>
          <w:rFonts w:ascii="Corbel" w:hAnsi="Corbel"/>
          <w:sz w:val="22"/>
          <w:szCs w:val="22"/>
        </w:rPr>
        <w:t xml:space="preserve">uzavření rámcové dohody na stavební práce, a (b) </w:t>
      </w:r>
      <w:r w:rsidR="005A579B">
        <w:rPr>
          <w:rFonts w:ascii="Corbel" w:hAnsi="Corbel"/>
          <w:sz w:val="22"/>
          <w:szCs w:val="22"/>
        </w:rPr>
        <w:t>nad</w:t>
      </w:r>
      <w:r w:rsidR="005A579B" w:rsidRPr="00EC4EDE">
        <w:rPr>
          <w:rFonts w:ascii="Corbel" w:hAnsi="Corbel"/>
          <w:sz w:val="22"/>
          <w:szCs w:val="22"/>
        </w:rPr>
        <w:t xml:space="preserve">limitní veřejné zakázky na </w:t>
      </w:r>
      <w:r w:rsidR="005A579B">
        <w:rPr>
          <w:rFonts w:ascii="Corbel" w:hAnsi="Corbel"/>
          <w:sz w:val="22"/>
          <w:szCs w:val="22"/>
        </w:rPr>
        <w:t>uzavření rámcové dohody na služby projektových a inženýrských činností</w:t>
      </w:r>
      <w:r w:rsidR="00CE4D70" w:rsidRPr="00EC4EDE">
        <w:rPr>
          <w:rFonts w:ascii="Corbel" w:hAnsi="Corbel"/>
          <w:sz w:val="22"/>
          <w:szCs w:val="22"/>
        </w:rPr>
        <w:t>, a to</w:t>
      </w:r>
      <w:r w:rsidR="009F392F" w:rsidRPr="00002809">
        <w:rPr>
          <w:rFonts w:ascii="Corbel" w:hAnsi="Corbel"/>
          <w:sz w:val="22"/>
          <w:szCs w:val="22"/>
        </w:rPr>
        <w:t xml:space="preserve"> </w:t>
      </w:r>
      <w:r w:rsidR="009A6515">
        <w:rPr>
          <w:rFonts w:ascii="Corbel" w:hAnsi="Corbel"/>
          <w:sz w:val="22"/>
          <w:szCs w:val="22"/>
        </w:rPr>
        <w:t xml:space="preserve">vždy </w:t>
      </w:r>
      <w:r w:rsidR="006C3379" w:rsidRPr="00EC4EDE">
        <w:rPr>
          <w:rFonts w:ascii="Corbel" w:hAnsi="Corbel"/>
          <w:sz w:val="22"/>
          <w:szCs w:val="22"/>
        </w:rPr>
        <w:t>vyjma úkonů vyhrazený</w:t>
      </w:r>
      <w:r w:rsidR="0047025B" w:rsidRPr="00EC4EDE">
        <w:rPr>
          <w:rFonts w:ascii="Corbel" w:hAnsi="Corbel"/>
          <w:sz w:val="22"/>
          <w:szCs w:val="22"/>
        </w:rPr>
        <w:t>ch § 43</w:t>
      </w:r>
      <w:r w:rsidR="006C3379" w:rsidRPr="00EC4EDE">
        <w:rPr>
          <w:rFonts w:ascii="Corbel" w:hAnsi="Corbel"/>
          <w:sz w:val="22"/>
          <w:szCs w:val="22"/>
        </w:rPr>
        <w:t xml:space="preserve"> odst. 2 zákona č. 13</w:t>
      </w:r>
      <w:r w:rsidR="0047025B" w:rsidRPr="00EC4EDE">
        <w:rPr>
          <w:rFonts w:ascii="Corbel" w:hAnsi="Corbel"/>
          <w:sz w:val="22"/>
          <w:szCs w:val="22"/>
        </w:rPr>
        <w:t>4/201</w:t>
      </w:r>
      <w:r w:rsidR="006C3379" w:rsidRPr="00EC4EDE">
        <w:rPr>
          <w:rFonts w:ascii="Corbel" w:hAnsi="Corbel"/>
          <w:sz w:val="22"/>
          <w:szCs w:val="22"/>
        </w:rPr>
        <w:t xml:space="preserve">6 Sb., o </w:t>
      </w:r>
      <w:r w:rsidR="0047025B" w:rsidRPr="00EC4EDE">
        <w:rPr>
          <w:rFonts w:ascii="Corbel" w:hAnsi="Corbel"/>
          <w:sz w:val="22"/>
          <w:szCs w:val="22"/>
        </w:rPr>
        <w:t xml:space="preserve">zadávání </w:t>
      </w:r>
      <w:r w:rsidR="006C3379" w:rsidRPr="00EC4EDE">
        <w:rPr>
          <w:rFonts w:ascii="Corbel" w:hAnsi="Corbel"/>
          <w:sz w:val="22"/>
          <w:szCs w:val="22"/>
        </w:rPr>
        <w:t>veřejných zakáz</w:t>
      </w:r>
      <w:r w:rsidR="0047025B" w:rsidRPr="00EC4EDE">
        <w:rPr>
          <w:rFonts w:ascii="Corbel" w:hAnsi="Corbel"/>
          <w:sz w:val="22"/>
          <w:szCs w:val="22"/>
        </w:rPr>
        <w:t xml:space="preserve">ek, </w:t>
      </w:r>
      <w:r w:rsidR="00002809" w:rsidRPr="00EC4EDE">
        <w:rPr>
          <w:rFonts w:ascii="Corbel" w:hAnsi="Corbel"/>
          <w:bCs/>
          <w:sz w:val="22"/>
          <w:szCs w:val="22"/>
        </w:rPr>
        <w:t>ve znění pozdějších předpisů</w:t>
      </w:r>
      <w:r w:rsidR="00002809" w:rsidRPr="00EC4EDE" w:rsidDel="00002809">
        <w:rPr>
          <w:rFonts w:ascii="Corbel" w:hAnsi="Corbel"/>
          <w:sz w:val="22"/>
          <w:szCs w:val="22"/>
        </w:rPr>
        <w:t xml:space="preserve"> </w:t>
      </w:r>
      <w:r w:rsidR="007549F2" w:rsidRPr="00EC4EDE">
        <w:rPr>
          <w:rFonts w:ascii="Corbel" w:hAnsi="Corbel"/>
          <w:sz w:val="22"/>
          <w:szCs w:val="22"/>
        </w:rPr>
        <w:t>(dále jen „</w:t>
      </w:r>
      <w:r w:rsidR="007549F2" w:rsidRPr="00002809">
        <w:rPr>
          <w:rFonts w:ascii="Corbel" w:hAnsi="Corbel"/>
          <w:b/>
          <w:bCs/>
          <w:sz w:val="22"/>
          <w:szCs w:val="22"/>
        </w:rPr>
        <w:t>Z</w:t>
      </w:r>
      <w:r w:rsidR="0047025B" w:rsidRPr="00002809">
        <w:rPr>
          <w:rFonts w:ascii="Corbel" w:hAnsi="Corbel"/>
          <w:b/>
          <w:bCs/>
          <w:sz w:val="22"/>
          <w:szCs w:val="22"/>
        </w:rPr>
        <w:t>Z</w:t>
      </w:r>
      <w:r w:rsidR="007549F2" w:rsidRPr="00002809">
        <w:rPr>
          <w:rFonts w:ascii="Corbel" w:hAnsi="Corbel"/>
          <w:b/>
          <w:bCs/>
          <w:sz w:val="22"/>
          <w:szCs w:val="22"/>
        </w:rPr>
        <w:t>VZ</w:t>
      </w:r>
      <w:r w:rsidR="007549F2" w:rsidRPr="00EC4EDE">
        <w:rPr>
          <w:rFonts w:ascii="Corbel" w:hAnsi="Corbel"/>
          <w:sz w:val="22"/>
          <w:szCs w:val="22"/>
        </w:rPr>
        <w:t>“)</w:t>
      </w:r>
      <w:r w:rsidR="006C3379" w:rsidRPr="00EC4EDE">
        <w:rPr>
          <w:rFonts w:ascii="Corbel" w:hAnsi="Corbel"/>
          <w:sz w:val="22"/>
          <w:szCs w:val="22"/>
        </w:rPr>
        <w:t>, Klientovi, když ve vztahu k těmto úkonům zahrnují pouze konzultační a podpůrné právní služby. Právní služby zahrnují zejména</w:t>
      </w:r>
      <w:r w:rsidR="00244AD3" w:rsidRPr="00EC4EDE">
        <w:rPr>
          <w:rFonts w:ascii="Corbel" w:hAnsi="Corbel"/>
          <w:sz w:val="22"/>
          <w:szCs w:val="22"/>
        </w:rPr>
        <w:t>:</w:t>
      </w:r>
      <w:bookmarkEnd w:id="0"/>
    </w:p>
    <w:p w14:paraId="2EF0A405" w14:textId="211D4A9D" w:rsidR="00244AD3" w:rsidRPr="00EC4EDE" w:rsidRDefault="00244AD3" w:rsidP="000D6218">
      <w:pPr>
        <w:pStyle w:val="Zkladntext"/>
        <w:numPr>
          <w:ilvl w:val="2"/>
          <w:numId w:val="12"/>
        </w:numPr>
        <w:tabs>
          <w:tab w:val="clear" w:pos="720"/>
          <w:tab w:val="num" w:pos="1276"/>
        </w:tabs>
        <w:spacing w:after="120"/>
        <w:ind w:left="1276"/>
        <w:rPr>
          <w:rFonts w:ascii="Corbel" w:hAnsi="Corbel"/>
          <w:sz w:val="22"/>
          <w:szCs w:val="22"/>
        </w:rPr>
      </w:pPr>
      <w:bookmarkStart w:id="1" w:name="_Ref310003749"/>
      <w:r w:rsidRPr="00EC4EDE">
        <w:rPr>
          <w:rFonts w:ascii="Corbel" w:hAnsi="Corbel"/>
          <w:sz w:val="22"/>
          <w:szCs w:val="22"/>
        </w:rPr>
        <w:t xml:space="preserve">přípravu </w:t>
      </w:r>
      <w:r w:rsidR="00D42142" w:rsidRPr="00EC4EDE">
        <w:rPr>
          <w:rFonts w:ascii="Corbel" w:hAnsi="Corbel"/>
          <w:sz w:val="22"/>
          <w:szCs w:val="22"/>
        </w:rPr>
        <w:t>zadávací</w:t>
      </w:r>
      <w:r w:rsidR="005A579B">
        <w:rPr>
          <w:rFonts w:ascii="Corbel" w:hAnsi="Corbel"/>
          <w:sz w:val="22"/>
          <w:szCs w:val="22"/>
        </w:rPr>
        <w:t>ch</w:t>
      </w:r>
      <w:r w:rsidR="00D42142" w:rsidRPr="00EC4EDE">
        <w:rPr>
          <w:rFonts w:ascii="Corbel" w:hAnsi="Corbel"/>
          <w:sz w:val="22"/>
          <w:szCs w:val="22"/>
        </w:rPr>
        <w:t xml:space="preserve"> dokumentac</w:t>
      </w:r>
      <w:r w:rsidR="005A579B">
        <w:rPr>
          <w:rFonts w:ascii="Corbel" w:hAnsi="Corbel"/>
          <w:sz w:val="22"/>
          <w:szCs w:val="22"/>
        </w:rPr>
        <w:t xml:space="preserve">í </w:t>
      </w:r>
      <w:r w:rsidR="009A4BE5" w:rsidRPr="00EC4EDE">
        <w:rPr>
          <w:rFonts w:ascii="Corbel" w:hAnsi="Corbel"/>
          <w:sz w:val="22"/>
          <w:szCs w:val="22"/>
        </w:rPr>
        <w:t xml:space="preserve">včetně návrhu </w:t>
      </w:r>
      <w:r w:rsidR="005A579B">
        <w:rPr>
          <w:rFonts w:ascii="Corbel" w:hAnsi="Corbel"/>
          <w:sz w:val="22"/>
          <w:szCs w:val="22"/>
        </w:rPr>
        <w:t xml:space="preserve">rámcových </w:t>
      </w:r>
      <w:r w:rsidR="009A4BE5" w:rsidRPr="00EC4EDE">
        <w:rPr>
          <w:rFonts w:ascii="Corbel" w:hAnsi="Corbel"/>
          <w:sz w:val="22"/>
          <w:szCs w:val="22"/>
        </w:rPr>
        <w:t xml:space="preserve">smluv </w:t>
      </w:r>
      <w:r w:rsidR="00D42142" w:rsidRPr="00EC4EDE">
        <w:rPr>
          <w:rFonts w:ascii="Corbel" w:hAnsi="Corbel"/>
          <w:sz w:val="22"/>
          <w:szCs w:val="22"/>
        </w:rPr>
        <w:t>a</w:t>
      </w:r>
      <w:r w:rsidRPr="00EC4EDE">
        <w:rPr>
          <w:rFonts w:ascii="Corbel" w:hAnsi="Corbel"/>
          <w:sz w:val="22"/>
          <w:szCs w:val="22"/>
        </w:rPr>
        <w:t xml:space="preserve"> administraci zadávací</w:t>
      </w:r>
      <w:r w:rsidR="005A579B">
        <w:rPr>
          <w:rFonts w:ascii="Corbel" w:hAnsi="Corbel"/>
          <w:sz w:val="22"/>
          <w:szCs w:val="22"/>
        </w:rPr>
        <w:t>c</w:t>
      </w:r>
      <w:r w:rsidR="0047025B" w:rsidRPr="00EC4EDE">
        <w:rPr>
          <w:rFonts w:ascii="Corbel" w:hAnsi="Corbel"/>
          <w:sz w:val="22"/>
          <w:szCs w:val="22"/>
        </w:rPr>
        <w:t>h řízení na výše uveden</w:t>
      </w:r>
      <w:r w:rsidR="005A579B">
        <w:rPr>
          <w:rFonts w:ascii="Corbel" w:hAnsi="Corbel"/>
          <w:sz w:val="22"/>
          <w:szCs w:val="22"/>
        </w:rPr>
        <w:t xml:space="preserve">é </w:t>
      </w:r>
      <w:r w:rsidR="0047025B" w:rsidRPr="00EC4EDE">
        <w:rPr>
          <w:rFonts w:ascii="Corbel" w:hAnsi="Corbel"/>
          <w:sz w:val="22"/>
          <w:szCs w:val="22"/>
        </w:rPr>
        <w:t>veřejn</w:t>
      </w:r>
      <w:r w:rsidR="005A579B">
        <w:rPr>
          <w:rFonts w:ascii="Corbel" w:hAnsi="Corbel"/>
          <w:sz w:val="22"/>
          <w:szCs w:val="22"/>
        </w:rPr>
        <w:t xml:space="preserve">é </w:t>
      </w:r>
      <w:r w:rsidR="0047025B" w:rsidRPr="00EC4EDE">
        <w:rPr>
          <w:rFonts w:ascii="Corbel" w:hAnsi="Corbel"/>
          <w:sz w:val="22"/>
          <w:szCs w:val="22"/>
        </w:rPr>
        <w:t>zakázk</w:t>
      </w:r>
      <w:r w:rsidR="005A579B">
        <w:rPr>
          <w:rFonts w:ascii="Corbel" w:hAnsi="Corbel"/>
          <w:sz w:val="22"/>
          <w:szCs w:val="22"/>
        </w:rPr>
        <w:t>y</w:t>
      </w:r>
      <w:bookmarkEnd w:id="1"/>
      <w:r w:rsidR="007549F2" w:rsidRPr="00EC4EDE">
        <w:rPr>
          <w:rFonts w:ascii="Corbel" w:hAnsi="Corbel"/>
          <w:sz w:val="22"/>
          <w:szCs w:val="22"/>
        </w:rPr>
        <w:t>;</w:t>
      </w:r>
    </w:p>
    <w:p w14:paraId="60D10F28" w14:textId="259BA983" w:rsidR="006C3379" w:rsidRPr="00EC4EDE" w:rsidRDefault="006C3379" w:rsidP="000D6218">
      <w:pPr>
        <w:pStyle w:val="Zkladntext"/>
        <w:numPr>
          <w:ilvl w:val="2"/>
          <w:numId w:val="12"/>
        </w:numPr>
        <w:tabs>
          <w:tab w:val="clear" w:pos="720"/>
          <w:tab w:val="num" w:pos="1276"/>
        </w:tabs>
        <w:spacing w:after="120"/>
        <w:ind w:left="1276"/>
        <w:rPr>
          <w:rFonts w:ascii="Corbel" w:hAnsi="Corbel"/>
          <w:sz w:val="22"/>
          <w:szCs w:val="22"/>
        </w:rPr>
      </w:pPr>
      <w:r w:rsidRPr="00EC4EDE">
        <w:rPr>
          <w:rFonts w:ascii="Corbel" w:hAnsi="Corbel"/>
          <w:sz w:val="22"/>
          <w:szCs w:val="22"/>
        </w:rPr>
        <w:t>zastupování zadavatele</w:t>
      </w:r>
      <w:r w:rsidR="00002809">
        <w:rPr>
          <w:rFonts w:ascii="Corbel" w:hAnsi="Corbel"/>
          <w:sz w:val="22"/>
          <w:szCs w:val="22"/>
        </w:rPr>
        <w:t xml:space="preserve"> (Klienta)</w:t>
      </w:r>
      <w:r w:rsidRPr="00EC4EDE">
        <w:rPr>
          <w:rFonts w:ascii="Corbel" w:hAnsi="Corbel"/>
          <w:sz w:val="22"/>
          <w:szCs w:val="22"/>
        </w:rPr>
        <w:t xml:space="preserve"> v zadávací</w:t>
      </w:r>
      <w:r w:rsidR="005A579B">
        <w:rPr>
          <w:rFonts w:ascii="Corbel" w:hAnsi="Corbel"/>
          <w:sz w:val="22"/>
          <w:szCs w:val="22"/>
        </w:rPr>
        <w:t>ch</w:t>
      </w:r>
      <w:r w:rsidRPr="00EC4EDE">
        <w:rPr>
          <w:rFonts w:ascii="Corbel" w:hAnsi="Corbel"/>
          <w:sz w:val="22"/>
          <w:szCs w:val="22"/>
        </w:rPr>
        <w:t xml:space="preserve"> </w:t>
      </w:r>
      <w:r w:rsidR="007549F2" w:rsidRPr="00EC4EDE">
        <w:rPr>
          <w:rFonts w:ascii="Corbel" w:hAnsi="Corbel"/>
          <w:sz w:val="22"/>
          <w:szCs w:val="22"/>
        </w:rPr>
        <w:t>řízení</w:t>
      </w:r>
      <w:r w:rsidR="005A579B">
        <w:rPr>
          <w:rFonts w:ascii="Corbel" w:hAnsi="Corbel"/>
          <w:sz w:val="22"/>
          <w:szCs w:val="22"/>
        </w:rPr>
        <w:t>ch</w:t>
      </w:r>
      <w:r w:rsidR="007549F2" w:rsidRPr="00EC4EDE">
        <w:rPr>
          <w:rFonts w:ascii="Corbel" w:hAnsi="Corbel"/>
          <w:sz w:val="22"/>
          <w:szCs w:val="22"/>
        </w:rPr>
        <w:t>;</w:t>
      </w:r>
    </w:p>
    <w:p w14:paraId="4F3F6C57" w14:textId="7C2B2C06" w:rsidR="00244AD3" w:rsidRPr="00EC4EDE" w:rsidRDefault="00244AD3" w:rsidP="00244AD3">
      <w:pPr>
        <w:pStyle w:val="Zkladntext"/>
        <w:numPr>
          <w:ilvl w:val="2"/>
          <w:numId w:val="12"/>
        </w:numPr>
        <w:tabs>
          <w:tab w:val="clear" w:pos="720"/>
          <w:tab w:val="num" w:pos="1276"/>
        </w:tabs>
        <w:spacing w:after="120"/>
        <w:ind w:left="1276"/>
        <w:rPr>
          <w:rFonts w:ascii="Corbel" w:hAnsi="Corbel"/>
          <w:sz w:val="22"/>
          <w:szCs w:val="22"/>
        </w:rPr>
      </w:pPr>
      <w:r w:rsidRPr="00EC4EDE">
        <w:rPr>
          <w:rFonts w:ascii="Corbel" w:hAnsi="Corbel"/>
          <w:sz w:val="22"/>
          <w:szCs w:val="22"/>
        </w:rPr>
        <w:t>účast na jednání komis</w:t>
      </w:r>
      <w:r w:rsidR="005A579B">
        <w:rPr>
          <w:rFonts w:ascii="Corbel" w:hAnsi="Corbel"/>
          <w:sz w:val="22"/>
          <w:szCs w:val="22"/>
        </w:rPr>
        <w:t>í</w:t>
      </w:r>
      <w:r w:rsidRPr="00EC4EDE">
        <w:rPr>
          <w:rFonts w:ascii="Corbel" w:hAnsi="Corbel"/>
          <w:sz w:val="22"/>
          <w:szCs w:val="22"/>
        </w:rPr>
        <w:t xml:space="preserve"> pro otevírání obálek</w:t>
      </w:r>
      <w:r w:rsidR="00886035" w:rsidRPr="00EC4EDE">
        <w:rPr>
          <w:rFonts w:ascii="Corbel" w:hAnsi="Corbel"/>
          <w:sz w:val="22"/>
          <w:szCs w:val="22"/>
        </w:rPr>
        <w:t>,</w:t>
      </w:r>
      <w:r w:rsidRPr="00EC4EDE">
        <w:rPr>
          <w:rFonts w:ascii="Corbel" w:hAnsi="Corbel"/>
          <w:sz w:val="22"/>
          <w:szCs w:val="22"/>
        </w:rPr>
        <w:t xml:space="preserve"> komis</w:t>
      </w:r>
      <w:r w:rsidR="005A579B">
        <w:rPr>
          <w:rFonts w:ascii="Corbel" w:hAnsi="Corbel"/>
          <w:sz w:val="22"/>
          <w:szCs w:val="22"/>
        </w:rPr>
        <w:t>í</w:t>
      </w:r>
      <w:r w:rsidRPr="00EC4EDE">
        <w:rPr>
          <w:rFonts w:ascii="Corbel" w:hAnsi="Corbel"/>
          <w:sz w:val="22"/>
          <w:szCs w:val="22"/>
        </w:rPr>
        <w:t xml:space="preserve"> pro posouzení kvalifikace, hodnotící</w:t>
      </w:r>
      <w:r w:rsidR="005A579B">
        <w:rPr>
          <w:rFonts w:ascii="Corbel" w:hAnsi="Corbel"/>
          <w:sz w:val="22"/>
          <w:szCs w:val="22"/>
        </w:rPr>
        <w:t>ch</w:t>
      </w:r>
      <w:r w:rsidRPr="00EC4EDE">
        <w:rPr>
          <w:rFonts w:ascii="Corbel" w:hAnsi="Corbel"/>
          <w:sz w:val="22"/>
          <w:szCs w:val="22"/>
        </w:rPr>
        <w:t xml:space="preserve"> komis</w:t>
      </w:r>
      <w:r w:rsidR="005A579B">
        <w:rPr>
          <w:rFonts w:ascii="Corbel" w:hAnsi="Corbel"/>
          <w:sz w:val="22"/>
          <w:szCs w:val="22"/>
        </w:rPr>
        <w:t>í</w:t>
      </w:r>
      <w:r w:rsidRPr="00EC4EDE">
        <w:rPr>
          <w:rFonts w:ascii="Corbel" w:hAnsi="Corbel"/>
          <w:sz w:val="22"/>
          <w:szCs w:val="22"/>
        </w:rPr>
        <w:t>,</w:t>
      </w:r>
      <w:r w:rsidR="007549F2" w:rsidRPr="00EC4EDE">
        <w:rPr>
          <w:rFonts w:ascii="Corbel" w:hAnsi="Corbel"/>
          <w:sz w:val="22"/>
          <w:szCs w:val="22"/>
        </w:rPr>
        <w:t xml:space="preserve"> konzultační</w:t>
      </w:r>
      <w:r w:rsidR="005A579B">
        <w:rPr>
          <w:rFonts w:ascii="Corbel" w:hAnsi="Corbel"/>
          <w:sz w:val="22"/>
          <w:szCs w:val="22"/>
        </w:rPr>
        <w:t>ch</w:t>
      </w:r>
      <w:r w:rsidR="007549F2" w:rsidRPr="00EC4EDE">
        <w:rPr>
          <w:rFonts w:ascii="Corbel" w:hAnsi="Corbel"/>
          <w:sz w:val="22"/>
          <w:szCs w:val="22"/>
        </w:rPr>
        <w:t xml:space="preserve"> a poradensk</w:t>
      </w:r>
      <w:r w:rsidR="005A579B">
        <w:rPr>
          <w:rFonts w:ascii="Corbel" w:hAnsi="Corbel"/>
          <w:sz w:val="22"/>
          <w:szCs w:val="22"/>
        </w:rPr>
        <w:t xml:space="preserve">ých </w:t>
      </w:r>
      <w:r w:rsidR="007549F2" w:rsidRPr="00EC4EDE">
        <w:rPr>
          <w:rFonts w:ascii="Corbel" w:hAnsi="Corbel"/>
          <w:sz w:val="22"/>
          <w:szCs w:val="22"/>
        </w:rPr>
        <w:t>činnost</w:t>
      </w:r>
      <w:r w:rsidR="005A579B">
        <w:rPr>
          <w:rFonts w:ascii="Corbel" w:hAnsi="Corbel"/>
          <w:sz w:val="22"/>
          <w:szCs w:val="22"/>
        </w:rPr>
        <w:t>í</w:t>
      </w:r>
      <w:r w:rsidR="007549F2" w:rsidRPr="00EC4EDE">
        <w:rPr>
          <w:rFonts w:ascii="Corbel" w:hAnsi="Corbel"/>
          <w:sz w:val="22"/>
          <w:szCs w:val="22"/>
        </w:rPr>
        <w:t xml:space="preserve"> pro Klienta a pro Klientem zřízené komise;</w:t>
      </w:r>
    </w:p>
    <w:p w14:paraId="4F2C1448" w14:textId="76ADA3B6" w:rsidR="00244AD3" w:rsidRPr="00EC4EDE" w:rsidRDefault="00244AD3" w:rsidP="00244AD3">
      <w:pPr>
        <w:pStyle w:val="Zkladntext"/>
        <w:numPr>
          <w:ilvl w:val="2"/>
          <w:numId w:val="12"/>
        </w:numPr>
        <w:tabs>
          <w:tab w:val="clear" w:pos="720"/>
          <w:tab w:val="num" w:pos="1276"/>
        </w:tabs>
        <w:spacing w:after="120"/>
        <w:ind w:left="1276"/>
        <w:rPr>
          <w:rFonts w:ascii="Corbel" w:hAnsi="Corbel"/>
          <w:sz w:val="22"/>
          <w:szCs w:val="22"/>
        </w:rPr>
      </w:pPr>
      <w:r w:rsidRPr="00EC4EDE">
        <w:rPr>
          <w:rFonts w:ascii="Corbel" w:hAnsi="Corbel"/>
          <w:sz w:val="22"/>
          <w:szCs w:val="22"/>
        </w:rPr>
        <w:lastRenderedPageBreak/>
        <w:t>jednání se všemi dotčenými smluvními partnery za účelem přípravy příslušn</w:t>
      </w:r>
      <w:r w:rsidR="0047025B" w:rsidRPr="00EC4EDE">
        <w:rPr>
          <w:rFonts w:ascii="Corbel" w:hAnsi="Corbel"/>
          <w:sz w:val="22"/>
          <w:szCs w:val="22"/>
        </w:rPr>
        <w:t xml:space="preserve">ého </w:t>
      </w:r>
      <w:r w:rsidRPr="00EC4EDE">
        <w:rPr>
          <w:rFonts w:ascii="Corbel" w:hAnsi="Corbel"/>
          <w:sz w:val="22"/>
          <w:szCs w:val="22"/>
        </w:rPr>
        <w:t>návrh</w:t>
      </w:r>
      <w:r w:rsidR="0047025B" w:rsidRPr="00EC4EDE">
        <w:rPr>
          <w:rFonts w:ascii="Corbel" w:hAnsi="Corbel"/>
          <w:sz w:val="22"/>
          <w:szCs w:val="22"/>
        </w:rPr>
        <w:t>u</w:t>
      </w:r>
      <w:r w:rsidRPr="00EC4EDE">
        <w:rPr>
          <w:rFonts w:ascii="Corbel" w:hAnsi="Corbel"/>
          <w:sz w:val="22"/>
          <w:szCs w:val="22"/>
        </w:rPr>
        <w:t xml:space="preserve"> smluvní dokumentace do </w:t>
      </w:r>
      <w:r w:rsidR="0047025B" w:rsidRPr="00EC4EDE">
        <w:rPr>
          <w:rFonts w:ascii="Corbel" w:hAnsi="Corbel"/>
          <w:sz w:val="22"/>
          <w:szCs w:val="22"/>
        </w:rPr>
        <w:t>její</w:t>
      </w:r>
      <w:r w:rsidRPr="00EC4EDE">
        <w:rPr>
          <w:rFonts w:ascii="Corbel" w:hAnsi="Corbel"/>
          <w:sz w:val="22"/>
          <w:szCs w:val="22"/>
        </w:rPr>
        <w:t xml:space="preserve"> finální podoby, je-li to v souladu se </w:t>
      </w:r>
      <w:r w:rsidR="00002809">
        <w:rPr>
          <w:rFonts w:ascii="Corbel" w:hAnsi="Corbel"/>
          <w:sz w:val="22"/>
          <w:szCs w:val="22"/>
        </w:rPr>
        <w:t>ZZVZ</w:t>
      </w:r>
      <w:r w:rsidRPr="00EC4EDE">
        <w:rPr>
          <w:rFonts w:ascii="Corbel" w:hAnsi="Corbel"/>
          <w:sz w:val="22"/>
          <w:szCs w:val="22"/>
        </w:rPr>
        <w:t>;</w:t>
      </w:r>
    </w:p>
    <w:p w14:paraId="6912DD5A" w14:textId="572F0899" w:rsidR="00244AD3" w:rsidRPr="00EC4EDE" w:rsidRDefault="00244AD3" w:rsidP="00244AD3">
      <w:pPr>
        <w:pStyle w:val="Zkladntext"/>
        <w:numPr>
          <w:ilvl w:val="2"/>
          <w:numId w:val="12"/>
        </w:numPr>
        <w:tabs>
          <w:tab w:val="clear" w:pos="720"/>
          <w:tab w:val="num" w:pos="1276"/>
        </w:tabs>
        <w:spacing w:after="120"/>
        <w:ind w:left="1276"/>
        <w:rPr>
          <w:rFonts w:ascii="Corbel" w:hAnsi="Corbel"/>
          <w:sz w:val="22"/>
          <w:szCs w:val="22"/>
        </w:rPr>
      </w:pPr>
      <w:r w:rsidRPr="00EC4EDE">
        <w:rPr>
          <w:rFonts w:ascii="Corbel" w:hAnsi="Corbel"/>
          <w:sz w:val="22"/>
          <w:szCs w:val="22"/>
        </w:rPr>
        <w:t xml:space="preserve">příprava veškerých protokolů, výzev, zpráv, požadavků na </w:t>
      </w:r>
      <w:r w:rsidR="0047025B" w:rsidRPr="00EC4EDE">
        <w:rPr>
          <w:rFonts w:ascii="Corbel" w:hAnsi="Corbel"/>
          <w:sz w:val="22"/>
          <w:szCs w:val="22"/>
        </w:rPr>
        <w:t>účastníky</w:t>
      </w:r>
      <w:r w:rsidRPr="00EC4EDE">
        <w:rPr>
          <w:rFonts w:ascii="Corbel" w:hAnsi="Corbel"/>
          <w:sz w:val="22"/>
          <w:szCs w:val="22"/>
        </w:rPr>
        <w:t xml:space="preserve"> a oznámení </w:t>
      </w:r>
      <w:r w:rsidR="0047025B" w:rsidRPr="00EC4EDE">
        <w:rPr>
          <w:rFonts w:ascii="Corbel" w:hAnsi="Corbel"/>
          <w:sz w:val="22"/>
          <w:szCs w:val="22"/>
        </w:rPr>
        <w:t>účastníkům</w:t>
      </w:r>
      <w:r w:rsidRPr="00EC4EDE">
        <w:rPr>
          <w:rFonts w:ascii="Corbel" w:hAnsi="Corbel"/>
          <w:sz w:val="22"/>
          <w:szCs w:val="22"/>
        </w:rPr>
        <w:t xml:space="preserve"> podle </w:t>
      </w:r>
      <w:r w:rsidR="00002809">
        <w:rPr>
          <w:rFonts w:ascii="Corbel" w:hAnsi="Corbel"/>
          <w:sz w:val="22"/>
          <w:szCs w:val="22"/>
        </w:rPr>
        <w:t>ZZVZ</w:t>
      </w:r>
      <w:r w:rsidRPr="00EC4EDE">
        <w:rPr>
          <w:rFonts w:ascii="Corbel" w:hAnsi="Corbel"/>
          <w:sz w:val="22"/>
          <w:szCs w:val="22"/>
        </w:rPr>
        <w:t>;</w:t>
      </w:r>
    </w:p>
    <w:p w14:paraId="13C2C5AD" w14:textId="17781603" w:rsidR="00550C0D" w:rsidRPr="00EC4EDE" w:rsidRDefault="00244AD3" w:rsidP="0047025B">
      <w:pPr>
        <w:pStyle w:val="Zkladntext"/>
        <w:numPr>
          <w:ilvl w:val="2"/>
          <w:numId w:val="12"/>
        </w:numPr>
        <w:tabs>
          <w:tab w:val="clear" w:pos="720"/>
          <w:tab w:val="num" w:pos="1276"/>
        </w:tabs>
        <w:spacing w:after="120"/>
        <w:ind w:left="1276"/>
        <w:rPr>
          <w:rFonts w:ascii="Corbel" w:hAnsi="Corbel"/>
          <w:sz w:val="22"/>
          <w:szCs w:val="22"/>
        </w:rPr>
      </w:pPr>
      <w:bookmarkStart w:id="2" w:name="_Ref310003752"/>
      <w:r w:rsidRPr="00EC4EDE">
        <w:rPr>
          <w:rFonts w:ascii="Corbel" w:hAnsi="Corbel"/>
          <w:sz w:val="22"/>
          <w:szCs w:val="22"/>
        </w:rPr>
        <w:t xml:space="preserve">příprava návrhů rozhodnutí o vyloučení </w:t>
      </w:r>
      <w:r w:rsidR="0047025B" w:rsidRPr="00EC4EDE">
        <w:rPr>
          <w:rFonts w:ascii="Corbel" w:hAnsi="Corbel"/>
          <w:sz w:val="22"/>
          <w:szCs w:val="22"/>
        </w:rPr>
        <w:t>účastníků</w:t>
      </w:r>
      <w:r w:rsidR="00EA6136">
        <w:rPr>
          <w:rFonts w:ascii="Corbel" w:hAnsi="Corbel"/>
          <w:sz w:val="22"/>
          <w:szCs w:val="22"/>
        </w:rPr>
        <w:t xml:space="preserve"> a </w:t>
      </w:r>
      <w:r w:rsidRPr="00EC4EDE">
        <w:rPr>
          <w:rFonts w:ascii="Corbel" w:hAnsi="Corbel"/>
          <w:sz w:val="22"/>
          <w:szCs w:val="22"/>
        </w:rPr>
        <w:t xml:space="preserve">návrhů rozhodnutí o výběru </w:t>
      </w:r>
      <w:r w:rsidR="0047025B" w:rsidRPr="00EC4EDE">
        <w:rPr>
          <w:rFonts w:ascii="Corbel" w:hAnsi="Corbel"/>
          <w:sz w:val="22"/>
          <w:szCs w:val="22"/>
        </w:rPr>
        <w:t>dodavatele</w:t>
      </w:r>
      <w:bookmarkEnd w:id="2"/>
      <w:r w:rsidR="00EA6136">
        <w:rPr>
          <w:rFonts w:ascii="Corbel" w:hAnsi="Corbel"/>
          <w:sz w:val="22"/>
          <w:szCs w:val="22"/>
        </w:rPr>
        <w:t>.</w:t>
      </w:r>
    </w:p>
    <w:p w14:paraId="32263A9E" w14:textId="310F78B8" w:rsidR="000D6218" w:rsidRPr="00EC4EDE" w:rsidRDefault="005B1C06" w:rsidP="005B1C06">
      <w:pPr>
        <w:pStyle w:val="Zkladntext"/>
        <w:numPr>
          <w:ilvl w:val="1"/>
          <w:numId w:val="12"/>
        </w:numPr>
        <w:spacing w:after="120"/>
        <w:rPr>
          <w:rFonts w:ascii="Corbel" w:hAnsi="Corbel"/>
          <w:sz w:val="22"/>
          <w:szCs w:val="22"/>
        </w:rPr>
      </w:pPr>
      <w:r w:rsidRPr="00EC4EDE">
        <w:rPr>
          <w:rFonts w:ascii="Corbel" w:hAnsi="Corbel"/>
          <w:sz w:val="22"/>
          <w:szCs w:val="22"/>
        </w:rPr>
        <w:t xml:space="preserve">Poskytovatel poskytne Klientovi i </w:t>
      </w:r>
      <w:r w:rsidR="00550C0D" w:rsidRPr="00EC4EDE">
        <w:rPr>
          <w:rFonts w:ascii="Corbel" w:hAnsi="Corbel"/>
          <w:sz w:val="22"/>
          <w:szCs w:val="22"/>
        </w:rPr>
        <w:t xml:space="preserve">případné další </w:t>
      </w:r>
      <w:r w:rsidRPr="00EC4EDE">
        <w:rPr>
          <w:rFonts w:ascii="Corbel" w:hAnsi="Corbel"/>
          <w:sz w:val="22"/>
          <w:szCs w:val="22"/>
        </w:rPr>
        <w:t xml:space="preserve">právní </w:t>
      </w:r>
      <w:r w:rsidR="00550C0D" w:rsidRPr="00EC4EDE">
        <w:rPr>
          <w:rFonts w:ascii="Corbel" w:hAnsi="Corbel"/>
          <w:sz w:val="22"/>
          <w:szCs w:val="22"/>
        </w:rPr>
        <w:t xml:space="preserve">služby nad rámec výše uvedeného, </w:t>
      </w:r>
      <w:r w:rsidRPr="00EC4EDE">
        <w:rPr>
          <w:rFonts w:ascii="Corbel" w:hAnsi="Corbel"/>
          <w:sz w:val="22"/>
          <w:szCs w:val="22"/>
        </w:rPr>
        <w:t xml:space="preserve">a to </w:t>
      </w:r>
      <w:r w:rsidR="00550C0D" w:rsidRPr="00EC4EDE">
        <w:rPr>
          <w:rFonts w:ascii="Corbel" w:hAnsi="Corbel"/>
          <w:sz w:val="22"/>
          <w:szCs w:val="22"/>
        </w:rPr>
        <w:t>dle pokynů a potřeb Klienta</w:t>
      </w:r>
      <w:r w:rsidR="00EA6136">
        <w:rPr>
          <w:rFonts w:ascii="Corbel" w:hAnsi="Corbel"/>
          <w:sz w:val="22"/>
          <w:szCs w:val="22"/>
        </w:rPr>
        <w:t xml:space="preserve">, zejména však služby spočívající v přípravě </w:t>
      </w:r>
      <w:r w:rsidR="00EA6136" w:rsidRPr="00EC4EDE">
        <w:rPr>
          <w:rFonts w:ascii="Corbel" w:hAnsi="Corbel"/>
          <w:sz w:val="22"/>
          <w:szCs w:val="22"/>
        </w:rPr>
        <w:t xml:space="preserve">návrhu rozhodnutí o </w:t>
      </w:r>
      <w:r w:rsidR="007C02BD">
        <w:rPr>
          <w:rFonts w:ascii="Corbel" w:hAnsi="Corbel"/>
          <w:sz w:val="22"/>
          <w:szCs w:val="22"/>
        </w:rPr>
        <w:t xml:space="preserve">podaných </w:t>
      </w:r>
      <w:r w:rsidR="00EA6136" w:rsidRPr="00EC4EDE">
        <w:rPr>
          <w:rFonts w:ascii="Corbel" w:hAnsi="Corbel"/>
          <w:sz w:val="22"/>
          <w:szCs w:val="22"/>
        </w:rPr>
        <w:t>námitkách</w:t>
      </w:r>
      <w:r w:rsidR="00EA6136">
        <w:rPr>
          <w:rFonts w:ascii="Corbel" w:hAnsi="Corbel"/>
          <w:sz w:val="22"/>
          <w:szCs w:val="22"/>
        </w:rPr>
        <w:t xml:space="preserve"> a zastupování v případném řízení o přezkoumání úkonů zadavatele před </w:t>
      </w:r>
      <w:r w:rsidR="00EA6136" w:rsidRPr="00EC4EDE">
        <w:rPr>
          <w:rFonts w:ascii="Corbel" w:hAnsi="Corbel"/>
          <w:sz w:val="22"/>
          <w:szCs w:val="22"/>
        </w:rPr>
        <w:t>Úřad</w:t>
      </w:r>
      <w:r w:rsidR="00EA6136">
        <w:rPr>
          <w:rFonts w:ascii="Corbel" w:hAnsi="Corbel"/>
          <w:sz w:val="22"/>
          <w:szCs w:val="22"/>
        </w:rPr>
        <w:t>em</w:t>
      </w:r>
      <w:r w:rsidR="00EA6136" w:rsidRPr="00EC4EDE">
        <w:rPr>
          <w:rFonts w:ascii="Corbel" w:hAnsi="Corbel"/>
          <w:sz w:val="22"/>
          <w:szCs w:val="22"/>
        </w:rPr>
        <w:t xml:space="preserve"> pro ochranu hospodářské soutěže</w:t>
      </w:r>
      <w:r w:rsidR="0047025B" w:rsidRPr="00EC4EDE">
        <w:rPr>
          <w:rFonts w:ascii="Corbel" w:hAnsi="Corbel"/>
          <w:sz w:val="22"/>
          <w:szCs w:val="22"/>
        </w:rPr>
        <w:t>.</w:t>
      </w:r>
    </w:p>
    <w:p w14:paraId="4BD4E370" w14:textId="77777777" w:rsidR="00B04FF6" w:rsidRPr="00EC4EDE" w:rsidRDefault="00B04FF6" w:rsidP="0092771F">
      <w:pPr>
        <w:pStyle w:val="Nadpis2"/>
        <w:ind w:left="567" w:hanging="567"/>
        <w:rPr>
          <w:rFonts w:ascii="Corbel" w:hAnsi="Corbel"/>
        </w:rPr>
      </w:pPr>
      <w:r w:rsidRPr="00EC4EDE">
        <w:rPr>
          <w:rFonts w:ascii="Corbel" w:hAnsi="Corbel"/>
        </w:rPr>
        <w:t>P</w:t>
      </w:r>
      <w:r w:rsidR="00B55A0B" w:rsidRPr="00EC4EDE">
        <w:rPr>
          <w:rFonts w:ascii="Corbel" w:hAnsi="Corbel"/>
        </w:rPr>
        <w:t>ráva a povinnosti Smluvních stran</w:t>
      </w:r>
    </w:p>
    <w:p w14:paraId="41262A16" w14:textId="77777777" w:rsidR="00B57ABD" w:rsidRPr="00EC4EDE" w:rsidRDefault="009E40FA">
      <w:pPr>
        <w:pStyle w:val="Zkladntextodsazen2"/>
        <w:widowControl w:val="0"/>
        <w:numPr>
          <w:ilvl w:val="1"/>
          <w:numId w:val="18"/>
        </w:numPr>
        <w:spacing w:after="120"/>
        <w:ind w:left="567" w:hanging="567"/>
        <w:rPr>
          <w:rFonts w:ascii="Corbel" w:hAnsi="Corbel"/>
          <w:sz w:val="22"/>
          <w:szCs w:val="22"/>
        </w:rPr>
      </w:pPr>
      <w:r w:rsidRPr="00EC4EDE">
        <w:rPr>
          <w:rFonts w:ascii="Corbel" w:hAnsi="Corbel"/>
          <w:sz w:val="22"/>
          <w:szCs w:val="22"/>
        </w:rPr>
        <w:t>P</w:t>
      </w:r>
      <w:r w:rsidR="00B57ABD" w:rsidRPr="00EC4EDE">
        <w:rPr>
          <w:rFonts w:ascii="Corbel" w:hAnsi="Corbel"/>
          <w:sz w:val="22"/>
          <w:szCs w:val="22"/>
        </w:rPr>
        <w:t xml:space="preserve">rávní služby bude </w:t>
      </w:r>
      <w:r w:rsidR="006C3379" w:rsidRPr="00EC4EDE">
        <w:rPr>
          <w:rFonts w:ascii="Corbel" w:hAnsi="Corbel"/>
          <w:sz w:val="22"/>
          <w:szCs w:val="22"/>
        </w:rPr>
        <w:t>Poskytovatel</w:t>
      </w:r>
      <w:r w:rsidRPr="00EC4EDE">
        <w:rPr>
          <w:rFonts w:ascii="Corbel" w:hAnsi="Corbel"/>
          <w:sz w:val="22"/>
          <w:szCs w:val="22"/>
        </w:rPr>
        <w:t xml:space="preserve"> povin</w:t>
      </w:r>
      <w:r w:rsidR="006C3379" w:rsidRPr="00EC4EDE">
        <w:rPr>
          <w:rFonts w:ascii="Corbel" w:hAnsi="Corbel"/>
          <w:sz w:val="22"/>
          <w:szCs w:val="22"/>
        </w:rPr>
        <w:t>en</w:t>
      </w:r>
      <w:r w:rsidRPr="00EC4EDE">
        <w:rPr>
          <w:rFonts w:ascii="Corbel" w:hAnsi="Corbel"/>
          <w:sz w:val="22"/>
          <w:szCs w:val="22"/>
        </w:rPr>
        <w:t xml:space="preserve"> poskytnout na základě písemného pokynu Klienta, který bude obsahovat podrobnou specifikaci požadovaných služeb.</w:t>
      </w:r>
    </w:p>
    <w:p w14:paraId="70296522" w14:textId="77777777" w:rsidR="006D0932" w:rsidRPr="00EC4EDE" w:rsidRDefault="006D0932">
      <w:pPr>
        <w:pStyle w:val="Zkladntextodsazen2"/>
        <w:widowControl w:val="0"/>
        <w:numPr>
          <w:ilvl w:val="1"/>
          <w:numId w:val="18"/>
        </w:numPr>
        <w:spacing w:after="120"/>
        <w:ind w:left="567" w:hanging="567"/>
        <w:rPr>
          <w:rFonts w:ascii="Corbel" w:hAnsi="Corbel"/>
          <w:sz w:val="22"/>
          <w:szCs w:val="22"/>
        </w:rPr>
      </w:pPr>
      <w:r w:rsidRPr="00EC4EDE">
        <w:rPr>
          <w:rFonts w:ascii="Corbel" w:hAnsi="Corbel"/>
          <w:sz w:val="22"/>
          <w:szCs w:val="22"/>
        </w:rPr>
        <w:t>Místem plnění je sídlo Klienta</w:t>
      </w:r>
      <w:r w:rsidR="006C3379" w:rsidRPr="00EC4EDE">
        <w:rPr>
          <w:rFonts w:ascii="Corbel" w:hAnsi="Corbel"/>
          <w:sz w:val="22"/>
          <w:szCs w:val="22"/>
        </w:rPr>
        <w:t xml:space="preserve">, jeho pracoviště, </w:t>
      </w:r>
      <w:r w:rsidRPr="00EC4EDE">
        <w:rPr>
          <w:rFonts w:ascii="Corbel" w:hAnsi="Corbel"/>
          <w:sz w:val="22"/>
          <w:szCs w:val="22"/>
        </w:rPr>
        <w:t xml:space="preserve">sídlo </w:t>
      </w:r>
      <w:r w:rsidR="006C3379" w:rsidRPr="00EC4EDE">
        <w:rPr>
          <w:rFonts w:ascii="Corbel" w:hAnsi="Corbel"/>
          <w:sz w:val="22"/>
          <w:szCs w:val="22"/>
        </w:rPr>
        <w:t>Poskytovatele</w:t>
      </w:r>
      <w:r w:rsidRPr="00EC4EDE">
        <w:rPr>
          <w:rFonts w:ascii="Corbel" w:hAnsi="Corbel"/>
          <w:sz w:val="22"/>
          <w:szCs w:val="22"/>
        </w:rPr>
        <w:t>, případně jiná místa dle dohody Smluvních stran.</w:t>
      </w:r>
    </w:p>
    <w:p w14:paraId="7F19ACB4" w14:textId="77777777" w:rsidR="00B55A0B" w:rsidRPr="00EC4EDE" w:rsidRDefault="006C3379">
      <w:pPr>
        <w:pStyle w:val="Zkladntextodsazen2"/>
        <w:widowControl w:val="0"/>
        <w:numPr>
          <w:ilvl w:val="1"/>
          <w:numId w:val="18"/>
        </w:numPr>
        <w:spacing w:after="120"/>
        <w:ind w:left="567" w:hanging="567"/>
        <w:rPr>
          <w:rFonts w:ascii="Corbel" w:hAnsi="Corbel"/>
          <w:sz w:val="22"/>
          <w:szCs w:val="22"/>
        </w:rPr>
      </w:pPr>
      <w:r w:rsidRPr="00EC4EDE">
        <w:rPr>
          <w:rFonts w:ascii="Corbel" w:hAnsi="Corbel"/>
          <w:sz w:val="22"/>
          <w:szCs w:val="22"/>
        </w:rPr>
        <w:t>Poskytovatel</w:t>
      </w:r>
      <w:r w:rsidR="00390010" w:rsidRPr="00EC4EDE">
        <w:rPr>
          <w:rFonts w:ascii="Corbel" w:hAnsi="Corbel"/>
          <w:sz w:val="22"/>
          <w:szCs w:val="22"/>
        </w:rPr>
        <w:t xml:space="preserve"> je na základě této </w:t>
      </w:r>
      <w:r w:rsidR="00715124" w:rsidRPr="00EC4EDE">
        <w:rPr>
          <w:rFonts w:ascii="Corbel" w:hAnsi="Corbel"/>
          <w:sz w:val="22"/>
          <w:szCs w:val="22"/>
        </w:rPr>
        <w:t>S</w:t>
      </w:r>
      <w:r w:rsidRPr="00EC4EDE">
        <w:rPr>
          <w:rFonts w:ascii="Corbel" w:hAnsi="Corbel"/>
          <w:sz w:val="22"/>
          <w:szCs w:val="22"/>
        </w:rPr>
        <w:t xml:space="preserve">mlouvy </w:t>
      </w:r>
      <w:r w:rsidR="001023F6" w:rsidRPr="00EC4EDE">
        <w:rPr>
          <w:rFonts w:ascii="Corbel" w:hAnsi="Corbel"/>
          <w:sz w:val="22"/>
          <w:szCs w:val="22"/>
        </w:rPr>
        <w:t xml:space="preserve">dále </w:t>
      </w:r>
      <w:r w:rsidRPr="00EC4EDE">
        <w:rPr>
          <w:rFonts w:ascii="Corbel" w:hAnsi="Corbel"/>
          <w:sz w:val="22"/>
          <w:szCs w:val="22"/>
        </w:rPr>
        <w:t>povinen</w:t>
      </w:r>
      <w:r w:rsidR="00390010" w:rsidRPr="00EC4EDE">
        <w:rPr>
          <w:rFonts w:ascii="Corbel" w:hAnsi="Corbel"/>
          <w:sz w:val="22"/>
          <w:szCs w:val="22"/>
        </w:rPr>
        <w:t>:</w:t>
      </w:r>
    </w:p>
    <w:p w14:paraId="79F42346" w14:textId="498D6EF8" w:rsidR="00715124" w:rsidRPr="00EC4EDE" w:rsidRDefault="00390010" w:rsidP="00500A6D">
      <w:pPr>
        <w:pStyle w:val="Zkladntextodsazen2"/>
        <w:widowControl w:val="0"/>
        <w:numPr>
          <w:ilvl w:val="2"/>
          <w:numId w:val="18"/>
        </w:numPr>
        <w:spacing w:after="120"/>
        <w:ind w:left="1276"/>
        <w:rPr>
          <w:rFonts w:ascii="Corbel" w:hAnsi="Corbel"/>
          <w:sz w:val="22"/>
          <w:szCs w:val="22"/>
        </w:rPr>
      </w:pPr>
      <w:r w:rsidRPr="00EC4EDE">
        <w:rPr>
          <w:rFonts w:ascii="Corbel" w:hAnsi="Corbel"/>
          <w:sz w:val="22"/>
          <w:szCs w:val="22"/>
        </w:rPr>
        <w:t xml:space="preserve">poskytnout součinnost, případně </w:t>
      </w:r>
      <w:r w:rsidR="00715124" w:rsidRPr="00EC4EDE">
        <w:rPr>
          <w:rFonts w:ascii="Corbel" w:hAnsi="Corbel"/>
          <w:sz w:val="22"/>
          <w:szCs w:val="22"/>
        </w:rPr>
        <w:t>se účastnit</w:t>
      </w:r>
      <w:r w:rsidRPr="00EC4EDE">
        <w:rPr>
          <w:rFonts w:ascii="Corbel" w:hAnsi="Corbel"/>
          <w:sz w:val="22"/>
          <w:szCs w:val="22"/>
        </w:rPr>
        <w:t xml:space="preserve"> p</w:t>
      </w:r>
      <w:r w:rsidR="00867275" w:rsidRPr="00EC4EDE">
        <w:rPr>
          <w:rFonts w:ascii="Corbel" w:hAnsi="Corbel"/>
          <w:sz w:val="22"/>
          <w:szCs w:val="22"/>
        </w:rPr>
        <w:t>r</w:t>
      </w:r>
      <w:r w:rsidRPr="00EC4EDE">
        <w:rPr>
          <w:rFonts w:ascii="Corbel" w:hAnsi="Corbel"/>
          <w:sz w:val="22"/>
          <w:szCs w:val="22"/>
        </w:rPr>
        <w:t>ojednávání</w:t>
      </w:r>
      <w:r w:rsidR="00002809">
        <w:rPr>
          <w:rFonts w:ascii="Corbel" w:hAnsi="Corbel"/>
          <w:sz w:val="22"/>
          <w:szCs w:val="22"/>
        </w:rPr>
        <w:t xml:space="preserve"> předmětné</w:t>
      </w:r>
      <w:r w:rsidRPr="00EC4EDE">
        <w:rPr>
          <w:rFonts w:ascii="Corbel" w:hAnsi="Corbel"/>
          <w:sz w:val="22"/>
          <w:szCs w:val="22"/>
        </w:rPr>
        <w:t xml:space="preserve"> veře</w:t>
      </w:r>
      <w:r w:rsidR="00715124" w:rsidRPr="00EC4EDE">
        <w:rPr>
          <w:rFonts w:ascii="Corbel" w:hAnsi="Corbel"/>
          <w:sz w:val="22"/>
          <w:szCs w:val="22"/>
        </w:rPr>
        <w:t xml:space="preserve">jné zakázky orgány </w:t>
      </w:r>
      <w:r w:rsidR="0047025B" w:rsidRPr="00EC4EDE">
        <w:rPr>
          <w:rFonts w:ascii="Corbel" w:hAnsi="Corbel"/>
          <w:sz w:val="22"/>
          <w:szCs w:val="22"/>
        </w:rPr>
        <w:t>Klienta</w:t>
      </w:r>
      <w:r w:rsidR="00715124" w:rsidRPr="00EC4EDE">
        <w:rPr>
          <w:rFonts w:ascii="Corbel" w:hAnsi="Corbel"/>
          <w:sz w:val="22"/>
          <w:szCs w:val="22"/>
        </w:rPr>
        <w:t xml:space="preserve">, rozhoduje-li o výběru </w:t>
      </w:r>
      <w:r w:rsidR="0047025B" w:rsidRPr="00EC4EDE">
        <w:rPr>
          <w:rFonts w:ascii="Corbel" w:hAnsi="Corbel"/>
          <w:sz w:val="22"/>
          <w:szCs w:val="22"/>
        </w:rPr>
        <w:t>dodavatele</w:t>
      </w:r>
      <w:r w:rsidR="00715124" w:rsidRPr="00EC4EDE">
        <w:rPr>
          <w:rFonts w:ascii="Corbel" w:hAnsi="Corbel"/>
          <w:sz w:val="22"/>
          <w:szCs w:val="22"/>
        </w:rPr>
        <w:t xml:space="preserve"> a o uzavření smlouvy </w:t>
      </w:r>
      <w:r w:rsidR="0047025B" w:rsidRPr="00EC4EDE">
        <w:rPr>
          <w:rFonts w:ascii="Corbel" w:hAnsi="Corbel"/>
          <w:sz w:val="22"/>
          <w:szCs w:val="22"/>
        </w:rPr>
        <w:t>orgán Klienta</w:t>
      </w:r>
      <w:r w:rsidR="00715124" w:rsidRPr="00EC4EDE">
        <w:rPr>
          <w:rFonts w:ascii="Corbel" w:hAnsi="Corbel"/>
          <w:sz w:val="22"/>
          <w:szCs w:val="22"/>
        </w:rPr>
        <w:t>;</w:t>
      </w:r>
    </w:p>
    <w:p w14:paraId="25FA30F6" w14:textId="77777777" w:rsidR="00390010" w:rsidRPr="00EC4EDE" w:rsidRDefault="00715124" w:rsidP="00500A6D">
      <w:pPr>
        <w:pStyle w:val="Zkladntextodsazen2"/>
        <w:widowControl w:val="0"/>
        <w:numPr>
          <w:ilvl w:val="2"/>
          <w:numId w:val="18"/>
        </w:numPr>
        <w:spacing w:after="120"/>
        <w:ind w:left="1276"/>
        <w:rPr>
          <w:rFonts w:ascii="Corbel" w:hAnsi="Corbel"/>
          <w:sz w:val="22"/>
          <w:szCs w:val="22"/>
        </w:rPr>
      </w:pPr>
      <w:r w:rsidRPr="00EC4EDE">
        <w:rPr>
          <w:rFonts w:ascii="Corbel" w:hAnsi="Corbel"/>
          <w:sz w:val="22"/>
          <w:szCs w:val="22"/>
        </w:rPr>
        <w:t xml:space="preserve">řídit </w:t>
      </w:r>
      <w:r w:rsidR="00867275" w:rsidRPr="00EC4EDE">
        <w:rPr>
          <w:rFonts w:ascii="Corbel" w:hAnsi="Corbel"/>
          <w:sz w:val="22"/>
          <w:szCs w:val="22"/>
        </w:rPr>
        <w:t xml:space="preserve">se </w:t>
      </w:r>
      <w:r w:rsidR="008E1B19" w:rsidRPr="00EC4EDE">
        <w:rPr>
          <w:rFonts w:ascii="Corbel" w:hAnsi="Corbel"/>
          <w:sz w:val="22"/>
          <w:szCs w:val="22"/>
        </w:rPr>
        <w:t xml:space="preserve">při poskytování právních služeb </w:t>
      </w:r>
      <w:r w:rsidR="0047025B" w:rsidRPr="00EC4EDE">
        <w:rPr>
          <w:rFonts w:ascii="Corbel" w:hAnsi="Corbel"/>
          <w:sz w:val="22"/>
          <w:szCs w:val="22"/>
        </w:rPr>
        <w:t>interními pravidly Klienta, s nimiž byl prokazatelně seznámen.</w:t>
      </w:r>
    </w:p>
    <w:p w14:paraId="0A352304" w14:textId="77777777" w:rsidR="00B04FF6" w:rsidRPr="00EC4EDE" w:rsidRDefault="0047025B" w:rsidP="0092771F">
      <w:pPr>
        <w:pStyle w:val="Nadpis2"/>
        <w:ind w:left="567" w:hanging="567"/>
        <w:rPr>
          <w:rFonts w:ascii="Corbel" w:hAnsi="Corbel"/>
        </w:rPr>
      </w:pPr>
      <w:r w:rsidRPr="00EC4EDE">
        <w:rPr>
          <w:rFonts w:ascii="Corbel" w:hAnsi="Corbel"/>
        </w:rPr>
        <w:t xml:space="preserve">Odpovědnost za </w:t>
      </w:r>
      <w:r w:rsidR="00DE25D8" w:rsidRPr="00EC4EDE">
        <w:rPr>
          <w:rFonts w:ascii="Corbel" w:hAnsi="Corbel"/>
        </w:rPr>
        <w:t xml:space="preserve">újmu </w:t>
      </w:r>
    </w:p>
    <w:p w14:paraId="5E70874D" w14:textId="21E2A90B" w:rsidR="00390010" w:rsidRPr="00EC4EDE" w:rsidRDefault="00DE25D8" w:rsidP="00FD5AC0">
      <w:pPr>
        <w:pStyle w:val="Zkladntextodsazen2"/>
        <w:widowControl w:val="0"/>
        <w:numPr>
          <w:ilvl w:val="1"/>
          <w:numId w:val="18"/>
        </w:numPr>
        <w:spacing w:after="120"/>
        <w:ind w:left="567" w:hanging="567"/>
        <w:rPr>
          <w:rFonts w:ascii="Corbel" w:hAnsi="Corbel"/>
          <w:sz w:val="22"/>
          <w:szCs w:val="22"/>
        </w:rPr>
      </w:pPr>
      <w:r w:rsidRPr="00EC4EDE">
        <w:rPr>
          <w:rFonts w:ascii="Corbel" w:hAnsi="Corbel"/>
          <w:sz w:val="22"/>
          <w:szCs w:val="22"/>
        </w:rPr>
        <w:t xml:space="preserve">Advokátní kancelář odpovídá Klientovi za újmu způsobenou mu v souvislosti s poskytováním právních služeb ve smyslu § 24 </w:t>
      </w:r>
      <w:r w:rsidR="00002809">
        <w:rPr>
          <w:rFonts w:ascii="Corbel" w:hAnsi="Corbel"/>
          <w:sz w:val="22"/>
          <w:szCs w:val="22"/>
        </w:rPr>
        <w:t>Z</w:t>
      </w:r>
      <w:r w:rsidRPr="00EC4EDE">
        <w:rPr>
          <w:rFonts w:ascii="Corbel" w:hAnsi="Corbel"/>
          <w:sz w:val="22"/>
          <w:szCs w:val="22"/>
        </w:rPr>
        <w:t>ákona</w:t>
      </w:r>
      <w:r w:rsidR="00715124" w:rsidRPr="00EC4EDE">
        <w:rPr>
          <w:rFonts w:ascii="Corbel" w:hAnsi="Corbel"/>
          <w:sz w:val="22"/>
          <w:szCs w:val="22"/>
        </w:rPr>
        <w:t>.</w:t>
      </w:r>
      <w:r w:rsidR="00390010" w:rsidRPr="00EC4EDE">
        <w:rPr>
          <w:rFonts w:ascii="Corbel" w:hAnsi="Corbel"/>
          <w:sz w:val="22"/>
          <w:szCs w:val="22"/>
        </w:rPr>
        <w:t xml:space="preserve"> </w:t>
      </w:r>
    </w:p>
    <w:p w14:paraId="1E038A50" w14:textId="77777777" w:rsidR="00B04FF6" w:rsidRPr="00EC4EDE" w:rsidRDefault="00B04FF6" w:rsidP="0092771F">
      <w:pPr>
        <w:pStyle w:val="Nadpis2"/>
        <w:ind w:left="567" w:hanging="567"/>
        <w:rPr>
          <w:rFonts w:ascii="Corbel" w:hAnsi="Corbel"/>
        </w:rPr>
      </w:pPr>
      <w:r w:rsidRPr="00EC4EDE">
        <w:rPr>
          <w:rFonts w:ascii="Corbel" w:hAnsi="Corbel"/>
        </w:rPr>
        <w:t>Odměna za poskytování právních služeb</w:t>
      </w:r>
    </w:p>
    <w:p w14:paraId="17E4363C" w14:textId="77904A14" w:rsidR="006C3379" w:rsidRDefault="00867275" w:rsidP="00FD5AC0">
      <w:pPr>
        <w:pStyle w:val="Zkladntextodsazen2"/>
        <w:widowControl w:val="0"/>
        <w:numPr>
          <w:ilvl w:val="1"/>
          <w:numId w:val="18"/>
        </w:numPr>
        <w:spacing w:after="120"/>
        <w:ind w:left="567" w:hanging="567"/>
        <w:rPr>
          <w:rFonts w:ascii="Corbel" w:hAnsi="Corbel"/>
          <w:sz w:val="22"/>
          <w:szCs w:val="22"/>
        </w:rPr>
      </w:pPr>
      <w:r w:rsidRPr="00EC4EDE">
        <w:rPr>
          <w:rFonts w:ascii="Corbel" w:hAnsi="Corbel"/>
          <w:sz w:val="22"/>
          <w:szCs w:val="22"/>
        </w:rPr>
        <w:t>Služby administrace zadávací</w:t>
      </w:r>
      <w:r w:rsidR="0065077F">
        <w:rPr>
          <w:rFonts w:ascii="Corbel" w:hAnsi="Corbel"/>
          <w:sz w:val="22"/>
          <w:szCs w:val="22"/>
        </w:rPr>
        <w:t>c</w:t>
      </w:r>
      <w:r w:rsidR="0047025B" w:rsidRPr="00EC4EDE">
        <w:rPr>
          <w:rFonts w:ascii="Corbel" w:hAnsi="Corbel"/>
          <w:sz w:val="22"/>
          <w:szCs w:val="22"/>
        </w:rPr>
        <w:t>h</w:t>
      </w:r>
      <w:r w:rsidRPr="00EC4EDE">
        <w:rPr>
          <w:rFonts w:ascii="Corbel" w:hAnsi="Corbel"/>
          <w:sz w:val="22"/>
          <w:szCs w:val="22"/>
        </w:rPr>
        <w:t xml:space="preserve"> řízení</w:t>
      </w:r>
      <w:r w:rsidR="006C3379" w:rsidRPr="00EC4EDE">
        <w:rPr>
          <w:rFonts w:ascii="Corbel" w:hAnsi="Corbel"/>
          <w:sz w:val="22"/>
          <w:szCs w:val="22"/>
        </w:rPr>
        <w:t xml:space="preserve"> </w:t>
      </w:r>
      <w:r w:rsidR="006A1735" w:rsidRPr="00EC4EDE">
        <w:rPr>
          <w:rFonts w:ascii="Corbel" w:hAnsi="Corbel"/>
          <w:sz w:val="22"/>
          <w:szCs w:val="22"/>
        </w:rPr>
        <w:t xml:space="preserve">dle čl. 1.1.1. – 1.1.6. této Smlouvy </w:t>
      </w:r>
      <w:r w:rsidR="006C3379" w:rsidRPr="00EC4EDE">
        <w:rPr>
          <w:rFonts w:ascii="Corbel" w:hAnsi="Corbel"/>
          <w:sz w:val="22"/>
          <w:szCs w:val="22"/>
        </w:rPr>
        <w:t>budou hrazeny paušální částkou podle níže uvedené tabulky.</w:t>
      </w:r>
      <w:r w:rsidRPr="00EC4EDE">
        <w:rPr>
          <w:rFonts w:ascii="Corbel" w:hAnsi="Corbel"/>
          <w:sz w:val="22"/>
          <w:szCs w:val="22"/>
        </w:rPr>
        <w:t xml:space="preserve"> </w:t>
      </w: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2268"/>
        <w:gridCol w:w="2126"/>
        <w:gridCol w:w="2835"/>
      </w:tblGrid>
      <w:tr w:rsidR="00761F98" w:rsidRPr="00EC4EDE" w14:paraId="1C57C768" w14:textId="77777777" w:rsidTr="009A6515">
        <w:trPr>
          <w:trHeight w:val="148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1533F" w14:textId="3C27E079" w:rsidR="00761F98" w:rsidRPr="00EC4EDE" w:rsidRDefault="009A6515" w:rsidP="00B21FC3">
            <w:pPr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>Zadávací řízení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5B40" w14:textId="77777777" w:rsidR="00761F98" w:rsidRPr="00EC4EDE" w:rsidRDefault="00761F98" w:rsidP="00761F98">
            <w:pPr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</w:pPr>
            <w:r w:rsidRPr="00EC4EDE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 xml:space="preserve">Cena (Kč bez DPH)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0650A" w14:textId="77777777" w:rsidR="00761F98" w:rsidRPr="00EC4EDE" w:rsidRDefault="00761F98" w:rsidP="00761F98">
            <w:pPr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</w:pPr>
            <w:r w:rsidRPr="00EC4EDE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 xml:space="preserve">Výše DPH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112B6" w14:textId="77777777" w:rsidR="00761F98" w:rsidRPr="00EC4EDE" w:rsidRDefault="00761F98" w:rsidP="00761F98">
            <w:pPr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</w:pPr>
            <w:r w:rsidRPr="00EC4EDE">
              <w:rPr>
                <w:rFonts w:ascii="Corbel" w:hAnsi="Corbel"/>
                <w:b/>
                <w:bCs/>
                <w:color w:val="000000"/>
                <w:sz w:val="22"/>
                <w:szCs w:val="22"/>
              </w:rPr>
              <w:t xml:space="preserve">Cena (Kč vč. DPH) </w:t>
            </w:r>
          </w:p>
        </w:tc>
      </w:tr>
      <w:tr w:rsidR="009A6515" w:rsidRPr="00EC4EDE" w14:paraId="1EA7A3AD" w14:textId="77777777" w:rsidTr="009A6515">
        <w:trPr>
          <w:trHeight w:val="148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5629D" w14:textId="3891F407" w:rsidR="009A6515" w:rsidRPr="009A6515" w:rsidRDefault="009A6515" w:rsidP="00B21FC3">
            <w:pPr>
              <w:rPr>
                <w:rFonts w:ascii="Corbel" w:hAnsi="Corbel"/>
                <w:color w:val="000000"/>
                <w:sz w:val="22"/>
                <w:szCs w:val="22"/>
              </w:rPr>
            </w:pPr>
            <w:r w:rsidRPr="009A6515">
              <w:rPr>
                <w:rFonts w:ascii="Corbel" w:hAnsi="Corbel"/>
                <w:sz w:val="22"/>
                <w:szCs w:val="22"/>
              </w:rPr>
              <w:t>Veřejná zakázka na uzavření rámcové dohody na stavební práce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4FB7A" w14:textId="787F8DC2" w:rsidR="009A6515" w:rsidRPr="009A6515" w:rsidRDefault="009A6515" w:rsidP="00761F98">
            <w:pPr>
              <w:rPr>
                <w:rFonts w:ascii="Corbel" w:hAnsi="Corbel"/>
                <w:color w:val="000000"/>
                <w:sz w:val="22"/>
                <w:szCs w:val="22"/>
              </w:rPr>
            </w:pPr>
            <w:r w:rsidRPr="009A6515">
              <w:rPr>
                <w:rFonts w:ascii="Corbel" w:hAnsi="Corbel"/>
                <w:color w:val="000000"/>
                <w:sz w:val="22"/>
                <w:szCs w:val="22"/>
              </w:rPr>
              <w:t>240.00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03402" w14:textId="7FFBD5F1" w:rsidR="009A6515" w:rsidRPr="009A6515" w:rsidRDefault="009A6515" w:rsidP="00761F98">
            <w:pPr>
              <w:rPr>
                <w:rFonts w:ascii="Corbel" w:hAnsi="Corbel"/>
                <w:color w:val="000000"/>
                <w:sz w:val="22"/>
                <w:szCs w:val="22"/>
              </w:rPr>
            </w:pPr>
            <w:r w:rsidRPr="009A6515">
              <w:rPr>
                <w:rFonts w:ascii="Corbel" w:hAnsi="Corbel"/>
                <w:color w:val="000000"/>
                <w:sz w:val="22"/>
                <w:szCs w:val="22"/>
              </w:rPr>
              <w:t>50.400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835E0" w14:textId="2463F199" w:rsidR="009A6515" w:rsidRPr="009A6515" w:rsidRDefault="009A6515" w:rsidP="00761F98">
            <w:pPr>
              <w:rPr>
                <w:rFonts w:ascii="Corbel" w:hAnsi="Corbel"/>
                <w:color w:val="000000"/>
                <w:sz w:val="22"/>
                <w:szCs w:val="22"/>
              </w:rPr>
            </w:pPr>
            <w:r w:rsidRPr="009A6515">
              <w:rPr>
                <w:rFonts w:ascii="Corbel" w:hAnsi="Corbel"/>
                <w:color w:val="000000"/>
                <w:sz w:val="22"/>
                <w:szCs w:val="22"/>
              </w:rPr>
              <w:t>290.400</w:t>
            </w:r>
          </w:p>
        </w:tc>
      </w:tr>
      <w:tr w:rsidR="009A6515" w:rsidRPr="00EC4EDE" w14:paraId="694E7006" w14:textId="77777777" w:rsidTr="009A6515">
        <w:trPr>
          <w:trHeight w:val="148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EC350" w14:textId="5241628E" w:rsidR="009A6515" w:rsidRPr="009A6515" w:rsidRDefault="009A6515" w:rsidP="00B21FC3">
            <w:pPr>
              <w:rPr>
                <w:rFonts w:ascii="Corbel" w:hAnsi="Corbel"/>
                <w:sz w:val="22"/>
                <w:szCs w:val="22"/>
              </w:rPr>
            </w:pPr>
            <w:r w:rsidRPr="009A6515">
              <w:rPr>
                <w:rFonts w:ascii="Corbel" w:hAnsi="Corbel"/>
                <w:sz w:val="22"/>
                <w:szCs w:val="22"/>
              </w:rPr>
              <w:t>Veřejná zakázka na uzavření rámcové dohody na služby projektových a inženýrských činností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7C80E" w14:textId="124CA009" w:rsidR="009A6515" w:rsidRPr="009A6515" w:rsidRDefault="009A6515" w:rsidP="00761F98">
            <w:pPr>
              <w:rPr>
                <w:rFonts w:ascii="Corbel" w:hAnsi="Corbel"/>
                <w:color w:val="000000"/>
                <w:sz w:val="22"/>
                <w:szCs w:val="22"/>
              </w:rPr>
            </w:pPr>
            <w:r w:rsidRPr="009A6515">
              <w:rPr>
                <w:rFonts w:ascii="Corbel" w:hAnsi="Corbel"/>
                <w:color w:val="000000"/>
                <w:sz w:val="22"/>
                <w:szCs w:val="22"/>
              </w:rPr>
              <w:t>220.000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27B74" w14:textId="158CEBF8" w:rsidR="009A6515" w:rsidRPr="009A6515" w:rsidRDefault="009A6515" w:rsidP="00761F98">
            <w:pPr>
              <w:rPr>
                <w:rFonts w:ascii="Corbel" w:hAnsi="Corbel"/>
                <w:color w:val="000000"/>
                <w:sz w:val="22"/>
                <w:szCs w:val="22"/>
              </w:rPr>
            </w:pPr>
            <w:r w:rsidRPr="009A6515">
              <w:rPr>
                <w:rFonts w:ascii="Corbel" w:hAnsi="Corbel"/>
                <w:color w:val="000000"/>
                <w:sz w:val="22"/>
                <w:szCs w:val="22"/>
              </w:rPr>
              <w:t>46.200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6FE17" w14:textId="1C7C65C4" w:rsidR="009A6515" w:rsidRPr="009A6515" w:rsidRDefault="009A6515" w:rsidP="00761F98">
            <w:pPr>
              <w:rPr>
                <w:rFonts w:ascii="Corbel" w:hAnsi="Corbel"/>
                <w:color w:val="000000"/>
                <w:sz w:val="22"/>
                <w:szCs w:val="22"/>
              </w:rPr>
            </w:pPr>
            <w:r w:rsidRPr="009A6515">
              <w:rPr>
                <w:rFonts w:ascii="Corbel" w:hAnsi="Corbel"/>
                <w:color w:val="000000"/>
                <w:sz w:val="22"/>
                <w:szCs w:val="22"/>
              </w:rPr>
              <w:t>26</w:t>
            </w:r>
            <w:r w:rsidR="00836506">
              <w:rPr>
                <w:rFonts w:ascii="Corbel" w:hAnsi="Corbel"/>
                <w:color w:val="000000"/>
                <w:sz w:val="22"/>
                <w:szCs w:val="22"/>
              </w:rPr>
              <w:t>6</w:t>
            </w:r>
            <w:r w:rsidRPr="009A6515">
              <w:rPr>
                <w:rFonts w:ascii="Corbel" w:hAnsi="Corbel"/>
                <w:color w:val="000000"/>
                <w:sz w:val="22"/>
                <w:szCs w:val="22"/>
              </w:rPr>
              <w:t>.200</w:t>
            </w:r>
          </w:p>
        </w:tc>
      </w:tr>
    </w:tbl>
    <w:p w14:paraId="3DD85752" w14:textId="69C64C2B" w:rsidR="006A1735" w:rsidRDefault="006A1735" w:rsidP="003947C1">
      <w:pPr>
        <w:pStyle w:val="Zkladntextodsazen2"/>
        <w:widowControl w:val="0"/>
        <w:numPr>
          <w:ilvl w:val="1"/>
          <w:numId w:val="18"/>
        </w:numPr>
        <w:spacing w:after="120"/>
        <w:ind w:left="567" w:hanging="567"/>
        <w:rPr>
          <w:rFonts w:ascii="Corbel" w:hAnsi="Corbel"/>
          <w:bCs/>
          <w:sz w:val="22"/>
          <w:szCs w:val="22"/>
        </w:rPr>
      </w:pPr>
      <w:r w:rsidRPr="00EC4EDE">
        <w:rPr>
          <w:rFonts w:ascii="Corbel" w:hAnsi="Corbel"/>
          <w:bCs/>
          <w:sz w:val="22"/>
          <w:szCs w:val="22"/>
        </w:rPr>
        <w:lastRenderedPageBreak/>
        <w:t>Služby nad rámec administrace zadávací</w:t>
      </w:r>
      <w:r w:rsidR="0065077F">
        <w:rPr>
          <w:rFonts w:ascii="Corbel" w:hAnsi="Corbel"/>
          <w:bCs/>
          <w:sz w:val="22"/>
          <w:szCs w:val="22"/>
        </w:rPr>
        <w:t>c</w:t>
      </w:r>
      <w:r w:rsidRPr="00EC4EDE">
        <w:rPr>
          <w:rFonts w:ascii="Corbel" w:hAnsi="Corbel"/>
          <w:bCs/>
          <w:sz w:val="22"/>
          <w:szCs w:val="22"/>
        </w:rPr>
        <w:t>h řízení ve smyslu čl. 1.</w:t>
      </w:r>
      <w:r w:rsidR="00D6534B" w:rsidRPr="00EC4EDE">
        <w:rPr>
          <w:rFonts w:ascii="Corbel" w:hAnsi="Corbel"/>
          <w:bCs/>
          <w:sz w:val="22"/>
          <w:szCs w:val="22"/>
        </w:rPr>
        <w:t>2</w:t>
      </w:r>
      <w:r w:rsidRPr="00EC4EDE">
        <w:rPr>
          <w:rFonts w:ascii="Corbel" w:hAnsi="Corbel"/>
          <w:bCs/>
          <w:sz w:val="22"/>
          <w:szCs w:val="22"/>
        </w:rPr>
        <w:t>. této Smlouvy budou hrazeny na základě hodinové sazby ve výši 2.</w:t>
      </w:r>
      <w:r w:rsidR="00686666">
        <w:rPr>
          <w:rFonts w:ascii="Corbel" w:hAnsi="Corbel"/>
          <w:bCs/>
          <w:sz w:val="22"/>
          <w:szCs w:val="22"/>
        </w:rPr>
        <w:t>3</w:t>
      </w:r>
      <w:r w:rsidRPr="00EC4EDE">
        <w:rPr>
          <w:rFonts w:ascii="Corbel" w:hAnsi="Corbel"/>
          <w:bCs/>
          <w:sz w:val="22"/>
          <w:szCs w:val="22"/>
        </w:rPr>
        <w:t>00,- Kč bez DPH</w:t>
      </w:r>
      <w:r w:rsidR="005B1C06" w:rsidRPr="00EC4EDE">
        <w:rPr>
          <w:rFonts w:ascii="Corbel" w:hAnsi="Corbel"/>
          <w:bCs/>
          <w:sz w:val="22"/>
          <w:szCs w:val="22"/>
        </w:rPr>
        <w:t>, tedy 2.</w:t>
      </w:r>
      <w:r w:rsidR="00E26DC2">
        <w:rPr>
          <w:rFonts w:ascii="Corbel" w:hAnsi="Corbel"/>
          <w:bCs/>
          <w:sz w:val="22"/>
          <w:szCs w:val="22"/>
        </w:rPr>
        <w:t>783</w:t>
      </w:r>
      <w:r w:rsidR="005B1C06" w:rsidRPr="00EC4EDE">
        <w:rPr>
          <w:rFonts w:ascii="Corbel" w:hAnsi="Corbel"/>
          <w:bCs/>
          <w:sz w:val="22"/>
          <w:szCs w:val="22"/>
        </w:rPr>
        <w:t xml:space="preserve">,- Kč s DPH </w:t>
      </w:r>
      <w:r w:rsidRPr="00EC4EDE">
        <w:rPr>
          <w:rFonts w:ascii="Corbel" w:hAnsi="Corbel"/>
          <w:bCs/>
          <w:sz w:val="22"/>
          <w:szCs w:val="22"/>
        </w:rPr>
        <w:t>za 1 hodinu</w:t>
      </w:r>
      <w:r w:rsidR="005B1C06" w:rsidRPr="00EC4EDE">
        <w:rPr>
          <w:rFonts w:ascii="Corbel" w:hAnsi="Corbel"/>
          <w:bCs/>
          <w:sz w:val="22"/>
          <w:szCs w:val="22"/>
        </w:rPr>
        <w:t xml:space="preserve"> práce</w:t>
      </w:r>
      <w:r w:rsidRPr="00EC4EDE">
        <w:rPr>
          <w:rFonts w:ascii="Corbel" w:hAnsi="Corbel"/>
          <w:bCs/>
          <w:sz w:val="22"/>
          <w:szCs w:val="22"/>
        </w:rPr>
        <w:t>.</w:t>
      </w:r>
      <w:r w:rsidR="005B1C06" w:rsidRPr="00EC4EDE">
        <w:rPr>
          <w:rFonts w:ascii="Corbel" w:hAnsi="Corbel"/>
          <w:bCs/>
          <w:sz w:val="22"/>
          <w:szCs w:val="22"/>
        </w:rPr>
        <w:t xml:space="preserve"> V rámci hodinové sazby je účtována každá započatá čtvrthodina (posuzováno kumulativně v jednom dni).</w:t>
      </w:r>
      <w:r w:rsidRPr="00EC4EDE">
        <w:rPr>
          <w:rFonts w:ascii="Corbel" w:hAnsi="Corbel"/>
          <w:bCs/>
          <w:sz w:val="22"/>
          <w:szCs w:val="22"/>
        </w:rPr>
        <w:t xml:space="preserve">  </w:t>
      </w:r>
    </w:p>
    <w:p w14:paraId="2F9AA84D" w14:textId="77777777" w:rsidR="00B04FF6" w:rsidRPr="00EC4EDE" w:rsidRDefault="00B04FF6">
      <w:pPr>
        <w:pStyle w:val="Zkladntext"/>
        <w:widowControl w:val="0"/>
        <w:numPr>
          <w:ilvl w:val="0"/>
          <w:numId w:val="18"/>
        </w:numPr>
        <w:spacing w:before="240" w:after="120"/>
        <w:ind w:left="567" w:hanging="567"/>
        <w:rPr>
          <w:rFonts w:ascii="Corbel" w:hAnsi="Corbel"/>
          <w:b/>
          <w:smallCaps/>
          <w:sz w:val="22"/>
          <w:szCs w:val="22"/>
        </w:rPr>
      </w:pPr>
      <w:r w:rsidRPr="00EC4EDE">
        <w:rPr>
          <w:rFonts w:ascii="Corbel" w:hAnsi="Corbel"/>
          <w:b/>
          <w:smallCaps/>
          <w:sz w:val="22"/>
          <w:szCs w:val="22"/>
        </w:rPr>
        <w:t>Platební podmínky</w:t>
      </w:r>
      <w:r w:rsidRPr="00EC4EDE">
        <w:rPr>
          <w:rFonts w:ascii="Corbel" w:hAnsi="Corbel"/>
          <w:b/>
          <w:smallCaps/>
          <w:sz w:val="22"/>
          <w:szCs w:val="22"/>
        </w:rPr>
        <w:tab/>
      </w:r>
    </w:p>
    <w:p w14:paraId="5B375EB3" w14:textId="4334A2C5" w:rsidR="006C3379" w:rsidRPr="00EC4EDE" w:rsidRDefault="00B57ABD" w:rsidP="00B57ABD">
      <w:pPr>
        <w:pStyle w:val="Zkladntextodsazen2"/>
        <w:widowControl w:val="0"/>
        <w:numPr>
          <w:ilvl w:val="1"/>
          <w:numId w:val="18"/>
        </w:numPr>
        <w:spacing w:after="120"/>
        <w:ind w:left="567" w:hanging="567"/>
        <w:rPr>
          <w:rFonts w:ascii="Corbel" w:hAnsi="Corbel"/>
          <w:sz w:val="22"/>
          <w:szCs w:val="22"/>
        </w:rPr>
      </w:pPr>
      <w:r w:rsidRPr="00EC4EDE">
        <w:rPr>
          <w:rFonts w:ascii="Corbel" w:hAnsi="Corbel"/>
          <w:sz w:val="22"/>
          <w:szCs w:val="22"/>
        </w:rPr>
        <w:t xml:space="preserve">Cena za poskytnuté právní služby </w:t>
      </w:r>
      <w:r w:rsidR="005B1C06" w:rsidRPr="00EC4EDE">
        <w:rPr>
          <w:rFonts w:ascii="Corbel" w:hAnsi="Corbel"/>
          <w:sz w:val="22"/>
          <w:szCs w:val="22"/>
        </w:rPr>
        <w:t>spočívající v administraci zadávací</w:t>
      </w:r>
      <w:r w:rsidR="0065077F">
        <w:rPr>
          <w:rFonts w:ascii="Corbel" w:hAnsi="Corbel"/>
          <w:sz w:val="22"/>
          <w:szCs w:val="22"/>
        </w:rPr>
        <w:t>c</w:t>
      </w:r>
      <w:r w:rsidR="005B1C06" w:rsidRPr="00EC4EDE">
        <w:rPr>
          <w:rFonts w:ascii="Corbel" w:hAnsi="Corbel"/>
          <w:sz w:val="22"/>
          <w:szCs w:val="22"/>
        </w:rPr>
        <w:t xml:space="preserve">h řízení </w:t>
      </w:r>
      <w:r w:rsidRPr="00EC4EDE">
        <w:rPr>
          <w:rFonts w:ascii="Corbel" w:hAnsi="Corbel"/>
          <w:sz w:val="22"/>
          <w:szCs w:val="22"/>
        </w:rPr>
        <w:t xml:space="preserve">bude uhrazena </w:t>
      </w:r>
      <w:r w:rsidR="006C3379" w:rsidRPr="00EC4EDE">
        <w:rPr>
          <w:rFonts w:ascii="Corbel" w:hAnsi="Corbel"/>
          <w:sz w:val="22"/>
          <w:szCs w:val="22"/>
        </w:rPr>
        <w:t xml:space="preserve">postupně </w:t>
      </w:r>
      <w:r w:rsidR="0065077F">
        <w:rPr>
          <w:rFonts w:ascii="Corbel" w:hAnsi="Corbel"/>
          <w:sz w:val="22"/>
          <w:szCs w:val="22"/>
        </w:rPr>
        <w:t xml:space="preserve">za každé zadávací řízení zvlášť, </w:t>
      </w:r>
      <w:r w:rsidR="006C3379" w:rsidRPr="00EC4EDE">
        <w:rPr>
          <w:rFonts w:ascii="Corbel" w:hAnsi="Corbel"/>
          <w:sz w:val="22"/>
          <w:szCs w:val="22"/>
        </w:rPr>
        <w:t xml:space="preserve">podle platebních milníků níže uvedených, a to na </w:t>
      </w:r>
      <w:r w:rsidR="006D0932" w:rsidRPr="00EC4EDE">
        <w:rPr>
          <w:rFonts w:ascii="Corbel" w:hAnsi="Corbel"/>
          <w:sz w:val="22"/>
          <w:szCs w:val="22"/>
        </w:rPr>
        <w:t xml:space="preserve">účet </w:t>
      </w:r>
      <w:r w:rsidR="006C3379" w:rsidRPr="00EC4EDE">
        <w:rPr>
          <w:rFonts w:ascii="Corbel" w:hAnsi="Corbel"/>
          <w:sz w:val="22"/>
          <w:szCs w:val="22"/>
        </w:rPr>
        <w:t>Poskytovatele</w:t>
      </w:r>
      <w:r w:rsidR="006D0932" w:rsidRPr="00EC4EDE">
        <w:rPr>
          <w:rFonts w:ascii="Corbel" w:hAnsi="Corbel"/>
          <w:sz w:val="22"/>
          <w:szCs w:val="22"/>
        </w:rPr>
        <w:t xml:space="preserve"> uvedený v záhlaví této Smlouvy</w:t>
      </w:r>
      <w:r w:rsidRPr="00EC4EDE">
        <w:rPr>
          <w:rFonts w:ascii="Corbel" w:hAnsi="Corbel"/>
          <w:sz w:val="22"/>
          <w:szCs w:val="22"/>
        </w:rPr>
        <w:t xml:space="preserve">. </w:t>
      </w:r>
    </w:p>
    <w:p w14:paraId="7638D2DD" w14:textId="522002A5" w:rsidR="006C3379" w:rsidRPr="00EC4EDE" w:rsidRDefault="006C3379" w:rsidP="00B57ABD">
      <w:pPr>
        <w:pStyle w:val="Zkladntextodsazen2"/>
        <w:widowControl w:val="0"/>
        <w:numPr>
          <w:ilvl w:val="1"/>
          <w:numId w:val="18"/>
        </w:numPr>
        <w:spacing w:after="120"/>
        <w:ind w:left="567" w:hanging="567"/>
        <w:rPr>
          <w:rFonts w:ascii="Corbel" w:hAnsi="Corbel"/>
          <w:sz w:val="22"/>
          <w:szCs w:val="22"/>
        </w:rPr>
      </w:pPr>
      <w:r w:rsidRPr="00EC4EDE">
        <w:rPr>
          <w:rFonts w:ascii="Corbel" w:hAnsi="Corbel"/>
          <w:sz w:val="22"/>
          <w:szCs w:val="22"/>
        </w:rPr>
        <w:t xml:space="preserve">Z ceny </w:t>
      </w:r>
      <w:r w:rsidR="00F574A2">
        <w:rPr>
          <w:rFonts w:ascii="Corbel" w:hAnsi="Corbel"/>
          <w:sz w:val="22"/>
          <w:szCs w:val="22"/>
        </w:rPr>
        <w:t xml:space="preserve">daného zadávacího řízení </w:t>
      </w:r>
      <w:r w:rsidRPr="00EC4EDE">
        <w:rPr>
          <w:rFonts w:ascii="Corbel" w:hAnsi="Corbel"/>
          <w:sz w:val="22"/>
          <w:szCs w:val="22"/>
        </w:rPr>
        <w:t>dle výše uvedené tabulky bude uhrazeno:</w:t>
      </w:r>
    </w:p>
    <w:p w14:paraId="7CFE6051" w14:textId="6F009464" w:rsidR="006C3379" w:rsidRPr="00EC4EDE" w:rsidRDefault="006C3379" w:rsidP="006C3379">
      <w:pPr>
        <w:pStyle w:val="Zkladntextodsazen2"/>
        <w:widowControl w:val="0"/>
        <w:spacing w:after="120"/>
        <w:ind w:firstLine="0"/>
        <w:rPr>
          <w:rFonts w:ascii="Corbel" w:hAnsi="Corbel"/>
          <w:sz w:val="22"/>
          <w:szCs w:val="22"/>
        </w:rPr>
      </w:pPr>
      <w:r w:rsidRPr="00EC4EDE">
        <w:rPr>
          <w:rFonts w:ascii="Corbel" w:hAnsi="Corbel"/>
          <w:sz w:val="22"/>
          <w:szCs w:val="22"/>
        </w:rPr>
        <w:t xml:space="preserve">40 % po zahájení </w:t>
      </w:r>
      <w:r w:rsidR="00F574A2">
        <w:rPr>
          <w:rFonts w:ascii="Corbel" w:hAnsi="Corbel"/>
          <w:sz w:val="22"/>
          <w:szCs w:val="22"/>
        </w:rPr>
        <w:t xml:space="preserve">daného </w:t>
      </w:r>
      <w:r w:rsidRPr="00EC4EDE">
        <w:rPr>
          <w:rFonts w:ascii="Corbel" w:hAnsi="Corbel"/>
          <w:sz w:val="22"/>
          <w:szCs w:val="22"/>
        </w:rPr>
        <w:t>zadávacího řízení</w:t>
      </w:r>
      <w:r w:rsidR="00761F98" w:rsidRPr="00EC4EDE">
        <w:rPr>
          <w:rFonts w:ascii="Corbel" w:hAnsi="Corbel"/>
          <w:sz w:val="22"/>
          <w:szCs w:val="22"/>
        </w:rPr>
        <w:t xml:space="preserve"> dle § 212</w:t>
      </w:r>
      <w:r w:rsidR="007549F2" w:rsidRPr="00EC4EDE">
        <w:rPr>
          <w:rFonts w:ascii="Corbel" w:hAnsi="Corbel"/>
          <w:sz w:val="22"/>
          <w:szCs w:val="22"/>
        </w:rPr>
        <w:t xml:space="preserve"> Z</w:t>
      </w:r>
      <w:r w:rsidR="00761F98" w:rsidRPr="00EC4EDE">
        <w:rPr>
          <w:rFonts w:ascii="Corbel" w:hAnsi="Corbel"/>
          <w:sz w:val="22"/>
          <w:szCs w:val="22"/>
        </w:rPr>
        <w:t>Z</w:t>
      </w:r>
      <w:r w:rsidR="007549F2" w:rsidRPr="00EC4EDE">
        <w:rPr>
          <w:rFonts w:ascii="Corbel" w:hAnsi="Corbel"/>
          <w:sz w:val="22"/>
          <w:szCs w:val="22"/>
        </w:rPr>
        <w:t>VZ,</w:t>
      </w:r>
    </w:p>
    <w:p w14:paraId="45C20354" w14:textId="464280F8" w:rsidR="006C3379" w:rsidRPr="00EC4EDE" w:rsidRDefault="007549F2" w:rsidP="006C3379">
      <w:pPr>
        <w:pStyle w:val="Zkladntextodsazen2"/>
        <w:widowControl w:val="0"/>
        <w:spacing w:after="120"/>
        <w:ind w:firstLine="0"/>
        <w:rPr>
          <w:rFonts w:ascii="Corbel" w:hAnsi="Corbel"/>
          <w:sz w:val="22"/>
          <w:szCs w:val="22"/>
        </w:rPr>
      </w:pPr>
      <w:r w:rsidRPr="00EC4EDE">
        <w:rPr>
          <w:rFonts w:ascii="Corbel" w:hAnsi="Corbel"/>
          <w:sz w:val="22"/>
          <w:szCs w:val="22"/>
        </w:rPr>
        <w:t xml:space="preserve">50 % po posledním jednání hodnotící komise </w:t>
      </w:r>
      <w:r w:rsidR="0065077F">
        <w:rPr>
          <w:rFonts w:ascii="Corbel" w:hAnsi="Corbel"/>
          <w:sz w:val="22"/>
          <w:szCs w:val="22"/>
        </w:rPr>
        <w:t xml:space="preserve">v rámci daného zadávacího řízení </w:t>
      </w:r>
      <w:r w:rsidRPr="00EC4EDE">
        <w:rPr>
          <w:rFonts w:ascii="Corbel" w:hAnsi="Corbel"/>
          <w:sz w:val="22"/>
          <w:szCs w:val="22"/>
        </w:rPr>
        <w:t xml:space="preserve">dle </w:t>
      </w:r>
      <w:r w:rsidR="00761F98" w:rsidRPr="00EC4EDE">
        <w:rPr>
          <w:rFonts w:ascii="Corbel" w:hAnsi="Corbel"/>
          <w:sz w:val="22"/>
          <w:szCs w:val="22"/>
        </w:rPr>
        <w:t>Z</w:t>
      </w:r>
      <w:r w:rsidRPr="00EC4EDE">
        <w:rPr>
          <w:rFonts w:ascii="Corbel" w:hAnsi="Corbel"/>
          <w:sz w:val="22"/>
          <w:szCs w:val="22"/>
        </w:rPr>
        <w:t>ZVZ,</w:t>
      </w:r>
    </w:p>
    <w:p w14:paraId="78DF7B97" w14:textId="5D2D4A57" w:rsidR="007549F2" w:rsidRPr="00EC4EDE" w:rsidRDefault="00EC4EDE" w:rsidP="006C3379">
      <w:pPr>
        <w:pStyle w:val="Zkladntextodsazen2"/>
        <w:widowControl w:val="0"/>
        <w:spacing w:after="120"/>
        <w:ind w:firstLine="0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10</w:t>
      </w:r>
      <w:r w:rsidR="007549F2" w:rsidRPr="00EC4EDE">
        <w:rPr>
          <w:rFonts w:ascii="Corbel" w:hAnsi="Corbel"/>
          <w:sz w:val="22"/>
          <w:szCs w:val="22"/>
        </w:rPr>
        <w:t xml:space="preserve"> % po splnění všech </w:t>
      </w:r>
      <w:r w:rsidR="00736A4A" w:rsidRPr="00EC4EDE">
        <w:rPr>
          <w:rFonts w:ascii="Corbel" w:hAnsi="Corbel"/>
          <w:sz w:val="22"/>
          <w:szCs w:val="22"/>
        </w:rPr>
        <w:t>uveřejňováních</w:t>
      </w:r>
      <w:r w:rsidR="007549F2" w:rsidRPr="00EC4EDE">
        <w:rPr>
          <w:rFonts w:ascii="Corbel" w:hAnsi="Corbel"/>
          <w:sz w:val="22"/>
          <w:szCs w:val="22"/>
        </w:rPr>
        <w:t xml:space="preserve"> povinností dle § </w:t>
      </w:r>
      <w:r w:rsidR="00761F98" w:rsidRPr="00EC4EDE">
        <w:rPr>
          <w:rFonts w:ascii="Corbel" w:hAnsi="Corbel"/>
          <w:sz w:val="22"/>
          <w:szCs w:val="22"/>
        </w:rPr>
        <w:t>212 a § 21</w:t>
      </w:r>
      <w:r w:rsidR="00886035" w:rsidRPr="00EC4EDE">
        <w:rPr>
          <w:rFonts w:ascii="Corbel" w:hAnsi="Corbel"/>
          <w:sz w:val="22"/>
          <w:szCs w:val="22"/>
        </w:rPr>
        <w:t>7</w:t>
      </w:r>
      <w:r w:rsidR="007549F2" w:rsidRPr="00EC4EDE">
        <w:rPr>
          <w:rFonts w:ascii="Corbel" w:hAnsi="Corbel"/>
          <w:sz w:val="22"/>
          <w:szCs w:val="22"/>
        </w:rPr>
        <w:t xml:space="preserve"> ZVZ</w:t>
      </w:r>
      <w:r w:rsidR="0065077F">
        <w:rPr>
          <w:rFonts w:ascii="Corbel" w:hAnsi="Corbel"/>
          <w:sz w:val="22"/>
          <w:szCs w:val="22"/>
        </w:rPr>
        <w:t xml:space="preserve"> v rámci daného zadávacího řízení</w:t>
      </w:r>
      <w:r w:rsidR="007549F2" w:rsidRPr="00EC4EDE">
        <w:rPr>
          <w:rFonts w:ascii="Corbel" w:hAnsi="Corbel"/>
          <w:sz w:val="22"/>
          <w:szCs w:val="22"/>
        </w:rPr>
        <w:t>.</w:t>
      </w:r>
    </w:p>
    <w:p w14:paraId="30953ED3" w14:textId="61E05946" w:rsidR="005B1C06" w:rsidRPr="00EC4EDE" w:rsidRDefault="005B1C06" w:rsidP="00B57ABD">
      <w:pPr>
        <w:pStyle w:val="Zkladntextodsazen2"/>
        <w:widowControl w:val="0"/>
        <w:numPr>
          <w:ilvl w:val="1"/>
          <w:numId w:val="18"/>
        </w:numPr>
        <w:spacing w:after="120"/>
        <w:ind w:left="567" w:hanging="567"/>
        <w:rPr>
          <w:rFonts w:ascii="Corbel" w:hAnsi="Corbel"/>
          <w:sz w:val="22"/>
          <w:szCs w:val="22"/>
        </w:rPr>
      </w:pPr>
      <w:r w:rsidRPr="00EC4EDE">
        <w:rPr>
          <w:rFonts w:ascii="Corbel" w:hAnsi="Corbel"/>
          <w:sz w:val="22"/>
          <w:szCs w:val="22"/>
        </w:rPr>
        <w:t xml:space="preserve">Cena za právní služby </w:t>
      </w:r>
      <w:r w:rsidRPr="00EC4EDE">
        <w:rPr>
          <w:rFonts w:ascii="Corbel" w:hAnsi="Corbel"/>
          <w:bCs/>
          <w:sz w:val="22"/>
          <w:szCs w:val="22"/>
        </w:rPr>
        <w:t>nad rámec administrace zadávací</w:t>
      </w:r>
      <w:r w:rsidR="0065077F">
        <w:rPr>
          <w:rFonts w:ascii="Corbel" w:hAnsi="Corbel"/>
          <w:bCs/>
          <w:sz w:val="22"/>
          <w:szCs w:val="22"/>
        </w:rPr>
        <w:t>c</w:t>
      </w:r>
      <w:r w:rsidRPr="00EC4EDE">
        <w:rPr>
          <w:rFonts w:ascii="Corbel" w:hAnsi="Corbel"/>
          <w:bCs/>
          <w:sz w:val="22"/>
          <w:szCs w:val="22"/>
        </w:rPr>
        <w:t>h řízení ve smyslu čl. 1.</w:t>
      </w:r>
      <w:r w:rsidR="00D6534B" w:rsidRPr="00EC4EDE">
        <w:rPr>
          <w:rFonts w:ascii="Corbel" w:hAnsi="Corbel"/>
          <w:bCs/>
          <w:sz w:val="22"/>
          <w:szCs w:val="22"/>
        </w:rPr>
        <w:t>2</w:t>
      </w:r>
      <w:r w:rsidRPr="00EC4EDE">
        <w:rPr>
          <w:rFonts w:ascii="Corbel" w:hAnsi="Corbel"/>
          <w:bCs/>
          <w:sz w:val="22"/>
          <w:szCs w:val="22"/>
        </w:rPr>
        <w:t xml:space="preserve">. této Smlouvy budou hrazeny měsíčně, dle skutečně poskytnutého rozsahu právních služeb, na základě </w:t>
      </w:r>
      <w:r w:rsidR="00D6534B" w:rsidRPr="00EC4EDE">
        <w:rPr>
          <w:rFonts w:ascii="Corbel" w:hAnsi="Corbel"/>
          <w:bCs/>
          <w:sz w:val="22"/>
          <w:szCs w:val="22"/>
        </w:rPr>
        <w:t>detailního přehledu služeb poskytnutých v daném zúčtovacím období.</w:t>
      </w:r>
    </w:p>
    <w:p w14:paraId="6897FEF0" w14:textId="558EF035" w:rsidR="00B57ABD" w:rsidRPr="00EC4EDE" w:rsidRDefault="006D0932" w:rsidP="00B57ABD">
      <w:pPr>
        <w:pStyle w:val="Zkladntextodsazen2"/>
        <w:widowControl w:val="0"/>
        <w:numPr>
          <w:ilvl w:val="1"/>
          <w:numId w:val="18"/>
        </w:numPr>
        <w:spacing w:after="120"/>
        <w:ind w:left="567" w:hanging="567"/>
        <w:rPr>
          <w:rFonts w:ascii="Corbel" w:hAnsi="Corbel"/>
          <w:sz w:val="22"/>
          <w:szCs w:val="22"/>
        </w:rPr>
      </w:pPr>
      <w:r w:rsidRPr="00EC4EDE">
        <w:rPr>
          <w:rFonts w:ascii="Corbel" w:hAnsi="Corbel"/>
          <w:sz w:val="22"/>
          <w:szCs w:val="22"/>
        </w:rPr>
        <w:t>Faktura musí obsahovat veškeré náležitosti stanovené zákonem č. 235/2004 Sb., o dani z přidané hodnoty, ve znění pozdějších předpisů. Splatnost faktury bude činit 30 dnů ode dne jejího doručení Klientovi.</w:t>
      </w:r>
    </w:p>
    <w:p w14:paraId="2A1C38AC" w14:textId="77777777" w:rsidR="00B04FF6" w:rsidRPr="00EC4EDE" w:rsidRDefault="00B04FF6" w:rsidP="0092771F">
      <w:pPr>
        <w:pStyle w:val="Nadpis2"/>
        <w:ind w:left="567" w:hanging="567"/>
        <w:rPr>
          <w:rFonts w:ascii="Corbel" w:hAnsi="Corbel"/>
        </w:rPr>
      </w:pPr>
      <w:r w:rsidRPr="00EC4EDE">
        <w:rPr>
          <w:rFonts w:ascii="Corbel" w:hAnsi="Corbel"/>
        </w:rPr>
        <w:t>Závěrečná ustanovení</w:t>
      </w:r>
    </w:p>
    <w:p w14:paraId="5D9B8547" w14:textId="1B8A93D0" w:rsidR="0005154A" w:rsidRPr="00EC4EDE" w:rsidRDefault="0005154A">
      <w:pPr>
        <w:pStyle w:val="Zkladntextodsazen3"/>
        <w:widowControl w:val="0"/>
        <w:numPr>
          <w:ilvl w:val="1"/>
          <w:numId w:val="18"/>
        </w:numPr>
        <w:spacing w:after="120"/>
        <w:ind w:left="567" w:hanging="567"/>
        <w:rPr>
          <w:rFonts w:ascii="Corbel" w:hAnsi="Corbel"/>
          <w:sz w:val="22"/>
          <w:szCs w:val="22"/>
        </w:rPr>
      </w:pPr>
      <w:r w:rsidRPr="00EC4EDE">
        <w:rPr>
          <w:rFonts w:ascii="Corbel" w:hAnsi="Corbel"/>
          <w:sz w:val="22"/>
          <w:szCs w:val="22"/>
        </w:rPr>
        <w:t xml:space="preserve">Tato Smlouva nabývá platnosti </w:t>
      </w:r>
      <w:r w:rsidR="00A57F04" w:rsidRPr="00EC4EDE">
        <w:rPr>
          <w:rFonts w:ascii="Corbel" w:hAnsi="Corbel"/>
          <w:sz w:val="22"/>
          <w:szCs w:val="22"/>
        </w:rPr>
        <w:t>dnem podpisu oběma Smluvními st</w:t>
      </w:r>
      <w:r w:rsidRPr="00EC4EDE">
        <w:rPr>
          <w:rFonts w:ascii="Corbel" w:hAnsi="Corbel"/>
          <w:sz w:val="22"/>
          <w:szCs w:val="22"/>
        </w:rPr>
        <w:t>ranami</w:t>
      </w:r>
      <w:r w:rsidR="00A57F04" w:rsidRPr="00EC4EDE">
        <w:rPr>
          <w:rFonts w:ascii="Corbel" w:hAnsi="Corbel"/>
          <w:sz w:val="22"/>
          <w:szCs w:val="22"/>
        </w:rPr>
        <w:t xml:space="preserve">, </w:t>
      </w:r>
      <w:r w:rsidR="00DF0522" w:rsidRPr="00EC4EDE">
        <w:rPr>
          <w:rFonts w:ascii="Corbel" w:hAnsi="Corbel"/>
          <w:sz w:val="22"/>
          <w:szCs w:val="22"/>
        </w:rPr>
        <w:t xml:space="preserve">účinnosti dnem uveřejnění v registru smluv, </w:t>
      </w:r>
      <w:r w:rsidR="00A57F04" w:rsidRPr="00EC4EDE">
        <w:rPr>
          <w:rFonts w:ascii="Corbel" w:hAnsi="Corbel"/>
          <w:sz w:val="22"/>
          <w:szCs w:val="22"/>
        </w:rPr>
        <w:t xml:space="preserve">uzavřena </w:t>
      </w:r>
      <w:r w:rsidR="00DF0522" w:rsidRPr="00EC4EDE">
        <w:rPr>
          <w:rFonts w:ascii="Corbel" w:hAnsi="Corbel"/>
          <w:sz w:val="22"/>
          <w:szCs w:val="22"/>
        </w:rPr>
        <w:t xml:space="preserve">je </w:t>
      </w:r>
      <w:r w:rsidR="00A57F04" w:rsidRPr="00EC4EDE">
        <w:rPr>
          <w:rFonts w:ascii="Corbel" w:hAnsi="Corbel"/>
          <w:sz w:val="22"/>
          <w:szCs w:val="22"/>
        </w:rPr>
        <w:t xml:space="preserve">na dobu určitou, a to do dne, kdy </w:t>
      </w:r>
      <w:r w:rsidR="001023F6" w:rsidRPr="00EC4EDE">
        <w:rPr>
          <w:rFonts w:ascii="Corbel" w:hAnsi="Corbel"/>
          <w:sz w:val="22"/>
          <w:szCs w:val="22"/>
        </w:rPr>
        <w:t xml:space="preserve">dojde k ukončení </w:t>
      </w:r>
      <w:r w:rsidR="009A73D5">
        <w:rPr>
          <w:rFonts w:ascii="Corbel" w:hAnsi="Corbel"/>
          <w:sz w:val="22"/>
          <w:szCs w:val="22"/>
        </w:rPr>
        <w:t xml:space="preserve">posledního ze </w:t>
      </w:r>
      <w:r w:rsidR="001023F6" w:rsidRPr="00EC4EDE">
        <w:rPr>
          <w:rFonts w:ascii="Corbel" w:hAnsi="Corbel"/>
          <w:sz w:val="22"/>
          <w:szCs w:val="22"/>
        </w:rPr>
        <w:t>zadávací</w:t>
      </w:r>
      <w:r w:rsidR="009A73D5">
        <w:rPr>
          <w:rFonts w:ascii="Corbel" w:hAnsi="Corbel"/>
          <w:sz w:val="22"/>
          <w:szCs w:val="22"/>
        </w:rPr>
        <w:t>c</w:t>
      </w:r>
      <w:r w:rsidR="001023F6" w:rsidRPr="00EC4EDE">
        <w:rPr>
          <w:rFonts w:ascii="Corbel" w:hAnsi="Corbel"/>
          <w:sz w:val="22"/>
          <w:szCs w:val="22"/>
        </w:rPr>
        <w:t xml:space="preserve">h řízení podle této Smlouvy. </w:t>
      </w:r>
    </w:p>
    <w:p w14:paraId="3254D1C8" w14:textId="04AA2A9C" w:rsidR="00761F98" w:rsidRPr="00EC4EDE" w:rsidRDefault="007549F2" w:rsidP="00761F98">
      <w:pPr>
        <w:widowControl w:val="0"/>
        <w:numPr>
          <w:ilvl w:val="1"/>
          <w:numId w:val="18"/>
        </w:numPr>
        <w:spacing w:after="120"/>
        <w:ind w:left="567" w:hanging="567"/>
        <w:jc w:val="both"/>
        <w:rPr>
          <w:rFonts w:ascii="Corbel" w:hAnsi="Corbel"/>
          <w:sz w:val="22"/>
          <w:szCs w:val="22"/>
        </w:rPr>
      </w:pPr>
      <w:r w:rsidRPr="00EC4EDE">
        <w:rPr>
          <w:rFonts w:ascii="Corbel" w:hAnsi="Corbel"/>
          <w:sz w:val="22"/>
          <w:szCs w:val="22"/>
        </w:rPr>
        <w:t xml:space="preserve">Poskytovatel </w:t>
      </w:r>
      <w:r w:rsidR="00F3618C" w:rsidRPr="00EC4EDE">
        <w:rPr>
          <w:rFonts w:ascii="Corbel" w:hAnsi="Corbel"/>
          <w:sz w:val="22"/>
          <w:szCs w:val="22"/>
        </w:rPr>
        <w:t>tímto výslovně souhlasí s tím, aby tato Smlouva byla</w:t>
      </w:r>
      <w:r w:rsidR="007F620C">
        <w:rPr>
          <w:rFonts w:ascii="Corbel" w:hAnsi="Corbel"/>
          <w:sz w:val="22"/>
          <w:szCs w:val="22"/>
        </w:rPr>
        <w:t xml:space="preserve"> v jejím plném znění</w:t>
      </w:r>
      <w:r w:rsidR="00F3618C" w:rsidRPr="00EC4EDE">
        <w:rPr>
          <w:rFonts w:ascii="Corbel" w:hAnsi="Corbel"/>
          <w:sz w:val="22"/>
          <w:szCs w:val="22"/>
        </w:rPr>
        <w:t xml:space="preserve"> </w:t>
      </w:r>
      <w:r w:rsidR="00761F98" w:rsidRPr="00EC4EDE">
        <w:rPr>
          <w:rFonts w:ascii="Corbel" w:hAnsi="Corbel"/>
          <w:sz w:val="22"/>
          <w:szCs w:val="22"/>
        </w:rPr>
        <w:t xml:space="preserve">uveřejněna v registru smluv Klientem v souladu se zákonem č. 340/2015 Sb., o zvláštních podmínkách účinnosti některých smluv, uveřejňování těchto smluv a o registru smluv (zákon o registru smluv). </w:t>
      </w:r>
      <w:r w:rsidR="0005154A" w:rsidRPr="00EC4EDE">
        <w:rPr>
          <w:rFonts w:ascii="Corbel" w:hAnsi="Corbel"/>
          <w:sz w:val="22"/>
          <w:szCs w:val="22"/>
        </w:rPr>
        <w:t>Skutečnosti uveden</w:t>
      </w:r>
      <w:r w:rsidR="00D14C65" w:rsidRPr="00EC4EDE">
        <w:rPr>
          <w:rFonts w:ascii="Corbel" w:hAnsi="Corbel"/>
          <w:sz w:val="22"/>
          <w:szCs w:val="22"/>
        </w:rPr>
        <w:t>é</w:t>
      </w:r>
      <w:r w:rsidR="0005154A" w:rsidRPr="00EC4EDE">
        <w:rPr>
          <w:rFonts w:ascii="Corbel" w:hAnsi="Corbel"/>
          <w:sz w:val="22"/>
          <w:szCs w:val="22"/>
        </w:rPr>
        <w:t xml:space="preserve"> v této Smlouvě nepovažuje </w:t>
      </w:r>
      <w:r w:rsidRPr="00EC4EDE">
        <w:rPr>
          <w:rFonts w:ascii="Corbel" w:hAnsi="Corbel"/>
          <w:sz w:val="22"/>
          <w:szCs w:val="22"/>
        </w:rPr>
        <w:t xml:space="preserve">Poskytovatel </w:t>
      </w:r>
      <w:r w:rsidR="0005154A" w:rsidRPr="00EC4EDE">
        <w:rPr>
          <w:rFonts w:ascii="Corbel" w:hAnsi="Corbel"/>
          <w:sz w:val="22"/>
          <w:szCs w:val="22"/>
        </w:rPr>
        <w:t xml:space="preserve">za </w:t>
      </w:r>
      <w:r w:rsidRPr="00EC4EDE">
        <w:rPr>
          <w:rFonts w:ascii="Corbel" w:hAnsi="Corbel"/>
          <w:sz w:val="22"/>
          <w:szCs w:val="22"/>
        </w:rPr>
        <w:t>obchodní tajemství ve smyslu § 504</w:t>
      </w:r>
      <w:r w:rsidR="0005154A" w:rsidRPr="00EC4EDE">
        <w:rPr>
          <w:rFonts w:ascii="Corbel" w:hAnsi="Corbel"/>
          <w:sz w:val="22"/>
          <w:szCs w:val="22"/>
        </w:rPr>
        <w:t xml:space="preserve"> zákona č. </w:t>
      </w:r>
      <w:r w:rsidRPr="00EC4EDE">
        <w:rPr>
          <w:rFonts w:ascii="Corbel" w:hAnsi="Corbel"/>
          <w:sz w:val="22"/>
          <w:szCs w:val="22"/>
        </w:rPr>
        <w:t xml:space="preserve">89/2012 </w:t>
      </w:r>
      <w:r w:rsidR="00396067" w:rsidRPr="00EC4EDE">
        <w:rPr>
          <w:rFonts w:ascii="Corbel" w:hAnsi="Corbel"/>
          <w:sz w:val="22"/>
          <w:szCs w:val="22"/>
        </w:rPr>
        <w:t>Sb., ob</w:t>
      </w:r>
      <w:r w:rsidRPr="00EC4EDE">
        <w:rPr>
          <w:rFonts w:ascii="Corbel" w:hAnsi="Corbel"/>
          <w:sz w:val="22"/>
          <w:szCs w:val="22"/>
        </w:rPr>
        <w:t>čanského</w:t>
      </w:r>
      <w:r w:rsidR="0005154A" w:rsidRPr="00EC4EDE">
        <w:rPr>
          <w:rFonts w:ascii="Corbel" w:hAnsi="Corbel"/>
          <w:sz w:val="22"/>
          <w:szCs w:val="22"/>
        </w:rPr>
        <w:t xml:space="preserve"> zákoníku, ve znění pozdějších předpisů</w:t>
      </w:r>
      <w:r w:rsidR="007F620C">
        <w:rPr>
          <w:rFonts w:ascii="Corbel" w:hAnsi="Corbel"/>
          <w:sz w:val="22"/>
          <w:szCs w:val="22"/>
        </w:rPr>
        <w:t>,</w:t>
      </w:r>
      <w:r w:rsidR="0005154A" w:rsidRPr="00EC4EDE">
        <w:rPr>
          <w:rFonts w:ascii="Corbel" w:hAnsi="Corbel"/>
          <w:sz w:val="22"/>
          <w:szCs w:val="22"/>
        </w:rPr>
        <w:t xml:space="preserve"> a uděluje svolení k jejich užití a zveřejnění bez stanovení jakýchkoliv dalších podmínek.</w:t>
      </w:r>
    </w:p>
    <w:p w14:paraId="6363C37A" w14:textId="58DB964D" w:rsidR="007F7C8B" w:rsidRDefault="00CA6896" w:rsidP="0001651A">
      <w:pPr>
        <w:pStyle w:val="Zkladntextodsazen3"/>
        <w:widowControl w:val="0"/>
        <w:numPr>
          <w:ilvl w:val="1"/>
          <w:numId w:val="18"/>
        </w:numPr>
        <w:spacing w:after="120"/>
        <w:ind w:left="567" w:hanging="567"/>
        <w:rPr>
          <w:rFonts w:ascii="Corbel" w:hAnsi="Corbel"/>
          <w:sz w:val="22"/>
          <w:szCs w:val="22"/>
        </w:rPr>
      </w:pPr>
      <w:r w:rsidRPr="00EC4EDE">
        <w:rPr>
          <w:rFonts w:ascii="Corbel" w:hAnsi="Corbel"/>
          <w:sz w:val="22"/>
          <w:szCs w:val="22"/>
        </w:rPr>
        <w:t>Klient je oprávněn</w:t>
      </w:r>
      <w:r w:rsidR="00B04FF6" w:rsidRPr="00EC4EDE">
        <w:rPr>
          <w:rFonts w:ascii="Corbel" w:hAnsi="Corbel"/>
          <w:sz w:val="22"/>
          <w:szCs w:val="22"/>
        </w:rPr>
        <w:t xml:space="preserve"> tuto Smlouvu písemně </w:t>
      </w:r>
      <w:r w:rsidRPr="00EC4EDE">
        <w:rPr>
          <w:rFonts w:ascii="Corbel" w:hAnsi="Corbel"/>
          <w:sz w:val="22"/>
          <w:szCs w:val="22"/>
        </w:rPr>
        <w:t>vypovědět bez uvedení důvodu s jednom</w:t>
      </w:r>
      <w:r w:rsidR="00B04FF6" w:rsidRPr="00EC4EDE">
        <w:rPr>
          <w:rFonts w:ascii="Corbel" w:hAnsi="Corbel"/>
          <w:sz w:val="22"/>
          <w:szCs w:val="22"/>
        </w:rPr>
        <w:t>ěsíční výpovědní lhůtou. Výpovědní lhůta začíná běžet prvním dnem následující</w:t>
      </w:r>
      <w:r w:rsidR="00D14C65" w:rsidRPr="00EC4EDE">
        <w:rPr>
          <w:rFonts w:ascii="Corbel" w:hAnsi="Corbel"/>
          <w:sz w:val="22"/>
          <w:szCs w:val="22"/>
        </w:rPr>
        <w:t>m</w:t>
      </w:r>
      <w:r w:rsidR="00B04FF6" w:rsidRPr="00EC4EDE">
        <w:rPr>
          <w:rFonts w:ascii="Corbel" w:hAnsi="Corbel"/>
          <w:sz w:val="22"/>
          <w:szCs w:val="22"/>
        </w:rPr>
        <w:t xml:space="preserve"> po </w:t>
      </w:r>
      <w:r w:rsidR="00D14C65" w:rsidRPr="00EC4EDE">
        <w:rPr>
          <w:rFonts w:ascii="Corbel" w:hAnsi="Corbel"/>
          <w:sz w:val="22"/>
          <w:szCs w:val="22"/>
        </w:rPr>
        <w:t>dni</w:t>
      </w:r>
      <w:r w:rsidR="00B04FF6" w:rsidRPr="00EC4EDE">
        <w:rPr>
          <w:rFonts w:ascii="Corbel" w:hAnsi="Corbel"/>
          <w:sz w:val="22"/>
          <w:szCs w:val="22"/>
        </w:rPr>
        <w:t xml:space="preserve">, v němž byla výpověď doručena </w:t>
      </w:r>
      <w:r w:rsidR="00396067" w:rsidRPr="00EC4EDE">
        <w:rPr>
          <w:rFonts w:ascii="Corbel" w:hAnsi="Corbel"/>
          <w:sz w:val="22"/>
          <w:szCs w:val="22"/>
        </w:rPr>
        <w:t>Poskytovateli</w:t>
      </w:r>
      <w:r w:rsidR="00B04FF6" w:rsidRPr="00EC4EDE">
        <w:rPr>
          <w:rFonts w:ascii="Corbel" w:hAnsi="Corbel"/>
          <w:sz w:val="22"/>
          <w:szCs w:val="22"/>
        </w:rPr>
        <w:t>.</w:t>
      </w:r>
    </w:p>
    <w:p w14:paraId="0A03C075" w14:textId="5B6A2DDF" w:rsidR="007F620C" w:rsidRDefault="007F620C" w:rsidP="0001651A">
      <w:pPr>
        <w:pStyle w:val="Zkladntextodsazen3"/>
        <w:widowControl w:val="0"/>
        <w:numPr>
          <w:ilvl w:val="1"/>
          <w:numId w:val="18"/>
        </w:numPr>
        <w:spacing w:after="120"/>
        <w:ind w:left="567" w:hanging="567"/>
        <w:rPr>
          <w:rFonts w:ascii="Corbel" w:hAnsi="Corbel"/>
          <w:sz w:val="22"/>
          <w:szCs w:val="22"/>
        </w:rPr>
      </w:pPr>
      <w:r w:rsidRPr="007F620C">
        <w:rPr>
          <w:rFonts w:ascii="Corbel" w:hAnsi="Corbel"/>
          <w:sz w:val="22"/>
          <w:szCs w:val="22"/>
        </w:rPr>
        <w:t xml:space="preserve">Tato </w:t>
      </w:r>
      <w:r>
        <w:rPr>
          <w:rFonts w:ascii="Corbel" w:hAnsi="Corbel"/>
          <w:sz w:val="22"/>
          <w:szCs w:val="22"/>
        </w:rPr>
        <w:t>S</w:t>
      </w:r>
      <w:r w:rsidRPr="007F620C">
        <w:rPr>
          <w:rFonts w:ascii="Corbel" w:hAnsi="Corbel"/>
          <w:sz w:val="22"/>
          <w:szCs w:val="22"/>
        </w:rPr>
        <w:t xml:space="preserve">mlouva může být měněna nebo doplňována pouze formou písemných, vzestupně číslovaných dodatků podepsaných oprávněnými zástupci obou </w:t>
      </w:r>
      <w:r>
        <w:rPr>
          <w:rFonts w:ascii="Corbel" w:hAnsi="Corbel"/>
          <w:sz w:val="22"/>
          <w:szCs w:val="22"/>
        </w:rPr>
        <w:t>S</w:t>
      </w:r>
      <w:r w:rsidRPr="007F620C">
        <w:rPr>
          <w:rFonts w:ascii="Corbel" w:hAnsi="Corbel"/>
          <w:sz w:val="22"/>
          <w:szCs w:val="22"/>
        </w:rPr>
        <w:t>mluvních stran</w:t>
      </w:r>
      <w:r>
        <w:rPr>
          <w:rFonts w:ascii="Corbel" w:hAnsi="Corbel"/>
          <w:sz w:val="22"/>
          <w:szCs w:val="22"/>
        </w:rPr>
        <w:t>.</w:t>
      </w:r>
    </w:p>
    <w:p w14:paraId="054EFD5C" w14:textId="243214F1" w:rsidR="00503743" w:rsidRPr="007F620C" w:rsidRDefault="00B04FF6" w:rsidP="007F620C">
      <w:pPr>
        <w:pStyle w:val="Zkladntextodsazen3"/>
        <w:widowControl w:val="0"/>
        <w:numPr>
          <w:ilvl w:val="1"/>
          <w:numId w:val="18"/>
        </w:numPr>
        <w:spacing w:after="240"/>
        <w:ind w:left="567" w:hanging="567"/>
        <w:rPr>
          <w:rFonts w:ascii="Corbel" w:hAnsi="Corbel"/>
          <w:sz w:val="22"/>
          <w:szCs w:val="22"/>
        </w:rPr>
      </w:pPr>
      <w:r w:rsidRPr="007F620C">
        <w:rPr>
          <w:rFonts w:ascii="Corbel" w:hAnsi="Corbel"/>
          <w:sz w:val="22"/>
          <w:szCs w:val="22"/>
        </w:rPr>
        <w:t xml:space="preserve">Tato Smlouva </w:t>
      </w:r>
      <w:r w:rsidR="00233623">
        <w:rPr>
          <w:rFonts w:ascii="Corbel" w:hAnsi="Corbel"/>
          <w:sz w:val="22"/>
          <w:szCs w:val="22"/>
        </w:rPr>
        <w:t>byla vyhotovena elektronicky. Smluvní strany prohlašují, že si tuto smlouvu přečetly. Že s jejím obsahem souhlasí a na důkaz toho k ní připojují svoje elektronické podpisy.</w:t>
      </w:r>
      <w:r w:rsidRPr="007F620C">
        <w:rPr>
          <w:rFonts w:ascii="Corbel" w:hAnsi="Corbel"/>
          <w:sz w:val="22"/>
          <w:szCs w:val="22"/>
        </w:rPr>
        <w:t xml:space="preserve"> </w:t>
      </w:r>
    </w:p>
    <w:p w14:paraId="0B2906E7" w14:textId="77777777" w:rsidR="0093485A" w:rsidRPr="00EC4EDE" w:rsidRDefault="0093485A" w:rsidP="0093485A">
      <w:pPr>
        <w:widowControl w:val="0"/>
        <w:spacing w:after="240"/>
        <w:ind w:left="567"/>
        <w:jc w:val="both"/>
        <w:rPr>
          <w:rFonts w:ascii="Corbel" w:hAnsi="Corbel"/>
          <w:sz w:val="22"/>
          <w:szCs w:val="22"/>
        </w:rPr>
      </w:pPr>
    </w:p>
    <w:tbl>
      <w:tblPr>
        <w:tblW w:w="93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7"/>
        <w:gridCol w:w="4813"/>
      </w:tblGrid>
      <w:tr w:rsidR="00B04FF6" w:rsidRPr="00EC4EDE" w14:paraId="36361052" w14:textId="77777777" w:rsidTr="0005154A">
        <w:trPr>
          <w:trHeight w:val="682"/>
        </w:trPr>
        <w:tc>
          <w:tcPr>
            <w:tcW w:w="4487" w:type="dxa"/>
          </w:tcPr>
          <w:p w14:paraId="20C79CF2" w14:textId="00BFCEC6" w:rsidR="00B04FF6" w:rsidRPr="00EC4EDE" w:rsidRDefault="00B04FF6">
            <w:pPr>
              <w:widowControl w:val="0"/>
              <w:rPr>
                <w:rFonts w:ascii="Corbel" w:hAnsi="Corbel"/>
                <w:sz w:val="22"/>
                <w:szCs w:val="22"/>
              </w:rPr>
            </w:pPr>
            <w:r w:rsidRPr="00EC4EDE">
              <w:rPr>
                <w:rFonts w:ascii="Corbel" w:hAnsi="Corbel"/>
                <w:sz w:val="22"/>
                <w:szCs w:val="22"/>
              </w:rPr>
              <w:t>V</w:t>
            </w:r>
            <w:r w:rsidR="00022FB4" w:rsidRPr="00EC4EDE">
              <w:rPr>
                <w:rFonts w:ascii="Corbel" w:hAnsi="Corbel"/>
                <w:sz w:val="22"/>
                <w:szCs w:val="22"/>
              </w:rPr>
              <w:t> Praze</w:t>
            </w:r>
            <w:r w:rsidRPr="00EC4EDE">
              <w:rPr>
                <w:rFonts w:ascii="Corbel" w:hAnsi="Corbel"/>
                <w:sz w:val="22"/>
                <w:szCs w:val="22"/>
              </w:rPr>
              <w:t xml:space="preserve"> dne</w:t>
            </w:r>
            <w:r w:rsidR="009B601B" w:rsidRPr="00EC4EDE">
              <w:rPr>
                <w:rFonts w:ascii="Corbel" w:hAnsi="Corbel"/>
                <w:sz w:val="22"/>
                <w:szCs w:val="22"/>
              </w:rPr>
              <w:t xml:space="preserve"> </w:t>
            </w:r>
            <w:r w:rsidR="009A4BE5" w:rsidRPr="00EC4EDE">
              <w:rPr>
                <w:rFonts w:ascii="Corbel" w:hAnsi="Corbel"/>
                <w:sz w:val="22"/>
                <w:szCs w:val="22"/>
              </w:rPr>
              <w:t>__</w:t>
            </w:r>
            <w:r w:rsidR="00DF0522" w:rsidRPr="00EC4EDE">
              <w:rPr>
                <w:rFonts w:ascii="Corbel" w:hAnsi="Corbel"/>
                <w:sz w:val="22"/>
                <w:szCs w:val="22"/>
              </w:rPr>
              <w:t>____</w:t>
            </w:r>
            <w:r w:rsidR="00D8154E" w:rsidRPr="00EC4EDE">
              <w:rPr>
                <w:rFonts w:ascii="Corbel" w:hAnsi="Corbel"/>
                <w:sz w:val="22"/>
                <w:szCs w:val="22"/>
              </w:rPr>
              <w:t xml:space="preserve"> </w:t>
            </w:r>
            <w:r w:rsidR="00B57ABD" w:rsidRPr="00EC4EDE">
              <w:rPr>
                <w:rFonts w:ascii="Corbel" w:hAnsi="Corbel"/>
                <w:sz w:val="22"/>
                <w:szCs w:val="22"/>
              </w:rPr>
              <w:t>20</w:t>
            </w:r>
            <w:r w:rsidR="00DA5C03">
              <w:rPr>
                <w:rFonts w:ascii="Corbel" w:hAnsi="Corbel"/>
                <w:sz w:val="22"/>
                <w:szCs w:val="22"/>
              </w:rPr>
              <w:t>2</w:t>
            </w:r>
            <w:r w:rsidR="009A6515">
              <w:rPr>
                <w:rFonts w:ascii="Corbel" w:hAnsi="Corbel"/>
                <w:sz w:val="22"/>
                <w:szCs w:val="22"/>
              </w:rPr>
              <w:t>5</w:t>
            </w:r>
          </w:p>
          <w:p w14:paraId="24DCACC2" w14:textId="77777777" w:rsidR="00B04FF6" w:rsidRPr="00EC4EDE" w:rsidRDefault="00B04FF6">
            <w:pPr>
              <w:widowControl w:val="0"/>
              <w:rPr>
                <w:rFonts w:ascii="Corbel" w:hAnsi="Corbel"/>
                <w:b/>
                <w:sz w:val="22"/>
                <w:szCs w:val="22"/>
              </w:rPr>
            </w:pPr>
          </w:p>
          <w:p w14:paraId="40DC54D6" w14:textId="7E572EF9" w:rsidR="00B04FF6" w:rsidRPr="00EC4EDE" w:rsidRDefault="00E26DC2">
            <w:pPr>
              <w:widowControl w:val="0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 xml:space="preserve">act </w:t>
            </w:r>
            <w:r w:rsidR="00495D54" w:rsidRPr="00EC4EDE">
              <w:rPr>
                <w:rFonts w:ascii="Corbel" w:hAnsi="Corbel"/>
                <w:b/>
                <w:sz w:val="22"/>
                <w:szCs w:val="22"/>
              </w:rPr>
              <w:t>ŘANDA HAVEL LEGAL</w:t>
            </w:r>
          </w:p>
          <w:p w14:paraId="5FAF5EB9" w14:textId="77777777" w:rsidR="00495D54" w:rsidRPr="00EC4EDE" w:rsidRDefault="00495D54">
            <w:pPr>
              <w:widowControl w:val="0"/>
              <w:rPr>
                <w:rFonts w:ascii="Corbel" w:hAnsi="Corbel"/>
                <w:b/>
                <w:sz w:val="22"/>
                <w:szCs w:val="22"/>
              </w:rPr>
            </w:pPr>
            <w:r w:rsidRPr="00EC4EDE">
              <w:rPr>
                <w:rFonts w:ascii="Corbel" w:hAnsi="Corbel"/>
                <w:b/>
                <w:sz w:val="22"/>
                <w:szCs w:val="22"/>
              </w:rPr>
              <w:t>advokátní kancelář s.r.o.</w:t>
            </w:r>
          </w:p>
        </w:tc>
        <w:tc>
          <w:tcPr>
            <w:tcW w:w="4813" w:type="dxa"/>
          </w:tcPr>
          <w:p w14:paraId="65D1B5E6" w14:textId="25E5387E" w:rsidR="00B04FF6" w:rsidRPr="00EC4EDE" w:rsidRDefault="00B04FF6">
            <w:pPr>
              <w:widowControl w:val="0"/>
              <w:rPr>
                <w:rFonts w:ascii="Corbel" w:hAnsi="Corbel"/>
                <w:sz w:val="22"/>
                <w:szCs w:val="22"/>
              </w:rPr>
            </w:pPr>
            <w:r w:rsidRPr="00EC4EDE">
              <w:rPr>
                <w:rFonts w:ascii="Corbel" w:hAnsi="Corbel"/>
                <w:sz w:val="22"/>
                <w:szCs w:val="22"/>
              </w:rPr>
              <w:t xml:space="preserve">V Praze dne </w:t>
            </w:r>
            <w:r w:rsidR="00DF0522" w:rsidRPr="00EC4EDE">
              <w:rPr>
                <w:rFonts w:ascii="Corbel" w:hAnsi="Corbel"/>
                <w:sz w:val="22"/>
                <w:szCs w:val="22"/>
              </w:rPr>
              <w:t>_____</w:t>
            </w:r>
            <w:r w:rsidR="0001651A" w:rsidRPr="00EC4EDE">
              <w:rPr>
                <w:rFonts w:ascii="Corbel" w:hAnsi="Corbel"/>
                <w:sz w:val="22"/>
                <w:szCs w:val="22"/>
              </w:rPr>
              <w:t>__</w:t>
            </w:r>
            <w:r w:rsidR="00DF0522" w:rsidRPr="00EC4EDE">
              <w:rPr>
                <w:rFonts w:ascii="Corbel" w:hAnsi="Corbel"/>
                <w:sz w:val="22"/>
                <w:szCs w:val="22"/>
              </w:rPr>
              <w:t xml:space="preserve">_ </w:t>
            </w:r>
            <w:r w:rsidR="00022FB4" w:rsidRPr="00EC4EDE">
              <w:rPr>
                <w:rFonts w:ascii="Corbel" w:hAnsi="Corbel"/>
                <w:sz w:val="22"/>
                <w:szCs w:val="22"/>
              </w:rPr>
              <w:t>20</w:t>
            </w:r>
            <w:r w:rsidR="00DA5C03">
              <w:rPr>
                <w:rFonts w:ascii="Corbel" w:hAnsi="Corbel"/>
                <w:sz w:val="22"/>
                <w:szCs w:val="22"/>
              </w:rPr>
              <w:t>2</w:t>
            </w:r>
            <w:r w:rsidR="009A6515">
              <w:rPr>
                <w:rFonts w:ascii="Corbel" w:hAnsi="Corbel"/>
                <w:sz w:val="22"/>
                <w:szCs w:val="22"/>
              </w:rPr>
              <w:t>5</w:t>
            </w:r>
          </w:p>
          <w:p w14:paraId="393C1877" w14:textId="77777777" w:rsidR="00B04FF6" w:rsidRPr="00EC4EDE" w:rsidRDefault="00B04FF6">
            <w:pPr>
              <w:widowControl w:val="0"/>
              <w:rPr>
                <w:rFonts w:ascii="Corbel" w:hAnsi="Corbel"/>
                <w:b/>
                <w:sz w:val="22"/>
                <w:szCs w:val="22"/>
              </w:rPr>
            </w:pPr>
          </w:p>
          <w:p w14:paraId="518353E3" w14:textId="4573D967" w:rsidR="00B04FF6" w:rsidRPr="00EC4EDE" w:rsidRDefault="0023674D">
            <w:pPr>
              <w:widowControl w:val="0"/>
              <w:spacing w:line="240" w:lineRule="atLeast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A33801">
              <w:rPr>
                <w:rFonts w:ascii="Corbel" w:hAnsi="Corbel"/>
                <w:b/>
                <w:bCs/>
                <w:sz w:val="22"/>
                <w:szCs w:val="22"/>
              </w:rPr>
              <w:t>Osmá správa majetku a služeb a.s.</w:t>
            </w:r>
          </w:p>
        </w:tc>
      </w:tr>
      <w:tr w:rsidR="00B04FF6" w:rsidRPr="00EC4EDE" w14:paraId="121C4378" w14:textId="77777777" w:rsidTr="0005154A">
        <w:trPr>
          <w:trHeight w:val="1451"/>
        </w:trPr>
        <w:tc>
          <w:tcPr>
            <w:tcW w:w="4487" w:type="dxa"/>
          </w:tcPr>
          <w:p w14:paraId="531CDFFF" w14:textId="77777777" w:rsidR="00B04FF6" w:rsidRPr="00EC4EDE" w:rsidRDefault="00B04FF6">
            <w:pPr>
              <w:widowControl w:val="0"/>
              <w:rPr>
                <w:rFonts w:ascii="Corbel" w:hAnsi="Corbel"/>
                <w:sz w:val="22"/>
                <w:szCs w:val="22"/>
              </w:rPr>
            </w:pPr>
          </w:p>
          <w:p w14:paraId="15CA1B0C" w14:textId="77777777" w:rsidR="00B04FF6" w:rsidRPr="00EC4EDE" w:rsidRDefault="00B04FF6">
            <w:pPr>
              <w:widowControl w:val="0"/>
              <w:rPr>
                <w:rFonts w:ascii="Corbel" w:hAnsi="Corbel"/>
                <w:sz w:val="22"/>
                <w:szCs w:val="22"/>
              </w:rPr>
            </w:pPr>
          </w:p>
          <w:p w14:paraId="057C53EF" w14:textId="67F079C1" w:rsidR="00B04FF6" w:rsidRPr="00EC4EDE" w:rsidRDefault="00B04FF6">
            <w:pPr>
              <w:widowControl w:val="0"/>
              <w:rPr>
                <w:rFonts w:ascii="Corbel" w:hAnsi="Corbel"/>
                <w:sz w:val="22"/>
                <w:szCs w:val="22"/>
              </w:rPr>
            </w:pPr>
            <w:r w:rsidRPr="00EC4EDE">
              <w:rPr>
                <w:rFonts w:ascii="Corbel" w:hAnsi="Corbel"/>
                <w:sz w:val="22"/>
                <w:szCs w:val="22"/>
              </w:rPr>
              <w:t>Podpis:</w:t>
            </w:r>
            <w:r w:rsidR="007F620C">
              <w:rPr>
                <w:rFonts w:ascii="Corbel" w:hAnsi="Corbel"/>
                <w:sz w:val="22"/>
                <w:szCs w:val="22"/>
              </w:rPr>
              <w:t xml:space="preserve"> </w:t>
            </w:r>
            <w:r w:rsidRPr="00EC4EDE">
              <w:rPr>
                <w:rFonts w:ascii="Corbel" w:hAnsi="Corbel"/>
                <w:sz w:val="22"/>
                <w:szCs w:val="22"/>
              </w:rPr>
              <w:t>_________________________</w:t>
            </w:r>
          </w:p>
          <w:p w14:paraId="0DACB0A0" w14:textId="77777777" w:rsidR="00B04FF6" w:rsidRPr="00EC4EDE" w:rsidRDefault="00495D54">
            <w:pPr>
              <w:widowControl w:val="0"/>
              <w:rPr>
                <w:rFonts w:ascii="Corbel" w:hAnsi="Corbel"/>
                <w:sz w:val="22"/>
                <w:szCs w:val="22"/>
              </w:rPr>
            </w:pPr>
            <w:r w:rsidRPr="00EC4EDE">
              <w:rPr>
                <w:rFonts w:ascii="Corbel" w:hAnsi="Corbel"/>
                <w:sz w:val="22"/>
                <w:szCs w:val="22"/>
              </w:rPr>
              <w:t>Jméno: Mgr. Tomáš Rydvan</w:t>
            </w:r>
          </w:p>
          <w:p w14:paraId="35009177" w14:textId="77777777" w:rsidR="00B04FF6" w:rsidRPr="00EC4EDE" w:rsidRDefault="00B04FF6">
            <w:pPr>
              <w:widowControl w:val="0"/>
              <w:ind w:left="720" w:hanging="720"/>
              <w:rPr>
                <w:rFonts w:ascii="Corbel" w:hAnsi="Corbel"/>
                <w:sz w:val="22"/>
                <w:szCs w:val="22"/>
              </w:rPr>
            </w:pPr>
            <w:r w:rsidRPr="00EC4EDE">
              <w:rPr>
                <w:rStyle w:val="platne1"/>
                <w:rFonts w:ascii="Corbel" w:hAnsi="Corbel"/>
                <w:sz w:val="22"/>
                <w:szCs w:val="22"/>
              </w:rPr>
              <w:t>Funkce</w:t>
            </w:r>
            <w:r w:rsidR="0005154A" w:rsidRPr="00EC4EDE">
              <w:rPr>
                <w:rFonts w:ascii="Corbel" w:hAnsi="Corbel"/>
                <w:sz w:val="22"/>
                <w:szCs w:val="22"/>
              </w:rPr>
              <w:t xml:space="preserve">: </w:t>
            </w:r>
            <w:r w:rsidR="00495D54" w:rsidRPr="00EC4EDE">
              <w:rPr>
                <w:rFonts w:ascii="Corbel" w:hAnsi="Corbel"/>
                <w:sz w:val="22"/>
                <w:szCs w:val="22"/>
              </w:rPr>
              <w:t>jednatel</w:t>
            </w:r>
          </w:p>
        </w:tc>
        <w:tc>
          <w:tcPr>
            <w:tcW w:w="4813" w:type="dxa"/>
          </w:tcPr>
          <w:p w14:paraId="71D94391" w14:textId="77777777" w:rsidR="00B04FF6" w:rsidRPr="00EC4EDE" w:rsidRDefault="00B04FF6">
            <w:pPr>
              <w:widowControl w:val="0"/>
              <w:rPr>
                <w:rFonts w:ascii="Corbel" w:hAnsi="Corbel"/>
                <w:sz w:val="22"/>
                <w:szCs w:val="22"/>
              </w:rPr>
            </w:pPr>
          </w:p>
          <w:p w14:paraId="3701FA80" w14:textId="77777777" w:rsidR="00B04FF6" w:rsidRPr="00EC4EDE" w:rsidRDefault="00B04FF6">
            <w:pPr>
              <w:widowControl w:val="0"/>
              <w:rPr>
                <w:rFonts w:ascii="Corbel" w:hAnsi="Corbel"/>
                <w:sz w:val="22"/>
                <w:szCs w:val="22"/>
              </w:rPr>
            </w:pPr>
          </w:p>
          <w:p w14:paraId="61F3DED5" w14:textId="77777777" w:rsidR="00B04FF6" w:rsidRPr="00EC4EDE" w:rsidRDefault="00B04FF6">
            <w:pPr>
              <w:widowControl w:val="0"/>
              <w:rPr>
                <w:rFonts w:ascii="Corbel" w:hAnsi="Corbel"/>
                <w:sz w:val="22"/>
                <w:szCs w:val="22"/>
              </w:rPr>
            </w:pPr>
            <w:r w:rsidRPr="00EC4EDE">
              <w:rPr>
                <w:rFonts w:ascii="Corbel" w:hAnsi="Corbel"/>
                <w:sz w:val="22"/>
                <w:szCs w:val="22"/>
              </w:rPr>
              <w:t>Podpis: ____________________________</w:t>
            </w:r>
          </w:p>
          <w:p w14:paraId="00E03DBF" w14:textId="2F0D7985" w:rsidR="00F574A2" w:rsidRDefault="00B04FF6" w:rsidP="00F574A2">
            <w:pPr>
              <w:jc w:val="both"/>
              <w:rPr>
                <w:rFonts w:ascii="Corbel" w:hAnsi="Corbel"/>
                <w:sz w:val="22"/>
                <w:szCs w:val="22"/>
              </w:rPr>
            </w:pPr>
            <w:r w:rsidRPr="00EC4EDE">
              <w:rPr>
                <w:rStyle w:val="platne1"/>
                <w:rFonts w:ascii="Corbel" w:hAnsi="Corbel"/>
                <w:sz w:val="22"/>
                <w:szCs w:val="22"/>
              </w:rPr>
              <w:t>Jméno:</w:t>
            </w:r>
            <w:r w:rsidR="00761F98" w:rsidRPr="00EC4EDE">
              <w:rPr>
                <w:rStyle w:val="platne1"/>
                <w:rFonts w:ascii="Corbel" w:hAnsi="Corbel"/>
                <w:sz w:val="22"/>
                <w:szCs w:val="22"/>
              </w:rPr>
              <w:t xml:space="preserve"> </w:t>
            </w:r>
            <w:r w:rsidR="00F574A2" w:rsidRPr="00A33801">
              <w:rPr>
                <w:rFonts w:ascii="Corbel" w:hAnsi="Corbel"/>
                <w:sz w:val="22"/>
                <w:szCs w:val="22"/>
              </w:rPr>
              <w:t>Mgr. K</w:t>
            </w:r>
            <w:r w:rsidR="00F574A2">
              <w:rPr>
                <w:rFonts w:ascii="Corbel" w:hAnsi="Corbel"/>
                <w:sz w:val="22"/>
                <w:szCs w:val="22"/>
              </w:rPr>
              <w:t xml:space="preserve">ateřina </w:t>
            </w:r>
            <w:r w:rsidR="00F574A2" w:rsidRPr="00A33801">
              <w:rPr>
                <w:rFonts w:ascii="Corbel" w:hAnsi="Corbel"/>
                <w:sz w:val="22"/>
                <w:szCs w:val="22"/>
              </w:rPr>
              <w:t>L</w:t>
            </w:r>
            <w:r w:rsidR="00F574A2">
              <w:rPr>
                <w:rFonts w:ascii="Corbel" w:hAnsi="Corbel"/>
                <w:sz w:val="22"/>
                <w:szCs w:val="22"/>
              </w:rPr>
              <w:t>onská</w:t>
            </w:r>
          </w:p>
          <w:p w14:paraId="38E7079F" w14:textId="7B52DEB4" w:rsidR="00B04FF6" w:rsidRPr="00EC4EDE" w:rsidRDefault="00B04FF6" w:rsidP="002468CA">
            <w:pPr>
              <w:widowControl w:val="0"/>
              <w:rPr>
                <w:rFonts w:ascii="Corbel" w:hAnsi="Corbel"/>
                <w:sz w:val="22"/>
                <w:szCs w:val="22"/>
              </w:rPr>
            </w:pPr>
            <w:r w:rsidRPr="00EC4EDE">
              <w:rPr>
                <w:rStyle w:val="platne1"/>
                <w:rFonts w:ascii="Corbel" w:hAnsi="Corbel"/>
                <w:sz w:val="22"/>
                <w:szCs w:val="22"/>
              </w:rPr>
              <w:t xml:space="preserve">Funkce: </w:t>
            </w:r>
            <w:r w:rsidR="00F574A2" w:rsidRPr="00A33801">
              <w:rPr>
                <w:rFonts w:ascii="Corbel" w:hAnsi="Corbel"/>
                <w:sz w:val="22"/>
                <w:szCs w:val="22"/>
              </w:rPr>
              <w:t>předseda představenstva</w:t>
            </w:r>
          </w:p>
        </w:tc>
      </w:tr>
    </w:tbl>
    <w:p w14:paraId="61550ADD" w14:textId="77777777" w:rsidR="00B04FF6" w:rsidRPr="00EC4EDE" w:rsidRDefault="00B04FF6" w:rsidP="008E1B19">
      <w:pPr>
        <w:widowControl w:val="0"/>
        <w:jc w:val="both"/>
        <w:rPr>
          <w:rFonts w:ascii="Corbel" w:hAnsi="Corbel"/>
          <w:sz w:val="22"/>
          <w:szCs w:val="22"/>
        </w:rPr>
      </w:pPr>
    </w:p>
    <w:sectPr w:rsidR="00B04FF6" w:rsidRPr="00EC4EDE" w:rsidSect="00580F9D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985" w:right="1134" w:bottom="1077" w:left="85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1F832" w14:textId="77777777" w:rsidR="004F1902" w:rsidRDefault="004F1902">
      <w:r>
        <w:separator/>
      </w:r>
    </w:p>
  </w:endnote>
  <w:endnote w:type="continuationSeparator" w:id="0">
    <w:p w14:paraId="0786085F" w14:textId="77777777" w:rsidR="004F1902" w:rsidRDefault="004F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C412" w14:textId="77777777" w:rsidR="00CA5AA5" w:rsidRDefault="00CA5A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8EDCDDD" w14:textId="77777777" w:rsidR="00CA5AA5" w:rsidRDefault="00CA5A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AA5B" w14:textId="77777777" w:rsidR="0047025B" w:rsidRDefault="0047025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02AF0">
      <w:rPr>
        <w:noProof/>
      </w:rPr>
      <w:t>3</w:t>
    </w:r>
    <w:r>
      <w:fldChar w:fldCharType="end"/>
    </w:r>
  </w:p>
  <w:p w14:paraId="3EB929FE" w14:textId="77777777" w:rsidR="00CA5AA5" w:rsidRDefault="00CA5AA5" w:rsidP="0039606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A32D8" w14:textId="77777777" w:rsidR="004F1902" w:rsidRDefault="004F1902">
      <w:r>
        <w:separator/>
      </w:r>
    </w:p>
  </w:footnote>
  <w:footnote w:type="continuationSeparator" w:id="0">
    <w:p w14:paraId="3C96456B" w14:textId="77777777" w:rsidR="004F1902" w:rsidRDefault="004F1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BA4D" w14:textId="77777777" w:rsidR="00CA5AA5" w:rsidRDefault="00CA5AA5">
    <w:pPr>
      <w:pStyle w:val="Zhlav"/>
      <w:ind w:right="-42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55F8" w14:textId="77777777" w:rsidR="00CA5AA5" w:rsidRDefault="00022FB4">
    <w:pPr>
      <w:pStyle w:val="Zhlav"/>
      <w:jc w:val="right"/>
    </w:pPr>
    <w:r>
      <w:rPr>
        <w:noProof/>
      </w:rPr>
      <w:drawing>
        <wp:inline distT="0" distB="0" distL="0" distR="0" wp14:anchorId="37ED2D0A" wp14:editId="20E5A19D">
          <wp:extent cx="1645920" cy="198755"/>
          <wp:effectExtent l="0" t="0" r="0" b="0"/>
          <wp:docPr id="2" name="obrázek 1" descr="RHL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HL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24AE"/>
    <w:multiLevelType w:val="multilevel"/>
    <w:tmpl w:val="CB16C7D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1222C0"/>
    <w:multiLevelType w:val="multilevel"/>
    <w:tmpl w:val="8BFA84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" w15:restartNumberingAfterBreak="0">
    <w:nsid w:val="18CD18CD"/>
    <w:multiLevelType w:val="hybridMultilevel"/>
    <w:tmpl w:val="94368660"/>
    <w:lvl w:ilvl="0" w:tplc="F6082D4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97D06F9"/>
    <w:multiLevelType w:val="hybridMultilevel"/>
    <w:tmpl w:val="B19C4FAA"/>
    <w:lvl w:ilvl="0" w:tplc="6134A1A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FC2B898">
      <w:start w:val="1"/>
      <w:numFmt w:val="lowerRoman"/>
      <w:lvlText w:val="(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585161"/>
    <w:multiLevelType w:val="multilevel"/>
    <w:tmpl w:val="F724B32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28745EC"/>
    <w:multiLevelType w:val="multilevel"/>
    <w:tmpl w:val="7AAEE3A2"/>
    <w:lvl w:ilvl="0">
      <w:start w:val="1"/>
      <w:numFmt w:val="lowerRoman"/>
      <w:lvlText w:val="(%1)"/>
      <w:lvlJc w:val="left"/>
      <w:pPr>
        <w:tabs>
          <w:tab w:val="num" w:pos="2122"/>
        </w:tabs>
        <w:ind w:left="2122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230D5836"/>
    <w:multiLevelType w:val="multilevel"/>
    <w:tmpl w:val="4EB04D82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5EB53B7"/>
    <w:multiLevelType w:val="multilevel"/>
    <w:tmpl w:val="CB16C7D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37D7BC3"/>
    <w:multiLevelType w:val="hybridMultilevel"/>
    <w:tmpl w:val="7A36CBAC"/>
    <w:lvl w:ilvl="0" w:tplc="D23288E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5FC4C8A"/>
    <w:multiLevelType w:val="hybridMultilevel"/>
    <w:tmpl w:val="01B60C5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7562160"/>
    <w:multiLevelType w:val="hybridMultilevel"/>
    <w:tmpl w:val="3050DB86"/>
    <w:lvl w:ilvl="0" w:tplc="92FE7E8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11" w15:restartNumberingAfterBreak="0">
    <w:nsid w:val="3B684D9E"/>
    <w:multiLevelType w:val="multilevel"/>
    <w:tmpl w:val="4EB04D82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2724DE9"/>
    <w:multiLevelType w:val="hybridMultilevel"/>
    <w:tmpl w:val="2EA861DC"/>
    <w:lvl w:ilvl="0" w:tplc="40A08D84">
      <w:start w:val="1"/>
      <w:numFmt w:val="lowerLetter"/>
      <w:lvlText w:val="(%1)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0AF7D43"/>
    <w:multiLevelType w:val="multilevel"/>
    <w:tmpl w:val="4EB04D82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8323259"/>
    <w:multiLevelType w:val="hybridMultilevel"/>
    <w:tmpl w:val="72A49C30"/>
    <w:lvl w:ilvl="0" w:tplc="0FE8AA36">
      <w:start w:val="1"/>
      <w:numFmt w:val="lowerLetter"/>
      <w:lvlText w:val="(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5" w15:restartNumberingAfterBreak="0">
    <w:nsid w:val="605977C1"/>
    <w:multiLevelType w:val="singleLevel"/>
    <w:tmpl w:val="90A6BAE0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750"/>
      </w:pPr>
      <w:rPr>
        <w:rFonts w:hint="default"/>
      </w:rPr>
    </w:lvl>
  </w:abstractNum>
  <w:abstractNum w:abstractNumId="16" w15:restartNumberingAfterBreak="0">
    <w:nsid w:val="66550873"/>
    <w:multiLevelType w:val="hybridMultilevel"/>
    <w:tmpl w:val="C2D273F4"/>
    <w:lvl w:ilvl="0" w:tplc="3E1C07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62F56"/>
    <w:multiLevelType w:val="multilevel"/>
    <w:tmpl w:val="F15607F6"/>
    <w:lvl w:ilvl="0">
      <w:start w:val="1"/>
      <w:numFmt w:val="decimal"/>
      <w:pStyle w:val="Nadpis3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A3963D0"/>
    <w:multiLevelType w:val="hybridMultilevel"/>
    <w:tmpl w:val="CB8C317A"/>
    <w:lvl w:ilvl="0" w:tplc="62E8EBAA">
      <w:start w:val="1"/>
      <w:numFmt w:val="lowerLetter"/>
      <w:lvlText w:val="%1)"/>
      <w:lvlJc w:val="left"/>
      <w:pPr>
        <w:ind w:left="890" w:hanging="707"/>
      </w:pPr>
      <w:rPr>
        <w:rFonts w:hint="default"/>
        <w:b/>
        <w:bCs/>
        <w:spacing w:val="-43"/>
        <w:w w:val="100"/>
      </w:rPr>
    </w:lvl>
    <w:lvl w:ilvl="1" w:tplc="699275DE">
      <w:start w:val="1"/>
      <w:numFmt w:val="lowerLetter"/>
      <w:lvlText w:val="%2)"/>
      <w:lvlJc w:val="left"/>
      <w:pPr>
        <w:ind w:left="714" w:hanging="369"/>
      </w:pPr>
      <w:rPr>
        <w:rFonts w:hint="default"/>
        <w:w w:val="106"/>
      </w:rPr>
    </w:lvl>
    <w:lvl w:ilvl="2" w:tplc="67C6B104">
      <w:numFmt w:val="bullet"/>
      <w:lvlText w:val="•"/>
      <w:lvlJc w:val="left"/>
      <w:pPr>
        <w:ind w:left="1929" w:hanging="369"/>
      </w:pPr>
      <w:rPr>
        <w:rFonts w:hint="default"/>
      </w:rPr>
    </w:lvl>
    <w:lvl w:ilvl="3" w:tplc="74E2654A">
      <w:numFmt w:val="bullet"/>
      <w:lvlText w:val="•"/>
      <w:lvlJc w:val="left"/>
      <w:pPr>
        <w:ind w:left="2958" w:hanging="369"/>
      </w:pPr>
      <w:rPr>
        <w:rFonts w:hint="default"/>
      </w:rPr>
    </w:lvl>
    <w:lvl w:ilvl="4" w:tplc="67209548">
      <w:numFmt w:val="bullet"/>
      <w:lvlText w:val="•"/>
      <w:lvlJc w:val="left"/>
      <w:pPr>
        <w:ind w:left="3987" w:hanging="369"/>
      </w:pPr>
      <w:rPr>
        <w:rFonts w:hint="default"/>
      </w:rPr>
    </w:lvl>
    <w:lvl w:ilvl="5" w:tplc="64CEC51E">
      <w:numFmt w:val="bullet"/>
      <w:lvlText w:val="•"/>
      <w:lvlJc w:val="left"/>
      <w:pPr>
        <w:ind w:left="5016" w:hanging="369"/>
      </w:pPr>
      <w:rPr>
        <w:rFonts w:hint="default"/>
      </w:rPr>
    </w:lvl>
    <w:lvl w:ilvl="6" w:tplc="8F8A45B0">
      <w:numFmt w:val="bullet"/>
      <w:lvlText w:val="•"/>
      <w:lvlJc w:val="left"/>
      <w:pPr>
        <w:ind w:left="6045" w:hanging="369"/>
      </w:pPr>
      <w:rPr>
        <w:rFonts w:hint="default"/>
      </w:rPr>
    </w:lvl>
    <w:lvl w:ilvl="7" w:tplc="CA441194">
      <w:numFmt w:val="bullet"/>
      <w:lvlText w:val="•"/>
      <w:lvlJc w:val="left"/>
      <w:pPr>
        <w:ind w:left="7074" w:hanging="369"/>
      </w:pPr>
      <w:rPr>
        <w:rFonts w:hint="default"/>
      </w:rPr>
    </w:lvl>
    <w:lvl w:ilvl="8" w:tplc="AAC85AE4">
      <w:numFmt w:val="bullet"/>
      <w:lvlText w:val="•"/>
      <w:lvlJc w:val="left"/>
      <w:pPr>
        <w:ind w:left="8103" w:hanging="369"/>
      </w:pPr>
      <w:rPr>
        <w:rFonts w:hint="default"/>
      </w:rPr>
    </w:lvl>
  </w:abstractNum>
  <w:abstractNum w:abstractNumId="19" w15:restartNumberingAfterBreak="0">
    <w:nsid w:val="6D9F296C"/>
    <w:multiLevelType w:val="hybridMultilevel"/>
    <w:tmpl w:val="BE08CF0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E161A50"/>
    <w:multiLevelType w:val="multilevel"/>
    <w:tmpl w:val="45A2AA32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928F3"/>
    <w:multiLevelType w:val="multilevel"/>
    <w:tmpl w:val="CB16C7D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1E70BDD"/>
    <w:multiLevelType w:val="multilevel"/>
    <w:tmpl w:val="BE08CF0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64B69D3"/>
    <w:multiLevelType w:val="multilevel"/>
    <w:tmpl w:val="04B2591C"/>
    <w:lvl w:ilvl="0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64D3FF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8AA5CB6"/>
    <w:multiLevelType w:val="multilevel"/>
    <w:tmpl w:val="CB16C7D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BF41B48"/>
    <w:multiLevelType w:val="multilevel"/>
    <w:tmpl w:val="0C4E8BD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7"/>
        </w:tabs>
        <w:ind w:left="847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C46658E"/>
    <w:multiLevelType w:val="multilevel"/>
    <w:tmpl w:val="9EDAC03C"/>
    <w:lvl w:ilvl="0">
      <w:start w:val="1"/>
      <w:numFmt w:val="decimal"/>
      <w:pStyle w:val="Nadpis2"/>
      <w:lvlText w:val="%1."/>
      <w:lvlJc w:val="left"/>
      <w:pPr>
        <w:ind w:left="854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92704201">
    <w:abstractNumId w:val="3"/>
  </w:num>
  <w:num w:numId="2" w16cid:durableId="2082369488">
    <w:abstractNumId w:val="19"/>
  </w:num>
  <w:num w:numId="3" w16cid:durableId="1740446378">
    <w:abstractNumId w:val="22"/>
  </w:num>
  <w:num w:numId="4" w16cid:durableId="1036583217">
    <w:abstractNumId w:val="12"/>
  </w:num>
  <w:num w:numId="5" w16cid:durableId="1865291042">
    <w:abstractNumId w:val="8"/>
  </w:num>
  <w:num w:numId="6" w16cid:durableId="1319379856">
    <w:abstractNumId w:val="14"/>
  </w:num>
  <w:num w:numId="7" w16cid:durableId="592930412">
    <w:abstractNumId w:val="5"/>
  </w:num>
  <w:num w:numId="8" w16cid:durableId="1039168011">
    <w:abstractNumId w:val="15"/>
  </w:num>
  <w:num w:numId="9" w16cid:durableId="1498231586">
    <w:abstractNumId w:val="25"/>
  </w:num>
  <w:num w:numId="10" w16cid:durableId="719673732">
    <w:abstractNumId w:val="21"/>
  </w:num>
  <w:num w:numId="11" w16cid:durableId="787623529">
    <w:abstractNumId w:val="7"/>
  </w:num>
  <w:num w:numId="12" w16cid:durableId="1002002046">
    <w:abstractNumId w:val="26"/>
  </w:num>
  <w:num w:numId="13" w16cid:durableId="2081369223">
    <w:abstractNumId w:val="10"/>
  </w:num>
  <w:num w:numId="14" w16cid:durableId="1999653692">
    <w:abstractNumId w:val="17"/>
  </w:num>
  <w:num w:numId="15" w16cid:durableId="610403333">
    <w:abstractNumId w:val="2"/>
  </w:num>
  <w:num w:numId="16" w16cid:durableId="489444165">
    <w:abstractNumId w:val="1"/>
  </w:num>
  <w:num w:numId="17" w16cid:durableId="534539701">
    <w:abstractNumId w:val="4"/>
  </w:num>
  <w:num w:numId="18" w16cid:durableId="415439935">
    <w:abstractNumId w:val="27"/>
  </w:num>
  <w:num w:numId="19" w16cid:durableId="571814980">
    <w:abstractNumId w:val="20"/>
  </w:num>
  <w:num w:numId="20" w16cid:durableId="1124495181">
    <w:abstractNumId w:val="6"/>
  </w:num>
  <w:num w:numId="21" w16cid:durableId="118186547">
    <w:abstractNumId w:val="13"/>
  </w:num>
  <w:num w:numId="22" w16cid:durableId="829904775">
    <w:abstractNumId w:val="1"/>
    <w:lvlOverride w:ilvl="0">
      <w:startOverride w:val="6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23541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1897355">
    <w:abstractNumId w:val="23"/>
  </w:num>
  <w:num w:numId="25" w16cid:durableId="2085833687">
    <w:abstractNumId w:val="16"/>
  </w:num>
  <w:num w:numId="26" w16cid:durableId="2054427125">
    <w:abstractNumId w:val="18"/>
  </w:num>
  <w:num w:numId="27" w16cid:durableId="1207638641">
    <w:abstractNumId w:val="9"/>
  </w:num>
  <w:num w:numId="28" w16cid:durableId="937106887">
    <w:abstractNumId w:val="24"/>
  </w:num>
  <w:num w:numId="29" w16cid:durableId="779103814">
    <w:abstractNumId w:val="11"/>
  </w:num>
  <w:num w:numId="30" w16cid:durableId="50679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BB"/>
    <w:rsid w:val="00002809"/>
    <w:rsid w:val="000042CC"/>
    <w:rsid w:val="00011C6A"/>
    <w:rsid w:val="0001651A"/>
    <w:rsid w:val="00022FB4"/>
    <w:rsid w:val="0002375D"/>
    <w:rsid w:val="0005154A"/>
    <w:rsid w:val="0005282C"/>
    <w:rsid w:val="0006638A"/>
    <w:rsid w:val="0006743F"/>
    <w:rsid w:val="00076B71"/>
    <w:rsid w:val="000A3056"/>
    <w:rsid w:val="000D1157"/>
    <w:rsid w:val="000D284F"/>
    <w:rsid w:val="000D6218"/>
    <w:rsid w:val="000F64B3"/>
    <w:rsid w:val="000F6C84"/>
    <w:rsid w:val="000F73C0"/>
    <w:rsid w:val="001023F6"/>
    <w:rsid w:val="0011302C"/>
    <w:rsid w:val="00127B01"/>
    <w:rsid w:val="001361ED"/>
    <w:rsid w:val="00180C05"/>
    <w:rsid w:val="00185EE0"/>
    <w:rsid w:val="00186083"/>
    <w:rsid w:val="00195D7C"/>
    <w:rsid w:val="001B0F53"/>
    <w:rsid w:val="001B35EF"/>
    <w:rsid w:val="001C645C"/>
    <w:rsid w:val="001D1373"/>
    <w:rsid w:val="001E666F"/>
    <w:rsid w:val="002025B6"/>
    <w:rsid w:val="0022528A"/>
    <w:rsid w:val="00233623"/>
    <w:rsid w:val="0023674D"/>
    <w:rsid w:val="00244AD3"/>
    <w:rsid w:val="002468CA"/>
    <w:rsid w:val="00271215"/>
    <w:rsid w:val="00272EE9"/>
    <w:rsid w:val="002775E8"/>
    <w:rsid w:val="00286556"/>
    <w:rsid w:val="00291E2B"/>
    <w:rsid w:val="002B4D56"/>
    <w:rsid w:val="002C0B93"/>
    <w:rsid w:val="002C64DC"/>
    <w:rsid w:val="002D53D4"/>
    <w:rsid w:val="002E0DF4"/>
    <w:rsid w:val="002F13C9"/>
    <w:rsid w:val="003120B1"/>
    <w:rsid w:val="003217C1"/>
    <w:rsid w:val="00326A40"/>
    <w:rsid w:val="0033243D"/>
    <w:rsid w:val="003624F6"/>
    <w:rsid w:val="003818C3"/>
    <w:rsid w:val="00390010"/>
    <w:rsid w:val="003947C1"/>
    <w:rsid w:val="00396067"/>
    <w:rsid w:val="003A0DB9"/>
    <w:rsid w:val="003A6BAA"/>
    <w:rsid w:val="003B1E76"/>
    <w:rsid w:val="003D5440"/>
    <w:rsid w:val="00415729"/>
    <w:rsid w:val="00420AB7"/>
    <w:rsid w:val="004242CB"/>
    <w:rsid w:val="0043514B"/>
    <w:rsid w:val="00460827"/>
    <w:rsid w:val="0047025B"/>
    <w:rsid w:val="004705B2"/>
    <w:rsid w:val="0047117D"/>
    <w:rsid w:val="0048338B"/>
    <w:rsid w:val="00483E90"/>
    <w:rsid w:val="00495D54"/>
    <w:rsid w:val="00496AFF"/>
    <w:rsid w:val="004E0E87"/>
    <w:rsid w:val="004F1902"/>
    <w:rsid w:val="00500A14"/>
    <w:rsid w:val="00500A6D"/>
    <w:rsid w:val="00503743"/>
    <w:rsid w:val="005250FC"/>
    <w:rsid w:val="00525CC4"/>
    <w:rsid w:val="005319B2"/>
    <w:rsid w:val="00532715"/>
    <w:rsid w:val="00544856"/>
    <w:rsid w:val="00550C0D"/>
    <w:rsid w:val="005574B4"/>
    <w:rsid w:val="005754CE"/>
    <w:rsid w:val="00580F9D"/>
    <w:rsid w:val="005A18B8"/>
    <w:rsid w:val="005A579B"/>
    <w:rsid w:val="005B0F6F"/>
    <w:rsid w:val="005B1C06"/>
    <w:rsid w:val="005C4E6E"/>
    <w:rsid w:val="005D02C1"/>
    <w:rsid w:val="005D16A7"/>
    <w:rsid w:val="005E26D2"/>
    <w:rsid w:val="00602AF0"/>
    <w:rsid w:val="00616D41"/>
    <w:rsid w:val="0061703C"/>
    <w:rsid w:val="00626DB4"/>
    <w:rsid w:val="00645633"/>
    <w:rsid w:val="0065077F"/>
    <w:rsid w:val="00654A38"/>
    <w:rsid w:val="00662F50"/>
    <w:rsid w:val="0068228F"/>
    <w:rsid w:val="00686666"/>
    <w:rsid w:val="006920C9"/>
    <w:rsid w:val="006A1735"/>
    <w:rsid w:val="006A33B2"/>
    <w:rsid w:val="006B7EB3"/>
    <w:rsid w:val="006C3379"/>
    <w:rsid w:val="006D0932"/>
    <w:rsid w:val="006E1DFA"/>
    <w:rsid w:val="006F3676"/>
    <w:rsid w:val="007024CC"/>
    <w:rsid w:val="00710CC0"/>
    <w:rsid w:val="00715124"/>
    <w:rsid w:val="00736A4A"/>
    <w:rsid w:val="007414EE"/>
    <w:rsid w:val="0074763E"/>
    <w:rsid w:val="00751FF9"/>
    <w:rsid w:val="007549F2"/>
    <w:rsid w:val="0075619E"/>
    <w:rsid w:val="00761F98"/>
    <w:rsid w:val="007629CB"/>
    <w:rsid w:val="00797B63"/>
    <w:rsid w:val="007A497E"/>
    <w:rsid w:val="007B333A"/>
    <w:rsid w:val="007C02BD"/>
    <w:rsid w:val="007C5E25"/>
    <w:rsid w:val="007D0DA1"/>
    <w:rsid w:val="007D1900"/>
    <w:rsid w:val="007E4713"/>
    <w:rsid w:val="007F620C"/>
    <w:rsid w:val="007F7C8B"/>
    <w:rsid w:val="00836506"/>
    <w:rsid w:val="008519C4"/>
    <w:rsid w:val="00866142"/>
    <w:rsid w:val="00867275"/>
    <w:rsid w:val="00874FFE"/>
    <w:rsid w:val="00886035"/>
    <w:rsid w:val="00896615"/>
    <w:rsid w:val="008B7B63"/>
    <w:rsid w:val="008C09DD"/>
    <w:rsid w:val="008D260F"/>
    <w:rsid w:val="008E1B19"/>
    <w:rsid w:val="008F5FD3"/>
    <w:rsid w:val="0092771F"/>
    <w:rsid w:val="0093485A"/>
    <w:rsid w:val="0094349A"/>
    <w:rsid w:val="009571FA"/>
    <w:rsid w:val="009A0EC7"/>
    <w:rsid w:val="009A4BE5"/>
    <w:rsid w:val="009A6515"/>
    <w:rsid w:val="009A73D5"/>
    <w:rsid w:val="009B34AB"/>
    <w:rsid w:val="009B601B"/>
    <w:rsid w:val="009C0229"/>
    <w:rsid w:val="009C4EE3"/>
    <w:rsid w:val="009D1C94"/>
    <w:rsid w:val="009E08AA"/>
    <w:rsid w:val="009E2363"/>
    <w:rsid w:val="009E40FA"/>
    <w:rsid w:val="009E4232"/>
    <w:rsid w:val="009F2022"/>
    <w:rsid w:val="009F392F"/>
    <w:rsid w:val="00A33801"/>
    <w:rsid w:val="00A43907"/>
    <w:rsid w:val="00A57F04"/>
    <w:rsid w:val="00A7462D"/>
    <w:rsid w:val="00A9283C"/>
    <w:rsid w:val="00A94F05"/>
    <w:rsid w:val="00AA11A1"/>
    <w:rsid w:val="00AB7E6B"/>
    <w:rsid w:val="00AC65E3"/>
    <w:rsid w:val="00AD4B5B"/>
    <w:rsid w:val="00AE0978"/>
    <w:rsid w:val="00AE63C7"/>
    <w:rsid w:val="00B04FF6"/>
    <w:rsid w:val="00B12D68"/>
    <w:rsid w:val="00B17EFB"/>
    <w:rsid w:val="00B21FC3"/>
    <w:rsid w:val="00B30FCB"/>
    <w:rsid w:val="00B41DC5"/>
    <w:rsid w:val="00B47EE3"/>
    <w:rsid w:val="00B522C0"/>
    <w:rsid w:val="00B55A0B"/>
    <w:rsid w:val="00B57ABD"/>
    <w:rsid w:val="00B72A04"/>
    <w:rsid w:val="00B82BAD"/>
    <w:rsid w:val="00BA1D0B"/>
    <w:rsid w:val="00BB2F38"/>
    <w:rsid w:val="00C14BAD"/>
    <w:rsid w:val="00C63D15"/>
    <w:rsid w:val="00C640C2"/>
    <w:rsid w:val="00CA0F94"/>
    <w:rsid w:val="00CA1A73"/>
    <w:rsid w:val="00CA497D"/>
    <w:rsid w:val="00CA597A"/>
    <w:rsid w:val="00CA5AA5"/>
    <w:rsid w:val="00CA6722"/>
    <w:rsid w:val="00CA6896"/>
    <w:rsid w:val="00CA735E"/>
    <w:rsid w:val="00CD164C"/>
    <w:rsid w:val="00CE4D70"/>
    <w:rsid w:val="00CF4064"/>
    <w:rsid w:val="00CF7DF3"/>
    <w:rsid w:val="00D01098"/>
    <w:rsid w:val="00D07A60"/>
    <w:rsid w:val="00D12E38"/>
    <w:rsid w:val="00D14C65"/>
    <w:rsid w:val="00D23C4D"/>
    <w:rsid w:val="00D24425"/>
    <w:rsid w:val="00D42142"/>
    <w:rsid w:val="00D6534B"/>
    <w:rsid w:val="00D70E04"/>
    <w:rsid w:val="00D717A9"/>
    <w:rsid w:val="00D747BB"/>
    <w:rsid w:val="00D8154E"/>
    <w:rsid w:val="00D82E53"/>
    <w:rsid w:val="00D84AAB"/>
    <w:rsid w:val="00DA5C03"/>
    <w:rsid w:val="00DB3EAE"/>
    <w:rsid w:val="00DC0E8C"/>
    <w:rsid w:val="00DD0369"/>
    <w:rsid w:val="00DE25D8"/>
    <w:rsid w:val="00DF0522"/>
    <w:rsid w:val="00E114A0"/>
    <w:rsid w:val="00E2597E"/>
    <w:rsid w:val="00E26DC2"/>
    <w:rsid w:val="00E539D0"/>
    <w:rsid w:val="00E67261"/>
    <w:rsid w:val="00E778FA"/>
    <w:rsid w:val="00E9527D"/>
    <w:rsid w:val="00EA13D2"/>
    <w:rsid w:val="00EA6136"/>
    <w:rsid w:val="00EC2634"/>
    <w:rsid w:val="00EC4EDE"/>
    <w:rsid w:val="00ED0F01"/>
    <w:rsid w:val="00ED6885"/>
    <w:rsid w:val="00EE60C1"/>
    <w:rsid w:val="00EF3E6E"/>
    <w:rsid w:val="00EF5E80"/>
    <w:rsid w:val="00F025FF"/>
    <w:rsid w:val="00F0339D"/>
    <w:rsid w:val="00F049A8"/>
    <w:rsid w:val="00F10955"/>
    <w:rsid w:val="00F14106"/>
    <w:rsid w:val="00F3065A"/>
    <w:rsid w:val="00F3618C"/>
    <w:rsid w:val="00F40BA8"/>
    <w:rsid w:val="00F44821"/>
    <w:rsid w:val="00F558DA"/>
    <w:rsid w:val="00F574A2"/>
    <w:rsid w:val="00F67123"/>
    <w:rsid w:val="00F7211D"/>
    <w:rsid w:val="00F75CFA"/>
    <w:rsid w:val="00F9007C"/>
    <w:rsid w:val="00F90206"/>
    <w:rsid w:val="00F92F61"/>
    <w:rsid w:val="00FB34E8"/>
    <w:rsid w:val="00FD5AC0"/>
    <w:rsid w:val="00FE19AD"/>
    <w:rsid w:val="00FE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54F17A"/>
  <w15:docId w15:val="{A6816DE8-600A-4D4F-83A9-AC3C4161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rsid w:val="009E40FA"/>
    <w:pPr>
      <w:keepNext/>
      <w:widowControl w:val="0"/>
      <w:numPr>
        <w:numId w:val="18"/>
      </w:numPr>
      <w:spacing w:before="240" w:after="120"/>
      <w:outlineLvl w:val="1"/>
    </w:pPr>
    <w:rPr>
      <w:b/>
      <w:smallCaps/>
      <w:sz w:val="22"/>
      <w:szCs w:val="22"/>
    </w:rPr>
  </w:style>
  <w:style w:type="paragraph" w:styleId="Nadpis3">
    <w:name w:val="heading 3"/>
    <w:basedOn w:val="Normln"/>
    <w:next w:val="Normln"/>
    <w:link w:val="Nadpis3Char"/>
    <w:autoRedefine/>
    <w:qFormat/>
    <w:pPr>
      <w:widowControl w:val="0"/>
      <w:numPr>
        <w:numId w:val="14"/>
      </w:numPr>
      <w:spacing w:before="240" w:after="120"/>
      <w:jc w:val="both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sz w:val="24"/>
    </w:rPr>
  </w:style>
  <w:style w:type="paragraph" w:styleId="Zkladntextodsazen3">
    <w:name w:val="Body Text Indent 3"/>
    <w:basedOn w:val="Normln"/>
    <w:pPr>
      <w:ind w:left="851" w:hanging="851"/>
      <w:jc w:val="both"/>
    </w:pPr>
    <w:rPr>
      <w:sz w:val="24"/>
    </w:rPr>
  </w:style>
  <w:style w:type="character" w:customStyle="1" w:styleId="StylE-mailovZprvy27">
    <w:name w:val="StylE-mailovéZprávy27"/>
    <w:semiHidden/>
    <w:rPr>
      <w:rFonts w:ascii="Arial" w:hAnsi="Arial" w:cs="Arial" w:hint="default"/>
      <w:b w:val="0"/>
      <w:bCs w:val="0"/>
      <w:i w:val="0"/>
      <w:iCs w:val="0"/>
      <w:strike w:val="0"/>
      <w:dstrike w:val="0"/>
      <w:color w:val="333399"/>
      <w:sz w:val="20"/>
      <w:szCs w:val="20"/>
      <w:u w:val="none"/>
      <w:effect w:val="none"/>
    </w:rPr>
  </w:style>
  <w:style w:type="character" w:customStyle="1" w:styleId="platne1">
    <w:name w:val="platne1"/>
    <w:basedOn w:val="Standardnpsmoodstavce"/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uvnstrana">
    <w:name w:val="Smluvní strana"/>
    <w:basedOn w:val="Normln"/>
    <w:p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</w:pPr>
    <w:rPr>
      <w:rFonts w:ascii="Garamond" w:hAnsi="Garamond"/>
      <w:b/>
      <w:sz w:val="28"/>
    </w:rPr>
  </w:style>
  <w:style w:type="character" w:customStyle="1" w:styleId="Nadpis3Char">
    <w:name w:val="Nadpis 3 Char"/>
    <w:link w:val="Nadpis3"/>
    <w:rPr>
      <w:b/>
      <w:bCs/>
      <w:smallCaps/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rFonts w:ascii="Calibri" w:eastAsia="Calibri" w:hAnsi="Calibri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dpis21">
    <w:name w:val="Nadpis 21"/>
    <w:basedOn w:val="Normln"/>
    <w:pPr>
      <w:widowControl w:val="0"/>
      <w:spacing w:after="120" w:line="280" w:lineRule="atLeast"/>
      <w:ind w:left="1418" w:hanging="708"/>
      <w:jc w:val="both"/>
    </w:pPr>
    <w:rPr>
      <w:sz w:val="24"/>
      <w:lang w:eastAsia="en-US"/>
    </w:rPr>
  </w:style>
  <w:style w:type="character" w:customStyle="1" w:styleId="ZkladntextChar">
    <w:name w:val="Základní text Char"/>
    <w:link w:val="Zkladntext"/>
    <w:rsid w:val="008C09DD"/>
    <w:rPr>
      <w:sz w:val="24"/>
    </w:rPr>
  </w:style>
  <w:style w:type="character" w:styleId="Hypertextovodkaz">
    <w:name w:val="Hyperlink"/>
    <w:rsid w:val="00867275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396067"/>
  </w:style>
  <w:style w:type="paragraph" w:styleId="Revize">
    <w:name w:val="Revision"/>
    <w:hidden/>
    <w:uiPriority w:val="99"/>
    <w:semiHidden/>
    <w:rsid w:val="00136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3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1023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RHL</dc:creator>
  <cp:lastModifiedBy>Jan Huml</cp:lastModifiedBy>
  <cp:revision>3</cp:revision>
  <dcterms:created xsi:type="dcterms:W3CDTF">2025-09-25T16:31:00Z</dcterms:created>
  <dcterms:modified xsi:type="dcterms:W3CDTF">2025-09-26T11:07:00Z</dcterms:modified>
</cp:coreProperties>
</file>