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D8F0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1D457D6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A3A74C0" w14:textId="77777777" w:rsidR="009D4511" w:rsidRPr="001F1694" w:rsidRDefault="009D4511" w:rsidP="009D4511">
      <w:pPr>
        <w:rPr>
          <w:lang w:eastAsia="x-none"/>
        </w:rPr>
      </w:pPr>
    </w:p>
    <w:p w14:paraId="6F9DB294" w14:textId="087A6137" w:rsidR="009D4511" w:rsidRPr="006D1683" w:rsidRDefault="009D4511" w:rsidP="009D4511">
      <w:pPr>
        <w:pStyle w:val="Nadpis1"/>
        <w:jc w:val="center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Dodatek č.</w:t>
      </w:r>
      <w:r w:rsidR="000926AC">
        <w:rPr>
          <w:b/>
          <w:bCs/>
          <w:sz w:val="22"/>
          <w:szCs w:val="22"/>
          <w:lang w:val="cs-CZ"/>
        </w:rPr>
        <w:t>2</w:t>
      </w:r>
      <w:r>
        <w:rPr>
          <w:b/>
          <w:bCs/>
          <w:sz w:val="22"/>
          <w:szCs w:val="22"/>
          <w:lang w:val="cs-CZ"/>
        </w:rPr>
        <w:t xml:space="preserve"> ke smlouvě </w:t>
      </w:r>
      <w:r w:rsidRPr="006D1683">
        <w:rPr>
          <w:b/>
          <w:bCs/>
          <w:sz w:val="22"/>
          <w:szCs w:val="22"/>
          <w:lang w:val="cs-CZ"/>
        </w:rPr>
        <w:t>o dílo</w:t>
      </w:r>
      <w:r>
        <w:rPr>
          <w:b/>
          <w:bCs/>
          <w:sz w:val="22"/>
          <w:szCs w:val="22"/>
          <w:lang w:val="cs-CZ"/>
        </w:rPr>
        <w:t xml:space="preserve"> NPU-450/80866/2024</w:t>
      </w:r>
      <w:r w:rsidR="00C30A04">
        <w:rPr>
          <w:b/>
          <w:bCs/>
          <w:sz w:val="22"/>
          <w:szCs w:val="22"/>
          <w:lang w:val="cs-CZ"/>
        </w:rPr>
        <w:t xml:space="preserve"> ze dne 11.10.2024</w:t>
      </w:r>
    </w:p>
    <w:p w14:paraId="0A52B455" w14:textId="03437DBA" w:rsidR="009D4511" w:rsidRPr="006D1683" w:rsidRDefault="009D4511" w:rsidP="009D4511">
      <w:pPr>
        <w:rPr>
          <w:b/>
          <w:bCs/>
          <w:color w:val="FF0000"/>
        </w:rPr>
      </w:pPr>
      <w:r w:rsidRPr="006D1683">
        <w:rPr>
          <w:b/>
          <w:bCs/>
        </w:rPr>
        <w:t xml:space="preserve">                                          </w:t>
      </w:r>
      <w:r w:rsidRPr="006D1683">
        <w:rPr>
          <w:b/>
          <w:bCs/>
        </w:rPr>
        <w:tab/>
      </w:r>
    </w:p>
    <w:p w14:paraId="21DCC765" w14:textId="77777777" w:rsidR="009D4511" w:rsidRPr="006D1683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</w:p>
    <w:p w14:paraId="2DDA2F1B" w14:textId="27256137" w:rsidR="009D4511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  <w:r w:rsidRPr="006D1683">
        <w:rPr>
          <w:sz w:val="22"/>
          <w:szCs w:val="22"/>
          <w:lang w:val="cs-CZ"/>
        </w:rPr>
        <w:t>uzavřen</w:t>
      </w:r>
      <w:r w:rsidR="00C30A04">
        <w:rPr>
          <w:sz w:val="22"/>
          <w:szCs w:val="22"/>
          <w:lang w:val="cs-CZ"/>
        </w:rPr>
        <w:t>ý</w:t>
      </w:r>
      <w:r w:rsidRPr="006D1683">
        <w:rPr>
          <w:sz w:val="22"/>
          <w:szCs w:val="22"/>
          <w:lang w:val="cs-CZ"/>
        </w:rPr>
        <w:t xml:space="preserve"> ve smyslu ustanovení § 2586 a násl. zákona č. 89/2012 Sb., </w:t>
      </w:r>
      <w:r>
        <w:rPr>
          <w:sz w:val="22"/>
          <w:szCs w:val="22"/>
          <w:lang w:val="cs-CZ"/>
        </w:rPr>
        <w:t>o</w:t>
      </w:r>
      <w:r w:rsidRPr="006D1683">
        <w:rPr>
          <w:sz w:val="22"/>
          <w:szCs w:val="22"/>
          <w:lang w:val="cs-CZ"/>
        </w:rPr>
        <w:t>bčanský zákoník</w:t>
      </w:r>
      <w:r>
        <w:rPr>
          <w:sz w:val="22"/>
          <w:szCs w:val="22"/>
          <w:lang w:val="cs-CZ"/>
        </w:rPr>
        <w:t>,</w:t>
      </w:r>
      <w:r w:rsidRPr="006D1683">
        <w:rPr>
          <w:sz w:val="22"/>
          <w:szCs w:val="22"/>
          <w:lang w:val="cs-CZ"/>
        </w:rPr>
        <w:t xml:space="preserve"> </w:t>
      </w:r>
      <w:r>
        <w:rPr>
          <w:lang w:val="cs-CZ"/>
        </w:rPr>
        <w:t>ve znění pozdějších předpisů (dále též jako „</w:t>
      </w:r>
      <w:r w:rsidRPr="00F73389">
        <w:rPr>
          <w:b/>
          <w:i/>
          <w:lang w:val="cs-CZ"/>
        </w:rPr>
        <w:t>občanský zákoník</w:t>
      </w:r>
      <w:r>
        <w:rPr>
          <w:lang w:val="cs-CZ"/>
        </w:rPr>
        <w:t>“)</w:t>
      </w:r>
      <w:r w:rsidRPr="006D1683">
        <w:rPr>
          <w:sz w:val="22"/>
          <w:szCs w:val="22"/>
          <w:lang w:val="cs-CZ"/>
        </w:rPr>
        <w:t xml:space="preserve"> </w:t>
      </w:r>
    </w:p>
    <w:p w14:paraId="264DE83D" w14:textId="078FE2C8" w:rsidR="009D4511" w:rsidRPr="006D1683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  <w:r w:rsidRPr="006D1683">
        <w:rPr>
          <w:sz w:val="22"/>
          <w:szCs w:val="22"/>
          <w:lang w:val="cs-CZ"/>
        </w:rPr>
        <w:t>(dále jen „</w:t>
      </w:r>
      <w:r w:rsidR="00C30A04">
        <w:rPr>
          <w:b/>
          <w:i/>
          <w:sz w:val="22"/>
          <w:szCs w:val="22"/>
          <w:lang w:val="cs-CZ"/>
        </w:rPr>
        <w:t>Dodatek</w:t>
      </w:r>
      <w:r w:rsidRPr="006D1683">
        <w:rPr>
          <w:sz w:val="22"/>
          <w:szCs w:val="22"/>
          <w:lang w:val="cs-CZ"/>
        </w:rPr>
        <w:t>“)</w:t>
      </w:r>
    </w:p>
    <w:p w14:paraId="15D3464D" w14:textId="77777777" w:rsidR="009D4511" w:rsidRPr="006D1683" w:rsidRDefault="009D4511" w:rsidP="009D4511">
      <w:pPr>
        <w:rPr>
          <w:lang w:eastAsia="x-none"/>
        </w:rPr>
      </w:pPr>
    </w:p>
    <w:p w14:paraId="653CBF27" w14:textId="77777777" w:rsidR="009D4511" w:rsidRPr="009D4511" w:rsidRDefault="009D4511" w:rsidP="009D4511">
      <w:pPr>
        <w:pStyle w:val="Zkladntext21"/>
        <w:ind w:hanging="703"/>
        <w:rPr>
          <w:b/>
          <w:bCs/>
        </w:rPr>
      </w:pPr>
      <w:r w:rsidRPr="009D4511">
        <w:rPr>
          <w:b/>
          <w:bCs/>
        </w:rPr>
        <w:t>Národní památkový ústav, státní příspěvková organizace</w:t>
      </w:r>
    </w:p>
    <w:p w14:paraId="667E2A6F" w14:textId="77777777" w:rsidR="009D4511" w:rsidRPr="009D4511" w:rsidRDefault="009D4511" w:rsidP="009D4511">
      <w:pPr>
        <w:pStyle w:val="Zkladntext21"/>
        <w:ind w:left="0" w:firstLine="0"/>
      </w:pPr>
      <w:r w:rsidRPr="009D4511">
        <w:t>IČO: 75032333, DIČ: CZ75032333</w:t>
      </w:r>
    </w:p>
    <w:p w14:paraId="112EDA6A" w14:textId="77777777" w:rsidR="009D4511" w:rsidRPr="009D4511" w:rsidRDefault="009D4511" w:rsidP="009D4511">
      <w:pPr>
        <w:pStyle w:val="Zkladntext21"/>
        <w:ind w:left="0" w:firstLine="0"/>
      </w:pPr>
      <w:r w:rsidRPr="009D4511">
        <w:t>se sídlem Valdštejnské náměstí 162/3, 118 01 Praha 1 - Malá Strana</w:t>
      </w:r>
    </w:p>
    <w:p w14:paraId="4D7DD22C" w14:textId="70BDCCFA" w:rsidR="009D4511" w:rsidRPr="009D4511" w:rsidRDefault="007547C1" w:rsidP="009D45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zastoupen: </w:t>
      </w:r>
      <w:proofErr w:type="spellStart"/>
      <w:r>
        <w:rPr>
          <w:color w:val="000000"/>
          <w:sz w:val="20"/>
          <w:szCs w:val="20"/>
        </w:rPr>
        <w:t>xxxxxxxxxxxxxx</w:t>
      </w:r>
      <w:proofErr w:type="spellEnd"/>
      <w:r w:rsidR="009D4511">
        <w:rPr>
          <w:color w:val="000000"/>
          <w:sz w:val="20"/>
          <w:szCs w:val="20"/>
        </w:rPr>
        <w:t xml:space="preserve">, SH Bouzov, </w:t>
      </w:r>
      <w:r w:rsidR="009D4511" w:rsidRPr="009D4511">
        <w:rPr>
          <w:bCs/>
          <w:sz w:val="20"/>
          <w:szCs w:val="20"/>
        </w:rPr>
        <w:t>vedoucí správy státního hradu Bouzov</w:t>
      </w:r>
    </w:p>
    <w:p w14:paraId="6EF4CEA1" w14:textId="77777777" w:rsidR="009D4511" w:rsidRPr="009D4511" w:rsidRDefault="009D4511" w:rsidP="009D4511">
      <w:pPr>
        <w:pStyle w:val="Zkladntext21"/>
        <w:ind w:left="142" w:hanging="142"/>
        <w:rPr>
          <w:b/>
          <w:bCs/>
        </w:rPr>
      </w:pPr>
      <w:r w:rsidRPr="009D4511">
        <w:t xml:space="preserve">bankovní spojení: ČNB Praha, č. účtu 500005-60039011/0710 </w:t>
      </w:r>
    </w:p>
    <w:p w14:paraId="40A7DEDD" w14:textId="6BF8E439" w:rsidR="009D4511" w:rsidRPr="009D4511" w:rsidRDefault="009D4511" w:rsidP="009D4511">
      <w:pPr>
        <w:pStyle w:val="Zkladntext21"/>
        <w:ind w:left="142" w:hanging="142"/>
        <w:rPr>
          <w:bCs/>
        </w:rPr>
      </w:pPr>
      <w:r w:rsidRPr="009D4511">
        <w:rPr>
          <w:bCs/>
        </w:rPr>
        <w:t>zástupce pro věc</w:t>
      </w:r>
      <w:r w:rsidR="007547C1">
        <w:rPr>
          <w:bCs/>
        </w:rPr>
        <w:t xml:space="preserve">ná jednání: </w:t>
      </w:r>
      <w:proofErr w:type="spellStart"/>
      <w:r w:rsidR="007547C1">
        <w:rPr>
          <w:bCs/>
        </w:rPr>
        <w:t>xxxxxxxxxxxxxx</w:t>
      </w:r>
      <w:proofErr w:type="spellEnd"/>
      <w:r w:rsidRPr="009D4511">
        <w:rPr>
          <w:bCs/>
        </w:rPr>
        <w:t>, vedoucí správy státního hradu Bouzov</w:t>
      </w:r>
      <w:r w:rsidRPr="009D4511">
        <w:rPr>
          <w:bCs/>
        </w:rPr>
        <w:fldChar w:fldCharType="begin"/>
      </w:r>
      <w:r w:rsidRPr="009D4511">
        <w:rPr>
          <w:bCs/>
        </w:rPr>
        <w:instrText xml:space="preserve"> AUTOTEXTLIST  \s 1  \* MERGEFORMAT </w:instrText>
      </w:r>
      <w:r w:rsidRPr="009D4511">
        <w:rPr>
          <w:bCs/>
        </w:rPr>
        <w:fldChar w:fldCharType="end"/>
      </w:r>
      <w:r w:rsidRPr="009D4511">
        <w:rPr>
          <w:bCs/>
        </w:rPr>
        <w:fldChar w:fldCharType="begin"/>
      </w:r>
      <w:r w:rsidRPr="009D4511">
        <w:rPr>
          <w:bCs/>
        </w:rPr>
        <w:instrText xml:space="preserve"> AUTOTEXTLIST   \* MERGEFORMAT </w:instrText>
      </w:r>
      <w:r w:rsidRPr="009D4511">
        <w:rPr>
          <w:bCs/>
        </w:rPr>
        <w:fldChar w:fldCharType="end"/>
      </w:r>
      <w:r w:rsidRPr="009D4511">
        <w:rPr>
          <w:bCs/>
        </w:rPr>
        <w:t xml:space="preserve">, </w:t>
      </w:r>
    </w:p>
    <w:p w14:paraId="031D9F2D" w14:textId="41F150DE" w:rsidR="009D4511" w:rsidRPr="00276AAC" w:rsidRDefault="009D4511" w:rsidP="009D4511">
      <w:pPr>
        <w:pStyle w:val="Zkladntext21"/>
        <w:ind w:left="142" w:hanging="142"/>
        <w:rPr>
          <w:bCs/>
        </w:rPr>
      </w:pPr>
      <w:r w:rsidRPr="009D4511">
        <w:rPr>
          <w:bCs/>
        </w:rPr>
        <w:t xml:space="preserve">zástupce pro věci </w:t>
      </w:r>
      <w:r w:rsidR="007547C1">
        <w:rPr>
          <w:bCs/>
        </w:rPr>
        <w:t xml:space="preserve">technické: </w:t>
      </w:r>
      <w:proofErr w:type="spellStart"/>
      <w:r w:rsidR="007547C1">
        <w:rPr>
          <w:bCs/>
        </w:rPr>
        <w:t>xxxxxxxxxxxxxx</w:t>
      </w:r>
      <w:proofErr w:type="spellEnd"/>
      <w:r w:rsidRPr="009D4511">
        <w:rPr>
          <w:bCs/>
        </w:rPr>
        <w:t xml:space="preserve">, </w:t>
      </w:r>
      <w:proofErr w:type="spellStart"/>
      <w:r w:rsidR="007547C1">
        <w:t>xxxxxxxxxxxxxx</w:t>
      </w:r>
      <w:proofErr w:type="spellEnd"/>
      <w:r w:rsidRPr="00276AAC">
        <w:rPr>
          <w:bCs/>
        </w:rPr>
        <w:t xml:space="preserve">, </w:t>
      </w:r>
    </w:p>
    <w:p w14:paraId="2270417D" w14:textId="41E9BADC" w:rsidR="009D4511" w:rsidRDefault="009D4511" w:rsidP="009D4511">
      <w:pPr>
        <w:pStyle w:val="Zkladntext21"/>
        <w:ind w:left="142" w:hanging="142"/>
        <w:rPr>
          <w:bCs/>
        </w:rPr>
      </w:pPr>
      <w:r w:rsidRPr="00276AAC">
        <w:rPr>
          <w:bCs/>
        </w:rPr>
        <w:t>zástupce objednatele, te</w:t>
      </w:r>
      <w:r w:rsidR="007547C1">
        <w:rPr>
          <w:bCs/>
        </w:rPr>
        <w:t xml:space="preserve">chnik bezpečnosti práce: </w:t>
      </w:r>
      <w:proofErr w:type="spellStart"/>
      <w:r w:rsidR="007547C1">
        <w:rPr>
          <w:bCs/>
        </w:rPr>
        <w:t>xxxxxxxxxxxxxx</w:t>
      </w:r>
      <w:proofErr w:type="spellEnd"/>
      <w:r w:rsidRPr="00276AAC">
        <w:rPr>
          <w:bCs/>
        </w:rPr>
        <w:t>,</w:t>
      </w:r>
    </w:p>
    <w:p w14:paraId="478D1E78" w14:textId="77777777" w:rsidR="009D4511" w:rsidRDefault="009D4511" w:rsidP="009D4511">
      <w:pPr>
        <w:rPr>
          <w:b/>
          <w:bCs/>
          <w:color w:val="000000"/>
        </w:rPr>
      </w:pPr>
    </w:p>
    <w:p w14:paraId="0BD6CC12" w14:textId="77777777" w:rsidR="009D4511" w:rsidRPr="007F2211" w:rsidRDefault="009D4511" w:rsidP="009D4511">
      <w:pPr>
        <w:rPr>
          <w:color w:val="000000"/>
        </w:rPr>
      </w:pPr>
      <w:r w:rsidRPr="000C64C5">
        <w:rPr>
          <w:b/>
          <w:bCs/>
          <w:color w:val="000000"/>
        </w:rPr>
        <w:t>Doručovací</w:t>
      </w:r>
      <w:r w:rsidRPr="007F2211">
        <w:rPr>
          <w:b/>
          <w:bCs/>
          <w:color w:val="000000"/>
        </w:rPr>
        <w:t xml:space="preserve"> adresa:</w:t>
      </w:r>
    </w:p>
    <w:p w14:paraId="4A5F8649" w14:textId="77777777" w:rsidR="009D4511" w:rsidRPr="007F2211" w:rsidRDefault="009D4511" w:rsidP="009D4511">
      <w:pPr>
        <w:pStyle w:val="Zkladntext21"/>
        <w:ind w:left="142" w:hanging="142"/>
      </w:pPr>
      <w:r w:rsidRPr="007F2211">
        <w:rPr>
          <w:u w:val="single"/>
        </w:rPr>
        <w:t>Doručovací adresa</w:t>
      </w:r>
      <w:r w:rsidRPr="007F2211">
        <w:t>:</w:t>
      </w:r>
    </w:p>
    <w:p w14:paraId="4DAF7DC1" w14:textId="77777777" w:rsidR="009D4511" w:rsidRPr="007F2211" w:rsidRDefault="009D4511" w:rsidP="009D4511">
      <w:pPr>
        <w:pStyle w:val="Zkladntext21"/>
        <w:ind w:left="142" w:hanging="142"/>
        <w:rPr>
          <w:bCs/>
        </w:rPr>
      </w:pPr>
      <w:r w:rsidRPr="007F2211">
        <w:rPr>
          <w:bCs/>
        </w:rPr>
        <w:t>NPÚ, Územní památková správa v Kroměříži</w:t>
      </w:r>
    </w:p>
    <w:p w14:paraId="607829C8" w14:textId="652DB527" w:rsidR="009D4511" w:rsidRDefault="009D4511" w:rsidP="009D4511">
      <w:pPr>
        <w:pStyle w:val="Zkladntext21"/>
        <w:ind w:left="0" w:firstLine="0"/>
        <w:rPr>
          <w:bCs/>
        </w:rPr>
      </w:pPr>
      <w:r w:rsidRPr="007F2211">
        <w:rPr>
          <w:bCs/>
        </w:rPr>
        <w:t>adresa: Sněmovní nám. 1, 767 01 Kroměříž</w:t>
      </w:r>
    </w:p>
    <w:p w14:paraId="258B8810" w14:textId="77777777" w:rsidR="009D4511" w:rsidRPr="007F2211" w:rsidRDefault="009D4511" w:rsidP="009D4511">
      <w:pPr>
        <w:pStyle w:val="Zkladntext21"/>
        <w:ind w:left="0" w:firstLine="0"/>
      </w:pPr>
    </w:p>
    <w:p w14:paraId="076095AB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</w:t>
      </w:r>
    </w:p>
    <w:p w14:paraId="1F5A6324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Ing. Matěj Srovnal</w:t>
      </w:r>
    </w:p>
    <w:p w14:paraId="699A2162" w14:textId="7F6D6BDE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</w:t>
      </w:r>
      <w:r w:rsidR="007547C1">
        <w:rPr>
          <w:rFonts w:ascii="Calibri" w:hAnsi="Calibri" w:cs="Calibri"/>
          <w:color w:val="000000"/>
          <w:sz w:val="20"/>
          <w:szCs w:val="20"/>
        </w:rPr>
        <w:t xml:space="preserve">ČO: 74411659, DIČ: </w:t>
      </w:r>
      <w:proofErr w:type="spellStart"/>
      <w:r w:rsidR="007547C1">
        <w:rPr>
          <w:rFonts w:ascii="Calibri" w:hAnsi="Calibri" w:cs="Calibri"/>
          <w:color w:val="000000"/>
          <w:sz w:val="20"/>
          <w:szCs w:val="20"/>
        </w:rPr>
        <w:t>xxxxxxxxxxxxx</w:t>
      </w:r>
      <w:proofErr w:type="spellEnd"/>
    </w:p>
    <w:p w14:paraId="58FFAD7A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sídlo: Pod Račicí 2507/39, 789 01 Zábřeh</w:t>
      </w:r>
    </w:p>
    <w:p w14:paraId="63AF0B58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zapsán u živnostenského úřadu: Územní pracoviště v Zábřehu</w:t>
      </w:r>
    </w:p>
    <w:p w14:paraId="4D5309A2" w14:textId="69D62670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bankovní spojení: </w:t>
      </w:r>
      <w:proofErr w:type="spellStart"/>
      <w:r w:rsidR="007547C1">
        <w:rPr>
          <w:rFonts w:ascii="Calibri" w:hAnsi="Calibri" w:cs="Calibri"/>
          <w:color w:val="000000"/>
          <w:sz w:val="20"/>
          <w:szCs w:val="20"/>
        </w:rPr>
        <w:t>xxxxxxxxxxxxxxxxx</w:t>
      </w:r>
      <w:proofErr w:type="spellEnd"/>
    </w:p>
    <w:p w14:paraId="05A55D74" w14:textId="5FD95793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Kontaktní osoba: </w:t>
      </w:r>
      <w:proofErr w:type="spellStart"/>
      <w:r w:rsidR="007547C1">
        <w:rPr>
          <w:rFonts w:ascii="Calibri" w:hAnsi="Calibri" w:cs="Calibri"/>
          <w:color w:val="000000"/>
          <w:sz w:val="20"/>
          <w:szCs w:val="20"/>
        </w:rPr>
        <w:t>xxxxxxxxxxxxxxxxx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email: </w:t>
      </w:r>
      <w:proofErr w:type="spellStart"/>
      <w:r w:rsidR="007547C1">
        <w:rPr>
          <w:rFonts w:ascii="Calibri" w:hAnsi="Calibri" w:cs="Calibri"/>
          <w:color w:val="000000"/>
          <w:sz w:val="20"/>
          <w:szCs w:val="20"/>
        </w:rPr>
        <w:t>xxxxxxxxxxxxxxx</w:t>
      </w:r>
      <w:proofErr w:type="spellEnd"/>
    </w:p>
    <w:p w14:paraId="33FED733" w14:textId="2F4F401D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(dále jen „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Zhotovitel</w:t>
      </w:r>
      <w:r>
        <w:rPr>
          <w:rFonts w:ascii="Calibri" w:hAnsi="Calibri" w:cs="Calibri"/>
          <w:color w:val="000000"/>
          <w:sz w:val="20"/>
          <w:szCs w:val="20"/>
        </w:rPr>
        <w:t>“)</w:t>
      </w:r>
    </w:p>
    <w:p w14:paraId="0E5B5B00" w14:textId="77777777" w:rsidR="00C30A04" w:rsidRDefault="00C30A04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ADE691C" w14:textId="6079473F" w:rsidR="00A2693E" w:rsidRPr="00A2693E" w:rsidRDefault="009D4511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>Objednatel a Zhotovitel</w:t>
      </w:r>
      <w:r w:rsidR="009915B7" w:rsidRPr="00A2693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2693E">
        <w:rPr>
          <w:rFonts w:ascii="Calibri" w:hAnsi="Calibri" w:cs="Calibri"/>
          <w:color w:val="000000"/>
          <w:sz w:val="20"/>
          <w:szCs w:val="20"/>
        </w:rPr>
        <w:t>uzavřel</w:t>
      </w:r>
      <w:r w:rsidR="009915B7" w:rsidRPr="00A2693E">
        <w:rPr>
          <w:rFonts w:ascii="Calibri" w:hAnsi="Calibri" w:cs="Calibri"/>
          <w:color w:val="000000"/>
          <w:sz w:val="20"/>
          <w:szCs w:val="20"/>
        </w:rPr>
        <w:t>i</w:t>
      </w:r>
      <w:r w:rsidRPr="00A2693E">
        <w:rPr>
          <w:rFonts w:ascii="Calibri" w:hAnsi="Calibri" w:cs="Calibri"/>
          <w:color w:val="000000"/>
          <w:sz w:val="20"/>
          <w:szCs w:val="20"/>
        </w:rPr>
        <w:t xml:space="preserve"> podle § 2586 a násl. zákona č. 89/2012 Sb., občanský zákoník, ve znění pozdějších předpisů (dále </w:t>
      </w:r>
      <w:proofErr w:type="spellStart"/>
      <w:r w:rsidRPr="00A2693E">
        <w:rPr>
          <w:rFonts w:ascii="Calibri" w:hAnsi="Calibri" w:cs="Calibri"/>
          <w:color w:val="000000"/>
          <w:sz w:val="20"/>
          <w:szCs w:val="20"/>
        </w:rPr>
        <w:t>jen„</w:t>
      </w:r>
      <w:r w:rsidRPr="00A2693E"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OZ</w:t>
      </w:r>
      <w:proofErr w:type="spellEnd"/>
      <w:r w:rsidRPr="00A2693E">
        <w:rPr>
          <w:rFonts w:ascii="Calibri" w:hAnsi="Calibri" w:cs="Calibri"/>
          <w:color w:val="000000"/>
          <w:sz w:val="20"/>
          <w:szCs w:val="20"/>
        </w:rPr>
        <w:t xml:space="preserve">“), </w:t>
      </w:r>
      <w:r w:rsidRPr="00A2693E">
        <w:rPr>
          <w:rFonts w:ascii="Calibri" w:hAnsi="Calibri" w:cs="Calibri"/>
          <w:b/>
          <w:color w:val="000000"/>
          <w:sz w:val="20"/>
          <w:szCs w:val="20"/>
        </w:rPr>
        <w:t>smlouv</w:t>
      </w:r>
      <w:r w:rsidR="009915B7" w:rsidRPr="00A2693E">
        <w:rPr>
          <w:rFonts w:ascii="Calibri" w:hAnsi="Calibri" w:cs="Calibri"/>
          <w:b/>
          <w:color w:val="000000"/>
          <w:sz w:val="20"/>
          <w:szCs w:val="20"/>
        </w:rPr>
        <w:t>u</w:t>
      </w:r>
      <w:r w:rsidRPr="00A2693E">
        <w:rPr>
          <w:rFonts w:ascii="Calibri" w:hAnsi="Calibri" w:cs="Calibri"/>
          <w:b/>
          <w:color w:val="000000"/>
          <w:sz w:val="20"/>
          <w:szCs w:val="20"/>
        </w:rPr>
        <w:t xml:space="preserve"> o dílo</w:t>
      </w:r>
      <w:r w:rsidR="00635AF7" w:rsidRPr="00A2693E">
        <w:rPr>
          <w:rFonts w:ascii="Calibri" w:hAnsi="Calibri" w:cs="Calibri"/>
          <w:b/>
          <w:color w:val="000000"/>
          <w:sz w:val="20"/>
          <w:szCs w:val="20"/>
        </w:rPr>
        <w:t xml:space="preserve"> pod názvem</w:t>
      </w:r>
      <w:r w:rsidR="00635AF7" w:rsidRPr="00A2693E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635AF7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>„SH Bouzov – Park – údržba zeleně</w:t>
      </w:r>
      <w:r w:rsidR="009915B7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“ ze dne </w:t>
      </w:r>
      <w:proofErr w:type="gramStart"/>
      <w:r w:rsidR="009915B7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>11.10. 2024</w:t>
      </w:r>
      <w:proofErr w:type="gramEnd"/>
      <w:r w:rsidR="009915B7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>.</w:t>
      </w:r>
      <w:r w:rsidR="005E394D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441EC0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Dále byl uzavřen dodatek </w:t>
      </w:r>
      <w:proofErr w:type="gramStart"/>
      <w:r w:rsidR="00441EC0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>č.1 pod</w:t>
      </w:r>
      <w:proofErr w:type="gramEnd"/>
      <w:r w:rsidR="00441EC0" w:rsidRPr="00A2693E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č.j.NPU-450/53534/2025.</w:t>
      </w:r>
    </w:p>
    <w:p w14:paraId="28E7E458" w14:textId="1E418F95" w:rsidR="00C6122B" w:rsidRDefault="00635AF7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 kontrole stromů</w:t>
      </w:r>
      <w:r w:rsidR="00C6122B">
        <w:rPr>
          <w:rFonts w:ascii="Calibri" w:hAnsi="Calibri" w:cs="Calibri"/>
          <w:color w:val="000000"/>
          <w:sz w:val="20"/>
          <w:szCs w:val="20"/>
        </w:rPr>
        <w:t xml:space="preserve"> v parku SH Bouzov</w:t>
      </w:r>
      <w:r>
        <w:rPr>
          <w:rFonts w:ascii="Calibri" w:hAnsi="Calibri" w:cs="Calibri"/>
          <w:color w:val="000000"/>
          <w:sz w:val="20"/>
          <w:szCs w:val="20"/>
        </w:rPr>
        <w:t xml:space="preserve"> bylo zjištěno, že je nutné provést další bezpečnostní ořezy na</w:t>
      </w:r>
      <w:r w:rsidR="00A224B7">
        <w:rPr>
          <w:rFonts w:ascii="Calibri" w:hAnsi="Calibri" w:cs="Calibri"/>
          <w:color w:val="000000"/>
          <w:sz w:val="20"/>
          <w:szCs w:val="20"/>
        </w:rPr>
        <w:t xml:space="preserve"> 7 </w:t>
      </w:r>
      <w:r>
        <w:rPr>
          <w:rFonts w:ascii="Calibri" w:hAnsi="Calibri" w:cs="Calibri"/>
          <w:color w:val="000000"/>
          <w:sz w:val="20"/>
          <w:szCs w:val="20"/>
        </w:rPr>
        <w:t>stromech</w:t>
      </w:r>
      <w:r w:rsidR="00DA0C55">
        <w:rPr>
          <w:rFonts w:ascii="Calibri" w:hAnsi="Calibri" w:cs="Calibri"/>
          <w:color w:val="000000"/>
          <w:sz w:val="20"/>
          <w:szCs w:val="20"/>
        </w:rPr>
        <w:t>, které lemují cesty</w:t>
      </w:r>
      <w:r w:rsidR="009E01B3">
        <w:rPr>
          <w:rFonts w:ascii="Calibri" w:hAnsi="Calibri" w:cs="Calibri"/>
          <w:color w:val="000000"/>
          <w:sz w:val="20"/>
          <w:szCs w:val="20"/>
        </w:rPr>
        <w:t xml:space="preserve"> okolo hradeb</w:t>
      </w:r>
      <w:r w:rsidR="00DA0C55">
        <w:rPr>
          <w:rFonts w:ascii="Calibri" w:hAnsi="Calibri" w:cs="Calibri"/>
          <w:color w:val="000000"/>
          <w:sz w:val="20"/>
          <w:szCs w:val="20"/>
        </w:rPr>
        <w:t>.</w:t>
      </w:r>
      <w:r w:rsidR="00C6122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D4511">
        <w:rPr>
          <w:rFonts w:ascii="Calibri" w:hAnsi="Calibri" w:cs="Calibri"/>
          <w:color w:val="000000"/>
          <w:sz w:val="20"/>
          <w:szCs w:val="20"/>
        </w:rPr>
        <w:t>Dílo je specifikované v Příloze 1 –</w:t>
      </w:r>
      <w:r w:rsidR="00DA0C55">
        <w:rPr>
          <w:rFonts w:ascii="Calibri" w:hAnsi="Calibri" w:cs="Calibri"/>
          <w:color w:val="000000"/>
          <w:sz w:val="20"/>
          <w:szCs w:val="20"/>
        </w:rPr>
        <w:t xml:space="preserve"> rozpočtový list – dodatek</w:t>
      </w:r>
      <w:r w:rsidR="00A17E82">
        <w:rPr>
          <w:rFonts w:ascii="Calibri" w:hAnsi="Calibri" w:cs="Calibri"/>
          <w:color w:val="000000"/>
          <w:sz w:val="20"/>
          <w:szCs w:val="20"/>
        </w:rPr>
        <w:t xml:space="preserve"> č.2</w:t>
      </w:r>
      <w:r w:rsidR="00DA0C55">
        <w:rPr>
          <w:rFonts w:ascii="Calibri" w:hAnsi="Calibri" w:cs="Calibri"/>
          <w:color w:val="000000"/>
          <w:sz w:val="20"/>
          <w:szCs w:val="20"/>
        </w:rPr>
        <w:t xml:space="preserve"> ke smlouvě r. 2025</w:t>
      </w:r>
      <w:r w:rsidR="005E394D">
        <w:rPr>
          <w:rFonts w:ascii="Calibri" w:hAnsi="Calibri" w:cs="Calibri"/>
          <w:color w:val="000000"/>
          <w:sz w:val="20"/>
          <w:szCs w:val="20"/>
        </w:rPr>
        <w:t>.</w:t>
      </w:r>
    </w:p>
    <w:p w14:paraId="403D93C9" w14:textId="54CED801" w:rsidR="009B2A73" w:rsidRDefault="009D4511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Smluvní cena</w:t>
      </w:r>
      <w:r w:rsidR="00091CBB">
        <w:rPr>
          <w:rFonts w:ascii="Calibri" w:hAnsi="Calibri" w:cs="Calibri"/>
          <w:color w:val="000000"/>
          <w:sz w:val="20"/>
          <w:szCs w:val="20"/>
        </w:rPr>
        <w:t xml:space="preserve"> prací v dodatku </w:t>
      </w:r>
      <w:proofErr w:type="gramStart"/>
      <w:r w:rsidR="00091CBB">
        <w:rPr>
          <w:rFonts w:ascii="Calibri" w:hAnsi="Calibri" w:cs="Calibri"/>
          <w:color w:val="000000"/>
          <w:sz w:val="20"/>
          <w:szCs w:val="20"/>
        </w:rPr>
        <w:t>č.</w:t>
      </w:r>
      <w:r w:rsidR="000926AC">
        <w:rPr>
          <w:rFonts w:ascii="Calibri" w:hAnsi="Calibri" w:cs="Calibri"/>
          <w:color w:val="000000"/>
          <w:sz w:val="20"/>
          <w:szCs w:val="20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 xml:space="preserve"> je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stanovena na základě ocenění jednotlivých prací a služeb Díla uvedených Zhotovitelem v</w:t>
      </w:r>
      <w:r w:rsidR="00091CBB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Příloze: Rozpoč</w:t>
      </w:r>
      <w:r w:rsidR="00DA0C55">
        <w:rPr>
          <w:rFonts w:ascii="Calibri" w:hAnsi="Calibri" w:cs="Calibri"/>
          <w:color w:val="000000"/>
          <w:sz w:val="20"/>
          <w:szCs w:val="20"/>
        </w:rPr>
        <w:t>tový list – dodatek ke smlouvě r. 2025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65246" w:rsidRPr="005E394D">
        <w:rPr>
          <w:rFonts w:ascii="Calibri" w:hAnsi="Calibri" w:cs="Calibri"/>
          <w:color w:val="000000"/>
          <w:sz w:val="20"/>
          <w:szCs w:val="20"/>
        </w:rPr>
        <w:t>Cena</w:t>
      </w:r>
      <w:r w:rsidR="005E394D">
        <w:rPr>
          <w:rFonts w:ascii="Calibri" w:hAnsi="Calibri" w:cs="Calibri"/>
          <w:color w:val="000000"/>
          <w:sz w:val="20"/>
          <w:szCs w:val="20"/>
        </w:rPr>
        <w:t xml:space="preserve"> uvedená</w:t>
      </w:r>
      <w:r w:rsidR="009B2A73"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v tomto dodatku</w:t>
      </w:r>
      <w:r w:rsidR="00C6122B"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činí</w:t>
      </w:r>
      <w:r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</w:t>
      </w:r>
      <w:r w:rsidR="000926AC">
        <w:rPr>
          <w:rFonts w:ascii="Calibri-Bold" w:hAnsi="Calibri-Bold" w:cs="Calibri-Bold"/>
          <w:bCs/>
          <w:color w:val="000000"/>
          <w:sz w:val="20"/>
          <w:szCs w:val="20"/>
        </w:rPr>
        <w:t>42 000</w:t>
      </w:r>
      <w:r w:rsidRPr="005E394D">
        <w:rPr>
          <w:rFonts w:ascii="Calibri-Bold" w:hAnsi="Calibri-Bold" w:cs="Calibri-Bold"/>
          <w:bCs/>
          <w:color w:val="000000"/>
          <w:sz w:val="20"/>
          <w:szCs w:val="20"/>
        </w:rPr>
        <w:t>,- Kč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5E394D">
        <w:rPr>
          <w:rFonts w:ascii="Calibri-Bold" w:hAnsi="Calibri-Bold" w:cs="Calibri-Bold"/>
          <w:bCs/>
          <w:color w:val="000000"/>
          <w:sz w:val="20"/>
          <w:szCs w:val="20"/>
        </w:rPr>
        <w:t>bez DPH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(„Smluvní cena“);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 Cena</w:t>
      </w:r>
      <w:r>
        <w:rPr>
          <w:rFonts w:ascii="Calibri" w:hAnsi="Calibri" w:cs="Calibri"/>
          <w:color w:val="000000"/>
          <w:sz w:val="20"/>
          <w:szCs w:val="20"/>
        </w:rPr>
        <w:t xml:space="preserve"> nezahrnuje daň z přidané hodnoty (dále jen „DPH“); sazba DPH ve výši 21 % ve výši</w:t>
      </w:r>
      <w:r w:rsidR="009B2A7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926AC">
        <w:rPr>
          <w:rFonts w:ascii="Calibri" w:hAnsi="Calibri" w:cs="Calibri"/>
          <w:color w:val="000000"/>
          <w:sz w:val="20"/>
          <w:szCs w:val="20"/>
        </w:rPr>
        <w:t>8 820</w:t>
      </w:r>
      <w:r>
        <w:rPr>
          <w:rFonts w:ascii="Calibri" w:hAnsi="Calibri" w:cs="Calibri"/>
          <w:color w:val="000000"/>
          <w:sz w:val="20"/>
          <w:szCs w:val="20"/>
        </w:rPr>
        <w:t>,- Kč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65246">
        <w:rPr>
          <w:rFonts w:ascii="Calibri-Bold" w:hAnsi="Calibri-Bold" w:cs="Calibri-Bold"/>
          <w:b/>
          <w:bCs/>
          <w:color w:val="000000"/>
          <w:sz w:val="20"/>
          <w:szCs w:val="20"/>
        </w:rPr>
        <w:t>Cena</w:t>
      </w:r>
      <w:r w:rsidR="009B2A73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uvedená v tomto</w:t>
      </w:r>
      <w:r w:rsidR="009B2A73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dodatku čin</w:t>
      </w:r>
      <w:r w:rsidR="00C6122B">
        <w:rPr>
          <w:rFonts w:ascii="Calibri-Bold" w:hAnsi="Calibri-Bold" w:cs="Calibri-Bold"/>
          <w:b/>
          <w:bCs/>
          <w:color w:val="000000"/>
          <w:sz w:val="20"/>
          <w:szCs w:val="20"/>
        </w:rPr>
        <w:t>í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0926AC">
        <w:rPr>
          <w:rFonts w:ascii="Calibri-Bold" w:hAnsi="Calibri-Bold" w:cs="Calibri-Bold"/>
          <w:b/>
          <w:bCs/>
          <w:color w:val="000000"/>
          <w:sz w:val="20"/>
          <w:szCs w:val="20"/>
        </w:rPr>
        <w:t>50 820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,- Kč včetně DPH Kč</w:t>
      </w:r>
      <w:r w:rsidR="00091CBB">
        <w:rPr>
          <w:rFonts w:ascii="Calibri-Bold" w:hAnsi="Calibri-Bold" w:cs="Calibri-Bold"/>
          <w:b/>
          <w:bCs/>
          <w:color w:val="000000"/>
          <w:sz w:val="20"/>
          <w:szCs w:val="20"/>
        </w:rPr>
        <w:t>.</w:t>
      </w:r>
    </w:p>
    <w:p w14:paraId="7490F6EE" w14:textId="542E0C36" w:rsidR="009D4511" w:rsidRDefault="00091CBB" w:rsidP="00A2693E">
      <w:pPr>
        <w:autoSpaceDE w:val="0"/>
        <w:autoSpaceDN w:val="0"/>
        <w:adjustRightInd w:val="0"/>
        <w:spacing w:after="0" w:line="240" w:lineRule="auto"/>
        <w:ind w:left="426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Celková cena díla</w:t>
      </w:r>
      <w:r w:rsidR="007674B4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včetně dodatku </w:t>
      </w:r>
      <w:proofErr w:type="gram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č.</w:t>
      </w:r>
      <w:r w:rsidR="000926AC">
        <w:rPr>
          <w:rFonts w:ascii="Calibri-Bold" w:hAnsi="Calibri-Bold" w:cs="Calibri-Bold"/>
          <w:b/>
          <w:bCs/>
          <w:color w:val="000000"/>
          <w:sz w:val="20"/>
          <w:szCs w:val="20"/>
        </w:rPr>
        <w:t>2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činí</w:t>
      </w:r>
      <w:proofErr w:type="gramEnd"/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9E01B3">
        <w:rPr>
          <w:rFonts w:ascii="Calibri-Bold" w:hAnsi="Calibri-Bold" w:cs="Calibri-Bold"/>
          <w:b/>
          <w:bCs/>
          <w:color w:val="000000"/>
          <w:sz w:val="20"/>
          <w:szCs w:val="20"/>
        </w:rPr>
        <w:t>388 599</w:t>
      </w:r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Kč bez DPH, tj. </w:t>
      </w:r>
      <w:r w:rsidR="009E01B3">
        <w:rPr>
          <w:rFonts w:ascii="Calibri-Bold" w:hAnsi="Calibri-Bold" w:cs="Calibri-Bold"/>
          <w:b/>
          <w:bCs/>
          <w:color w:val="000000"/>
          <w:sz w:val="20"/>
          <w:szCs w:val="20"/>
        </w:rPr>
        <w:t>470 204,79</w:t>
      </w:r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Kč vč. DPH.</w:t>
      </w:r>
    </w:p>
    <w:p w14:paraId="2E2F9537" w14:textId="50ECC052" w:rsidR="00C567C3" w:rsidRPr="00C567C3" w:rsidRDefault="00C567C3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Lhůta pro dokončení díla: </w:t>
      </w:r>
      <w:proofErr w:type="gramStart"/>
      <w:r w:rsidRPr="00C567C3">
        <w:rPr>
          <w:rFonts w:ascii="Calibri" w:hAnsi="Calibri" w:cs="Calibri"/>
          <w:b/>
          <w:color w:val="000000"/>
          <w:sz w:val="20"/>
          <w:szCs w:val="20"/>
        </w:rPr>
        <w:t>31.10.2025</w:t>
      </w:r>
      <w:proofErr w:type="gramEnd"/>
      <w:r w:rsidRPr="00C567C3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1416D279" w14:textId="73DAA698" w:rsidR="00DA0C55" w:rsidRPr="00DA0C55" w:rsidRDefault="00DA0C55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>Ostatní</w:t>
      </w:r>
      <w:r w:rsidRPr="00DA0C55">
        <w:rPr>
          <w:rFonts w:cstheme="minorHAnsi"/>
          <w:sz w:val="20"/>
          <w:szCs w:val="20"/>
        </w:rPr>
        <w:t xml:space="preserve"> ustanovení smlouvy zůstávají beze změny.</w:t>
      </w:r>
    </w:p>
    <w:p w14:paraId="570FD6C2" w14:textId="2BAAD889" w:rsidR="00DA0C55" w:rsidRPr="00A2693E" w:rsidRDefault="00DA0C55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 xml:space="preserve">Tento dodatek byl sepsán ve dvou vyhotoveních. Každá ze smluvních stran obdržela po jednom totožném vyhotovení. </w:t>
      </w:r>
    </w:p>
    <w:p w14:paraId="15AEBBB4" w14:textId="7C297425" w:rsidR="00DA0C55" w:rsidRPr="00DA0C55" w:rsidRDefault="00C6122B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>T</w:t>
      </w:r>
      <w:r w:rsidR="00DA0C55" w:rsidRPr="00A2693E">
        <w:rPr>
          <w:rFonts w:ascii="Calibri" w:hAnsi="Calibri" w:cs="Calibri"/>
          <w:color w:val="000000"/>
          <w:sz w:val="20"/>
          <w:szCs w:val="20"/>
        </w:rPr>
        <w:t xml:space="preserve">ento dodatek podléhá povinnosti uveřejnění dle zákona č. 340/2015 Sb., o zvláštních podmínkách účinnosti některých smluv, uveřejňování těchto smluv a o registru smluv (zákon o registru smluv), ve znění </w:t>
      </w:r>
      <w:r w:rsidR="00DA0C55" w:rsidRPr="00A2693E">
        <w:rPr>
          <w:rFonts w:ascii="Calibri" w:hAnsi="Calibri" w:cs="Calibri"/>
          <w:color w:val="000000"/>
          <w:sz w:val="20"/>
          <w:szCs w:val="20"/>
        </w:rPr>
        <w:lastRenderedPageBreak/>
        <w:t>pozdějších</w:t>
      </w:r>
      <w:r w:rsidR="00DA0C55" w:rsidRPr="00C6122B">
        <w:rPr>
          <w:rFonts w:cstheme="minorHAnsi"/>
          <w:sz w:val="20"/>
          <w:szCs w:val="20"/>
        </w:rPr>
        <w:t xml:space="preserve"> předpisů</w:t>
      </w:r>
      <w:r w:rsidR="00DA0C55" w:rsidRPr="00C6122B">
        <w:rPr>
          <w:rFonts w:cstheme="minorHAnsi"/>
          <w:color w:val="000000"/>
          <w:sz w:val="20"/>
          <w:szCs w:val="20"/>
        </w:rPr>
        <w:t>. Účinnosti nabývá dnem uveřejnění v registru smluv, uveřejnění zajistí pronajímatel.</w:t>
      </w:r>
      <w:r w:rsidR="00DA0C55" w:rsidRPr="00DA0C55">
        <w:rPr>
          <w:rFonts w:cstheme="minorHAnsi"/>
          <w:snapToGrid w:val="0"/>
          <w:sz w:val="20"/>
          <w:szCs w:val="20"/>
        </w:rPr>
        <w:t xml:space="preserve"> Smluvní strany berou na vědomí, že tento dodatek může být předmětem zveřejnění i dle jiných právních předpisů.</w:t>
      </w:r>
    </w:p>
    <w:p w14:paraId="6B639917" w14:textId="1B29EE79" w:rsidR="00DA0C55" w:rsidRPr="00A2693E" w:rsidRDefault="00DA0C55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08CB7ED" w14:textId="6DF7DEAE" w:rsidR="00DA0C55" w:rsidRPr="00A2693E" w:rsidRDefault="00DA0C55" w:rsidP="00337F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A2693E">
        <w:rPr>
          <w:rFonts w:ascii="Calibri" w:hAnsi="Calibri" w:cs="Calibri"/>
          <w:color w:val="000000"/>
          <w:sz w:val="20"/>
          <w:szCs w:val="20"/>
        </w:rPr>
        <w:t>Smluvní strany prohlašují, že tento dodatek uzavřely podle své pravé a svobodné vůle prosté omylů,</w:t>
      </w:r>
      <w:r w:rsidR="00C6122B" w:rsidRPr="00A2693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2693E">
        <w:rPr>
          <w:rFonts w:ascii="Calibri" w:hAnsi="Calibri" w:cs="Calibri"/>
          <w:color w:val="000000"/>
          <w:sz w:val="20"/>
          <w:szCs w:val="20"/>
        </w:rPr>
        <w:t>nikoliv v tísni. Znění dodatku je pro obě smluvní strany určité a srozumitelné</w:t>
      </w:r>
      <w:r w:rsidR="007674B4" w:rsidRPr="00A2693E">
        <w:rPr>
          <w:rFonts w:ascii="Calibri" w:hAnsi="Calibri" w:cs="Calibri"/>
          <w:color w:val="000000"/>
          <w:sz w:val="20"/>
          <w:szCs w:val="20"/>
        </w:rPr>
        <w:t>.</w:t>
      </w:r>
    </w:p>
    <w:p w14:paraId="2BB3510F" w14:textId="1F7F4CE6" w:rsidR="00171972" w:rsidRPr="00A2693E" w:rsidRDefault="00A2693E" w:rsidP="00A269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</w:t>
      </w:r>
      <w:r w:rsidR="009D4511" w:rsidRPr="00A2693E">
        <w:rPr>
          <w:rFonts w:ascii="Calibri" w:hAnsi="Calibri" w:cs="Calibri"/>
          <w:color w:val="000000"/>
          <w:sz w:val="20"/>
          <w:szCs w:val="20"/>
        </w:rPr>
        <w:t xml:space="preserve">edílnou součástí </w:t>
      </w:r>
      <w:r w:rsidR="009915B7" w:rsidRPr="00A2693E">
        <w:rPr>
          <w:rFonts w:ascii="Calibri" w:hAnsi="Calibri" w:cs="Calibri"/>
          <w:color w:val="000000"/>
          <w:sz w:val="20"/>
          <w:szCs w:val="20"/>
        </w:rPr>
        <w:t>dodatku</w:t>
      </w:r>
      <w:r w:rsidR="009D4511" w:rsidRPr="00A2693E">
        <w:rPr>
          <w:rFonts w:ascii="Calibri" w:hAnsi="Calibri" w:cs="Calibri"/>
          <w:color w:val="000000"/>
          <w:sz w:val="20"/>
          <w:szCs w:val="20"/>
        </w:rPr>
        <w:t xml:space="preserve"> jsou tyto přílohy:</w:t>
      </w:r>
    </w:p>
    <w:p w14:paraId="0F68881B" w14:textId="77777777" w:rsidR="00A2693E" w:rsidRDefault="00A2693E" w:rsidP="00171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A29A370" w14:textId="69C0401D" w:rsidR="009D4511" w:rsidRPr="00171972" w:rsidRDefault="009D4511" w:rsidP="001719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b/>
          <w:bCs/>
          <w:color w:val="000000"/>
          <w:sz w:val="20"/>
          <w:szCs w:val="20"/>
        </w:rPr>
        <w:t xml:space="preserve">Příloha č. 1: </w:t>
      </w:r>
      <w:r w:rsidR="0095467D" w:rsidRPr="0095467D">
        <w:rPr>
          <w:rFonts w:ascii="Calibri" w:hAnsi="Calibri" w:cs="Calibri"/>
          <w:b/>
          <w:color w:val="000000"/>
          <w:sz w:val="20"/>
          <w:szCs w:val="20"/>
        </w:rPr>
        <w:t>rozpočtový list – dodatek</w:t>
      </w:r>
      <w:r w:rsidR="00773BB9">
        <w:rPr>
          <w:rFonts w:ascii="Calibri" w:hAnsi="Calibri" w:cs="Calibri"/>
          <w:b/>
          <w:color w:val="000000"/>
          <w:sz w:val="20"/>
          <w:szCs w:val="20"/>
        </w:rPr>
        <w:t xml:space="preserve"> č.2</w:t>
      </w:r>
      <w:r w:rsidR="0095467D" w:rsidRPr="0095467D">
        <w:rPr>
          <w:rFonts w:ascii="Calibri" w:hAnsi="Calibri" w:cs="Calibri"/>
          <w:b/>
          <w:color w:val="000000"/>
          <w:sz w:val="20"/>
          <w:szCs w:val="20"/>
        </w:rPr>
        <w:t xml:space="preserve"> ke smlouvě r. 2025</w:t>
      </w:r>
    </w:p>
    <w:p w14:paraId="00441C90" w14:textId="5008646D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019891" w14:textId="7146DB46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656FC26" w14:textId="1214110E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6DEF1FF" w14:textId="77777777" w:rsidR="002A3242" w:rsidRPr="00DA0C55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8788506" w14:textId="77777777" w:rsidR="009B2A73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685D12C" w14:textId="77777777" w:rsidR="009B2A73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17666D1" w14:textId="64713445" w:rsidR="009B2A73" w:rsidRDefault="009D4511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 xml:space="preserve">Na Bouzově, dne </w:t>
      </w:r>
      <w:proofErr w:type="gramStart"/>
      <w:r w:rsidR="009E01B3">
        <w:rPr>
          <w:rFonts w:cstheme="minorHAnsi"/>
          <w:color w:val="000000"/>
          <w:sz w:val="20"/>
          <w:szCs w:val="20"/>
        </w:rPr>
        <w:t>19.9.</w:t>
      </w:r>
      <w:r w:rsidR="0095467D">
        <w:rPr>
          <w:rFonts w:cstheme="minorHAnsi"/>
          <w:color w:val="000000"/>
          <w:sz w:val="20"/>
          <w:szCs w:val="20"/>
        </w:rPr>
        <w:t>2025</w:t>
      </w:r>
      <w:proofErr w:type="gramEnd"/>
      <w:r w:rsidR="009B2A73">
        <w:rPr>
          <w:rFonts w:cstheme="minorHAnsi"/>
          <w:color w:val="000000"/>
          <w:sz w:val="20"/>
          <w:szCs w:val="20"/>
        </w:rPr>
        <w:t xml:space="preserve">                                                           </w:t>
      </w:r>
      <w:r w:rsidR="007547C1">
        <w:rPr>
          <w:rFonts w:cstheme="minorHAnsi"/>
          <w:color w:val="000000"/>
          <w:sz w:val="20"/>
          <w:szCs w:val="20"/>
        </w:rPr>
        <w:t>V Zábřehu, dne 24. 9. 2025</w:t>
      </w:r>
    </w:p>
    <w:p w14:paraId="2BF9FA93" w14:textId="77777777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65348E7" w14:textId="1FAAC762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>…………………………………………..</w:t>
      </w: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……………………………………………</w:t>
      </w:r>
    </w:p>
    <w:p w14:paraId="54DB9191" w14:textId="2EAE16AD" w:rsidR="009B2A73" w:rsidRDefault="007547C1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/>
          <w:sz w:val="20"/>
          <w:szCs w:val="20"/>
        </w:rPr>
        <w:t>xxxxxxxxxxxxxxxxxxxx</w:t>
      </w:r>
      <w:proofErr w:type="spellEnd"/>
      <w:r w:rsidR="009B2A73">
        <w:rPr>
          <w:rFonts w:cstheme="minorHAnsi"/>
          <w:color w:val="000000"/>
          <w:sz w:val="20"/>
          <w:szCs w:val="20"/>
        </w:rPr>
        <w:t xml:space="preserve">                                                         </w:t>
      </w:r>
      <w:r>
        <w:rPr>
          <w:rFonts w:cstheme="minorHAnsi"/>
          <w:color w:val="000000"/>
          <w:sz w:val="20"/>
          <w:szCs w:val="20"/>
        </w:rPr>
        <w:t xml:space="preserve">             xxxxxxxxxxxxxxxxx</w:t>
      </w:r>
      <w:bookmarkStart w:id="0" w:name="_GoBack"/>
      <w:bookmarkEnd w:id="0"/>
      <w:r w:rsidR="009B2A73">
        <w:rPr>
          <w:rFonts w:cstheme="minorHAnsi"/>
          <w:color w:val="000000"/>
          <w:sz w:val="20"/>
          <w:szCs w:val="20"/>
        </w:rPr>
        <w:t>, zhotovitel</w:t>
      </w:r>
    </w:p>
    <w:p w14:paraId="216A1A17" w14:textId="0FBCB0E9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>vedoucí správy SH Bouzov</w:t>
      </w:r>
    </w:p>
    <w:p w14:paraId="3A6FCEAA" w14:textId="300EA754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3617C2" w14:textId="77777777" w:rsidR="009B2A73" w:rsidRPr="00DA0C55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sectPr w:rsidR="009B2A73" w:rsidRPr="00DA0C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F1DE" w14:textId="77777777" w:rsidR="00915C70" w:rsidRDefault="00915C70" w:rsidP="009D4511">
      <w:pPr>
        <w:spacing w:after="0" w:line="240" w:lineRule="auto"/>
      </w:pPr>
      <w:r>
        <w:separator/>
      </w:r>
    </w:p>
  </w:endnote>
  <w:endnote w:type="continuationSeparator" w:id="0">
    <w:p w14:paraId="45A189D4" w14:textId="77777777" w:rsidR="00915C70" w:rsidRDefault="00915C70" w:rsidP="009D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0B99" w14:textId="77777777" w:rsidR="00915C70" w:rsidRDefault="00915C70" w:rsidP="009D4511">
      <w:pPr>
        <w:spacing w:after="0" w:line="240" w:lineRule="auto"/>
      </w:pPr>
      <w:r>
        <w:separator/>
      </w:r>
    </w:p>
  </w:footnote>
  <w:footnote w:type="continuationSeparator" w:id="0">
    <w:p w14:paraId="306F726A" w14:textId="77777777" w:rsidR="00915C70" w:rsidRDefault="00915C70" w:rsidP="009D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6BB5" w14:textId="1BFD50EB" w:rsidR="0090487C" w:rsidRPr="009D4511" w:rsidRDefault="00C30A04" w:rsidP="0090487C">
    <w:pPr>
      <w:pStyle w:val="Nadpis1"/>
      <w:jc w:val="center"/>
      <w:rPr>
        <w:b/>
        <w:bCs/>
        <w:sz w:val="24"/>
        <w:szCs w:val="24"/>
        <w:lang w:val="cs-CZ"/>
      </w:rPr>
    </w:pPr>
    <w:r>
      <w:rPr>
        <w:b/>
        <w:bCs/>
        <w:sz w:val="22"/>
        <w:szCs w:val="22"/>
        <w:lang w:val="cs-CZ"/>
      </w:rPr>
      <w:t xml:space="preserve">                                                                                                                                    </w:t>
    </w:r>
    <w:r w:rsidR="0090487C" w:rsidRPr="006D1683">
      <w:rPr>
        <w:b/>
        <w:bCs/>
        <w:sz w:val="22"/>
        <w:szCs w:val="22"/>
        <w:lang w:val="cs-CZ"/>
      </w:rPr>
      <w:t xml:space="preserve"> </w:t>
    </w:r>
    <w:r w:rsidR="0090487C" w:rsidRPr="009D4511">
      <w:rPr>
        <w:b/>
        <w:bCs/>
        <w:sz w:val="24"/>
        <w:szCs w:val="24"/>
        <w:lang w:val="cs-CZ"/>
      </w:rPr>
      <w:t>NPÚ- 450/</w:t>
    </w:r>
    <w:r w:rsidR="00086290">
      <w:rPr>
        <w:b/>
        <w:bCs/>
        <w:sz w:val="24"/>
        <w:szCs w:val="24"/>
        <w:lang w:val="cs-CZ"/>
      </w:rPr>
      <w:t>82856</w:t>
    </w:r>
    <w:r w:rsidR="0090487C" w:rsidRPr="009D4511">
      <w:rPr>
        <w:b/>
        <w:bCs/>
        <w:sz w:val="24"/>
        <w:szCs w:val="24"/>
        <w:lang w:val="cs-CZ"/>
      </w:rPr>
      <w:t>/2025</w:t>
    </w:r>
  </w:p>
  <w:p w14:paraId="73B5BF32" w14:textId="09E83A14" w:rsidR="00635AF7" w:rsidRDefault="00635AF7">
    <w:pPr>
      <w:pStyle w:val="Zhlav"/>
    </w:pPr>
    <w:r>
      <w:rPr>
        <w:noProof/>
        <w:lang w:eastAsia="cs-CZ"/>
      </w:rPr>
      <w:drawing>
        <wp:inline distT="0" distB="0" distL="0" distR="0" wp14:anchorId="7B35AD14" wp14:editId="731F1151">
          <wp:extent cx="1779905" cy="4940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4640"/>
    <w:multiLevelType w:val="hybridMultilevel"/>
    <w:tmpl w:val="BA700D86"/>
    <w:lvl w:ilvl="0" w:tplc="DACA11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7B2300"/>
    <w:multiLevelType w:val="hybridMultilevel"/>
    <w:tmpl w:val="033C7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C"/>
    <w:rsid w:val="00086290"/>
    <w:rsid w:val="00091CBB"/>
    <w:rsid w:val="000926AC"/>
    <w:rsid w:val="00171972"/>
    <w:rsid w:val="001A54DB"/>
    <w:rsid w:val="00236355"/>
    <w:rsid w:val="00285B84"/>
    <w:rsid w:val="002A3242"/>
    <w:rsid w:val="00365AEC"/>
    <w:rsid w:val="00441EC0"/>
    <w:rsid w:val="00492916"/>
    <w:rsid w:val="00584E69"/>
    <w:rsid w:val="005E394D"/>
    <w:rsid w:val="005F6BFB"/>
    <w:rsid w:val="00635AF7"/>
    <w:rsid w:val="00673E2C"/>
    <w:rsid w:val="006A4923"/>
    <w:rsid w:val="007547C1"/>
    <w:rsid w:val="007674B4"/>
    <w:rsid w:val="00773BB9"/>
    <w:rsid w:val="008A7E92"/>
    <w:rsid w:val="0090487C"/>
    <w:rsid w:val="00915C70"/>
    <w:rsid w:val="00946487"/>
    <w:rsid w:val="0095467D"/>
    <w:rsid w:val="009915B7"/>
    <w:rsid w:val="009B2A73"/>
    <w:rsid w:val="009B76E1"/>
    <w:rsid w:val="009D4511"/>
    <w:rsid w:val="009E01B3"/>
    <w:rsid w:val="00A17E82"/>
    <w:rsid w:val="00A224B7"/>
    <w:rsid w:val="00A2693E"/>
    <w:rsid w:val="00A64FCB"/>
    <w:rsid w:val="00AA7D68"/>
    <w:rsid w:val="00AC1D28"/>
    <w:rsid w:val="00B65246"/>
    <w:rsid w:val="00C30A04"/>
    <w:rsid w:val="00C567C3"/>
    <w:rsid w:val="00C6122B"/>
    <w:rsid w:val="00DA0C55"/>
    <w:rsid w:val="00EA76A2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FACC"/>
  <w15:chartTrackingRefBased/>
  <w15:docId w15:val="{6D87A8F8-56CB-4AAB-809F-5BC2A814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D4511"/>
    <w:pPr>
      <w:keepNext/>
      <w:spacing w:after="0" w:line="240" w:lineRule="auto"/>
      <w:ind w:left="703" w:hanging="567"/>
      <w:outlineLvl w:val="0"/>
    </w:pPr>
    <w:rPr>
      <w:rFonts w:ascii="Calibri" w:eastAsia="Calibri" w:hAnsi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D4511"/>
    <w:rPr>
      <w:rFonts w:ascii="Calibri" w:eastAsia="Calibri" w:hAnsi="Calibri" w:cs="Calibri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9D4511"/>
    <w:pPr>
      <w:suppressAutoHyphens/>
      <w:spacing w:after="0" w:line="240" w:lineRule="auto"/>
      <w:ind w:left="703" w:hanging="567"/>
      <w:jc w:val="both"/>
    </w:pPr>
    <w:rPr>
      <w:rFonts w:ascii="Calibri" w:eastAsia="Calibri" w:hAnsi="Calibri" w:cs="Calibri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511"/>
  </w:style>
  <w:style w:type="paragraph" w:styleId="Zpat">
    <w:name w:val="footer"/>
    <w:basedOn w:val="Normln"/>
    <w:link w:val="Zpat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511"/>
  </w:style>
  <w:style w:type="paragraph" w:styleId="Odstavecseseznamem">
    <w:name w:val="List Paragraph"/>
    <w:basedOn w:val="Normln"/>
    <w:uiPriority w:val="34"/>
    <w:qFormat/>
    <w:rsid w:val="00635AF7"/>
    <w:pPr>
      <w:ind w:left="720"/>
      <w:contextualSpacing/>
    </w:pPr>
  </w:style>
  <w:style w:type="paragraph" w:customStyle="1" w:styleId="Default">
    <w:name w:val="Default"/>
    <w:rsid w:val="00DA0C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Hlavinkova</dc:creator>
  <cp:keywords/>
  <dc:description/>
  <cp:lastModifiedBy>-</cp:lastModifiedBy>
  <cp:revision>2</cp:revision>
  <dcterms:created xsi:type="dcterms:W3CDTF">2025-09-25T08:18:00Z</dcterms:created>
  <dcterms:modified xsi:type="dcterms:W3CDTF">2025-09-25T08:18:00Z</dcterms:modified>
</cp:coreProperties>
</file>