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 w14:paraId="552B93D1" w14:textId="77777777">
        <w:trPr>
          <w:trHeight w:val="568"/>
        </w:trPr>
        <w:tc>
          <w:tcPr>
            <w:tcW w:w="1678" w:type="dxa"/>
            <w:vAlign w:val="center"/>
          </w:tcPr>
          <w:p w14:paraId="5FE646CC" w14:textId="2EABAA4E" w:rsidR="00C61485" w:rsidRPr="00E30C8D" w:rsidRDefault="00EE0D13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 wp14:anchorId="45CC2B83" wp14:editId="18065919">
                  <wp:extent cx="657225" cy="7620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14:paraId="2036F6F3" w14:textId="77777777"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14:paraId="77AC7EE6" w14:textId="77777777"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14:paraId="2F8D275B" w14:textId="77777777"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14:paraId="03D296E4" w14:textId="7DA402A4" w:rsidR="00C61485" w:rsidRPr="00E30C8D" w:rsidRDefault="00EE0D13">
      <w:pPr>
        <w:rPr>
          <w:rFonts w:ascii="Verdana" w:hAnsi="Verdana" w:cs="Tahoma"/>
        </w:rPr>
      </w:pPr>
      <w:r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AE0DC4" wp14:editId="368A95DD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882156148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0D137" w14:textId="77777777"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AE0DC4"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">
                <v:textbox>
                  <w:txbxContent>
                    <w:p w14:paraId="56A0D137" w14:textId="77777777"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 w14:paraId="0BE1BA21" w14:textId="77777777">
        <w:trPr>
          <w:trHeight w:val="1773"/>
        </w:trPr>
        <w:tc>
          <w:tcPr>
            <w:tcW w:w="4754" w:type="dxa"/>
          </w:tcPr>
          <w:p w14:paraId="40F353C3" w14:textId="77777777"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14:paraId="51E13CC0" w14:textId="4604F1BC" w:rsidR="00C61485" w:rsidRPr="00E30C8D" w:rsidRDefault="00EE0D13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b/>
                <w:noProof/>
                <w:sz w:val="22"/>
                <w:szCs w:val="22"/>
              </w:rPr>
              <w:t>Granit Lipnice, s.r.o.</w:t>
            </w:r>
          </w:p>
          <w:p w14:paraId="7F594201" w14:textId="7E6F1A19" w:rsidR="00C61485" w:rsidRPr="00E30C8D" w:rsidRDefault="00EE0D13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Dolní Město 293</w:t>
            </w:r>
          </w:p>
          <w:p w14:paraId="1E462450" w14:textId="508A635F" w:rsidR="00C61485" w:rsidRPr="00E30C8D" w:rsidRDefault="00EE0D13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582 33</w:t>
            </w:r>
            <w:r w:rsidR="00C61485" w:rsidRPr="00E30C8D">
              <w:rPr>
                <w:rFonts w:ascii="Verdana" w:hAnsi="Verdana" w:cs="Tahoma"/>
                <w:sz w:val="22"/>
                <w:szCs w:val="22"/>
              </w:rPr>
              <w:t xml:space="preserve">  </w:t>
            </w:r>
            <w:r>
              <w:rPr>
                <w:rFonts w:ascii="Verdana" w:hAnsi="Verdana" w:cs="Tahoma"/>
                <w:noProof/>
                <w:sz w:val="22"/>
                <w:szCs w:val="22"/>
              </w:rPr>
              <w:t>Dolní Město</w:t>
            </w:r>
          </w:p>
          <w:p w14:paraId="03EBE5F6" w14:textId="77777777"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14:paraId="025A8017" w14:textId="6D851940" w:rsidR="00C61485" w:rsidRPr="00E30C8D" w:rsidRDefault="00623156">
      <w:pPr>
        <w:rPr>
          <w:rFonts w:ascii="Verdana" w:hAnsi="Verdana" w:cs="Tahoma"/>
        </w:rPr>
      </w:pPr>
      <w:r>
        <w:rPr>
          <w:rFonts w:ascii="Verdana" w:hAnsi="Verdana" w:cs="Tahoma"/>
        </w:rPr>
        <w:t xml:space="preserve">                                            </w:t>
      </w:r>
      <w:r>
        <w:rPr>
          <w:noProof/>
        </w:rPr>
        <w:drawing>
          <wp:inline distT="0" distB="0" distL="0" distR="0" wp14:anchorId="4B0325F7" wp14:editId="52D44B0C">
            <wp:extent cx="1371429" cy="523810"/>
            <wp:effectExtent l="0" t="0" r="635" b="0"/>
            <wp:docPr id="201640216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40216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090C6" w14:textId="77777777" w:rsidR="00C61485" w:rsidRPr="00E30C8D" w:rsidRDefault="00C61485">
      <w:pPr>
        <w:rPr>
          <w:rFonts w:ascii="Verdana" w:hAnsi="Verdana" w:cs="Tahoma"/>
        </w:rPr>
      </w:pPr>
    </w:p>
    <w:p w14:paraId="7BEEF264" w14:textId="77777777"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Dodavatel:</w:t>
      </w:r>
    </w:p>
    <w:p w14:paraId="18D5DDD7" w14:textId="67AE90FB"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IČO: </w:t>
      </w:r>
      <w:r w:rsidR="00EE0D13">
        <w:rPr>
          <w:rFonts w:ascii="Verdana" w:hAnsi="Verdana" w:cs="Tahoma"/>
          <w:noProof/>
          <w:sz w:val="22"/>
          <w:szCs w:val="22"/>
        </w:rPr>
        <w:t>25289853</w:t>
      </w:r>
      <w:r w:rsidRPr="00E30C8D">
        <w:rPr>
          <w:rFonts w:ascii="Verdana" w:hAnsi="Verdana" w:cs="Tahoma"/>
          <w:sz w:val="22"/>
          <w:szCs w:val="22"/>
        </w:rPr>
        <w:t xml:space="preserve">, DIČ: </w:t>
      </w:r>
      <w:r w:rsidR="00EE0D13">
        <w:rPr>
          <w:rFonts w:ascii="Verdana" w:hAnsi="Verdana" w:cs="Tahoma"/>
          <w:noProof/>
          <w:sz w:val="22"/>
          <w:szCs w:val="22"/>
        </w:rPr>
        <w:t>CZ25289853</w:t>
      </w:r>
    </w:p>
    <w:p w14:paraId="5FAC5027" w14:textId="77777777" w:rsidR="00C61485" w:rsidRPr="00E30C8D" w:rsidRDefault="00C61485">
      <w:pPr>
        <w:rPr>
          <w:rFonts w:ascii="Verdana" w:hAnsi="Verdana" w:cs="Tahoma"/>
        </w:rPr>
      </w:pPr>
    </w:p>
    <w:p w14:paraId="708BDA35" w14:textId="2134BEA1" w:rsidR="00C61485" w:rsidRPr="00E30C8D" w:rsidRDefault="00DA1542">
      <w:pPr>
        <w:rPr>
          <w:rFonts w:ascii="Verdana" w:hAnsi="Verdana" w:cs="Tahoma"/>
        </w:rPr>
      </w:pPr>
      <w:r>
        <w:rPr>
          <w:rFonts w:ascii="Verdana" w:hAnsi="Verdana" w:cs="Tahoma"/>
        </w:rPr>
        <w:t>Č.j.: MSNS/</w:t>
      </w:r>
      <w:r w:rsidR="00623156">
        <w:rPr>
          <w:rFonts w:ascii="Verdana" w:hAnsi="Verdana" w:cs="Tahoma"/>
        </w:rPr>
        <w:t>16477</w:t>
      </w:r>
      <w:r>
        <w:rPr>
          <w:rFonts w:ascii="Verdana" w:hAnsi="Verdana" w:cs="Tahoma"/>
        </w:rPr>
        <w:t>/2025/OMIRR</w:t>
      </w:r>
    </w:p>
    <w:p w14:paraId="403F0EA0" w14:textId="0449B1B3"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</w:rPr>
        <w:t xml:space="preserve">Objednávka č.: </w:t>
      </w:r>
      <w:r w:rsidR="00EE0D13">
        <w:rPr>
          <w:rFonts w:ascii="Verdana" w:hAnsi="Verdana" w:cs="Tahoma"/>
          <w:b/>
          <w:noProof/>
        </w:rPr>
        <w:t>150/25/02</w:t>
      </w:r>
    </w:p>
    <w:p w14:paraId="4E20F534" w14:textId="77777777" w:rsidR="00C61485" w:rsidRPr="00E30C8D" w:rsidRDefault="00C61485">
      <w:pPr>
        <w:rPr>
          <w:rFonts w:ascii="Verdana" w:hAnsi="Verdana" w:cs="Tahoma"/>
        </w:rPr>
      </w:pPr>
    </w:p>
    <w:p w14:paraId="21147FE3" w14:textId="77777777" w:rsidR="00EE0D13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Popis objednávky: </w:t>
      </w:r>
      <w:r w:rsidR="00EE0D13">
        <w:rPr>
          <w:rFonts w:ascii="Verdana" w:hAnsi="Verdana" w:cs="Tahoma"/>
        </w:rPr>
        <w:t>Výroba 8 ks menhirů dle cenové nabídky ze dne 16.9.2025 (příloha objednávky)</w:t>
      </w:r>
    </w:p>
    <w:p w14:paraId="4924FF15" w14:textId="77777777" w:rsidR="00EE0D13" w:rsidRDefault="00EE0D13">
      <w:pPr>
        <w:rPr>
          <w:rFonts w:ascii="Verdana" w:hAnsi="Verdana" w:cs="Tahoma"/>
        </w:rPr>
      </w:pPr>
    </w:p>
    <w:p w14:paraId="4CF57FD6" w14:textId="77777777" w:rsidR="00EE0D13" w:rsidRDefault="00EE0D13">
      <w:pPr>
        <w:rPr>
          <w:rFonts w:ascii="Verdana" w:hAnsi="Verdana" w:cs="Tahoma"/>
        </w:rPr>
      </w:pPr>
      <w:r>
        <w:rPr>
          <w:rFonts w:ascii="Verdana" w:hAnsi="Verdana" w:cs="Tahoma"/>
        </w:rPr>
        <w:t>K ceně bude připočtena doprava na základě skutečnosti.</w:t>
      </w:r>
    </w:p>
    <w:p w14:paraId="1424A16C" w14:textId="77777777" w:rsidR="00EE0D13" w:rsidRDefault="00EE0D13">
      <w:pPr>
        <w:rPr>
          <w:rFonts w:ascii="Verdana" w:hAnsi="Verdana" w:cs="Tahoma"/>
        </w:rPr>
      </w:pPr>
    </w:p>
    <w:p w14:paraId="616BA700" w14:textId="5C51628F" w:rsidR="00C61485" w:rsidRPr="00E30C8D" w:rsidRDefault="00EE0D13">
      <w:pPr>
        <w:rPr>
          <w:rFonts w:ascii="Verdana" w:hAnsi="Verdana" w:cs="Tahoma"/>
          <w:b/>
        </w:rPr>
      </w:pPr>
      <w:r>
        <w:rPr>
          <w:rFonts w:ascii="Verdana" w:hAnsi="Verdana" w:cs="Tahoma"/>
        </w:rPr>
        <w:t>Termín dodání - dle dohody s objednatelem a dle připravenosti stavby k instalaci menhirů.</w:t>
      </w:r>
    </w:p>
    <w:p w14:paraId="79F2A667" w14:textId="77777777" w:rsidR="00C61485" w:rsidRPr="00E30C8D" w:rsidRDefault="00C61485">
      <w:pPr>
        <w:rPr>
          <w:rFonts w:ascii="Verdana" w:hAnsi="Verdana" w:cs="Tahoma"/>
          <w:u w:val="dotted"/>
        </w:rPr>
      </w:pP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2390"/>
        <w:gridCol w:w="1560"/>
        <w:gridCol w:w="1646"/>
        <w:gridCol w:w="2606"/>
      </w:tblGrid>
      <w:tr w:rsidR="00C61485" w:rsidRPr="00E30C8D" w14:paraId="6567D44C" w14:textId="77777777">
        <w:tc>
          <w:tcPr>
            <w:tcW w:w="5103" w:type="dxa"/>
            <w:gridSpan w:val="3"/>
            <w:tcBorders>
              <w:bottom w:val="single" w:sz="4" w:space="0" w:color="auto"/>
              <w:right w:val="nil"/>
            </w:tcBorders>
          </w:tcPr>
          <w:p w14:paraId="6CE6C3D6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6BF3E3D9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Množství</w:t>
            </w: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nil"/>
            </w:tcBorders>
          </w:tcPr>
          <w:p w14:paraId="0678E675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Jednotka</w:t>
            </w:r>
          </w:p>
        </w:tc>
        <w:tc>
          <w:tcPr>
            <w:tcW w:w="2606" w:type="dxa"/>
            <w:tcBorders>
              <w:left w:val="nil"/>
              <w:bottom w:val="single" w:sz="4" w:space="0" w:color="auto"/>
            </w:tcBorders>
          </w:tcPr>
          <w:p w14:paraId="672DDC43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Předp.cena (Kč)</w:t>
            </w:r>
          </w:p>
        </w:tc>
      </w:tr>
      <w:tr w:rsidR="00C61485" w:rsidRPr="00E30C8D" w14:paraId="3695EE73" w14:textId="77777777">
        <w:trPr>
          <w:trHeight w:val="631"/>
        </w:trPr>
        <w:tc>
          <w:tcPr>
            <w:tcW w:w="5103" w:type="dxa"/>
            <w:gridSpan w:val="3"/>
            <w:tcBorders>
              <w:bottom w:val="thinThickSmallGap" w:sz="24" w:space="0" w:color="auto"/>
              <w:right w:val="nil"/>
            </w:tcBorders>
          </w:tcPr>
          <w:p w14:paraId="6F77437A" w14:textId="77777777" w:rsidR="00C61485" w:rsidRDefault="00EE0D13" w:rsidP="00DA1542">
            <w:pPr>
              <w:spacing w:after="0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Výroba menhirů k ohništi na pozemek parc.č. 549/61 (Kalvárie)</w:t>
            </w:r>
            <w:r w:rsidR="00DA1542">
              <w:rPr>
                <w:rFonts w:ascii="Verdana" w:hAnsi="Verdana" w:cs="Tahoma"/>
                <w:noProof/>
              </w:rPr>
              <w:t xml:space="preserve"> á 40 000,- Kč/ks</w:t>
            </w:r>
          </w:p>
          <w:p w14:paraId="5C788448" w14:textId="77777777" w:rsidR="00DA1542" w:rsidRDefault="00DA1542" w:rsidP="00DA1542">
            <w:pPr>
              <w:spacing w:after="0"/>
              <w:rPr>
                <w:rFonts w:ascii="Verdana" w:hAnsi="Verdana" w:cs="Tahoma"/>
                <w:noProof/>
              </w:rPr>
            </w:pPr>
          </w:p>
          <w:p w14:paraId="5B485F45" w14:textId="094D3F86" w:rsidR="00DA1542" w:rsidRPr="00E30C8D" w:rsidRDefault="00DA1542" w:rsidP="00DA1542">
            <w:pPr>
              <w:spacing w:after="0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DPH 21%</w:t>
            </w:r>
          </w:p>
        </w:tc>
        <w:tc>
          <w:tcPr>
            <w:tcW w:w="1560" w:type="dxa"/>
            <w:tcBorders>
              <w:left w:val="nil"/>
              <w:bottom w:val="thinThickSmallGap" w:sz="24" w:space="0" w:color="auto"/>
              <w:right w:val="nil"/>
            </w:tcBorders>
          </w:tcPr>
          <w:p w14:paraId="027BB6FB" w14:textId="1D04867D" w:rsidR="00C61485" w:rsidRPr="00E30C8D" w:rsidRDefault="00EE0D13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8</w:t>
            </w:r>
          </w:p>
        </w:tc>
        <w:tc>
          <w:tcPr>
            <w:tcW w:w="1646" w:type="dxa"/>
            <w:tcBorders>
              <w:left w:val="nil"/>
              <w:bottom w:val="thinThickSmallGap" w:sz="24" w:space="0" w:color="auto"/>
              <w:right w:val="nil"/>
            </w:tcBorders>
          </w:tcPr>
          <w:p w14:paraId="5F2777A6" w14:textId="64256812" w:rsidR="00C61485" w:rsidRPr="00E30C8D" w:rsidRDefault="00DA1542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ks</w:t>
            </w:r>
          </w:p>
        </w:tc>
        <w:tc>
          <w:tcPr>
            <w:tcW w:w="2606" w:type="dxa"/>
            <w:tcBorders>
              <w:left w:val="nil"/>
              <w:bottom w:val="thinThickSmallGap" w:sz="24" w:space="0" w:color="auto"/>
            </w:tcBorders>
          </w:tcPr>
          <w:p w14:paraId="047374CB" w14:textId="77777777" w:rsidR="00C61485" w:rsidRDefault="00EE0D13" w:rsidP="00DA1542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3</w:t>
            </w:r>
            <w:r w:rsidR="00DA1542">
              <w:rPr>
                <w:rFonts w:ascii="Verdana" w:hAnsi="Verdana" w:cs="Tahoma"/>
                <w:noProof/>
              </w:rPr>
              <w:t>20 000,00</w:t>
            </w:r>
          </w:p>
          <w:p w14:paraId="2775B573" w14:textId="77777777" w:rsidR="00DA1542" w:rsidRDefault="00DA1542" w:rsidP="00DA1542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</w:p>
          <w:p w14:paraId="0956120A" w14:textId="77777777" w:rsidR="00DA1542" w:rsidRDefault="00DA1542" w:rsidP="00DA1542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</w:p>
          <w:p w14:paraId="08260B8E" w14:textId="4CA774FF" w:rsidR="00DA1542" w:rsidRPr="00E30C8D" w:rsidRDefault="00DA1542" w:rsidP="00DA1542">
            <w:pPr>
              <w:spacing w:after="0"/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67 200,00</w:t>
            </w:r>
          </w:p>
        </w:tc>
      </w:tr>
      <w:tr w:rsidR="00C61485" w:rsidRPr="00E30C8D" w14:paraId="3ACDB352" w14:textId="77777777">
        <w:tc>
          <w:tcPr>
            <w:tcW w:w="5103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14:paraId="30E97D88" w14:textId="2E15ECA1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Celkem</w:t>
            </w:r>
            <w:r w:rsidR="00DA1542">
              <w:rPr>
                <w:rFonts w:ascii="Verdana" w:hAnsi="Verdana" w:cs="Tahoma"/>
              </w:rPr>
              <w:t xml:space="preserve"> s DPH</w:t>
            </w:r>
          </w:p>
        </w:tc>
        <w:tc>
          <w:tcPr>
            <w:tcW w:w="156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08819663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6E730E7B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14:paraId="4EFF7F91" w14:textId="06CC6E1E" w:rsidR="00C61485" w:rsidRPr="00E30C8D" w:rsidRDefault="00EE0D13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387 200,00</w:t>
            </w:r>
          </w:p>
        </w:tc>
      </w:tr>
      <w:tr w:rsidR="00C61485" w:rsidRPr="00E30C8D" w14:paraId="1750C446" w14:textId="77777777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1765D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86B45E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C220CF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719AE9" w14:textId="1A32DD65"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 w14:paraId="34387396" w14:textId="77777777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866D00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105BFD" w14:textId="2DDC095A" w:rsidR="00C61485" w:rsidRPr="00E30C8D" w:rsidRDefault="00EE0D1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24. 9. 2025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5BB38" w14:textId="77777777" w:rsidR="00C61485" w:rsidRPr="00E30C8D" w:rsidRDefault="007D791F">
            <w:pPr>
              <w:pStyle w:val="Nadpis7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Vystavil</w:t>
            </w:r>
            <w:r w:rsidR="009E0BB9">
              <w:rPr>
                <w:rFonts w:ascii="Verdana" w:hAnsi="Verdana" w:cs="Tahoma"/>
                <w:sz w:val="20"/>
              </w:rPr>
              <w:t>:</w:t>
            </w:r>
          </w:p>
          <w:p w14:paraId="170C4A08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  <w:p w14:paraId="4D80E3F5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B5F9AE" w14:textId="542854EA" w:rsidR="00C61485" w:rsidRPr="00E30C8D" w:rsidRDefault="00EE0D1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Jana Satrapová</w:t>
            </w:r>
          </w:p>
        </w:tc>
      </w:tr>
    </w:tbl>
    <w:p w14:paraId="74B70021" w14:textId="77777777" w:rsidR="00C61485" w:rsidRDefault="00C61485">
      <w:pPr>
        <w:rPr>
          <w:rFonts w:ascii="Verdana" w:hAnsi="Verdana" w:cs="Tahoma"/>
        </w:rPr>
      </w:pPr>
    </w:p>
    <w:p w14:paraId="5902C8D5" w14:textId="77777777" w:rsidR="00DA1542" w:rsidRDefault="00DA1542">
      <w:pPr>
        <w:rPr>
          <w:rFonts w:ascii="Verdana" w:hAnsi="Verdana" w:cs="Tahoma"/>
        </w:rPr>
      </w:pPr>
    </w:p>
    <w:p w14:paraId="4C36836F" w14:textId="77777777" w:rsidR="00DA1542" w:rsidRPr="00E30C8D" w:rsidRDefault="00DA1542">
      <w:pPr>
        <w:rPr>
          <w:rFonts w:ascii="Verdana" w:hAnsi="Verdana" w:cs="Tahoma"/>
        </w:rPr>
      </w:pPr>
    </w:p>
    <w:p w14:paraId="2B8CEC7F" w14:textId="77777777" w:rsidR="00C61485" w:rsidRPr="00E30C8D" w:rsidRDefault="00C61485">
      <w:pPr>
        <w:rPr>
          <w:rFonts w:ascii="Verdana" w:hAnsi="Verdana" w:cs="Tahoma"/>
        </w:rPr>
      </w:pPr>
    </w:p>
    <w:p w14:paraId="58599D60" w14:textId="2A4E87E0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Termín dodání: </w:t>
      </w:r>
      <w:r w:rsidRPr="00E30C8D">
        <w:rPr>
          <w:rFonts w:ascii="Verdana" w:hAnsi="Verdana" w:cs="Tahoma"/>
        </w:rPr>
        <w:tab/>
      </w:r>
    </w:p>
    <w:p w14:paraId="00F75288" w14:textId="0A5494C0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EE0D13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EE0D13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14:paraId="2B25D90A" w14:textId="53633D6F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EE0D13">
        <w:rPr>
          <w:rFonts w:ascii="Verdana" w:hAnsi="Verdana" w:cs="Tahoma"/>
          <w:noProof/>
        </w:rPr>
        <w:t>Město Světlá nad Sázavou</w:t>
      </w:r>
    </w:p>
    <w:p w14:paraId="66041FDC" w14:textId="5CE7ADEB"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</w:t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="00EE0D13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EE0D13">
        <w:rPr>
          <w:rFonts w:ascii="Verdana" w:hAnsi="Verdana" w:cs="Tahoma"/>
          <w:noProof/>
        </w:rPr>
        <w:t>582 91</w:t>
      </w:r>
    </w:p>
    <w:p w14:paraId="47472E59" w14:textId="77777777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 xml:space="preserve">tel.: 569 496 611, fax: 569 456 549, e-mail: </w:t>
      </w:r>
      <w:r w:rsidR="0055075A">
        <w:rPr>
          <w:rFonts w:ascii="Verdana" w:hAnsi="Verdana" w:cs="Tahoma"/>
        </w:rPr>
        <w:t>podatelna</w:t>
      </w:r>
      <w:r w:rsidRPr="00E30C8D">
        <w:rPr>
          <w:rFonts w:ascii="Verdana" w:hAnsi="Verdana" w:cs="Tahoma"/>
        </w:rPr>
        <w:t>@svetlans.cz</w:t>
      </w:r>
    </w:p>
    <w:p w14:paraId="10C9F263" w14:textId="77777777"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___________________________________________________________________________</w:t>
      </w:r>
    </w:p>
    <w:p w14:paraId="2E648294" w14:textId="77777777" w:rsidR="00C61485" w:rsidRDefault="00C61485">
      <w:pPr>
        <w:rPr>
          <w:rFonts w:ascii="Verdana" w:hAnsi="Verdana" w:cs="Tahoma"/>
        </w:rPr>
      </w:pPr>
    </w:p>
    <w:p w14:paraId="60F22D99" w14:textId="77777777" w:rsidR="00951B6F" w:rsidRDefault="00951B6F">
      <w:pPr>
        <w:rPr>
          <w:rFonts w:ascii="Verdana" w:hAnsi="Verdana" w:cs="Tahoma"/>
        </w:rPr>
      </w:pPr>
      <w:r w:rsidRPr="00951B6F">
        <w:rPr>
          <w:rFonts w:ascii="Verdana" w:hAnsi="Verdana" w:cs="Tahoma"/>
        </w:rPr>
        <w:t>Objednávka splňuje schvalovací požadavky dle Zákona č. 320/2001 Sb., o finanční kontrole ve veřejné správě a o změně některých zákonů.</w:t>
      </w:r>
    </w:p>
    <w:sectPr w:rsidR="00951B6F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5E29F" w14:textId="77777777" w:rsidR="00EE0D13" w:rsidRDefault="00EE0D13">
      <w:pPr>
        <w:spacing w:after="0"/>
      </w:pPr>
      <w:r>
        <w:separator/>
      </w:r>
    </w:p>
  </w:endnote>
  <w:endnote w:type="continuationSeparator" w:id="0">
    <w:p w14:paraId="79592040" w14:textId="77777777" w:rsidR="00EE0D13" w:rsidRDefault="00EE0D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09BB8" w14:textId="77777777" w:rsidR="00EE0D13" w:rsidRDefault="00EE0D13">
      <w:pPr>
        <w:spacing w:after="0"/>
      </w:pPr>
      <w:r>
        <w:separator/>
      </w:r>
    </w:p>
  </w:footnote>
  <w:footnote w:type="continuationSeparator" w:id="0">
    <w:p w14:paraId="33ABF725" w14:textId="77777777" w:rsidR="00EE0D13" w:rsidRDefault="00EE0D1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D13"/>
    <w:rsid w:val="000039FB"/>
    <w:rsid w:val="00034B7C"/>
    <w:rsid w:val="001413BE"/>
    <w:rsid w:val="00183829"/>
    <w:rsid w:val="002B23E9"/>
    <w:rsid w:val="003B7CE8"/>
    <w:rsid w:val="004A754C"/>
    <w:rsid w:val="004B514E"/>
    <w:rsid w:val="0055075A"/>
    <w:rsid w:val="005B7B70"/>
    <w:rsid w:val="00623156"/>
    <w:rsid w:val="00623906"/>
    <w:rsid w:val="006A55D5"/>
    <w:rsid w:val="00735AAA"/>
    <w:rsid w:val="007C0F21"/>
    <w:rsid w:val="007D791F"/>
    <w:rsid w:val="00951B6F"/>
    <w:rsid w:val="009E0BB9"/>
    <w:rsid w:val="00A56D3C"/>
    <w:rsid w:val="00B336D0"/>
    <w:rsid w:val="00BC5896"/>
    <w:rsid w:val="00C61485"/>
    <w:rsid w:val="00DA1542"/>
    <w:rsid w:val="00E30C8D"/>
    <w:rsid w:val="00EE0D13"/>
    <w:rsid w:val="00F032A9"/>
    <w:rsid w:val="00F5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58F6B1"/>
  <w15:chartTrackingRefBased/>
  <w15:docId w15:val="{6699933D-A4DB-4D40-9142-FA2EA5C0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obj-musv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</Template>
  <TotalTime>5</TotalTime>
  <Pages>1</Pages>
  <Words>174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Satrapová</dc:creator>
  <cp:keywords/>
  <dc:description/>
  <cp:lastModifiedBy>Jana Satrapová</cp:lastModifiedBy>
  <cp:revision>3</cp:revision>
  <cp:lastPrinted>2003-10-23T10:21:00Z</cp:lastPrinted>
  <dcterms:created xsi:type="dcterms:W3CDTF">2025-09-25T04:38:00Z</dcterms:created>
  <dcterms:modified xsi:type="dcterms:W3CDTF">2025-09-25T04:45:00Z</dcterms:modified>
</cp:coreProperties>
</file>