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ADDE2" w14:textId="6D99B3FD" w:rsidR="00393628" w:rsidRPr="004C4C42" w:rsidRDefault="00996A08" w:rsidP="00393628">
      <w:pPr>
        <w:pStyle w:val="HHTitle2"/>
        <w:rPr>
          <w:rFonts w:ascii="Arial" w:hAnsi="Arial"/>
          <w:sz w:val="20"/>
          <w:szCs w:val="20"/>
        </w:rPr>
      </w:pPr>
      <w:r w:rsidRPr="0093036E">
        <w:rPr>
          <w:rFonts w:ascii="Arial" w:hAnsi="Arial"/>
          <w:sz w:val="20"/>
          <w:szCs w:val="20"/>
        </w:rPr>
        <w:t xml:space="preserve"> </w:t>
      </w:r>
      <w:r w:rsidR="00EE1CA1" w:rsidRPr="004C4C42">
        <w:rPr>
          <w:rFonts w:ascii="Arial" w:hAnsi="Arial"/>
          <w:sz w:val="20"/>
          <w:szCs w:val="20"/>
        </w:rPr>
        <w:t>dodatek č. 1</w:t>
      </w:r>
      <w:r w:rsidR="00393628" w:rsidRPr="004C4C42">
        <w:rPr>
          <w:rFonts w:ascii="Arial" w:hAnsi="Arial"/>
          <w:sz w:val="20"/>
          <w:szCs w:val="20"/>
        </w:rPr>
        <w:t xml:space="preserve"> </w:t>
      </w:r>
      <w:r w:rsidR="00BA2EA2" w:rsidRPr="004C4C42">
        <w:rPr>
          <w:rFonts w:ascii="Arial" w:hAnsi="Arial"/>
          <w:sz w:val="20"/>
          <w:szCs w:val="20"/>
        </w:rPr>
        <w:t>k</w:t>
      </w:r>
      <w:r w:rsidR="00026F8F" w:rsidRPr="004C4C42">
        <w:rPr>
          <w:rFonts w:ascii="Arial" w:hAnsi="Arial"/>
          <w:sz w:val="20"/>
          <w:szCs w:val="20"/>
        </w:rPr>
        <w:t xml:space="preserve"> příkazní</w:t>
      </w:r>
      <w:r w:rsidR="00A67C5F" w:rsidRPr="004C4C42">
        <w:rPr>
          <w:rFonts w:ascii="Arial" w:hAnsi="Arial"/>
          <w:sz w:val="20"/>
          <w:szCs w:val="20"/>
        </w:rPr>
        <w:t xml:space="preserve"> smlouvě </w:t>
      </w:r>
    </w:p>
    <w:p w14:paraId="0F8A2960" w14:textId="1DCAA699" w:rsidR="00BA2EA2" w:rsidRPr="00393628" w:rsidRDefault="005E4502" w:rsidP="004C4C42">
      <w:pPr>
        <w:pStyle w:val="Bezmezer"/>
        <w:ind w:left="567"/>
        <w:jc w:val="center"/>
        <w:rPr>
          <w:rFonts w:cs="Arial"/>
          <w:szCs w:val="20"/>
        </w:rPr>
      </w:pPr>
      <w:r w:rsidRPr="00393628">
        <w:rPr>
          <w:rFonts w:cs="Arial"/>
          <w:szCs w:val="20"/>
        </w:rPr>
        <w:t>uzavřen</w:t>
      </w:r>
      <w:r w:rsidR="00393628">
        <w:rPr>
          <w:rFonts w:cs="Arial"/>
          <w:szCs w:val="20"/>
        </w:rPr>
        <w:t>ý</w:t>
      </w:r>
      <w:r w:rsidRPr="00393628">
        <w:rPr>
          <w:rFonts w:cs="Arial"/>
          <w:szCs w:val="20"/>
        </w:rPr>
        <w:t xml:space="preserve"> podle ustanovení § </w:t>
      </w:r>
      <w:r w:rsidR="00393628">
        <w:rPr>
          <w:rFonts w:cs="Arial"/>
          <w:szCs w:val="20"/>
        </w:rPr>
        <w:t>1901</w:t>
      </w:r>
      <w:r w:rsidR="00393628" w:rsidRPr="00393628">
        <w:rPr>
          <w:rFonts w:cs="Arial"/>
          <w:szCs w:val="20"/>
        </w:rPr>
        <w:t xml:space="preserve"> </w:t>
      </w:r>
      <w:r w:rsidRPr="00393628">
        <w:rPr>
          <w:rFonts w:cs="Arial"/>
          <w:szCs w:val="20"/>
        </w:rPr>
        <w:t>a násl.</w:t>
      </w:r>
      <w:r w:rsidR="00975CC4" w:rsidRPr="00393628">
        <w:rPr>
          <w:rFonts w:cs="Arial"/>
          <w:szCs w:val="20"/>
        </w:rPr>
        <w:t xml:space="preserve"> zákona č. </w:t>
      </w:r>
      <w:r w:rsidRPr="00393628">
        <w:rPr>
          <w:rFonts w:cs="Arial"/>
          <w:szCs w:val="20"/>
        </w:rPr>
        <w:t>89/2012 Sb., občanského zákoníku, ve znění pozdějších předpisů (dále jen „</w:t>
      </w:r>
      <w:r w:rsidRPr="004C4C42">
        <w:rPr>
          <w:rFonts w:cs="Arial"/>
          <w:b/>
          <w:bCs/>
          <w:szCs w:val="20"/>
        </w:rPr>
        <w:t>Občanský zákoník</w:t>
      </w:r>
      <w:r w:rsidRPr="00393628">
        <w:rPr>
          <w:rFonts w:cs="Arial"/>
          <w:szCs w:val="20"/>
        </w:rPr>
        <w:t>“)</w:t>
      </w:r>
    </w:p>
    <w:p w14:paraId="2291665B" w14:textId="02660CA9" w:rsidR="00975CC4" w:rsidRPr="0093036E" w:rsidRDefault="00975CC4" w:rsidP="004C4C42">
      <w:pPr>
        <w:jc w:val="center"/>
        <w:rPr>
          <w:rFonts w:ascii="Arial" w:hAnsi="Arial" w:cs="Arial"/>
          <w:sz w:val="20"/>
          <w:szCs w:val="20"/>
        </w:rPr>
      </w:pPr>
      <w:r w:rsidRPr="0093036E">
        <w:rPr>
          <w:rFonts w:ascii="Arial" w:hAnsi="Arial" w:cs="Arial"/>
          <w:sz w:val="20"/>
          <w:szCs w:val="20"/>
        </w:rPr>
        <w:br/>
        <w:t>(</w:t>
      </w:r>
      <w:r w:rsidR="00C369B1">
        <w:rPr>
          <w:rFonts w:ascii="Arial" w:hAnsi="Arial" w:cs="Arial"/>
          <w:sz w:val="20"/>
          <w:szCs w:val="20"/>
        </w:rPr>
        <w:t xml:space="preserve">dále jen </w:t>
      </w:r>
      <w:r w:rsidRPr="0093036E">
        <w:rPr>
          <w:rFonts w:ascii="Arial" w:hAnsi="Arial" w:cs="Arial"/>
          <w:sz w:val="20"/>
          <w:szCs w:val="20"/>
        </w:rPr>
        <w:t>„</w:t>
      </w:r>
      <w:r w:rsidR="00BA2EA2">
        <w:rPr>
          <w:rFonts w:ascii="Arial" w:hAnsi="Arial" w:cs="Arial"/>
          <w:b/>
          <w:sz w:val="20"/>
          <w:szCs w:val="20"/>
        </w:rPr>
        <w:t>Dodatek</w:t>
      </w:r>
      <w:r w:rsidRPr="0093036E">
        <w:rPr>
          <w:rFonts w:ascii="Arial" w:hAnsi="Arial" w:cs="Arial"/>
          <w:sz w:val="20"/>
          <w:szCs w:val="20"/>
        </w:rPr>
        <w:t>“)</w:t>
      </w:r>
    </w:p>
    <w:p w14:paraId="30A5335C" w14:textId="04F4E2F3" w:rsidR="00FA5BDE" w:rsidRDefault="00FA5BDE" w:rsidP="006913F0">
      <w:pPr>
        <w:pStyle w:val="Smluvnistranypreambu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smlouvy </w:t>
      </w:r>
      <w:r w:rsidR="00925E8A">
        <w:rPr>
          <w:rFonts w:ascii="Arial" w:hAnsi="Arial" w:cs="Arial"/>
          <w:sz w:val="20"/>
          <w:szCs w:val="20"/>
        </w:rPr>
        <w:t>příkazce</w:t>
      </w:r>
      <w:r w:rsidR="007F7A41">
        <w:rPr>
          <w:rFonts w:ascii="Arial" w:hAnsi="Arial" w:cs="Arial"/>
          <w:sz w:val="20"/>
          <w:szCs w:val="20"/>
        </w:rPr>
        <w:t xml:space="preserve">: </w:t>
      </w:r>
      <w:r w:rsidR="007F7A41" w:rsidRPr="007F7A41">
        <w:rPr>
          <w:rFonts w:ascii="Arial" w:hAnsi="Arial" w:cs="Arial"/>
          <w:sz w:val="20"/>
          <w:szCs w:val="20"/>
        </w:rPr>
        <w:t>7/23/5900/009</w:t>
      </w:r>
      <w:r w:rsidR="007F7A41">
        <w:rPr>
          <w:rFonts w:ascii="Arial" w:hAnsi="Arial" w:cs="Arial"/>
          <w:sz w:val="20"/>
          <w:szCs w:val="20"/>
        </w:rPr>
        <w:t>, PID:</w:t>
      </w:r>
      <w:r w:rsidR="007F7A41" w:rsidRPr="007F7A41">
        <w:t xml:space="preserve"> </w:t>
      </w:r>
      <w:r w:rsidR="007F7A41" w:rsidRPr="007F7A41">
        <w:rPr>
          <w:rFonts w:ascii="Arial" w:hAnsi="Arial" w:cs="Arial"/>
          <w:sz w:val="20"/>
          <w:szCs w:val="20"/>
        </w:rPr>
        <w:t>TSKAX00143H3</w:t>
      </w:r>
      <w:r w:rsidR="00925E8A">
        <w:rPr>
          <w:rFonts w:ascii="Arial" w:hAnsi="Arial" w:cs="Arial"/>
          <w:sz w:val="20"/>
          <w:szCs w:val="20"/>
        </w:rPr>
        <w:tab/>
      </w:r>
    </w:p>
    <w:p w14:paraId="0B753897" w14:textId="0FB8A1AE" w:rsidR="00FA5BDE" w:rsidRDefault="00FA5BDE" w:rsidP="00FA5BDE">
      <w:pPr>
        <w:rPr>
          <w:rFonts w:ascii="Arial" w:hAnsi="Arial" w:cs="Arial"/>
          <w:b/>
          <w:sz w:val="20"/>
          <w:szCs w:val="20"/>
        </w:rPr>
      </w:pPr>
      <w:r w:rsidRPr="00FA5BDE">
        <w:rPr>
          <w:rFonts w:ascii="Arial" w:hAnsi="Arial" w:cs="Arial"/>
          <w:b/>
          <w:sz w:val="20"/>
          <w:szCs w:val="20"/>
        </w:rPr>
        <w:t xml:space="preserve">Č. SMLOUVY </w:t>
      </w:r>
      <w:r>
        <w:rPr>
          <w:rFonts w:ascii="Arial" w:hAnsi="Arial" w:cs="Arial"/>
          <w:b/>
          <w:sz w:val="20"/>
          <w:szCs w:val="20"/>
        </w:rPr>
        <w:t>PŘÍKAZNÍKA</w:t>
      </w:r>
      <w:r w:rsidR="00BA2EA2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 w:rsidR="007E5A9A">
        <w:rPr>
          <w:rFonts w:ascii="Arial" w:hAnsi="Arial" w:cs="Arial"/>
          <w:b/>
          <w:sz w:val="20"/>
          <w:szCs w:val="20"/>
        </w:rPr>
        <w:t>2617 / 23</w:t>
      </w:r>
    </w:p>
    <w:p w14:paraId="17A8D9D8" w14:textId="508BDF96" w:rsidR="00BA2EA2" w:rsidRPr="00FA5BDE" w:rsidRDefault="00BA2EA2" w:rsidP="00FA5BD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Č. DODATKU PŘÍKAZCE: </w:t>
      </w:r>
      <w:r w:rsidR="00A06570" w:rsidRPr="00A06570">
        <w:rPr>
          <w:rFonts w:ascii="Arial" w:hAnsi="Arial" w:cs="Arial"/>
          <w:b/>
          <w:bCs/>
          <w:sz w:val="20"/>
          <w:szCs w:val="20"/>
        </w:rPr>
        <w:t>7/23/5900/009/1</w:t>
      </w:r>
      <w:r w:rsidR="00343A1A">
        <w:rPr>
          <w:rFonts w:ascii="Arial" w:hAnsi="Arial" w:cs="Arial"/>
          <w:b/>
          <w:bCs/>
          <w:sz w:val="20"/>
          <w:szCs w:val="20"/>
        </w:rPr>
        <w:t>, PID:</w:t>
      </w:r>
      <w:r w:rsidR="00343A1A" w:rsidRPr="00343A1A">
        <w:t xml:space="preserve"> </w:t>
      </w:r>
      <w:r w:rsidR="00343A1A" w:rsidRPr="00343A1A">
        <w:rPr>
          <w:rFonts w:ascii="Arial" w:hAnsi="Arial" w:cs="Arial"/>
          <w:b/>
          <w:bCs/>
          <w:sz w:val="20"/>
          <w:szCs w:val="20"/>
        </w:rPr>
        <w:t>TSKAX0035U3H</w:t>
      </w:r>
    </w:p>
    <w:p w14:paraId="3F107698" w14:textId="77777777" w:rsidR="006913F0" w:rsidRPr="0093036E" w:rsidRDefault="006913F0" w:rsidP="006913F0">
      <w:pPr>
        <w:pStyle w:val="Smluvnistranypreambule"/>
        <w:rPr>
          <w:rFonts w:ascii="Arial" w:hAnsi="Arial" w:cs="Arial"/>
          <w:sz w:val="20"/>
          <w:szCs w:val="20"/>
        </w:rPr>
      </w:pPr>
      <w:r w:rsidRPr="0093036E">
        <w:rPr>
          <w:rFonts w:ascii="Arial" w:hAnsi="Arial" w:cs="Arial"/>
          <w:sz w:val="20"/>
          <w:szCs w:val="20"/>
        </w:rPr>
        <w:t>Smluvní strany</w:t>
      </w:r>
    </w:p>
    <w:p w14:paraId="75A26E45" w14:textId="77777777" w:rsidR="000C15A9" w:rsidRPr="00651306" w:rsidRDefault="004C5D11" w:rsidP="00925E8A">
      <w:pPr>
        <w:widowControl w:val="0"/>
        <w:numPr>
          <w:ilvl w:val="0"/>
          <w:numId w:val="4"/>
        </w:numPr>
        <w:spacing w:before="0" w:after="0"/>
        <w:rPr>
          <w:rFonts w:ascii="Arial" w:hAnsi="Arial" w:cs="Arial"/>
          <w:b/>
          <w:sz w:val="20"/>
          <w:szCs w:val="20"/>
        </w:rPr>
      </w:pPr>
      <w:r w:rsidRPr="00651306">
        <w:rPr>
          <w:rFonts w:ascii="Arial" w:hAnsi="Arial" w:cs="Arial"/>
          <w:b/>
          <w:sz w:val="20"/>
          <w:szCs w:val="20"/>
        </w:rPr>
        <w:t>Technická správa komunikací hl. m. Prahy, a.s.</w:t>
      </w:r>
    </w:p>
    <w:p w14:paraId="6B90E2A8" w14:textId="5B0BC0C4" w:rsidR="00FC39E5" w:rsidRPr="00651306" w:rsidRDefault="008A07EE" w:rsidP="00FC39E5">
      <w:pPr>
        <w:pStyle w:val="Bezmezer"/>
        <w:ind w:firstLine="567"/>
        <w:rPr>
          <w:rFonts w:cs="Arial"/>
          <w:szCs w:val="20"/>
        </w:rPr>
      </w:pPr>
      <w:r w:rsidRPr="00651306">
        <w:rPr>
          <w:rFonts w:cs="Arial"/>
          <w:szCs w:val="20"/>
        </w:rPr>
        <w:t>Veletržní 1623/24, 170 00 P</w:t>
      </w:r>
      <w:r w:rsidR="00B876B7" w:rsidRPr="00651306">
        <w:rPr>
          <w:rFonts w:cs="Arial"/>
          <w:szCs w:val="20"/>
        </w:rPr>
        <w:t>raha 7 -</w:t>
      </w:r>
      <w:r w:rsidRPr="00651306">
        <w:rPr>
          <w:rFonts w:cs="Arial"/>
          <w:szCs w:val="20"/>
        </w:rPr>
        <w:t xml:space="preserve"> Holešovice</w:t>
      </w:r>
      <w:r w:rsidR="000C15A9" w:rsidRPr="00651306">
        <w:rPr>
          <w:rFonts w:cs="Arial"/>
          <w:szCs w:val="20"/>
        </w:rPr>
        <w:t xml:space="preserve"> </w:t>
      </w:r>
    </w:p>
    <w:p w14:paraId="2AC22B9E" w14:textId="06C3C0FF" w:rsidR="00FC39E5" w:rsidRPr="00651306" w:rsidRDefault="000C15A9" w:rsidP="00FC39E5">
      <w:pPr>
        <w:pStyle w:val="Bezmezer"/>
        <w:ind w:firstLine="567"/>
        <w:rPr>
          <w:rFonts w:cs="Arial"/>
          <w:szCs w:val="20"/>
        </w:rPr>
      </w:pPr>
      <w:r w:rsidRPr="00651306">
        <w:rPr>
          <w:rFonts w:cs="Arial"/>
          <w:szCs w:val="20"/>
        </w:rPr>
        <w:t xml:space="preserve">IČO: </w:t>
      </w:r>
      <w:r w:rsidR="006D252A" w:rsidRPr="00651306">
        <w:rPr>
          <w:rFonts w:cs="Arial"/>
          <w:szCs w:val="20"/>
        </w:rPr>
        <w:t>03447286</w:t>
      </w:r>
    </w:p>
    <w:p w14:paraId="2CC7A20A" w14:textId="1ECFA6BE" w:rsidR="00F4505E" w:rsidRPr="00651306" w:rsidRDefault="009E43E4" w:rsidP="00FC39E5">
      <w:pPr>
        <w:pStyle w:val="Bezmezer"/>
        <w:ind w:left="567"/>
        <w:rPr>
          <w:rFonts w:cs="Arial"/>
          <w:szCs w:val="20"/>
        </w:rPr>
      </w:pPr>
      <w:r w:rsidRPr="00651306">
        <w:rPr>
          <w:rFonts w:cs="Arial"/>
          <w:szCs w:val="20"/>
        </w:rPr>
        <w:t>DIČ: CZ03447286</w:t>
      </w:r>
    </w:p>
    <w:p w14:paraId="736D5116" w14:textId="1F3C9207" w:rsidR="006913F0" w:rsidRPr="00651306" w:rsidRDefault="000C15A9" w:rsidP="00FC39E5">
      <w:pPr>
        <w:pStyle w:val="Bezmezer"/>
        <w:ind w:left="567"/>
        <w:rPr>
          <w:rFonts w:cs="Arial"/>
          <w:szCs w:val="20"/>
        </w:rPr>
      </w:pPr>
      <w:r w:rsidRPr="00651306">
        <w:rPr>
          <w:rFonts w:cs="Arial"/>
          <w:szCs w:val="20"/>
        </w:rPr>
        <w:t xml:space="preserve">zapsaná v obchodním rejstříku vedeném </w:t>
      </w:r>
      <w:r w:rsidR="006D252A" w:rsidRPr="00651306">
        <w:rPr>
          <w:rFonts w:cs="Arial"/>
          <w:szCs w:val="20"/>
        </w:rPr>
        <w:t xml:space="preserve">Městským soudem v Praze, </w:t>
      </w:r>
      <w:r w:rsidR="00486F2C" w:rsidRPr="00651306">
        <w:rPr>
          <w:rFonts w:cs="Arial"/>
          <w:szCs w:val="20"/>
        </w:rPr>
        <w:t xml:space="preserve">spis. zn. </w:t>
      </w:r>
      <w:r w:rsidR="006D252A" w:rsidRPr="00651306">
        <w:rPr>
          <w:rFonts w:cs="Arial"/>
          <w:szCs w:val="20"/>
        </w:rPr>
        <w:t>B 20059</w:t>
      </w:r>
      <w:r w:rsidR="00B307AA" w:rsidRPr="00651306">
        <w:rPr>
          <w:rFonts w:cs="Arial"/>
          <w:szCs w:val="20"/>
        </w:rPr>
        <w:t>.</w:t>
      </w:r>
      <w:r w:rsidR="006D252A" w:rsidRPr="00651306">
        <w:rPr>
          <w:rFonts w:cs="Arial"/>
          <w:szCs w:val="20"/>
        </w:rPr>
        <w:t xml:space="preserve"> </w:t>
      </w:r>
    </w:p>
    <w:p w14:paraId="43CCBB4B" w14:textId="0B96D0E0" w:rsidR="00245CAF" w:rsidRPr="00651306" w:rsidRDefault="0083658B" w:rsidP="00FC39E5">
      <w:pPr>
        <w:pStyle w:val="Bezmezer"/>
        <w:ind w:firstLine="561"/>
        <w:rPr>
          <w:rFonts w:cs="Arial"/>
          <w:szCs w:val="20"/>
        </w:rPr>
      </w:pPr>
      <w:r w:rsidRPr="00651306">
        <w:rPr>
          <w:rFonts w:cs="Arial"/>
          <w:szCs w:val="20"/>
        </w:rPr>
        <w:t>Bankovní spojení</w:t>
      </w:r>
      <w:r w:rsidR="00245CAF" w:rsidRPr="00651306">
        <w:rPr>
          <w:rFonts w:cs="Arial"/>
          <w:szCs w:val="20"/>
        </w:rPr>
        <w:t>: 2023100003/6000, vedený u PPF banka a.s.</w:t>
      </w:r>
    </w:p>
    <w:p w14:paraId="1C428ECF" w14:textId="35C0E635" w:rsidR="006E4CAC" w:rsidRPr="00651306" w:rsidRDefault="00B447BA" w:rsidP="002C2157">
      <w:pPr>
        <w:pStyle w:val="Text11"/>
        <w:rPr>
          <w:rFonts w:cs="Arial"/>
        </w:rPr>
      </w:pPr>
      <w:r w:rsidRPr="00651306">
        <w:rPr>
          <w:rFonts w:cs="Arial"/>
        </w:rPr>
        <w:t xml:space="preserve">Při podpisu </w:t>
      </w:r>
      <w:r w:rsidR="00F046B8">
        <w:rPr>
          <w:rFonts w:cs="Arial"/>
        </w:rPr>
        <w:t>tohoto Dodatku</w:t>
      </w:r>
      <w:r w:rsidRPr="00651306">
        <w:rPr>
          <w:rFonts w:cs="Arial"/>
        </w:rPr>
        <w:t xml:space="preserve"> je oprávněn</w:t>
      </w:r>
      <w:r w:rsidR="00B876B7" w:rsidRPr="00651306">
        <w:rPr>
          <w:rFonts w:cs="Arial"/>
        </w:rPr>
        <w:t xml:space="preserve"> zastupovat Příkazce</w:t>
      </w:r>
      <w:r w:rsidRPr="00651306">
        <w:rPr>
          <w:rFonts w:cs="Arial"/>
        </w:rPr>
        <w:t xml:space="preserve"> na základě </w:t>
      </w:r>
      <w:r w:rsidR="00F046B8">
        <w:rPr>
          <w:rFonts w:cs="Arial"/>
        </w:rPr>
        <w:t>zmocnění</w:t>
      </w:r>
      <w:r w:rsidR="00F046B8" w:rsidRPr="00651306">
        <w:rPr>
          <w:rFonts w:cs="Arial"/>
        </w:rPr>
        <w:t xml:space="preserve"> </w:t>
      </w:r>
      <w:r w:rsidRPr="00651306">
        <w:rPr>
          <w:rFonts w:cs="Arial"/>
        </w:rPr>
        <w:t>uděleného představenstvem</w:t>
      </w:r>
      <w:r w:rsidR="0093568E" w:rsidRPr="00651306">
        <w:rPr>
          <w:rFonts w:cs="Arial"/>
        </w:rPr>
        <w:t xml:space="preserve"> </w:t>
      </w:r>
      <w:r w:rsidR="00C600D0">
        <w:rPr>
          <w:rFonts w:cs="Arial"/>
        </w:rPr>
        <w:t>Ing. Josef Richtr, místopředseda představenstva</w:t>
      </w:r>
      <w:r w:rsidR="006C5697" w:rsidRPr="00651306">
        <w:rPr>
          <w:rFonts w:cs="Arial"/>
        </w:rPr>
        <w:t>.</w:t>
      </w:r>
    </w:p>
    <w:p w14:paraId="6C5053F0" w14:textId="44534107" w:rsidR="00244658" w:rsidRPr="00651306" w:rsidRDefault="00244658" w:rsidP="002C2157">
      <w:pPr>
        <w:pStyle w:val="Text11"/>
        <w:rPr>
          <w:rFonts w:cs="Arial"/>
        </w:rPr>
      </w:pPr>
      <w:r w:rsidRPr="00651306">
        <w:rPr>
          <w:rFonts w:cs="Arial"/>
        </w:rPr>
        <w:t>(</w:t>
      </w:r>
      <w:r w:rsidR="00C369B1" w:rsidRPr="00651306">
        <w:rPr>
          <w:rFonts w:cs="Arial"/>
        </w:rPr>
        <w:t xml:space="preserve">dále jen </w:t>
      </w:r>
      <w:r w:rsidRPr="00651306">
        <w:rPr>
          <w:rFonts w:cs="Arial"/>
        </w:rPr>
        <w:t>„</w:t>
      </w:r>
      <w:r w:rsidR="005E306C" w:rsidRPr="00651306">
        <w:rPr>
          <w:rFonts w:cs="Arial"/>
          <w:b/>
        </w:rPr>
        <w:t>Příkazce</w:t>
      </w:r>
      <w:r w:rsidRPr="00651306">
        <w:rPr>
          <w:rFonts w:cs="Arial"/>
        </w:rPr>
        <w:t>“</w:t>
      </w:r>
      <w:r w:rsidR="000D0AB2" w:rsidRPr="00651306">
        <w:rPr>
          <w:rFonts w:cs="Arial"/>
        </w:rPr>
        <w:t xml:space="preserve"> nebo „</w:t>
      </w:r>
      <w:r w:rsidR="000D0AB2" w:rsidRPr="00651306">
        <w:rPr>
          <w:rFonts w:cs="Arial"/>
          <w:b/>
        </w:rPr>
        <w:t>TSK“</w:t>
      </w:r>
      <w:r w:rsidRPr="00651306">
        <w:rPr>
          <w:rFonts w:cs="Arial"/>
        </w:rPr>
        <w:t>)</w:t>
      </w:r>
    </w:p>
    <w:p w14:paraId="60B11925" w14:textId="051477BA" w:rsidR="006913F0" w:rsidRPr="00651306" w:rsidRDefault="006913F0" w:rsidP="002C2157">
      <w:pPr>
        <w:pStyle w:val="Smluvstranya"/>
        <w:rPr>
          <w:rFonts w:cs="Arial"/>
        </w:rPr>
      </w:pPr>
      <w:r w:rsidRPr="00651306">
        <w:rPr>
          <w:rFonts w:cs="Arial"/>
        </w:rPr>
        <w:t>a</w:t>
      </w:r>
      <w:r w:rsidR="005C57AB">
        <w:rPr>
          <w:rFonts w:cs="Arial"/>
        </w:rPr>
        <w:t xml:space="preserve"> </w:t>
      </w:r>
    </w:p>
    <w:p w14:paraId="2FFDBF64" w14:textId="444C49CF" w:rsidR="007E5A9A" w:rsidRPr="00651306" w:rsidRDefault="007E5A9A" w:rsidP="007E5A9A">
      <w:pPr>
        <w:pStyle w:val="Preambule"/>
        <w:keepNext/>
        <w:keepLines/>
        <w:widowControl/>
        <w:numPr>
          <w:ilvl w:val="0"/>
          <w:numId w:val="0"/>
        </w:numPr>
        <w:spacing w:before="0" w:after="0"/>
        <w:ind w:left="567" w:hanging="207"/>
        <w:rPr>
          <w:rFonts w:cs="Arial"/>
          <w:b/>
          <w:szCs w:val="20"/>
        </w:rPr>
      </w:pPr>
      <w:r w:rsidRPr="00651306">
        <w:rPr>
          <w:rFonts w:cs="Arial"/>
          <w:szCs w:val="20"/>
        </w:rPr>
        <w:t xml:space="preserve">   </w:t>
      </w:r>
      <w:r w:rsidRPr="00651306">
        <w:rPr>
          <w:rFonts w:cs="Arial"/>
          <w:b/>
          <w:szCs w:val="20"/>
        </w:rPr>
        <w:t>GREBNER</w:t>
      </w:r>
      <w:r w:rsidR="005C57AB">
        <w:rPr>
          <w:rFonts w:cs="Arial"/>
          <w:b/>
          <w:szCs w:val="20"/>
        </w:rPr>
        <w:t xml:space="preserve"> </w:t>
      </w:r>
      <w:r w:rsidRPr="00651306">
        <w:rPr>
          <w:rFonts w:cs="Arial"/>
          <w:b/>
          <w:szCs w:val="20"/>
        </w:rPr>
        <w:t>-</w:t>
      </w:r>
      <w:r w:rsidR="005C57AB">
        <w:rPr>
          <w:rFonts w:cs="Arial"/>
          <w:b/>
          <w:szCs w:val="20"/>
        </w:rPr>
        <w:t xml:space="preserve"> </w:t>
      </w:r>
      <w:r w:rsidRPr="00651306">
        <w:rPr>
          <w:rFonts w:cs="Arial"/>
          <w:b/>
          <w:szCs w:val="20"/>
        </w:rPr>
        <w:t>projektová a inženýrská kancelář spol. s</w:t>
      </w:r>
      <w:r w:rsidR="005C57AB">
        <w:rPr>
          <w:rFonts w:cs="Arial"/>
          <w:b/>
          <w:szCs w:val="20"/>
        </w:rPr>
        <w:t xml:space="preserve"> </w:t>
      </w:r>
      <w:r w:rsidRPr="00651306">
        <w:rPr>
          <w:rFonts w:cs="Arial"/>
          <w:b/>
          <w:szCs w:val="20"/>
        </w:rPr>
        <w:t>r.o.</w:t>
      </w:r>
    </w:p>
    <w:p w14:paraId="34A41D5F" w14:textId="77777777" w:rsidR="007E5A9A" w:rsidRPr="00651306" w:rsidRDefault="007E5A9A" w:rsidP="007E5A9A">
      <w:pPr>
        <w:pStyle w:val="Bezmezer"/>
        <w:ind w:left="567"/>
        <w:rPr>
          <w:rFonts w:cs="Arial"/>
          <w:szCs w:val="20"/>
        </w:rPr>
      </w:pPr>
      <w:r w:rsidRPr="00651306">
        <w:rPr>
          <w:rFonts w:cs="Arial"/>
          <w:szCs w:val="20"/>
        </w:rPr>
        <w:t>sídlo: Jeseninova 1196/52, 130 00 Praha 3 - Žižkov</w:t>
      </w:r>
    </w:p>
    <w:p w14:paraId="17078847" w14:textId="77777777" w:rsidR="007E5A9A" w:rsidRPr="00651306" w:rsidRDefault="007E5A9A" w:rsidP="007E5A9A">
      <w:pPr>
        <w:pStyle w:val="Bezmezer"/>
        <w:ind w:left="567"/>
        <w:rPr>
          <w:rFonts w:cs="Arial"/>
          <w:szCs w:val="20"/>
        </w:rPr>
      </w:pPr>
      <w:r w:rsidRPr="00651306">
        <w:rPr>
          <w:rFonts w:cs="Arial"/>
          <w:szCs w:val="20"/>
        </w:rPr>
        <w:t>IČO: 25076655</w:t>
      </w:r>
    </w:p>
    <w:p w14:paraId="1703B934" w14:textId="77777777" w:rsidR="007E5A9A" w:rsidRPr="00651306" w:rsidRDefault="007E5A9A" w:rsidP="007E5A9A">
      <w:pPr>
        <w:pStyle w:val="Bezmezer"/>
        <w:ind w:left="567"/>
        <w:rPr>
          <w:rFonts w:cs="Arial"/>
          <w:szCs w:val="20"/>
        </w:rPr>
      </w:pPr>
      <w:r w:rsidRPr="00651306">
        <w:rPr>
          <w:rFonts w:cs="Arial"/>
          <w:szCs w:val="20"/>
        </w:rPr>
        <w:t>DIČ: CZ25076655</w:t>
      </w:r>
    </w:p>
    <w:p w14:paraId="04E4B638" w14:textId="7B163CC9" w:rsidR="007E5A9A" w:rsidRPr="00651306" w:rsidRDefault="007E5A9A" w:rsidP="007E5A9A">
      <w:pPr>
        <w:pStyle w:val="Bezmezer"/>
        <w:ind w:left="567"/>
        <w:rPr>
          <w:rFonts w:cs="Arial"/>
          <w:szCs w:val="20"/>
        </w:rPr>
      </w:pPr>
      <w:r w:rsidRPr="00651306">
        <w:rPr>
          <w:rFonts w:cs="Arial"/>
          <w:szCs w:val="20"/>
        </w:rPr>
        <w:t xml:space="preserve">zapsán v obchodním rejstříku vedeném městským soudem v Praze, spis. zn. </w:t>
      </w:r>
      <w:r w:rsidR="005C57AB">
        <w:rPr>
          <w:rFonts w:cs="Arial"/>
          <w:szCs w:val="20"/>
        </w:rPr>
        <w:t xml:space="preserve">C </w:t>
      </w:r>
      <w:r w:rsidRPr="00651306">
        <w:rPr>
          <w:rFonts w:cs="Arial"/>
          <w:szCs w:val="20"/>
        </w:rPr>
        <w:t>47627</w:t>
      </w:r>
    </w:p>
    <w:p w14:paraId="552F29E8" w14:textId="77777777" w:rsidR="007E5A9A" w:rsidRPr="00651306" w:rsidRDefault="007E5A9A" w:rsidP="007E5A9A">
      <w:pPr>
        <w:pStyle w:val="Bezmezer"/>
        <w:ind w:left="567"/>
        <w:rPr>
          <w:rFonts w:cs="Arial"/>
          <w:szCs w:val="20"/>
        </w:rPr>
      </w:pPr>
      <w:r w:rsidRPr="00651306">
        <w:rPr>
          <w:rFonts w:cs="Arial"/>
          <w:szCs w:val="20"/>
        </w:rPr>
        <w:t xml:space="preserve">  </w:t>
      </w:r>
    </w:p>
    <w:p w14:paraId="0D677F87" w14:textId="77777777" w:rsidR="007E5A9A" w:rsidRPr="00651306" w:rsidRDefault="007E5A9A" w:rsidP="007E5A9A">
      <w:pPr>
        <w:pStyle w:val="Bezmezer"/>
        <w:ind w:left="567"/>
        <w:rPr>
          <w:rFonts w:cs="Arial"/>
          <w:szCs w:val="20"/>
        </w:rPr>
      </w:pPr>
      <w:r w:rsidRPr="00651306">
        <w:rPr>
          <w:rFonts w:cs="Arial"/>
          <w:szCs w:val="20"/>
        </w:rPr>
        <w:t xml:space="preserve">číslo účtu: 107-1792140267/0100 </w:t>
      </w:r>
    </w:p>
    <w:p w14:paraId="09D58877" w14:textId="4F402605" w:rsidR="007E5A9A" w:rsidRPr="00651306" w:rsidRDefault="007E5A9A" w:rsidP="007E5A9A">
      <w:pPr>
        <w:pStyle w:val="Bezmezer"/>
        <w:ind w:left="567"/>
        <w:rPr>
          <w:rFonts w:cs="Arial"/>
          <w:szCs w:val="20"/>
        </w:rPr>
      </w:pPr>
      <w:r w:rsidRPr="00651306">
        <w:rPr>
          <w:rFonts w:cs="Arial"/>
          <w:szCs w:val="20"/>
        </w:rPr>
        <w:t xml:space="preserve">zastoupení: </w:t>
      </w:r>
      <w:r w:rsidR="0064047F" w:rsidRPr="00651306">
        <w:rPr>
          <w:rFonts w:cs="Arial"/>
          <w:szCs w:val="20"/>
        </w:rPr>
        <w:t>I</w:t>
      </w:r>
      <w:r w:rsidRPr="00651306">
        <w:rPr>
          <w:rFonts w:cs="Arial"/>
          <w:szCs w:val="20"/>
        </w:rPr>
        <w:t>ng.</w:t>
      </w:r>
      <w:r w:rsidR="00850C2F" w:rsidRPr="00651306">
        <w:rPr>
          <w:rFonts w:cs="Arial"/>
          <w:szCs w:val="20"/>
        </w:rPr>
        <w:t xml:space="preserve"> </w:t>
      </w:r>
      <w:r w:rsidRPr="00651306">
        <w:rPr>
          <w:rFonts w:cs="Arial"/>
          <w:szCs w:val="20"/>
        </w:rPr>
        <w:t>Marek Pavlík, jednatel</w:t>
      </w:r>
    </w:p>
    <w:p w14:paraId="1DEB4107" w14:textId="2CC1A72C" w:rsidR="00460307" w:rsidRPr="00651306" w:rsidRDefault="007E5A9A" w:rsidP="00DF1425">
      <w:pPr>
        <w:pStyle w:val="Bezmezer"/>
        <w:ind w:left="567"/>
      </w:pPr>
      <w:r w:rsidRPr="00651306">
        <w:rPr>
          <w:rFonts w:cs="Arial"/>
          <w:szCs w:val="20"/>
        </w:rPr>
        <w:t xml:space="preserve">Osoby zmocněné k jednání ve věcech technických: </w:t>
      </w:r>
      <w:r w:rsidR="00926A0B">
        <w:rPr>
          <w:rFonts w:cs="Arial"/>
          <w:szCs w:val="20"/>
        </w:rPr>
        <w:t>xxxxxxxxxxx</w:t>
      </w:r>
    </w:p>
    <w:p w14:paraId="0EC46200" w14:textId="17341810" w:rsidR="008E2EB1" w:rsidRPr="00651306" w:rsidRDefault="00C369B1" w:rsidP="009E6ED8">
      <w:pPr>
        <w:pStyle w:val="Text11"/>
        <w:rPr>
          <w:rFonts w:cs="Arial"/>
        </w:rPr>
      </w:pPr>
      <w:r w:rsidRPr="00651306">
        <w:rPr>
          <w:rFonts w:cs="Arial"/>
        </w:rPr>
        <w:t>(dále jen „</w:t>
      </w:r>
      <w:r w:rsidRPr="00651306">
        <w:rPr>
          <w:rFonts w:cs="Arial"/>
          <w:b/>
        </w:rPr>
        <w:t>Příkazník</w:t>
      </w:r>
      <w:r w:rsidRPr="00651306">
        <w:rPr>
          <w:rFonts w:cs="Arial"/>
        </w:rPr>
        <w:t>“)</w:t>
      </w:r>
    </w:p>
    <w:p w14:paraId="13A4AD9A" w14:textId="5B86AECF" w:rsidR="00C779FD" w:rsidRDefault="00E33E07" w:rsidP="001336CE">
      <w:pPr>
        <w:pStyle w:val="Text11"/>
        <w:rPr>
          <w:rFonts w:cs="Arial"/>
        </w:rPr>
      </w:pPr>
      <w:r w:rsidRPr="00651306">
        <w:rPr>
          <w:rFonts w:cs="Arial"/>
        </w:rPr>
        <w:t>(</w:t>
      </w:r>
      <w:r w:rsidR="00C7658F" w:rsidRPr="00651306">
        <w:rPr>
          <w:rFonts w:cs="Arial"/>
        </w:rPr>
        <w:t>Příkazce</w:t>
      </w:r>
      <w:r w:rsidR="006913F0" w:rsidRPr="00651306">
        <w:rPr>
          <w:rFonts w:cs="Arial"/>
        </w:rPr>
        <w:t xml:space="preserve"> a </w:t>
      </w:r>
      <w:r w:rsidR="00C7658F" w:rsidRPr="00651306">
        <w:rPr>
          <w:rFonts w:cs="Arial"/>
        </w:rPr>
        <w:t>Příkazník</w:t>
      </w:r>
      <w:r w:rsidR="006913F0" w:rsidRPr="00651306">
        <w:rPr>
          <w:rFonts w:cs="Arial"/>
        </w:rPr>
        <w:t xml:space="preserve"> společně „</w:t>
      </w:r>
      <w:r w:rsidR="006913F0" w:rsidRPr="00651306">
        <w:rPr>
          <w:rFonts w:cs="Arial"/>
          <w:b/>
        </w:rPr>
        <w:t>Strany</w:t>
      </w:r>
      <w:r w:rsidR="006913F0" w:rsidRPr="00651306">
        <w:rPr>
          <w:rFonts w:cs="Arial"/>
        </w:rPr>
        <w:t>“, a každý z nich samostatně „</w:t>
      </w:r>
      <w:r w:rsidR="006913F0" w:rsidRPr="00651306">
        <w:rPr>
          <w:rFonts w:cs="Arial"/>
          <w:b/>
        </w:rPr>
        <w:t>Strana</w:t>
      </w:r>
      <w:r w:rsidR="006913F0" w:rsidRPr="00651306">
        <w:rPr>
          <w:rFonts w:cs="Arial"/>
        </w:rPr>
        <w:t>“)</w:t>
      </w:r>
    </w:p>
    <w:p w14:paraId="10590FEB" w14:textId="77777777" w:rsidR="00D9630D" w:rsidRPr="00651306" w:rsidRDefault="00D9630D" w:rsidP="001336CE">
      <w:pPr>
        <w:pStyle w:val="Text11"/>
        <w:rPr>
          <w:rFonts w:cs="Arial"/>
        </w:rPr>
      </w:pPr>
    </w:p>
    <w:p w14:paraId="354146A4" w14:textId="45AF2F19" w:rsidR="0091039A" w:rsidRPr="00F86C54" w:rsidRDefault="00191BFF" w:rsidP="00F86C54">
      <w:pPr>
        <w:pStyle w:val="Nadpis1"/>
      </w:pPr>
      <w:bookmarkStart w:id="0" w:name="_Ref20928332"/>
      <w:r w:rsidRPr="00651306">
        <w:rPr>
          <w:szCs w:val="20"/>
          <w:lang w:eastAsia="cs-CZ"/>
        </w:rPr>
        <w:t xml:space="preserve">PŘEDMĚT </w:t>
      </w:r>
      <w:r w:rsidR="001E37A8">
        <w:rPr>
          <w:szCs w:val="20"/>
          <w:lang w:eastAsia="cs-CZ"/>
        </w:rPr>
        <w:t>DODATKU</w:t>
      </w:r>
      <w:bookmarkStart w:id="1" w:name="_Ref21083460"/>
      <w:bookmarkEnd w:id="0"/>
    </w:p>
    <w:p w14:paraId="0AB2D29D" w14:textId="78015644" w:rsidR="00FD7037" w:rsidRPr="00F86C54" w:rsidRDefault="00FD7037" w:rsidP="00F86C54">
      <w:pPr>
        <w:pStyle w:val="Clanek11"/>
      </w:pPr>
      <w:r w:rsidRPr="00F86C54">
        <w:t>Smluvní strany dnešního dne uzavírají tento Dodatek č. 1 k výše uvedené příkazní smlouvě</w:t>
      </w:r>
      <w:r w:rsidR="000A7783" w:rsidRPr="00F86C54">
        <w:t xml:space="preserve"> ze dne</w:t>
      </w:r>
      <w:r w:rsidRPr="00F86C54">
        <w:t xml:space="preserve"> </w:t>
      </w:r>
      <w:r w:rsidR="00E00A83" w:rsidRPr="00F86C54">
        <w:t>22.06</w:t>
      </w:r>
      <w:r w:rsidR="008E13E7" w:rsidRPr="00F86C54">
        <w:t>.</w:t>
      </w:r>
      <w:r w:rsidR="00E00A83" w:rsidRPr="00F86C54">
        <w:t>2023</w:t>
      </w:r>
      <w:r w:rsidR="008E13E7" w:rsidRPr="00F86C54">
        <w:t xml:space="preserve"> </w:t>
      </w:r>
      <w:r w:rsidRPr="00F86C54">
        <w:t>(dále jen „</w:t>
      </w:r>
      <w:r w:rsidRPr="00F86C54">
        <w:rPr>
          <w:b/>
          <w:bCs w:val="0"/>
        </w:rPr>
        <w:t>Smlouva</w:t>
      </w:r>
      <w:r w:rsidRPr="00F86C54">
        <w:t xml:space="preserve">“). </w:t>
      </w:r>
    </w:p>
    <w:p w14:paraId="3543D7B5" w14:textId="5EA4132A" w:rsidR="00481E1E" w:rsidRPr="001262B5" w:rsidRDefault="00481E1E" w:rsidP="00F86C54">
      <w:pPr>
        <w:pStyle w:val="Clanek11"/>
        <w:rPr>
          <w:szCs w:val="20"/>
        </w:rPr>
      </w:pPr>
      <w:r w:rsidRPr="00F86C54">
        <w:t>V rámci</w:t>
      </w:r>
      <w:r w:rsidRPr="001262B5">
        <w:rPr>
          <w:szCs w:val="20"/>
        </w:rPr>
        <w:t xml:space="preserve"> průběhu</w:t>
      </w:r>
      <w:r w:rsidR="00651306" w:rsidRPr="001262B5">
        <w:rPr>
          <w:szCs w:val="20"/>
        </w:rPr>
        <w:t xml:space="preserve"> </w:t>
      </w:r>
      <w:r w:rsidR="00F937EE" w:rsidRPr="001262B5">
        <w:rPr>
          <w:szCs w:val="20"/>
        </w:rPr>
        <w:t xml:space="preserve">realizace </w:t>
      </w:r>
      <w:r w:rsidR="00651306" w:rsidRPr="001262B5">
        <w:rPr>
          <w:szCs w:val="20"/>
        </w:rPr>
        <w:t>akce „</w:t>
      </w:r>
      <w:r w:rsidR="002720A0" w:rsidRPr="001262B5">
        <w:rPr>
          <w:b/>
          <w:bCs w:val="0"/>
          <w:szCs w:val="20"/>
        </w:rPr>
        <w:t>Ďáblická, rek. ul. 2.- etapa, č. akce 1000029/2</w:t>
      </w:r>
      <w:r w:rsidR="002720A0" w:rsidRPr="001262B5">
        <w:rPr>
          <w:szCs w:val="20"/>
        </w:rPr>
        <w:t>“</w:t>
      </w:r>
      <w:r w:rsidRPr="001262B5">
        <w:rPr>
          <w:szCs w:val="20"/>
        </w:rPr>
        <w:t xml:space="preserve"> </w:t>
      </w:r>
      <w:r w:rsidR="002720A0" w:rsidRPr="001262B5">
        <w:rPr>
          <w:szCs w:val="20"/>
        </w:rPr>
        <w:t>(</w:t>
      </w:r>
      <w:r w:rsidR="008A36E8">
        <w:rPr>
          <w:szCs w:val="20"/>
        </w:rPr>
        <w:t>„</w:t>
      </w:r>
      <w:r w:rsidR="002720A0" w:rsidRPr="00843A91">
        <w:rPr>
          <w:b/>
          <w:bCs w:val="0"/>
          <w:szCs w:val="20"/>
        </w:rPr>
        <w:t>Stavba</w:t>
      </w:r>
      <w:r w:rsidR="008A36E8">
        <w:rPr>
          <w:szCs w:val="20"/>
        </w:rPr>
        <w:t>“</w:t>
      </w:r>
      <w:r w:rsidR="002720A0" w:rsidRPr="001262B5">
        <w:rPr>
          <w:szCs w:val="20"/>
        </w:rPr>
        <w:t xml:space="preserve">) </w:t>
      </w:r>
      <w:r w:rsidRPr="001262B5">
        <w:rPr>
          <w:szCs w:val="20"/>
        </w:rPr>
        <w:t xml:space="preserve">byly vzneseny dodatečné požadavky na úpravu PD a činnost AD, v důsledku </w:t>
      </w:r>
      <w:r w:rsidR="0090695F">
        <w:rPr>
          <w:szCs w:val="20"/>
        </w:rPr>
        <w:t>čehož</w:t>
      </w:r>
      <w:r w:rsidR="0090695F" w:rsidRPr="001262B5">
        <w:rPr>
          <w:szCs w:val="20"/>
        </w:rPr>
        <w:t xml:space="preserve"> </w:t>
      </w:r>
      <w:r w:rsidRPr="001262B5">
        <w:rPr>
          <w:szCs w:val="20"/>
        </w:rPr>
        <w:t xml:space="preserve">se </w:t>
      </w:r>
      <w:r w:rsidR="0090695F">
        <w:rPr>
          <w:szCs w:val="20"/>
        </w:rPr>
        <w:t>S</w:t>
      </w:r>
      <w:r w:rsidRPr="001262B5">
        <w:rPr>
          <w:szCs w:val="20"/>
        </w:rPr>
        <w:t xml:space="preserve">mlouva rozšiřuje </w:t>
      </w:r>
      <w:r w:rsidR="00FA0858">
        <w:rPr>
          <w:szCs w:val="20"/>
        </w:rPr>
        <w:t xml:space="preserve">o </w:t>
      </w:r>
      <w:r w:rsidR="00A535B4">
        <w:rPr>
          <w:szCs w:val="20"/>
        </w:rPr>
        <w:t>níže uvedené</w:t>
      </w:r>
      <w:r w:rsidRPr="001262B5">
        <w:rPr>
          <w:szCs w:val="20"/>
        </w:rPr>
        <w:t xml:space="preserve"> č</w:t>
      </w:r>
      <w:r w:rsidR="00100231">
        <w:rPr>
          <w:szCs w:val="20"/>
        </w:rPr>
        <w:t>innosti</w:t>
      </w:r>
      <w:r w:rsidR="00A535B4">
        <w:rPr>
          <w:szCs w:val="20"/>
        </w:rPr>
        <w:t xml:space="preserve"> </w:t>
      </w:r>
      <w:r w:rsidR="00FA0858">
        <w:rPr>
          <w:szCs w:val="20"/>
        </w:rPr>
        <w:t xml:space="preserve">(bližší specifikace </w:t>
      </w:r>
      <w:r w:rsidR="00AD34BC">
        <w:rPr>
          <w:szCs w:val="20"/>
        </w:rPr>
        <w:t>je uvedena v</w:t>
      </w:r>
      <w:r w:rsidR="00FA0858">
        <w:rPr>
          <w:szCs w:val="20"/>
        </w:rPr>
        <w:t xml:space="preserve"> přílo</w:t>
      </w:r>
      <w:r w:rsidR="00AD34BC">
        <w:rPr>
          <w:szCs w:val="20"/>
        </w:rPr>
        <w:t>ze</w:t>
      </w:r>
      <w:r w:rsidR="00FA0858">
        <w:rPr>
          <w:szCs w:val="20"/>
        </w:rPr>
        <w:t xml:space="preserve"> č. 1 tohoto Dodatku)</w:t>
      </w:r>
      <w:r w:rsidRPr="001262B5">
        <w:rPr>
          <w:szCs w:val="20"/>
        </w:rPr>
        <w:t>:</w:t>
      </w:r>
    </w:p>
    <w:p w14:paraId="3E71403D" w14:textId="77777777" w:rsidR="00481E1E" w:rsidRPr="00651306" w:rsidRDefault="00481E1E" w:rsidP="00C13DE3">
      <w:pPr>
        <w:ind w:left="1276" w:hanging="709"/>
        <w:rPr>
          <w:rFonts w:ascii="Arial" w:hAnsi="Arial" w:cs="Arial"/>
          <w:sz w:val="20"/>
          <w:szCs w:val="20"/>
        </w:rPr>
      </w:pPr>
      <w:bookmarkStart w:id="2" w:name="_Hlk187836223"/>
      <w:r w:rsidRPr="00651306">
        <w:rPr>
          <w:rFonts w:ascii="Arial" w:hAnsi="Arial" w:cs="Arial"/>
          <w:sz w:val="20"/>
          <w:szCs w:val="20"/>
        </w:rPr>
        <w:t>1/</w:t>
      </w:r>
      <w:r w:rsidRPr="00651306">
        <w:rPr>
          <w:rFonts w:ascii="Arial" w:hAnsi="Arial" w:cs="Arial"/>
          <w:sz w:val="20"/>
          <w:szCs w:val="20"/>
        </w:rPr>
        <w:tab/>
        <w:t>Prodloužení zastávky pro 2 BUS</w:t>
      </w:r>
    </w:p>
    <w:p w14:paraId="19BA48CB" w14:textId="77777777" w:rsidR="00481E1E" w:rsidRPr="00651306" w:rsidRDefault="00481E1E" w:rsidP="00C13DE3">
      <w:pPr>
        <w:numPr>
          <w:ilvl w:val="0"/>
          <w:numId w:val="25"/>
        </w:numPr>
        <w:spacing w:before="0" w:after="0"/>
        <w:ind w:left="1276" w:hanging="709"/>
        <w:rPr>
          <w:rFonts w:ascii="Arial" w:hAnsi="Arial" w:cs="Arial"/>
          <w:sz w:val="20"/>
          <w:szCs w:val="20"/>
        </w:rPr>
      </w:pPr>
      <w:r w:rsidRPr="00651306">
        <w:rPr>
          <w:rFonts w:ascii="Arial" w:hAnsi="Arial" w:cs="Arial"/>
          <w:sz w:val="20"/>
          <w:szCs w:val="20"/>
        </w:rPr>
        <w:t>Studie- varianty</w:t>
      </w:r>
    </w:p>
    <w:p w14:paraId="5270CB21" w14:textId="3C98E451" w:rsidR="00481E1E" w:rsidRPr="009D2C81" w:rsidRDefault="00481E1E" w:rsidP="009D2C81">
      <w:pPr>
        <w:numPr>
          <w:ilvl w:val="0"/>
          <w:numId w:val="25"/>
        </w:numPr>
        <w:spacing w:before="0" w:after="0"/>
        <w:ind w:left="1276" w:hanging="709"/>
        <w:rPr>
          <w:rFonts w:ascii="Arial" w:hAnsi="Arial" w:cs="Arial"/>
          <w:sz w:val="20"/>
          <w:szCs w:val="20"/>
        </w:rPr>
      </w:pPr>
      <w:r w:rsidRPr="00651306">
        <w:rPr>
          <w:rFonts w:ascii="Arial" w:hAnsi="Arial" w:cs="Arial"/>
          <w:sz w:val="20"/>
          <w:szCs w:val="20"/>
        </w:rPr>
        <w:t>Doměření</w:t>
      </w:r>
    </w:p>
    <w:p w14:paraId="4C2D8ECC" w14:textId="48568BDD" w:rsidR="00481E1E" w:rsidRPr="00651306" w:rsidRDefault="00481E1E" w:rsidP="00C13DE3">
      <w:pPr>
        <w:ind w:left="1276" w:hanging="709"/>
        <w:rPr>
          <w:rFonts w:ascii="Arial" w:hAnsi="Arial" w:cs="Arial"/>
          <w:sz w:val="20"/>
          <w:szCs w:val="20"/>
        </w:rPr>
      </w:pPr>
      <w:r w:rsidRPr="00651306">
        <w:rPr>
          <w:rFonts w:ascii="Arial" w:hAnsi="Arial" w:cs="Arial"/>
          <w:sz w:val="20"/>
          <w:szCs w:val="20"/>
        </w:rPr>
        <w:t>2/</w:t>
      </w:r>
      <w:r w:rsidRPr="00651306">
        <w:rPr>
          <w:rFonts w:ascii="Arial" w:hAnsi="Arial" w:cs="Arial"/>
          <w:sz w:val="20"/>
          <w:szCs w:val="20"/>
        </w:rPr>
        <w:tab/>
        <w:t>Havarijní stav stávající opěrné</w:t>
      </w:r>
      <w:r w:rsidR="005C1C1F">
        <w:rPr>
          <w:rFonts w:ascii="Arial" w:hAnsi="Arial" w:cs="Arial"/>
          <w:sz w:val="20"/>
          <w:szCs w:val="20"/>
        </w:rPr>
        <w:t xml:space="preserve"> </w:t>
      </w:r>
      <w:r w:rsidRPr="00651306">
        <w:rPr>
          <w:rFonts w:ascii="Arial" w:hAnsi="Arial" w:cs="Arial"/>
          <w:sz w:val="20"/>
          <w:szCs w:val="20"/>
        </w:rPr>
        <w:t>(dělící) stěny</w:t>
      </w:r>
    </w:p>
    <w:p w14:paraId="0ACC11D6" w14:textId="77777777" w:rsidR="00481E1E" w:rsidRPr="00651306" w:rsidRDefault="00481E1E" w:rsidP="00C13DE3">
      <w:pPr>
        <w:numPr>
          <w:ilvl w:val="0"/>
          <w:numId w:val="25"/>
        </w:numPr>
        <w:spacing w:before="0" w:after="0"/>
        <w:ind w:left="1276" w:hanging="709"/>
        <w:rPr>
          <w:rFonts w:ascii="Arial" w:hAnsi="Arial" w:cs="Arial"/>
          <w:sz w:val="20"/>
          <w:szCs w:val="20"/>
        </w:rPr>
      </w:pPr>
      <w:r w:rsidRPr="00651306">
        <w:rPr>
          <w:rFonts w:ascii="Arial" w:hAnsi="Arial" w:cs="Arial"/>
          <w:sz w:val="20"/>
          <w:szCs w:val="20"/>
        </w:rPr>
        <w:t>Zpracování posudku</w:t>
      </w:r>
    </w:p>
    <w:p w14:paraId="51D4FD88" w14:textId="77777777" w:rsidR="00481E1E" w:rsidRPr="00651306" w:rsidRDefault="00481E1E" w:rsidP="00C13DE3">
      <w:pPr>
        <w:numPr>
          <w:ilvl w:val="0"/>
          <w:numId w:val="25"/>
        </w:numPr>
        <w:spacing w:before="0" w:after="0"/>
        <w:ind w:left="1276" w:hanging="709"/>
        <w:rPr>
          <w:rFonts w:ascii="Arial" w:hAnsi="Arial" w:cs="Arial"/>
          <w:sz w:val="20"/>
          <w:szCs w:val="20"/>
        </w:rPr>
      </w:pPr>
      <w:r w:rsidRPr="00651306">
        <w:rPr>
          <w:rFonts w:ascii="Arial" w:hAnsi="Arial" w:cs="Arial"/>
          <w:sz w:val="20"/>
          <w:szCs w:val="20"/>
        </w:rPr>
        <w:t>Úprava koordinační situace – etapizace</w:t>
      </w:r>
    </w:p>
    <w:p w14:paraId="77C3D9FF" w14:textId="76A93B16" w:rsidR="00C13DE3" w:rsidRPr="00651306" w:rsidRDefault="00481E1E" w:rsidP="009E6ED8">
      <w:pPr>
        <w:numPr>
          <w:ilvl w:val="0"/>
          <w:numId w:val="25"/>
        </w:numPr>
        <w:spacing w:before="0" w:after="0"/>
        <w:ind w:left="1276" w:hanging="709"/>
        <w:rPr>
          <w:rFonts w:ascii="Arial" w:hAnsi="Arial" w:cs="Arial"/>
          <w:sz w:val="20"/>
          <w:szCs w:val="20"/>
        </w:rPr>
      </w:pPr>
      <w:r w:rsidRPr="00651306">
        <w:rPr>
          <w:rFonts w:ascii="Arial" w:hAnsi="Arial" w:cs="Arial"/>
          <w:sz w:val="20"/>
          <w:szCs w:val="20"/>
        </w:rPr>
        <w:lastRenderedPageBreak/>
        <w:t>Zvýšená frekvence činnosti AD, zapracování výsledků jednání do PD</w:t>
      </w:r>
      <w:bookmarkEnd w:id="2"/>
    </w:p>
    <w:bookmarkEnd w:id="1"/>
    <w:p w14:paraId="19F854F9" w14:textId="209DC57B" w:rsidR="00191BFF" w:rsidRDefault="000E02BE" w:rsidP="00191BFF">
      <w:pPr>
        <w:pStyle w:val="Nadpis1"/>
        <w:rPr>
          <w:szCs w:val="20"/>
          <w:lang w:eastAsia="cs-CZ"/>
        </w:rPr>
      </w:pPr>
      <w:r>
        <w:rPr>
          <w:szCs w:val="20"/>
          <w:lang w:eastAsia="cs-CZ"/>
        </w:rPr>
        <w:t>ZMĚNA</w:t>
      </w:r>
      <w:r w:rsidR="00191BFF" w:rsidRPr="00651306">
        <w:rPr>
          <w:szCs w:val="20"/>
          <w:lang w:eastAsia="cs-CZ"/>
        </w:rPr>
        <w:t xml:space="preserve"> SMLOUVY</w:t>
      </w:r>
    </w:p>
    <w:p w14:paraId="7FC5ABD3" w14:textId="7D1D3413" w:rsidR="00D65596" w:rsidRPr="00D65596" w:rsidRDefault="00424555" w:rsidP="00710753">
      <w:pPr>
        <w:pStyle w:val="Clanek11"/>
        <w:rPr>
          <w:lang w:eastAsia="cs-CZ"/>
        </w:rPr>
      </w:pPr>
      <w:r>
        <w:t xml:space="preserve">S ohledem na </w:t>
      </w:r>
      <w:r w:rsidR="00A87911">
        <w:t xml:space="preserve">vše </w:t>
      </w:r>
      <w:r>
        <w:t xml:space="preserve">shora uvedené </w:t>
      </w:r>
      <w:r w:rsidR="00A87911">
        <w:t>se tímto Dodatkem mění</w:t>
      </w:r>
      <w:r w:rsidR="00D65596" w:rsidRPr="00CF24EB">
        <w:t xml:space="preserve"> čl. </w:t>
      </w:r>
      <w:r w:rsidR="00737BD4">
        <w:t>3</w:t>
      </w:r>
      <w:r w:rsidR="00D65596" w:rsidRPr="00CF24EB">
        <w:t xml:space="preserve"> </w:t>
      </w:r>
      <w:r w:rsidR="00CD745E">
        <w:t xml:space="preserve">(CENA) </w:t>
      </w:r>
      <w:r w:rsidR="00D65596" w:rsidRPr="00CF24EB">
        <w:t xml:space="preserve">odst. </w:t>
      </w:r>
      <w:r w:rsidR="00737BD4">
        <w:t>3</w:t>
      </w:r>
      <w:r w:rsidR="00D65596" w:rsidRPr="00CF24EB">
        <w:t>.1 Smlouvy</w:t>
      </w:r>
      <w:r w:rsidR="00D65596">
        <w:t>, jak je uvedeno v odst. 2</w:t>
      </w:r>
      <w:r w:rsidR="00CC466D">
        <w:t>.2</w:t>
      </w:r>
      <w:r w:rsidR="00D65596">
        <w:t xml:space="preserve"> níže</w:t>
      </w:r>
      <w:r w:rsidR="00D65596" w:rsidRPr="00CF24EB">
        <w:t xml:space="preserve">, </w:t>
      </w:r>
      <w:r w:rsidR="00D65596" w:rsidRPr="00A33745">
        <w:t>a dále</w:t>
      </w:r>
      <w:r w:rsidR="00B05240">
        <w:t xml:space="preserve"> </w:t>
      </w:r>
      <w:r w:rsidR="00A87911">
        <w:t>se</w:t>
      </w:r>
      <w:r w:rsidR="00D65596" w:rsidRPr="00A33745">
        <w:t xml:space="preserve"> </w:t>
      </w:r>
      <w:r w:rsidR="00710753">
        <w:t xml:space="preserve">tímto Dodatkem </w:t>
      </w:r>
      <w:r w:rsidR="00D65596" w:rsidRPr="00A33745">
        <w:t>dopl</w:t>
      </w:r>
      <w:r w:rsidR="00A87911">
        <w:t>ňuje</w:t>
      </w:r>
      <w:r w:rsidR="00D65596" w:rsidRPr="00A33745">
        <w:t xml:space="preserve"> </w:t>
      </w:r>
      <w:r w:rsidR="00B05240">
        <w:t>Příloh</w:t>
      </w:r>
      <w:r w:rsidR="00AF2D2C">
        <w:t>a</w:t>
      </w:r>
      <w:r w:rsidR="00B05240">
        <w:t xml:space="preserve"> č. 2 </w:t>
      </w:r>
      <w:r w:rsidR="00D65596" w:rsidRPr="00A33745">
        <w:t xml:space="preserve">Smlouvy </w:t>
      </w:r>
      <w:r w:rsidR="00BA3A65">
        <w:t xml:space="preserve">(Cenová nabídka) </w:t>
      </w:r>
      <w:r w:rsidR="00D65596" w:rsidRPr="00A33745">
        <w:t xml:space="preserve">o </w:t>
      </w:r>
      <w:r w:rsidR="00D65596" w:rsidRPr="00D8677A">
        <w:rPr>
          <w:bCs w:val="0"/>
        </w:rPr>
        <w:t>přílohu č. 1 tohoto Dodatku</w:t>
      </w:r>
      <w:r w:rsidR="005F4447">
        <w:rPr>
          <w:bCs w:val="0"/>
        </w:rPr>
        <w:t xml:space="preserve"> (</w:t>
      </w:r>
      <w:r w:rsidR="005F4447">
        <w:t>Cenová nabídka projektových prací a inženýrské činnosti)</w:t>
      </w:r>
      <w:r w:rsidR="007322B1">
        <w:t>, která obsahuje detailní popis činností vč. ceny</w:t>
      </w:r>
      <w:r w:rsidR="005F4447">
        <w:t>.</w:t>
      </w:r>
    </w:p>
    <w:p w14:paraId="3F0C6134" w14:textId="77777777" w:rsidR="00CE0479" w:rsidRDefault="00CE0479" w:rsidP="00CE0479">
      <w:pPr>
        <w:pStyle w:val="Clanek11"/>
        <w:rPr>
          <w:lang w:eastAsia="cs-CZ"/>
        </w:rPr>
      </w:pPr>
      <w:r>
        <w:rPr>
          <w:lang w:eastAsia="cs-CZ"/>
        </w:rPr>
        <w:t>Čl. 3.1 Smlouvy se ruší a nahrazuje se níže uvedeným zněním:</w:t>
      </w:r>
    </w:p>
    <w:p w14:paraId="09C05501" w14:textId="77777777" w:rsidR="00CE0479" w:rsidRDefault="00CE0479" w:rsidP="00CE0479">
      <w:pPr>
        <w:pStyle w:val="Clanek11"/>
        <w:numPr>
          <w:ilvl w:val="0"/>
          <w:numId w:val="0"/>
        </w:numPr>
        <w:ind w:left="567"/>
        <w:rPr>
          <w:color w:val="000000"/>
          <w:szCs w:val="20"/>
          <w:lang w:eastAsia="cs-CZ"/>
        </w:rPr>
      </w:pPr>
      <w:r w:rsidRPr="00CE0479">
        <w:rPr>
          <w:color w:val="000000"/>
          <w:szCs w:val="20"/>
          <w:lang w:eastAsia="cs-CZ"/>
        </w:rPr>
        <w:t xml:space="preserve">Celková cena za poskytnutí plnění ze strany Příkazníka v rozsahu dle </w:t>
      </w:r>
      <w:r w:rsidRPr="00CE0479">
        <w:rPr>
          <w:b/>
          <w:color w:val="000000"/>
          <w:szCs w:val="20"/>
          <w:lang w:eastAsia="cs-CZ"/>
        </w:rPr>
        <w:t xml:space="preserve">Přílohy č. 1 </w:t>
      </w:r>
      <w:r w:rsidR="0036231C">
        <w:rPr>
          <w:b/>
          <w:color w:val="000000"/>
          <w:szCs w:val="20"/>
          <w:lang w:eastAsia="cs-CZ"/>
        </w:rPr>
        <w:t xml:space="preserve">a Přílohy č. 2 </w:t>
      </w:r>
      <w:r w:rsidRPr="00CE0479">
        <w:rPr>
          <w:color w:val="000000"/>
          <w:szCs w:val="20"/>
          <w:lang w:eastAsia="cs-CZ"/>
        </w:rPr>
        <w:t>této Smlouvy je stanovena dohodou Stran jako cena nejvýše přípustná, maximální a konečná, obsahující veškeré náklady na provedení činnosti Příkazníka dle Smlouvy a vycházející z celkových odhadnutých nákladů Stavby („</w:t>
      </w:r>
      <w:r w:rsidRPr="00CE0479">
        <w:rPr>
          <w:b/>
          <w:color w:val="000000"/>
          <w:szCs w:val="20"/>
          <w:lang w:eastAsia="cs-CZ"/>
        </w:rPr>
        <w:t>Cena</w:t>
      </w:r>
      <w:r w:rsidRPr="00CE0479">
        <w:rPr>
          <w:color w:val="000000"/>
          <w:szCs w:val="20"/>
          <w:lang w:eastAsia="cs-CZ"/>
        </w:rPr>
        <w:t xml:space="preserve">“) a činí: </w:t>
      </w:r>
    </w:p>
    <w:p w14:paraId="1962A813" w14:textId="7A14A9E3" w:rsidR="00E54E7E" w:rsidRPr="00651306" w:rsidRDefault="00E54E7E" w:rsidP="009E6ED8">
      <w:pPr>
        <w:pStyle w:val="Nadpis1"/>
        <w:numPr>
          <w:ilvl w:val="0"/>
          <w:numId w:val="0"/>
        </w:numPr>
        <w:ind w:left="567"/>
        <w:rPr>
          <w:szCs w:val="20"/>
          <w:lang w:eastAsia="cs-CZ"/>
        </w:rPr>
      </w:pPr>
      <w:r>
        <w:rPr>
          <w:caps w:val="0"/>
          <w:szCs w:val="20"/>
          <w:lang w:eastAsia="cs-CZ"/>
        </w:rPr>
        <w:t>Cena dle Smlouvy bez DPH:</w:t>
      </w:r>
      <w:r w:rsidRPr="00651306">
        <w:rPr>
          <w:caps w:val="0"/>
          <w:szCs w:val="20"/>
          <w:lang w:eastAsia="cs-CZ"/>
        </w:rPr>
        <w:tab/>
      </w:r>
      <w:r w:rsidRPr="00651306">
        <w:rPr>
          <w:caps w:val="0"/>
          <w:szCs w:val="20"/>
          <w:lang w:eastAsia="cs-CZ"/>
        </w:rPr>
        <w:tab/>
      </w:r>
      <w:r w:rsidRPr="00651306">
        <w:rPr>
          <w:caps w:val="0"/>
          <w:szCs w:val="20"/>
          <w:lang w:eastAsia="cs-CZ"/>
        </w:rPr>
        <w:tab/>
      </w:r>
      <w:r>
        <w:rPr>
          <w:caps w:val="0"/>
          <w:szCs w:val="20"/>
          <w:lang w:eastAsia="cs-CZ"/>
        </w:rPr>
        <w:tab/>
      </w:r>
      <w:r>
        <w:rPr>
          <w:caps w:val="0"/>
          <w:szCs w:val="20"/>
          <w:lang w:eastAsia="cs-CZ"/>
        </w:rPr>
        <w:tab/>
      </w:r>
      <w:r>
        <w:rPr>
          <w:caps w:val="0"/>
          <w:szCs w:val="20"/>
          <w:lang w:eastAsia="cs-CZ"/>
        </w:rPr>
        <w:tab/>
      </w:r>
      <w:r w:rsidRPr="00651306">
        <w:rPr>
          <w:szCs w:val="20"/>
          <w:lang w:eastAsia="cs-CZ"/>
        </w:rPr>
        <w:t>163 519,00 K</w:t>
      </w:r>
      <w:r w:rsidRPr="00651306">
        <w:rPr>
          <w:caps w:val="0"/>
          <w:szCs w:val="20"/>
          <w:lang w:eastAsia="cs-CZ"/>
        </w:rPr>
        <w:t xml:space="preserve">č </w:t>
      </w:r>
    </w:p>
    <w:p w14:paraId="78D6A4DC" w14:textId="291E07DE" w:rsidR="00E54E7E" w:rsidRPr="00E54E7E" w:rsidRDefault="00E54E7E" w:rsidP="009E6ED8">
      <w:pPr>
        <w:pStyle w:val="Clanek11"/>
        <w:numPr>
          <w:ilvl w:val="0"/>
          <w:numId w:val="0"/>
        </w:numPr>
        <w:ind w:left="567"/>
        <w:rPr>
          <w:b/>
          <w:bCs w:val="0"/>
          <w:szCs w:val="20"/>
          <w:lang w:eastAsia="cs-CZ"/>
        </w:rPr>
      </w:pPr>
      <w:r w:rsidRPr="00E233BC">
        <w:rPr>
          <w:b/>
          <w:bCs w:val="0"/>
          <w:szCs w:val="20"/>
          <w:lang w:eastAsia="cs-CZ"/>
        </w:rPr>
        <w:t>Cena dle Dodatku č. 1 ke Smlouvě bez DPH:</w:t>
      </w:r>
      <w:r w:rsidRPr="00E233BC">
        <w:rPr>
          <w:b/>
          <w:bCs w:val="0"/>
          <w:szCs w:val="20"/>
          <w:lang w:eastAsia="cs-CZ"/>
        </w:rPr>
        <w:tab/>
        <w:t xml:space="preserve">  </w:t>
      </w:r>
      <w:r w:rsidRPr="00E233BC">
        <w:rPr>
          <w:b/>
          <w:bCs w:val="0"/>
          <w:szCs w:val="20"/>
          <w:lang w:eastAsia="cs-CZ"/>
        </w:rPr>
        <w:tab/>
      </w:r>
      <w:r w:rsidRPr="00E54E7E">
        <w:rPr>
          <w:b/>
          <w:bCs w:val="0"/>
          <w:szCs w:val="20"/>
          <w:lang w:eastAsia="cs-CZ"/>
        </w:rPr>
        <w:tab/>
      </w:r>
      <w:r w:rsidRPr="00E54E7E">
        <w:rPr>
          <w:b/>
          <w:bCs w:val="0"/>
          <w:szCs w:val="20"/>
          <w:lang w:eastAsia="cs-CZ"/>
        </w:rPr>
        <w:tab/>
      </w:r>
      <w:r w:rsidR="00280986">
        <w:rPr>
          <w:b/>
          <w:bCs w:val="0"/>
          <w:szCs w:val="20"/>
          <w:lang w:eastAsia="cs-CZ"/>
        </w:rPr>
        <w:t xml:space="preserve">  </w:t>
      </w:r>
      <w:r w:rsidRPr="00E54E7E">
        <w:rPr>
          <w:b/>
          <w:bCs w:val="0"/>
          <w:szCs w:val="20"/>
          <w:lang w:eastAsia="cs-CZ"/>
        </w:rPr>
        <w:t>72 720,00 Kč</w:t>
      </w:r>
    </w:p>
    <w:p w14:paraId="5D7F8275" w14:textId="00209E54" w:rsidR="00E54E7E" w:rsidRPr="00651306" w:rsidRDefault="00E54E7E" w:rsidP="009E6ED8">
      <w:pPr>
        <w:pStyle w:val="Clanek11"/>
        <w:numPr>
          <w:ilvl w:val="0"/>
          <w:numId w:val="0"/>
        </w:numPr>
        <w:ind w:left="567"/>
        <w:rPr>
          <w:b/>
          <w:bCs w:val="0"/>
          <w:szCs w:val="20"/>
          <w:lang w:eastAsia="cs-CZ"/>
        </w:rPr>
      </w:pPr>
      <w:r w:rsidRPr="00651306">
        <w:rPr>
          <w:b/>
          <w:bCs w:val="0"/>
          <w:szCs w:val="20"/>
          <w:lang w:eastAsia="cs-CZ"/>
        </w:rPr>
        <w:t xml:space="preserve">Cena celkem </w:t>
      </w:r>
      <w:r>
        <w:rPr>
          <w:b/>
          <w:bCs w:val="0"/>
          <w:szCs w:val="20"/>
          <w:lang w:eastAsia="cs-CZ"/>
        </w:rPr>
        <w:t xml:space="preserve">dle Smlouvy vč. Dodatku </w:t>
      </w:r>
      <w:r w:rsidR="00587138">
        <w:rPr>
          <w:b/>
          <w:bCs w:val="0"/>
          <w:szCs w:val="20"/>
          <w:lang w:eastAsia="cs-CZ"/>
        </w:rPr>
        <w:t xml:space="preserve">č. 1 </w:t>
      </w:r>
      <w:r>
        <w:rPr>
          <w:b/>
          <w:bCs w:val="0"/>
          <w:szCs w:val="20"/>
          <w:lang w:eastAsia="cs-CZ"/>
        </w:rPr>
        <w:t xml:space="preserve">bez </w:t>
      </w:r>
      <w:r w:rsidRPr="00651306">
        <w:rPr>
          <w:b/>
          <w:bCs w:val="0"/>
          <w:szCs w:val="20"/>
          <w:lang w:eastAsia="cs-CZ"/>
        </w:rPr>
        <w:t>DPH</w:t>
      </w:r>
      <w:r>
        <w:rPr>
          <w:b/>
          <w:bCs w:val="0"/>
          <w:szCs w:val="20"/>
          <w:lang w:eastAsia="cs-CZ"/>
        </w:rPr>
        <w:t>:</w:t>
      </w:r>
      <w:r w:rsidRPr="00651306">
        <w:rPr>
          <w:b/>
          <w:bCs w:val="0"/>
          <w:szCs w:val="20"/>
          <w:lang w:eastAsia="cs-CZ"/>
        </w:rPr>
        <w:tab/>
      </w:r>
      <w:r w:rsidRPr="00651306">
        <w:rPr>
          <w:b/>
          <w:bCs w:val="0"/>
          <w:szCs w:val="20"/>
          <w:lang w:eastAsia="cs-CZ"/>
        </w:rPr>
        <w:tab/>
      </w:r>
      <w:r>
        <w:rPr>
          <w:b/>
          <w:bCs w:val="0"/>
          <w:szCs w:val="20"/>
          <w:lang w:eastAsia="cs-CZ"/>
        </w:rPr>
        <w:t xml:space="preserve">             </w:t>
      </w:r>
      <w:r w:rsidRPr="00651306">
        <w:rPr>
          <w:b/>
          <w:bCs w:val="0"/>
          <w:szCs w:val="20"/>
          <w:lang w:eastAsia="cs-CZ"/>
        </w:rPr>
        <w:t>236 239,00 Kč</w:t>
      </w:r>
    </w:p>
    <w:p w14:paraId="0AB659A9" w14:textId="77777777" w:rsidR="00E54E7E" w:rsidRPr="00CE0479" w:rsidRDefault="00E54E7E" w:rsidP="00CE0479">
      <w:pPr>
        <w:pStyle w:val="Clanek11"/>
        <w:numPr>
          <w:ilvl w:val="0"/>
          <w:numId w:val="0"/>
        </w:numPr>
        <w:ind w:left="567"/>
        <w:rPr>
          <w:lang w:eastAsia="cs-CZ"/>
        </w:rPr>
      </w:pPr>
    </w:p>
    <w:p w14:paraId="774A7424" w14:textId="3842EC0D" w:rsidR="00191BFF" w:rsidRPr="00F86C54" w:rsidRDefault="00481E1E" w:rsidP="00F86C54">
      <w:pPr>
        <w:pStyle w:val="Clanek11"/>
        <w:rPr>
          <w:szCs w:val="20"/>
          <w:lang w:eastAsia="cs-CZ"/>
        </w:rPr>
      </w:pPr>
      <w:r w:rsidRPr="00F86C54">
        <w:rPr>
          <w:szCs w:val="20"/>
          <w:lang w:eastAsia="cs-CZ"/>
        </w:rPr>
        <w:t>Termíny realizace činností</w:t>
      </w:r>
      <w:r w:rsidR="00100231">
        <w:rPr>
          <w:szCs w:val="20"/>
          <w:lang w:eastAsia="cs-CZ"/>
        </w:rPr>
        <w:t xml:space="preserve"> specifikovaných v</w:t>
      </w:r>
      <w:r w:rsidR="00AD470B">
        <w:rPr>
          <w:szCs w:val="20"/>
          <w:lang w:eastAsia="cs-CZ"/>
        </w:rPr>
        <w:t> příloze č. 1</w:t>
      </w:r>
      <w:r w:rsidR="00100231">
        <w:rPr>
          <w:szCs w:val="20"/>
          <w:lang w:eastAsia="cs-CZ"/>
        </w:rPr>
        <w:t xml:space="preserve"> Dodatku</w:t>
      </w:r>
      <w:r w:rsidRPr="00F86C54">
        <w:rPr>
          <w:szCs w:val="20"/>
          <w:lang w:eastAsia="cs-CZ"/>
        </w:rPr>
        <w:t>:</w:t>
      </w:r>
    </w:p>
    <w:p w14:paraId="0168DF2B" w14:textId="2655E6EE" w:rsidR="00481E1E" w:rsidRPr="00651306" w:rsidRDefault="00481E1E" w:rsidP="00C13DE3">
      <w:pPr>
        <w:ind w:left="993" w:hanging="426"/>
        <w:rPr>
          <w:rFonts w:ascii="Arial" w:hAnsi="Arial" w:cs="Arial"/>
          <w:sz w:val="20"/>
          <w:szCs w:val="20"/>
        </w:rPr>
      </w:pPr>
      <w:r w:rsidRPr="00651306">
        <w:rPr>
          <w:rFonts w:ascii="Arial" w:hAnsi="Arial" w:cs="Arial"/>
          <w:sz w:val="20"/>
          <w:szCs w:val="20"/>
        </w:rPr>
        <w:t>1/</w:t>
      </w:r>
      <w:r w:rsidRPr="00651306">
        <w:rPr>
          <w:rFonts w:ascii="Arial" w:hAnsi="Arial" w:cs="Arial"/>
          <w:sz w:val="20"/>
          <w:szCs w:val="20"/>
        </w:rPr>
        <w:tab/>
        <w:t>Prodloužení zastávky pro 2 BUS</w:t>
      </w:r>
      <w:r w:rsidRPr="00651306">
        <w:rPr>
          <w:rFonts w:ascii="Arial" w:hAnsi="Arial" w:cs="Arial"/>
          <w:sz w:val="20"/>
          <w:szCs w:val="20"/>
        </w:rPr>
        <w:tab/>
      </w:r>
      <w:r w:rsidRPr="00651306">
        <w:rPr>
          <w:rFonts w:ascii="Arial" w:hAnsi="Arial" w:cs="Arial"/>
          <w:sz w:val="20"/>
          <w:szCs w:val="20"/>
        </w:rPr>
        <w:tab/>
      </w:r>
      <w:r w:rsidRPr="00651306">
        <w:rPr>
          <w:rFonts w:ascii="Arial" w:hAnsi="Arial" w:cs="Arial"/>
          <w:sz w:val="20"/>
          <w:szCs w:val="20"/>
        </w:rPr>
        <w:tab/>
        <w:t>do 8</w:t>
      </w:r>
      <w:r w:rsidR="00DB360C">
        <w:rPr>
          <w:rFonts w:ascii="Arial" w:hAnsi="Arial" w:cs="Arial"/>
          <w:sz w:val="20"/>
          <w:szCs w:val="20"/>
        </w:rPr>
        <w:t xml:space="preserve"> </w:t>
      </w:r>
      <w:r w:rsidRPr="00651306">
        <w:rPr>
          <w:rFonts w:ascii="Arial" w:hAnsi="Arial" w:cs="Arial"/>
          <w:sz w:val="20"/>
          <w:szCs w:val="20"/>
        </w:rPr>
        <w:t>týdnů od objednání</w:t>
      </w:r>
    </w:p>
    <w:p w14:paraId="2F462E3E" w14:textId="09B67C2F" w:rsidR="00481E1E" w:rsidRPr="00651306" w:rsidRDefault="00481E1E" w:rsidP="00C13DE3">
      <w:pPr>
        <w:numPr>
          <w:ilvl w:val="0"/>
          <w:numId w:val="25"/>
        </w:numPr>
        <w:spacing w:before="0" w:after="0"/>
        <w:ind w:left="993" w:hanging="426"/>
        <w:rPr>
          <w:rFonts w:ascii="Arial" w:hAnsi="Arial" w:cs="Arial"/>
          <w:sz w:val="20"/>
          <w:szCs w:val="20"/>
        </w:rPr>
      </w:pPr>
      <w:r w:rsidRPr="00651306">
        <w:rPr>
          <w:rFonts w:ascii="Arial" w:hAnsi="Arial" w:cs="Arial"/>
          <w:sz w:val="20"/>
          <w:szCs w:val="20"/>
        </w:rPr>
        <w:t>Studie</w:t>
      </w:r>
      <w:r w:rsidR="00940361">
        <w:rPr>
          <w:rFonts w:ascii="Arial" w:hAnsi="Arial" w:cs="Arial"/>
          <w:sz w:val="20"/>
          <w:szCs w:val="20"/>
        </w:rPr>
        <w:t xml:space="preserve"> </w:t>
      </w:r>
      <w:r w:rsidRPr="00651306">
        <w:rPr>
          <w:rFonts w:ascii="Arial" w:hAnsi="Arial" w:cs="Arial"/>
          <w:sz w:val="20"/>
          <w:szCs w:val="20"/>
        </w:rPr>
        <w:t>- varianty</w:t>
      </w:r>
    </w:p>
    <w:p w14:paraId="79B97409" w14:textId="13DCDD06" w:rsidR="00481E1E" w:rsidRPr="009E6ED8" w:rsidRDefault="00481E1E" w:rsidP="009E6ED8">
      <w:pPr>
        <w:numPr>
          <w:ilvl w:val="0"/>
          <w:numId w:val="25"/>
        </w:numPr>
        <w:spacing w:before="0" w:after="0"/>
        <w:ind w:left="993" w:hanging="426"/>
        <w:rPr>
          <w:rFonts w:ascii="Arial" w:hAnsi="Arial" w:cs="Arial"/>
          <w:sz w:val="20"/>
          <w:szCs w:val="20"/>
        </w:rPr>
      </w:pPr>
      <w:r w:rsidRPr="00651306">
        <w:rPr>
          <w:rFonts w:ascii="Arial" w:hAnsi="Arial" w:cs="Arial"/>
          <w:sz w:val="20"/>
          <w:szCs w:val="20"/>
        </w:rPr>
        <w:t>Doměření</w:t>
      </w:r>
    </w:p>
    <w:p w14:paraId="5AA578DD" w14:textId="69870E3C" w:rsidR="00481E1E" w:rsidRPr="00651306" w:rsidRDefault="00481E1E" w:rsidP="00C13DE3">
      <w:pPr>
        <w:ind w:left="993" w:hanging="426"/>
        <w:rPr>
          <w:rFonts w:ascii="Arial" w:hAnsi="Arial" w:cs="Arial"/>
          <w:sz w:val="20"/>
          <w:szCs w:val="20"/>
        </w:rPr>
      </w:pPr>
      <w:r w:rsidRPr="00651306">
        <w:rPr>
          <w:rFonts w:ascii="Arial" w:hAnsi="Arial" w:cs="Arial"/>
          <w:sz w:val="20"/>
          <w:szCs w:val="20"/>
        </w:rPr>
        <w:t>2/</w:t>
      </w:r>
      <w:r w:rsidRPr="00651306">
        <w:rPr>
          <w:rFonts w:ascii="Arial" w:hAnsi="Arial" w:cs="Arial"/>
          <w:sz w:val="20"/>
          <w:szCs w:val="20"/>
        </w:rPr>
        <w:tab/>
        <w:t>Havarijní stav stávající opěrné</w:t>
      </w:r>
      <w:r w:rsidR="00DB360C">
        <w:rPr>
          <w:rFonts w:ascii="Arial" w:hAnsi="Arial" w:cs="Arial"/>
          <w:sz w:val="20"/>
          <w:szCs w:val="20"/>
        </w:rPr>
        <w:t xml:space="preserve"> </w:t>
      </w:r>
      <w:r w:rsidRPr="00651306">
        <w:rPr>
          <w:rFonts w:ascii="Arial" w:hAnsi="Arial" w:cs="Arial"/>
          <w:sz w:val="20"/>
          <w:szCs w:val="20"/>
        </w:rPr>
        <w:t>(dělící) stěny</w:t>
      </w:r>
      <w:r w:rsidRPr="00651306">
        <w:rPr>
          <w:rFonts w:ascii="Arial" w:hAnsi="Arial" w:cs="Arial"/>
          <w:sz w:val="20"/>
          <w:szCs w:val="20"/>
        </w:rPr>
        <w:tab/>
      </w:r>
      <w:r w:rsidRPr="00651306">
        <w:rPr>
          <w:rFonts w:ascii="Arial" w:hAnsi="Arial" w:cs="Arial"/>
          <w:sz w:val="20"/>
          <w:szCs w:val="20"/>
        </w:rPr>
        <w:tab/>
        <w:t>do 4</w:t>
      </w:r>
      <w:r w:rsidR="00DB360C">
        <w:rPr>
          <w:rFonts w:ascii="Arial" w:hAnsi="Arial" w:cs="Arial"/>
          <w:sz w:val="20"/>
          <w:szCs w:val="20"/>
        </w:rPr>
        <w:t xml:space="preserve"> </w:t>
      </w:r>
      <w:r w:rsidRPr="00651306">
        <w:rPr>
          <w:rFonts w:ascii="Arial" w:hAnsi="Arial" w:cs="Arial"/>
          <w:sz w:val="20"/>
          <w:szCs w:val="20"/>
        </w:rPr>
        <w:t>týdnů od objednání</w:t>
      </w:r>
    </w:p>
    <w:p w14:paraId="191A949F" w14:textId="77777777" w:rsidR="00481E1E" w:rsidRPr="00651306" w:rsidRDefault="00481E1E" w:rsidP="00C13DE3">
      <w:pPr>
        <w:numPr>
          <w:ilvl w:val="0"/>
          <w:numId w:val="25"/>
        </w:numPr>
        <w:spacing w:before="0" w:after="0"/>
        <w:ind w:left="993" w:hanging="426"/>
        <w:rPr>
          <w:rFonts w:ascii="Arial" w:hAnsi="Arial" w:cs="Arial"/>
          <w:sz w:val="20"/>
          <w:szCs w:val="20"/>
        </w:rPr>
      </w:pPr>
      <w:r w:rsidRPr="00651306">
        <w:rPr>
          <w:rFonts w:ascii="Arial" w:hAnsi="Arial" w:cs="Arial"/>
          <w:sz w:val="20"/>
          <w:szCs w:val="20"/>
        </w:rPr>
        <w:t>Zpracování posudku</w:t>
      </w:r>
    </w:p>
    <w:p w14:paraId="2BC4658A" w14:textId="77777777" w:rsidR="00481E1E" w:rsidRPr="00651306" w:rsidRDefault="00481E1E" w:rsidP="00C13DE3">
      <w:pPr>
        <w:numPr>
          <w:ilvl w:val="0"/>
          <w:numId w:val="25"/>
        </w:numPr>
        <w:spacing w:before="0" w:after="0"/>
        <w:ind w:left="993" w:hanging="426"/>
        <w:rPr>
          <w:rFonts w:ascii="Arial" w:hAnsi="Arial" w:cs="Arial"/>
          <w:sz w:val="20"/>
          <w:szCs w:val="20"/>
        </w:rPr>
      </w:pPr>
      <w:r w:rsidRPr="00651306">
        <w:rPr>
          <w:rFonts w:ascii="Arial" w:hAnsi="Arial" w:cs="Arial"/>
          <w:sz w:val="20"/>
          <w:szCs w:val="20"/>
        </w:rPr>
        <w:t>Úprava koordinační situace – etapizace</w:t>
      </w:r>
    </w:p>
    <w:p w14:paraId="28782771" w14:textId="77777777" w:rsidR="00481E1E" w:rsidRPr="00651306" w:rsidRDefault="00481E1E" w:rsidP="00C13DE3">
      <w:pPr>
        <w:numPr>
          <w:ilvl w:val="0"/>
          <w:numId w:val="25"/>
        </w:numPr>
        <w:spacing w:before="0" w:after="0"/>
        <w:ind w:left="993" w:hanging="426"/>
        <w:rPr>
          <w:rFonts w:ascii="Arial" w:hAnsi="Arial" w:cs="Arial"/>
          <w:sz w:val="20"/>
          <w:szCs w:val="20"/>
        </w:rPr>
      </w:pPr>
      <w:r w:rsidRPr="00651306">
        <w:rPr>
          <w:rFonts w:ascii="Arial" w:hAnsi="Arial" w:cs="Arial"/>
          <w:sz w:val="20"/>
          <w:szCs w:val="20"/>
        </w:rPr>
        <w:t>Zvýšená frekvence činnosti AD, zapracování výsledků jednání do PD</w:t>
      </w:r>
    </w:p>
    <w:p w14:paraId="05A72CEE" w14:textId="77777777" w:rsidR="00924D92" w:rsidRPr="00651306" w:rsidRDefault="00924D92" w:rsidP="000D0AB2">
      <w:pPr>
        <w:pStyle w:val="Clanek11"/>
        <w:numPr>
          <w:ilvl w:val="0"/>
          <w:numId w:val="0"/>
        </w:numPr>
        <w:rPr>
          <w:szCs w:val="20"/>
          <w:lang w:eastAsia="cs-CZ"/>
        </w:rPr>
      </w:pPr>
    </w:p>
    <w:p w14:paraId="61848DB2" w14:textId="3B38B27E" w:rsidR="007A7C9B" w:rsidRDefault="00C64B9B" w:rsidP="007A7C9B">
      <w:pPr>
        <w:pStyle w:val="Nadpis1"/>
      </w:pPr>
      <w:r>
        <w:t>závěrečná ustanovení</w:t>
      </w:r>
    </w:p>
    <w:p w14:paraId="727AB507" w14:textId="77777777" w:rsidR="00C64B9B" w:rsidRDefault="00C64B9B" w:rsidP="00C64B9B">
      <w:pPr>
        <w:pStyle w:val="Clanek11"/>
      </w:pPr>
      <w:r w:rsidRPr="000929F3">
        <w:t>Tento Dodatek je nedílnou součástí výše uvedené Smlouvy. Ostatní ustanovení Smlouvy, která nejsou tímto Dodatkem výslovně dotčena, zůstávají v platnosti a beze změny.</w:t>
      </w:r>
    </w:p>
    <w:p w14:paraId="687FBA1D" w14:textId="03B32119" w:rsidR="00C64B9B" w:rsidRDefault="00C64B9B" w:rsidP="00C64B9B">
      <w:pPr>
        <w:pStyle w:val="Clanek11"/>
      </w:pPr>
      <w:r w:rsidRPr="000929F3">
        <w:t xml:space="preserve">Smluvní strany prohlašují, že skutečnosti uvedené v Dodatku nepovažují za obchodní tajemství ve smyslu § 504 </w:t>
      </w:r>
      <w:r w:rsidR="00B0290A">
        <w:t>O</w:t>
      </w:r>
      <w:r w:rsidRPr="000929F3">
        <w:t>bčanského zákoníku a udělují svolení k jejich užití a zveřejnění bez stanovení jakýchkoli dalších podmínek.</w:t>
      </w:r>
    </w:p>
    <w:p w14:paraId="0713CC05" w14:textId="77777777" w:rsidR="00C64B9B" w:rsidRDefault="00C64B9B" w:rsidP="00C64B9B">
      <w:pPr>
        <w:pStyle w:val="Clanek11"/>
      </w:pPr>
      <w:r w:rsidRPr="00137C36">
        <w:t xml:space="preserve">Smluvní strany výslovně sjednávají, že uveřejnění tohoto Dodatku v registru smluv dle zákona č. 340/2015 Sb., o zvláštních podmínkách účinnosti některých smluv, uveřejňování těchto smluv a o registru smluv (zákon o registru smluv), zajistí </w:t>
      </w:r>
      <w:r>
        <w:t>Příkazce</w:t>
      </w:r>
      <w:r w:rsidRPr="00137C36">
        <w:t>.</w:t>
      </w:r>
      <w:r>
        <w:t xml:space="preserve"> </w:t>
      </w:r>
    </w:p>
    <w:p w14:paraId="1D869B5C" w14:textId="54B3E62E" w:rsidR="00C64B9B" w:rsidRDefault="00C64B9B" w:rsidP="00C64B9B">
      <w:pPr>
        <w:pStyle w:val="Clanek11"/>
      </w:pPr>
      <w:r w:rsidRPr="000929F3">
        <w:t xml:space="preserve">Tento Dodatek je sepsán ve 4 vyhotoveních s platností originálu, přičemž </w:t>
      </w:r>
      <w:r>
        <w:t>každá ze Stran</w:t>
      </w:r>
      <w:r w:rsidRPr="000929F3">
        <w:t xml:space="preserve"> obdrží po 2 vyhotoveních. </w:t>
      </w:r>
      <w:r w:rsidRPr="00137C36">
        <w:t xml:space="preserve">V případě, že je Dodatek uzavírán elektronicky za využití uznávaných elektronických podpisů, postačí jedno vyhotovení Dodatku, na kterém jsou zaznamenány uznávané elektronické podpisy zástupců </w:t>
      </w:r>
      <w:r w:rsidR="005E7E16">
        <w:t>S</w:t>
      </w:r>
      <w:r w:rsidRPr="00137C36">
        <w:t>tran.</w:t>
      </w:r>
    </w:p>
    <w:p w14:paraId="5002CD19" w14:textId="373EE759" w:rsidR="00C64B9B" w:rsidRDefault="00C64B9B" w:rsidP="00C64B9B">
      <w:pPr>
        <w:pStyle w:val="Clanek11"/>
      </w:pPr>
      <w:r w:rsidRPr="00137C36">
        <w:t xml:space="preserve">Tento Dodatek nabývá platnosti dnem podpisu poslední ze </w:t>
      </w:r>
      <w:r w:rsidR="001D6BB8">
        <w:t>S</w:t>
      </w:r>
      <w:r w:rsidRPr="00137C36">
        <w:t>tran a účinnosti dnem uveřejnění v registru smluv dle zákona o registru smluv.</w:t>
      </w:r>
    </w:p>
    <w:p w14:paraId="5BDE2FE8" w14:textId="77777777" w:rsidR="00C64B9B" w:rsidRDefault="00C64B9B" w:rsidP="00C64B9B">
      <w:pPr>
        <w:pStyle w:val="Clanek11"/>
      </w:pPr>
      <w:r w:rsidRPr="000929F3">
        <w:t>Součástí tohoto Dodatku jsou přílohy:</w:t>
      </w:r>
    </w:p>
    <w:p w14:paraId="0D0E5A93" w14:textId="29A6EEE1" w:rsidR="001952E8" w:rsidRDefault="00DB7A22" w:rsidP="00DB7A22">
      <w:pPr>
        <w:pStyle w:val="Clanek11"/>
        <w:numPr>
          <w:ilvl w:val="0"/>
          <w:numId w:val="32"/>
        </w:numPr>
      </w:pPr>
      <w:r>
        <w:t>Cenová nabídka projektových prací a inženýrské činnosti</w:t>
      </w:r>
      <w:r w:rsidR="00EA1EB8">
        <w:t xml:space="preserve"> – doplnění přílohy č. 2 Smlouvy</w:t>
      </w:r>
    </w:p>
    <w:p w14:paraId="534ABEF6" w14:textId="55872322" w:rsidR="00723A0B" w:rsidRDefault="00723A0B" w:rsidP="00DB7A22">
      <w:pPr>
        <w:pStyle w:val="Clanek11"/>
        <w:numPr>
          <w:ilvl w:val="0"/>
          <w:numId w:val="32"/>
        </w:numPr>
      </w:pPr>
      <w:r>
        <w:t xml:space="preserve">Zmocnění – Ing. Josef Richtr, </w:t>
      </w:r>
      <w:r w:rsidRPr="009D70A9">
        <w:rPr>
          <w:szCs w:val="20"/>
        </w:rPr>
        <w:t>místopředseda představenstva</w:t>
      </w:r>
    </w:p>
    <w:p w14:paraId="31C82CE2" w14:textId="152D17C8" w:rsidR="00C13DE3" w:rsidRPr="00651306" w:rsidRDefault="00C64B9B" w:rsidP="0041711D">
      <w:pPr>
        <w:pStyle w:val="Clanek11"/>
        <w:rPr>
          <w:b/>
          <w:szCs w:val="20"/>
        </w:rPr>
      </w:pPr>
      <w:r w:rsidRPr="000929F3">
        <w:t>Smluvní strany prohlašují, že je jim znám obsah tohoto Dodatku včetně jeho příloh, že s jeho obsahem souhlasí, že považují obsah tohoto Dodatku za určitý a srozumitelný a že jsou jim známy všechny skutečnosti, jež jsou pro uzavření tohoto Dodatku rozhodující. Na důkaz připojují své podpisy.</w:t>
      </w:r>
    </w:p>
    <w:p w14:paraId="6121D4D2" w14:textId="03D442BD" w:rsidR="009E6ED8" w:rsidRPr="009E6ED8" w:rsidRDefault="009E6ED8" w:rsidP="009E6ED8">
      <w:pPr>
        <w:jc w:val="center"/>
        <w:rPr>
          <w:rFonts w:ascii="Arial" w:hAnsi="Arial" w:cs="Arial"/>
          <w:bCs/>
          <w:i/>
          <w:sz w:val="20"/>
          <w:szCs w:val="28"/>
        </w:rPr>
      </w:pPr>
      <w:r w:rsidRPr="009E6ED8">
        <w:rPr>
          <w:rFonts w:ascii="Arial" w:hAnsi="Arial" w:cs="Arial"/>
          <w:bCs/>
          <w:i/>
          <w:sz w:val="20"/>
          <w:szCs w:val="28"/>
        </w:rPr>
        <w:t>// podpisy Stran následují na další straně //</w:t>
      </w:r>
    </w:p>
    <w:p w14:paraId="689235A6" w14:textId="0CA1C2DF" w:rsidR="009E6ED8" w:rsidRDefault="009E6ED8"/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D3705" w:rsidRPr="00651306" w14:paraId="152DECF8" w14:textId="77777777" w:rsidTr="008A6045">
        <w:tc>
          <w:tcPr>
            <w:tcW w:w="4644" w:type="dxa"/>
          </w:tcPr>
          <w:p w14:paraId="62EBA8CA" w14:textId="716CA08D" w:rsidR="00E015D3" w:rsidRPr="00651306" w:rsidRDefault="00E015D3" w:rsidP="00984F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1306">
              <w:rPr>
                <w:rFonts w:ascii="Arial" w:hAnsi="Arial" w:cs="Arial"/>
                <w:b/>
                <w:sz w:val="20"/>
                <w:szCs w:val="20"/>
              </w:rPr>
              <w:t>Za Příkazce</w:t>
            </w:r>
            <w:r w:rsidR="00BB299A">
              <w:rPr>
                <w:rFonts w:ascii="Arial" w:hAnsi="Arial" w:cs="Arial"/>
                <w:b/>
                <w:sz w:val="20"/>
                <w:szCs w:val="20"/>
              </w:rPr>
              <w:t xml:space="preserve"> 25. 9. 2025</w:t>
            </w:r>
          </w:p>
          <w:p w14:paraId="0BD4250B" w14:textId="39A6BCB5" w:rsidR="00CD3705" w:rsidRPr="00651306" w:rsidRDefault="00CB7A76" w:rsidP="00984FA8">
            <w:pPr>
              <w:rPr>
                <w:rFonts w:ascii="Arial" w:hAnsi="Arial" w:cs="Arial"/>
                <w:sz w:val="20"/>
                <w:szCs w:val="20"/>
              </w:rPr>
            </w:pPr>
            <w:r w:rsidRPr="00651306">
              <w:rPr>
                <w:rFonts w:ascii="Arial" w:hAnsi="Arial" w:cs="Arial"/>
                <w:b/>
                <w:sz w:val="20"/>
                <w:szCs w:val="20"/>
              </w:rPr>
              <w:t>Technická správa komunikací hl. m. Prahy, a.s.</w:t>
            </w:r>
          </w:p>
        </w:tc>
        <w:tc>
          <w:tcPr>
            <w:tcW w:w="4678" w:type="dxa"/>
          </w:tcPr>
          <w:p w14:paraId="7303FC1F" w14:textId="76DE4B12" w:rsidR="009D17D0" w:rsidRPr="00651306" w:rsidRDefault="00E015D3" w:rsidP="00984F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1306">
              <w:rPr>
                <w:rFonts w:ascii="Arial" w:hAnsi="Arial" w:cs="Arial"/>
                <w:b/>
                <w:sz w:val="20"/>
                <w:szCs w:val="20"/>
              </w:rPr>
              <w:t>Za Příkazníka</w:t>
            </w:r>
          </w:p>
          <w:p w14:paraId="2EDBB1DE" w14:textId="290BD066" w:rsidR="00456F51" w:rsidRPr="00651306" w:rsidRDefault="00456F51" w:rsidP="009D17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1306">
              <w:rPr>
                <w:rFonts w:ascii="Arial" w:hAnsi="Arial" w:cs="Arial"/>
                <w:b/>
                <w:sz w:val="20"/>
                <w:szCs w:val="20"/>
              </w:rPr>
              <w:t>GREBNER</w:t>
            </w:r>
            <w:r w:rsidR="009D17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5130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9D17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51306">
              <w:rPr>
                <w:rFonts w:ascii="Arial" w:hAnsi="Arial" w:cs="Arial"/>
                <w:b/>
                <w:sz w:val="20"/>
                <w:szCs w:val="20"/>
              </w:rPr>
              <w:t xml:space="preserve">projektová a inženýrská kancelář, spol. s r.o.    </w:t>
            </w:r>
          </w:p>
          <w:p w14:paraId="649DCF7D" w14:textId="04FF4CFB" w:rsidR="00CD3705" w:rsidRPr="00651306" w:rsidRDefault="00456F51" w:rsidP="001B3293">
            <w:pPr>
              <w:tabs>
                <w:tab w:val="left" w:pos="1593"/>
              </w:tabs>
              <w:rPr>
                <w:rFonts w:ascii="Arial" w:hAnsi="Arial" w:cs="Arial"/>
                <w:sz w:val="20"/>
                <w:szCs w:val="20"/>
              </w:rPr>
            </w:pPr>
            <w:r w:rsidRPr="0065130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CD3705" w:rsidRPr="00651306" w14:paraId="070F2828" w14:textId="77777777" w:rsidTr="008A6045">
        <w:tc>
          <w:tcPr>
            <w:tcW w:w="4644" w:type="dxa"/>
          </w:tcPr>
          <w:p w14:paraId="7E24B58C" w14:textId="24F3B218" w:rsidR="00CD3705" w:rsidRPr="00651306" w:rsidRDefault="008A6045" w:rsidP="00984FA8">
            <w:pPr>
              <w:rPr>
                <w:rFonts w:ascii="Arial" w:hAnsi="Arial" w:cs="Arial"/>
                <w:sz w:val="20"/>
                <w:szCs w:val="20"/>
              </w:rPr>
            </w:pPr>
            <w:r w:rsidRPr="00651306">
              <w:rPr>
                <w:rFonts w:ascii="Arial" w:hAnsi="Arial" w:cs="Arial"/>
                <w:sz w:val="20"/>
                <w:szCs w:val="20"/>
              </w:rPr>
              <w:t xml:space="preserve">V Praze dne </w:t>
            </w:r>
          </w:p>
        </w:tc>
        <w:tc>
          <w:tcPr>
            <w:tcW w:w="4678" w:type="dxa"/>
          </w:tcPr>
          <w:p w14:paraId="2E22C5E8" w14:textId="3016FD9C" w:rsidR="00CD3705" w:rsidRPr="00651306" w:rsidRDefault="008A6045" w:rsidP="00984F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1306">
              <w:rPr>
                <w:rFonts w:ascii="Arial" w:hAnsi="Arial" w:cs="Arial"/>
                <w:sz w:val="20"/>
                <w:szCs w:val="20"/>
              </w:rPr>
              <w:t>V Praze dne</w:t>
            </w:r>
          </w:p>
        </w:tc>
      </w:tr>
      <w:tr w:rsidR="00CD3705" w:rsidRPr="00651306" w14:paraId="25F10A8F" w14:textId="77777777" w:rsidTr="008A6045">
        <w:tc>
          <w:tcPr>
            <w:tcW w:w="4644" w:type="dxa"/>
          </w:tcPr>
          <w:p w14:paraId="371795C9" w14:textId="411702E1" w:rsidR="008A6045" w:rsidRPr="00651306" w:rsidRDefault="008A6045" w:rsidP="00984F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64390" w14:textId="40FEB952" w:rsidR="00456F51" w:rsidRPr="00651306" w:rsidRDefault="00456F51" w:rsidP="00984F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184873" w14:textId="77777777" w:rsidR="00456F51" w:rsidRPr="00651306" w:rsidRDefault="00456F51" w:rsidP="00984F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16F762" w14:textId="77777777" w:rsidR="00CD3705" w:rsidRPr="00651306" w:rsidRDefault="00CD3705" w:rsidP="00984FA8">
            <w:pPr>
              <w:rPr>
                <w:rFonts w:ascii="Arial" w:hAnsi="Arial" w:cs="Arial"/>
                <w:sz w:val="20"/>
                <w:szCs w:val="20"/>
              </w:rPr>
            </w:pPr>
            <w:r w:rsidRPr="00651306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4678" w:type="dxa"/>
          </w:tcPr>
          <w:p w14:paraId="6E1D3C59" w14:textId="368F3A39" w:rsidR="00CD3705" w:rsidRPr="00651306" w:rsidRDefault="00CD3705" w:rsidP="00984F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623A7F" w14:textId="77777777" w:rsidR="00456F51" w:rsidRPr="00651306" w:rsidRDefault="00456F51" w:rsidP="00984F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A08B4" w14:textId="77777777" w:rsidR="008A6045" w:rsidRPr="00651306" w:rsidRDefault="008A6045" w:rsidP="00984F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A102B0" w14:textId="77777777" w:rsidR="00CD3705" w:rsidRPr="00651306" w:rsidRDefault="00CD3705" w:rsidP="00984FA8">
            <w:pPr>
              <w:rPr>
                <w:rFonts w:ascii="Arial" w:hAnsi="Arial" w:cs="Arial"/>
                <w:sz w:val="20"/>
                <w:szCs w:val="20"/>
              </w:rPr>
            </w:pPr>
            <w:r w:rsidRPr="00651306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</w:tc>
      </w:tr>
      <w:tr w:rsidR="00CD3705" w:rsidRPr="00651306" w14:paraId="28C6132A" w14:textId="77777777" w:rsidTr="008A6045">
        <w:tc>
          <w:tcPr>
            <w:tcW w:w="4644" w:type="dxa"/>
          </w:tcPr>
          <w:p w14:paraId="1B3435FD" w14:textId="77777777" w:rsidR="009D70A9" w:rsidRPr="009D70A9" w:rsidRDefault="009D70A9" w:rsidP="00984FA8">
            <w:pPr>
              <w:rPr>
                <w:rFonts w:ascii="Arial" w:hAnsi="Arial" w:cs="Arial"/>
                <w:sz w:val="20"/>
                <w:szCs w:val="20"/>
              </w:rPr>
            </w:pPr>
            <w:r w:rsidRPr="009D70A9">
              <w:rPr>
                <w:rFonts w:ascii="Arial" w:hAnsi="Arial" w:cs="Arial"/>
                <w:sz w:val="20"/>
                <w:szCs w:val="20"/>
              </w:rPr>
              <w:t>Ing. Josef Richtr</w:t>
            </w:r>
          </w:p>
          <w:p w14:paraId="6FDDD900" w14:textId="4AF39FA5" w:rsidR="009D70A9" w:rsidRDefault="009D70A9" w:rsidP="00984FA8">
            <w:pPr>
              <w:rPr>
                <w:rFonts w:ascii="Arial" w:hAnsi="Arial" w:cs="Arial"/>
                <w:sz w:val="20"/>
                <w:szCs w:val="20"/>
              </w:rPr>
            </w:pPr>
            <w:r w:rsidRPr="009D70A9">
              <w:rPr>
                <w:rFonts w:ascii="Arial" w:hAnsi="Arial" w:cs="Arial"/>
                <w:sz w:val="20"/>
                <w:szCs w:val="20"/>
              </w:rPr>
              <w:t>místopředseda představenstva</w:t>
            </w:r>
          </w:p>
          <w:p w14:paraId="3C177DC1" w14:textId="64399236" w:rsidR="008F1EAF" w:rsidRPr="00651306" w:rsidRDefault="00A00995" w:rsidP="00A00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základě zmocnění</w:t>
            </w:r>
          </w:p>
        </w:tc>
        <w:tc>
          <w:tcPr>
            <w:tcW w:w="4678" w:type="dxa"/>
          </w:tcPr>
          <w:p w14:paraId="74E5A896" w14:textId="42364975" w:rsidR="00CD3705" w:rsidRPr="00651306" w:rsidRDefault="00924D92" w:rsidP="00984FA8">
            <w:pPr>
              <w:rPr>
                <w:rFonts w:ascii="Arial" w:hAnsi="Arial" w:cs="Arial"/>
                <w:sz w:val="20"/>
                <w:szCs w:val="20"/>
              </w:rPr>
            </w:pPr>
            <w:r w:rsidRPr="00651306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C13DE3" w:rsidRPr="00651306">
              <w:rPr>
                <w:rFonts w:ascii="Arial" w:hAnsi="Arial" w:cs="Arial"/>
                <w:sz w:val="20"/>
                <w:szCs w:val="20"/>
              </w:rPr>
              <w:t>Marek Pavlík</w:t>
            </w:r>
          </w:p>
          <w:p w14:paraId="72CC758A" w14:textId="78F79CFA" w:rsidR="00924D92" w:rsidRPr="00651306" w:rsidRDefault="00924D92" w:rsidP="00984FA8">
            <w:pPr>
              <w:rPr>
                <w:rFonts w:ascii="Arial" w:hAnsi="Arial" w:cs="Arial"/>
                <w:sz w:val="20"/>
                <w:szCs w:val="20"/>
              </w:rPr>
            </w:pPr>
            <w:r w:rsidRPr="00651306"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</w:tbl>
    <w:p w14:paraId="496BFAF2" w14:textId="77777777" w:rsidR="001952E8" w:rsidRDefault="001952E8">
      <w:r>
        <w:br w:type="page"/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D3705" w:rsidRPr="00651306" w14:paraId="5A7B822B" w14:textId="77777777" w:rsidTr="008A6045">
        <w:tc>
          <w:tcPr>
            <w:tcW w:w="4644" w:type="dxa"/>
          </w:tcPr>
          <w:p w14:paraId="32238E61" w14:textId="69B7C0CA" w:rsidR="00CD3705" w:rsidRPr="00651306" w:rsidRDefault="00CD3705" w:rsidP="0098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3FC8B5F" w14:textId="495974D7" w:rsidR="00CD3705" w:rsidRPr="00651306" w:rsidRDefault="00CD3705" w:rsidP="00984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1AE022" w14:textId="7F6A40C2" w:rsidR="00B10914" w:rsidRDefault="00B10914" w:rsidP="00B10914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7024B97" wp14:editId="436B1DFD">
            <wp:extent cx="5762625" cy="476250"/>
            <wp:effectExtent l="0" t="0" r="9525" b="0"/>
            <wp:docPr id="20934209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550FE" w14:textId="77777777" w:rsidR="00B10914" w:rsidRPr="00D71D71" w:rsidRDefault="00B10914" w:rsidP="00B10914">
      <w:pPr>
        <w:jc w:val="center"/>
        <w:rPr>
          <w:b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</w:rPr>
        <w:t>č.n.002a/2025</w:t>
      </w:r>
    </w:p>
    <w:p w14:paraId="44D0F58B" w14:textId="77777777" w:rsidR="00B10914" w:rsidRDefault="00B10914" w:rsidP="00B10914">
      <w:pPr>
        <w:jc w:val="center"/>
        <w:rPr>
          <w:b/>
          <w:sz w:val="40"/>
          <w:szCs w:val="40"/>
          <w:u w:val="single"/>
        </w:rPr>
      </w:pPr>
    </w:p>
    <w:p w14:paraId="1F68A419" w14:textId="77777777" w:rsidR="00B10914" w:rsidRDefault="00B10914" w:rsidP="00B10914">
      <w:pPr>
        <w:jc w:val="center"/>
        <w:rPr>
          <w:b/>
          <w:sz w:val="40"/>
          <w:szCs w:val="40"/>
          <w:u w:val="single"/>
        </w:rPr>
      </w:pPr>
    </w:p>
    <w:p w14:paraId="0C6C1B51" w14:textId="77777777" w:rsidR="00B10914" w:rsidRDefault="00B10914" w:rsidP="00B10914">
      <w:pPr>
        <w:jc w:val="center"/>
        <w:rPr>
          <w:b/>
          <w:sz w:val="40"/>
          <w:szCs w:val="40"/>
          <w:u w:val="single"/>
        </w:rPr>
      </w:pPr>
    </w:p>
    <w:p w14:paraId="2A60A9CD" w14:textId="77777777" w:rsidR="00B10914" w:rsidRPr="00A91D9F" w:rsidRDefault="00B10914" w:rsidP="00B10914">
      <w:pPr>
        <w:jc w:val="center"/>
        <w:rPr>
          <w:bCs/>
          <w:sz w:val="28"/>
          <w:szCs w:val="28"/>
          <w:u w:val="single"/>
        </w:rPr>
      </w:pPr>
      <w:r>
        <w:rPr>
          <w:b/>
          <w:sz w:val="40"/>
          <w:szCs w:val="40"/>
          <w:u w:val="single"/>
        </w:rPr>
        <w:t xml:space="preserve">Ďáblická 2.etapa U Parkánu- K Lomu </w:t>
      </w:r>
      <w:r w:rsidRPr="00A91D9F">
        <w:rPr>
          <w:bCs/>
          <w:sz w:val="28"/>
          <w:szCs w:val="28"/>
          <w:u w:val="single"/>
        </w:rPr>
        <w:t>– návrh dodatku č.1</w:t>
      </w:r>
      <w:r>
        <w:rPr>
          <w:bCs/>
          <w:sz w:val="28"/>
          <w:szCs w:val="28"/>
          <w:u w:val="single"/>
        </w:rPr>
        <w:t xml:space="preserve"> ke smlouvě č.2617/23</w:t>
      </w:r>
    </w:p>
    <w:p w14:paraId="595ED9DD" w14:textId="77777777" w:rsidR="00B10914" w:rsidRDefault="00B10914" w:rsidP="00B10914">
      <w:pPr>
        <w:jc w:val="center"/>
        <w:rPr>
          <w:b/>
          <w:sz w:val="40"/>
          <w:szCs w:val="40"/>
          <w:u w:val="single"/>
        </w:rPr>
      </w:pPr>
    </w:p>
    <w:p w14:paraId="26D8DC90" w14:textId="77777777" w:rsidR="00B10914" w:rsidRPr="00AE4676" w:rsidRDefault="00B10914" w:rsidP="00B10914">
      <w:pPr>
        <w:jc w:val="center"/>
        <w:rPr>
          <w:b/>
          <w:i/>
          <w:sz w:val="32"/>
          <w:szCs w:val="32"/>
        </w:rPr>
      </w:pPr>
      <w:r w:rsidRPr="00AE4676">
        <w:rPr>
          <w:b/>
          <w:i/>
          <w:sz w:val="32"/>
          <w:szCs w:val="32"/>
        </w:rPr>
        <w:t>Cenová nabídka projektových prací a inženýrské činnosti</w:t>
      </w:r>
    </w:p>
    <w:p w14:paraId="1B48F3D7" w14:textId="77777777" w:rsidR="00B10914" w:rsidRDefault="00B10914" w:rsidP="00B10914">
      <w:pPr>
        <w:jc w:val="center"/>
        <w:rPr>
          <w:sz w:val="40"/>
          <w:szCs w:val="40"/>
        </w:rPr>
      </w:pPr>
    </w:p>
    <w:p w14:paraId="58BF325B" w14:textId="77777777" w:rsidR="00B10914" w:rsidRPr="005A5E65" w:rsidRDefault="00B10914" w:rsidP="00B10914">
      <w:r w:rsidRPr="005A5E65">
        <w:t>Nabídka zpracovaná pro</w:t>
      </w:r>
      <w:r w:rsidRPr="005A5E65">
        <w:tab/>
        <w:t>-</w:t>
      </w:r>
      <w:r w:rsidRPr="000579EC">
        <w:rPr>
          <w:b/>
        </w:rPr>
        <w:t>TSK-Praha</w:t>
      </w:r>
    </w:p>
    <w:p w14:paraId="0304073D" w14:textId="77777777" w:rsidR="00B10914" w:rsidRDefault="00B10914" w:rsidP="00B10914">
      <w:pPr>
        <w:rPr>
          <w:sz w:val="40"/>
          <w:szCs w:val="40"/>
        </w:rPr>
      </w:pPr>
    </w:p>
    <w:p w14:paraId="6C201308" w14:textId="1040E52E" w:rsidR="00B10914" w:rsidRDefault="00B10914" w:rsidP="00B10914">
      <w:pPr>
        <w:spacing w:line="200" w:lineRule="exact"/>
        <w:rPr>
          <w:b/>
          <w:snapToGrid w:val="0"/>
        </w:rPr>
      </w:pPr>
      <w:r>
        <w:rPr>
          <w:b/>
          <w:snapToGrid w:val="0"/>
          <w:sz w:val="28"/>
        </w:rPr>
        <w:t xml:space="preserve">   </w:t>
      </w:r>
      <w:r>
        <w:rPr>
          <w:snapToGrid w:val="0"/>
        </w:rPr>
        <w:t>Nabídku podává</w:t>
      </w:r>
      <w:r>
        <w:rPr>
          <w:b/>
          <w:snapToGrid w:val="0"/>
        </w:rPr>
        <w:tab/>
        <w:t>-</w:t>
      </w:r>
      <w:r>
        <w:rPr>
          <w:b/>
          <w:snapToGrid w:val="0"/>
        </w:rPr>
        <w:tab/>
        <w:t>GREBNER – projektová a inženýrská kancelář spol. s r.o.</w:t>
      </w:r>
    </w:p>
    <w:p w14:paraId="25871670" w14:textId="77777777" w:rsidR="00B10914" w:rsidRDefault="00B10914" w:rsidP="00B10914">
      <w:pPr>
        <w:spacing w:line="200" w:lineRule="exac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Jeseniova 52, 130 00  Praha 3</w:t>
      </w:r>
    </w:p>
    <w:p w14:paraId="0053E50F" w14:textId="7A1A5B58" w:rsidR="00B10914" w:rsidRDefault="00B10914" w:rsidP="00B10914">
      <w:pPr>
        <w:spacing w:line="200" w:lineRule="exact"/>
        <w:ind w:left="284"/>
        <w:rPr>
          <w:snapToGrid w:val="0"/>
        </w:rPr>
      </w:pPr>
      <w:r>
        <w:rPr>
          <w:snapToGrid w:val="0"/>
        </w:rPr>
        <w:t>Zastoupená: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Ing. Markem Pavlíkem, jednatelem společnostti</w:t>
      </w:r>
    </w:p>
    <w:p w14:paraId="769E33F4" w14:textId="77777777" w:rsidR="00B10914" w:rsidRDefault="00B10914" w:rsidP="00B10914">
      <w:pPr>
        <w:spacing w:line="200" w:lineRule="exact"/>
        <w:rPr>
          <w:snapToGrid w:val="0"/>
        </w:rPr>
      </w:pPr>
      <w:r>
        <w:rPr>
          <w:snapToGrid w:val="0"/>
        </w:rPr>
        <w:t xml:space="preserve">     Bank. spojení: </w:t>
      </w:r>
      <w:r>
        <w:rPr>
          <w:snapToGrid w:val="0"/>
        </w:rPr>
        <w:tab/>
      </w:r>
      <w:r>
        <w:rPr>
          <w:snapToGrid w:val="0"/>
        </w:rPr>
        <w:tab/>
        <w:t>Komerční  banka</w:t>
      </w:r>
    </w:p>
    <w:p w14:paraId="2E3C17FF" w14:textId="77777777" w:rsidR="00B10914" w:rsidRDefault="00B10914" w:rsidP="00B10914">
      <w:pPr>
        <w:spacing w:line="200" w:lineRule="exact"/>
        <w:rPr>
          <w:snapToGrid w:val="0"/>
        </w:rPr>
      </w:pPr>
      <w:r>
        <w:rPr>
          <w:snapToGrid w:val="0"/>
        </w:rPr>
        <w:t xml:space="preserve">     Číslo účtu:        </w:t>
      </w:r>
      <w:r>
        <w:rPr>
          <w:snapToGrid w:val="0"/>
        </w:rPr>
        <w:tab/>
      </w:r>
      <w:r>
        <w:rPr>
          <w:snapToGrid w:val="0"/>
        </w:rPr>
        <w:tab/>
        <w:t>107-1792140267/0100</w:t>
      </w:r>
    </w:p>
    <w:p w14:paraId="52714AF5" w14:textId="77777777" w:rsidR="00B10914" w:rsidRDefault="00B10914" w:rsidP="00B10914">
      <w:pPr>
        <w:spacing w:line="200" w:lineRule="exact"/>
        <w:rPr>
          <w:snapToGrid w:val="0"/>
        </w:rPr>
      </w:pPr>
      <w:r>
        <w:rPr>
          <w:snapToGrid w:val="0"/>
        </w:rPr>
        <w:t xml:space="preserve">     IČO / DIČ:      </w:t>
      </w:r>
      <w:r>
        <w:rPr>
          <w:snapToGrid w:val="0"/>
        </w:rPr>
        <w:tab/>
      </w:r>
      <w:r>
        <w:rPr>
          <w:snapToGrid w:val="0"/>
        </w:rPr>
        <w:tab/>
        <w:t>25076655 / CZ25076655</w:t>
      </w:r>
    </w:p>
    <w:p w14:paraId="5F55711E" w14:textId="602F4397" w:rsidR="00B10914" w:rsidRDefault="00B10914" w:rsidP="00B10914">
      <w:pPr>
        <w:rPr>
          <w:b/>
          <w:sz w:val="28"/>
          <w:szCs w:val="28"/>
        </w:rPr>
      </w:pPr>
      <w:r>
        <w:t xml:space="preserve">     Výpis z OR:</w:t>
      </w:r>
      <w:r>
        <w:tab/>
      </w:r>
      <w:r>
        <w:tab/>
      </w:r>
      <w:r>
        <w:tab/>
        <w:t>Městský soud v Praze, oddíl C, vložka 47627</w:t>
      </w:r>
      <w:r>
        <w:rPr>
          <w:snapToGrid w:val="0"/>
        </w:rPr>
        <w:t xml:space="preserve">  </w:t>
      </w:r>
    </w:p>
    <w:p w14:paraId="6BE17D1D" w14:textId="2E9B0E57" w:rsidR="00B10914" w:rsidRDefault="00B10914" w:rsidP="00B10914">
      <w:r>
        <w:rPr>
          <w:b/>
          <w:sz w:val="28"/>
          <w:szCs w:val="28"/>
        </w:rPr>
        <w:t xml:space="preserve">    </w:t>
      </w:r>
      <w:r>
        <w:t>Ved. projektu:</w:t>
      </w:r>
      <w:r>
        <w:tab/>
      </w:r>
      <w:r>
        <w:tab/>
      </w:r>
      <w:r w:rsidR="00132CE8">
        <w:t>xxxxxxxxxx</w:t>
      </w:r>
    </w:p>
    <w:p w14:paraId="2A73DBEF" w14:textId="72C4576B" w:rsidR="00B10914" w:rsidRDefault="00B10914" w:rsidP="00B10914">
      <w:r>
        <w:t xml:space="preserve">     </w:t>
      </w:r>
      <w:r w:rsidRPr="00AE4676">
        <w:t>Zpracováno dne:</w:t>
      </w:r>
      <w:r>
        <w:tab/>
      </w:r>
      <w:r>
        <w:tab/>
        <w:t>29.7.2025</w:t>
      </w:r>
    </w:p>
    <w:p w14:paraId="4C414E06" w14:textId="77777777" w:rsidR="00B10914" w:rsidRDefault="00B10914" w:rsidP="00B10914">
      <w:pPr>
        <w:rPr>
          <w:b/>
        </w:rPr>
      </w:pPr>
    </w:p>
    <w:p w14:paraId="005B1220" w14:textId="77777777" w:rsidR="00B10914" w:rsidRPr="001C1E29" w:rsidRDefault="00B10914" w:rsidP="00B10914">
      <w:pPr>
        <w:rPr>
          <w:b/>
          <w:i/>
          <w:sz w:val="28"/>
          <w:szCs w:val="28"/>
        </w:rPr>
      </w:pPr>
      <w:r w:rsidRPr="001C1E29">
        <w:rPr>
          <w:b/>
          <w:i/>
          <w:sz w:val="28"/>
          <w:szCs w:val="28"/>
        </w:rPr>
        <w:t>I.</w:t>
      </w:r>
      <w:r w:rsidRPr="001C1E29">
        <w:rPr>
          <w:b/>
          <w:i/>
          <w:sz w:val="28"/>
          <w:szCs w:val="28"/>
        </w:rPr>
        <w:tab/>
        <w:t>Předmět plnění</w:t>
      </w:r>
    </w:p>
    <w:p w14:paraId="40D31637" w14:textId="77777777" w:rsidR="00B10914" w:rsidRDefault="00B10914" w:rsidP="00B10914"/>
    <w:p w14:paraId="524AD781" w14:textId="61D24C83" w:rsidR="00B10914" w:rsidRPr="009E30CB" w:rsidRDefault="00B10914" w:rsidP="00B10914">
      <w:pPr>
        <w:ind w:firstLine="705"/>
        <w:rPr>
          <w:b/>
          <w:sz w:val="40"/>
          <w:szCs w:val="40"/>
        </w:rPr>
      </w:pPr>
      <w:r>
        <w:t xml:space="preserve"> Zpracování dokumentace stavby „</w:t>
      </w:r>
      <w:r w:rsidRPr="00A91D9F">
        <w:rPr>
          <w:b/>
          <w:u w:val="single"/>
        </w:rPr>
        <w:t xml:space="preserve">Ďáblická 2.etapa U Parkánu- K Lomu </w:t>
      </w:r>
      <w:r w:rsidRPr="00A91D9F">
        <w:rPr>
          <w:bCs/>
          <w:u w:val="single"/>
        </w:rPr>
        <w:t>– návrh dodatku č.1</w:t>
      </w:r>
      <w:r>
        <w:rPr>
          <w:bCs/>
          <w:u w:val="single"/>
        </w:rPr>
        <w:t xml:space="preserve"> </w:t>
      </w:r>
      <w:r w:rsidRPr="00FA3C49">
        <w:rPr>
          <w:bCs/>
          <w:u w:val="single"/>
        </w:rPr>
        <w:t>ke smlouvě č.2617/23</w:t>
      </w:r>
      <w:r>
        <w:t>“ těchto částí:</w:t>
      </w:r>
    </w:p>
    <w:p w14:paraId="062CAD68" w14:textId="77777777" w:rsidR="00B10914" w:rsidRDefault="00B10914" w:rsidP="00B10914">
      <w:r>
        <w:t>V rámci průběhu výstavby byly vzneseny dodatečné požadavky na úpravu PD a činnost AD:</w:t>
      </w:r>
    </w:p>
    <w:p w14:paraId="10254276" w14:textId="77777777" w:rsidR="00B10914" w:rsidRDefault="00B10914" w:rsidP="00B10914">
      <w:r>
        <w:t>1/</w:t>
      </w:r>
      <w:r>
        <w:tab/>
        <w:t>Prodloužení zastávky pro 2 BUS</w:t>
      </w:r>
    </w:p>
    <w:p w14:paraId="00735D8C" w14:textId="77777777" w:rsidR="00B10914" w:rsidRDefault="00B10914" w:rsidP="00B10914">
      <w:pPr>
        <w:numPr>
          <w:ilvl w:val="0"/>
          <w:numId w:val="25"/>
        </w:numPr>
        <w:spacing w:before="0" w:after="0"/>
      </w:pPr>
      <w:r>
        <w:t>Studie- varianty</w:t>
      </w:r>
    </w:p>
    <w:p w14:paraId="64D86B92" w14:textId="77777777" w:rsidR="00B10914" w:rsidRDefault="00B10914" w:rsidP="00B10914">
      <w:pPr>
        <w:numPr>
          <w:ilvl w:val="0"/>
          <w:numId w:val="25"/>
        </w:numPr>
        <w:spacing w:before="0" w:after="0"/>
      </w:pPr>
      <w:r>
        <w:t>Doměření</w:t>
      </w:r>
    </w:p>
    <w:p w14:paraId="69DFD806" w14:textId="77777777" w:rsidR="00B10914" w:rsidRDefault="00B10914" w:rsidP="00B10914">
      <w:r>
        <w:t>2/</w:t>
      </w:r>
      <w:r>
        <w:tab/>
        <w:t>Havarijní stav stávající opěrné(dělící) stěny</w:t>
      </w:r>
    </w:p>
    <w:p w14:paraId="4B6F5CA9" w14:textId="77777777" w:rsidR="00B10914" w:rsidRDefault="00B10914" w:rsidP="00B10914">
      <w:pPr>
        <w:numPr>
          <w:ilvl w:val="0"/>
          <w:numId w:val="25"/>
        </w:numPr>
        <w:spacing w:before="0" w:after="0"/>
      </w:pPr>
      <w:r>
        <w:t>Zpracování posudku</w:t>
      </w:r>
    </w:p>
    <w:p w14:paraId="0A428A40" w14:textId="77777777" w:rsidR="00B10914" w:rsidRDefault="00B10914" w:rsidP="00B10914">
      <w:pPr>
        <w:numPr>
          <w:ilvl w:val="0"/>
          <w:numId w:val="25"/>
        </w:numPr>
        <w:spacing w:before="0" w:after="0"/>
      </w:pPr>
      <w:r>
        <w:t>Úprava koordinační situace – etapizace</w:t>
      </w:r>
    </w:p>
    <w:p w14:paraId="35BE7E56" w14:textId="77777777" w:rsidR="00B10914" w:rsidRDefault="00B10914" w:rsidP="00B10914">
      <w:pPr>
        <w:numPr>
          <w:ilvl w:val="0"/>
          <w:numId w:val="25"/>
        </w:numPr>
        <w:spacing w:before="0" w:after="0"/>
      </w:pPr>
      <w:r>
        <w:lastRenderedPageBreak/>
        <w:t>Zvýšená frekvence činnosti AD, zapracování výsledků jednání do PD</w:t>
      </w:r>
    </w:p>
    <w:p w14:paraId="39C327C7" w14:textId="77777777" w:rsidR="001C7CED" w:rsidRDefault="001C7CED" w:rsidP="00B10914"/>
    <w:p w14:paraId="04324AE3" w14:textId="715A8C3E" w:rsidR="00B10914" w:rsidRDefault="00B10914" w:rsidP="00B10914">
      <w:r>
        <w:t>Předmětem není:</w:t>
      </w:r>
    </w:p>
    <w:p w14:paraId="186F9C44" w14:textId="77777777" w:rsidR="00B10914" w:rsidRDefault="00B10914" w:rsidP="00B10914">
      <w:r>
        <w:t>Případné další přeložky- bude doplněno v případě požadavku správců IS</w:t>
      </w:r>
    </w:p>
    <w:p w14:paraId="0CCAA038" w14:textId="77777777" w:rsidR="00B10914" w:rsidRDefault="00B10914" w:rsidP="00B10914">
      <w:r>
        <w:t>Požadavek na součinnost objednatele při projednání rozšíření zastávky na pozemek soukromého investora</w:t>
      </w:r>
    </w:p>
    <w:p w14:paraId="14803B99" w14:textId="77777777" w:rsidR="00B10914" w:rsidRDefault="00B10914" w:rsidP="00B10914"/>
    <w:p w14:paraId="167B07E5" w14:textId="77777777" w:rsidR="00B10914" w:rsidRPr="001C1E29" w:rsidRDefault="00B10914" w:rsidP="00B10914">
      <w:pPr>
        <w:rPr>
          <w:b/>
          <w:i/>
          <w:sz w:val="28"/>
          <w:szCs w:val="28"/>
        </w:rPr>
      </w:pPr>
      <w:r w:rsidRPr="001C1E29">
        <w:rPr>
          <w:b/>
          <w:i/>
          <w:sz w:val="28"/>
          <w:szCs w:val="28"/>
        </w:rPr>
        <w:t>II.</w:t>
      </w:r>
      <w:r w:rsidRPr="001C1E29">
        <w:rPr>
          <w:b/>
          <w:i/>
          <w:sz w:val="28"/>
          <w:szCs w:val="28"/>
        </w:rPr>
        <w:tab/>
        <w:t>Podklady</w:t>
      </w:r>
    </w:p>
    <w:p w14:paraId="29852592" w14:textId="77777777" w:rsidR="00B10914" w:rsidRPr="00DE547A" w:rsidRDefault="00B10914" w:rsidP="00B10914">
      <w:r w:rsidRPr="00DE547A">
        <w:t>Požadavky objednatele</w:t>
      </w:r>
    </w:p>
    <w:p w14:paraId="2BB35C32" w14:textId="77777777" w:rsidR="001C7CED" w:rsidRDefault="001C7CED" w:rsidP="00B10914">
      <w:pPr>
        <w:rPr>
          <w:b/>
          <w:i/>
          <w:sz w:val="28"/>
          <w:szCs w:val="28"/>
        </w:rPr>
      </w:pPr>
    </w:p>
    <w:p w14:paraId="72BC5A3D" w14:textId="2E9BD7D2" w:rsidR="00B10914" w:rsidRPr="001C1E29" w:rsidRDefault="00B10914" w:rsidP="00B10914">
      <w:pPr>
        <w:rPr>
          <w:b/>
          <w:i/>
          <w:sz w:val="28"/>
          <w:szCs w:val="28"/>
        </w:rPr>
      </w:pPr>
      <w:r w:rsidRPr="001C1E29">
        <w:rPr>
          <w:b/>
          <w:i/>
          <w:sz w:val="28"/>
          <w:szCs w:val="28"/>
        </w:rPr>
        <w:t>III.</w:t>
      </w:r>
      <w:r w:rsidRPr="001C1E29">
        <w:rPr>
          <w:b/>
          <w:i/>
          <w:sz w:val="28"/>
          <w:szCs w:val="28"/>
        </w:rPr>
        <w:tab/>
        <w:t>Termíny realizace</w:t>
      </w:r>
    </w:p>
    <w:p w14:paraId="74440E0A" w14:textId="77777777" w:rsidR="00B10914" w:rsidRPr="00BB6BBF" w:rsidRDefault="00B10914" w:rsidP="00B10914">
      <w:r w:rsidRPr="00BB6BBF">
        <w:t>1/</w:t>
      </w:r>
      <w:r w:rsidRPr="00BB6BBF">
        <w:tab/>
        <w:t>Prodloužení zastávky pro 2 BUS</w:t>
      </w:r>
      <w:r>
        <w:tab/>
      </w:r>
      <w:r>
        <w:tab/>
      </w:r>
      <w:r>
        <w:tab/>
        <w:t>do 8týdnů od objednání</w:t>
      </w:r>
    </w:p>
    <w:p w14:paraId="71DB86B3" w14:textId="77777777" w:rsidR="00B10914" w:rsidRPr="00BB6BBF" w:rsidRDefault="00B10914" w:rsidP="00B10914">
      <w:pPr>
        <w:numPr>
          <w:ilvl w:val="0"/>
          <w:numId w:val="25"/>
        </w:numPr>
        <w:spacing w:before="0" w:after="0"/>
      </w:pPr>
      <w:r w:rsidRPr="00BB6BBF">
        <w:t>Studie- varianty</w:t>
      </w:r>
    </w:p>
    <w:p w14:paraId="0DCB6A28" w14:textId="77777777" w:rsidR="00B10914" w:rsidRPr="00BB6BBF" w:rsidRDefault="00B10914" w:rsidP="00B10914">
      <w:pPr>
        <w:numPr>
          <w:ilvl w:val="0"/>
          <w:numId w:val="25"/>
        </w:numPr>
        <w:spacing w:before="0" w:after="0"/>
      </w:pPr>
      <w:r w:rsidRPr="00BB6BBF">
        <w:t>Doměření</w:t>
      </w:r>
    </w:p>
    <w:p w14:paraId="4E560CBE" w14:textId="77777777" w:rsidR="00B10914" w:rsidRPr="00BB6BBF" w:rsidRDefault="00B10914" w:rsidP="00B10914">
      <w:r w:rsidRPr="00BB6BBF">
        <w:t>2/</w:t>
      </w:r>
      <w:r w:rsidRPr="00BB6BBF">
        <w:tab/>
        <w:t>Havarijní stav stávající opěrné(dělící) stěny</w:t>
      </w:r>
      <w:r>
        <w:tab/>
      </w:r>
      <w:r>
        <w:tab/>
        <w:t>do 4týdnů od objednání</w:t>
      </w:r>
    </w:p>
    <w:p w14:paraId="5633C531" w14:textId="77777777" w:rsidR="00B10914" w:rsidRPr="00BB6BBF" w:rsidRDefault="00B10914" w:rsidP="00B10914">
      <w:pPr>
        <w:numPr>
          <w:ilvl w:val="0"/>
          <w:numId w:val="25"/>
        </w:numPr>
        <w:spacing w:before="0" w:after="0"/>
      </w:pPr>
      <w:r w:rsidRPr="00BB6BBF">
        <w:t>Zpracování posudku</w:t>
      </w:r>
    </w:p>
    <w:p w14:paraId="1B20BF6C" w14:textId="77777777" w:rsidR="00B10914" w:rsidRPr="00BB6BBF" w:rsidRDefault="00B10914" w:rsidP="00B10914">
      <w:pPr>
        <w:numPr>
          <w:ilvl w:val="0"/>
          <w:numId w:val="25"/>
        </w:numPr>
        <w:spacing w:before="0" w:after="0"/>
      </w:pPr>
      <w:r w:rsidRPr="00BB6BBF">
        <w:t>Úprava koordinační situace – etapizace</w:t>
      </w:r>
    </w:p>
    <w:p w14:paraId="525C44CF" w14:textId="77777777" w:rsidR="00B10914" w:rsidRPr="00BB6BBF" w:rsidRDefault="00B10914" w:rsidP="00B10914">
      <w:pPr>
        <w:numPr>
          <w:ilvl w:val="0"/>
          <w:numId w:val="25"/>
        </w:numPr>
        <w:spacing w:before="0" w:after="0"/>
      </w:pPr>
      <w:r w:rsidRPr="00BB6BBF">
        <w:t>Zvýšená frekvence činnosti AD, zapracování výsledků jednání do PD</w:t>
      </w:r>
    </w:p>
    <w:p w14:paraId="53BC1D7E" w14:textId="77777777" w:rsidR="001C7CED" w:rsidRDefault="001C7CED" w:rsidP="00B10914">
      <w:pPr>
        <w:rPr>
          <w:b/>
          <w:i/>
          <w:sz w:val="28"/>
          <w:szCs w:val="28"/>
        </w:rPr>
      </w:pPr>
    </w:p>
    <w:p w14:paraId="12E3039F" w14:textId="1AE4B9E4" w:rsidR="00B10914" w:rsidRDefault="00B10914" w:rsidP="00B1091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IV.</w:t>
      </w:r>
      <w:r>
        <w:rPr>
          <w:b/>
          <w:i/>
          <w:sz w:val="28"/>
          <w:szCs w:val="28"/>
        </w:rPr>
        <w:tab/>
      </w:r>
      <w:r w:rsidRPr="002D1FC9">
        <w:rPr>
          <w:b/>
          <w:i/>
          <w:sz w:val="28"/>
          <w:szCs w:val="28"/>
        </w:rPr>
        <w:t>Cena projektových prací a inženýrské činnosti</w:t>
      </w:r>
    </w:p>
    <w:p w14:paraId="1148F443" w14:textId="77777777" w:rsidR="00B10914" w:rsidRPr="001454F7" w:rsidRDefault="00B10914" w:rsidP="00B10914">
      <w:pPr>
        <w:pBdr>
          <w:bottom w:val="single" w:sz="6" w:space="7" w:color="auto"/>
        </w:pBdr>
        <w:rPr>
          <w:b/>
        </w:rPr>
      </w:pPr>
      <w:r>
        <w:t>Cena prací je navržena pevná, ve výši</w:t>
      </w:r>
    </w:p>
    <w:p w14:paraId="4D94D8D6" w14:textId="77777777" w:rsidR="00B10914" w:rsidRDefault="00B10914" w:rsidP="00B10914">
      <w:pPr>
        <w:rPr>
          <w:b/>
        </w:rPr>
      </w:pPr>
      <w:r>
        <w:t xml:space="preserve">Rozbor ceny </w:t>
      </w:r>
    </w:p>
    <w:p w14:paraId="1DCB38DA" w14:textId="77777777" w:rsidR="00B10914" w:rsidRPr="001D69C0" w:rsidRDefault="00B10914" w:rsidP="00B10914">
      <w:pPr>
        <w:rPr>
          <w:b/>
          <w:bCs/>
        </w:rPr>
      </w:pPr>
      <w:r w:rsidRPr="001D69C0">
        <w:rPr>
          <w:b/>
          <w:bCs/>
        </w:rPr>
        <w:t>1.</w:t>
      </w:r>
      <w:r w:rsidRPr="001D69C0">
        <w:rPr>
          <w:b/>
          <w:bCs/>
        </w:rPr>
        <w:tab/>
      </w:r>
      <w:r w:rsidRPr="00BB6BBF">
        <w:rPr>
          <w:b/>
          <w:bCs/>
        </w:rPr>
        <w:t>Prodloužení zastávky pro 2 BUS</w:t>
      </w:r>
    </w:p>
    <w:p w14:paraId="6C34ADE1" w14:textId="6E446044" w:rsidR="00B10914" w:rsidRDefault="00B10914" w:rsidP="00B10914">
      <w:pPr>
        <w:ind w:firstLine="708"/>
      </w:pPr>
      <w:r>
        <w:t>-Studie- varianty</w:t>
      </w:r>
      <w:r>
        <w:tab/>
      </w:r>
      <w:r>
        <w:tab/>
      </w:r>
      <w:r w:rsidR="00C70782">
        <w:t>xx</w:t>
      </w:r>
      <w:r>
        <w:t>hod</w:t>
      </w:r>
      <w:r>
        <w:tab/>
        <w:t>x</w:t>
      </w:r>
      <w:r>
        <w:tab/>
      </w:r>
      <w:r w:rsidR="00C70782">
        <w:t>xxx</w:t>
      </w:r>
      <w:r>
        <w:t xml:space="preserve">Kč/hod     </w:t>
      </w:r>
      <w:r w:rsidR="001C7CED">
        <w:t xml:space="preserve">   </w:t>
      </w:r>
      <w:r w:rsidR="00C70782">
        <w:t>xxxxxxxxx</w:t>
      </w:r>
      <w:r>
        <w:t>Kč</w:t>
      </w:r>
    </w:p>
    <w:p w14:paraId="3BFF6EEC" w14:textId="04580E27" w:rsidR="00B10914" w:rsidRDefault="00B10914" w:rsidP="00B10914">
      <w:pPr>
        <w:pBdr>
          <w:bottom w:val="single" w:sz="6" w:space="1" w:color="auto"/>
        </w:pBdr>
        <w:ind w:left="360" w:firstLine="348"/>
      </w:pPr>
      <w:r>
        <w:t>-Doměření- výškopis, polohopis</w:t>
      </w:r>
      <w:r>
        <w:tab/>
      </w:r>
      <w:r w:rsidR="00C70782">
        <w:t>xx</w:t>
      </w:r>
      <w:r>
        <w:t>hod</w:t>
      </w:r>
      <w:r>
        <w:tab/>
        <w:t>x</w:t>
      </w:r>
      <w:r>
        <w:tab/>
      </w:r>
      <w:r w:rsidR="00C70782">
        <w:t>xxx</w:t>
      </w:r>
      <w:r>
        <w:t>Kč/hod</w:t>
      </w:r>
      <w:r>
        <w:tab/>
        <w:t xml:space="preserve"> </w:t>
      </w:r>
      <w:r w:rsidR="001C7CED">
        <w:t xml:space="preserve"> </w:t>
      </w:r>
      <w:r w:rsidR="00EE0B57">
        <w:t>xxxxx</w:t>
      </w:r>
      <w:r>
        <w:t>Kč</w:t>
      </w:r>
    </w:p>
    <w:p w14:paraId="514F3A03" w14:textId="342B278D" w:rsidR="00B10914" w:rsidRPr="00BB6BBF" w:rsidRDefault="00B10914" w:rsidP="00B10914">
      <w:pPr>
        <w:ind w:firstLine="708"/>
      </w:pPr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0B57">
        <w:t xml:space="preserve">              xxxxxxxx</w:t>
      </w:r>
      <w:r w:rsidRPr="00A91D9F">
        <w:rPr>
          <w:b/>
          <w:bCs/>
        </w:rPr>
        <w:t>Kč</w:t>
      </w:r>
    </w:p>
    <w:p w14:paraId="02FA8625" w14:textId="77777777" w:rsidR="00B10914" w:rsidRPr="00BB6BBF" w:rsidRDefault="00B10914" w:rsidP="00B10914">
      <w:pPr>
        <w:rPr>
          <w:b/>
          <w:bCs/>
        </w:rPr>
      </w:pPr>
      <w:r w:rsidRPr="00BB6BBF">
        <w:rPr>
          <w:b/>
          <w:bCs/>
        </w:rPr>
        <w:t>2/</w:t>
      </w:r>
      <w:r w:rsidRPr="00BB6BBF">
        <w:rPr>
          <w:b/>
          <w:bCs/>
        </w:rPr>
        <w:tab/>
        <w:t>Havarijní stav stávající opěrné(dělící) stěny</w:t>
      </w:r>
    </w:p>
    <w:p w14:paraId="5FF8F921" w14:textId="76A0CEE0" w:rsidR="00B10914" w:rsidRPr="00BB6BBF" w:rsidRDefault="00B10914" w:rsidP="00B10914">
      <w:pPr>
        <w:ind w:left="360" w:firstLine="348"/>
      </w:pPr>
      <w:r>
        <w:t>-</w:t>
      </w:r>
      <w:r w:rsidRPr="00BB6BBF">
        <w:t>Zpracování posudku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0B57">
        <w:t>xxxxxxx</w:t>
      </w:r>
      <w:r>
        <w:t>Kč</w:t>
      </w:r>
    </w:p>
    <w:p w14:paraId="6D7A4FF6" w14:textId="77777777" w:rsidR="00B10914" w:rsidRPr="00BB6BBF" w:rsidRDefault="00B10914" w:rsidP="00B10914">
      <w:pPr>
        <w:ind w:left="360" w:firstLine="348"/>
      </w:pPr>
    </w:p>
    <w:p w14:paraId="085A9392" w14:textId="77777777" w:rsidR="00B10914" w:rsidRDefault="00B10914" w:rsidP="00B10914">
      <w:pPr>
        <w:ind w:left="360" w:firstLine="348"/>
      </w:pPr>
      <w:r>
        <w:t>-</w:t>
      </w:r>
      <w:r w:rsidRPr="00BB6BBF">
        <w:t>Zvýšená frekvence činnosti AD, zapracování výsledků jednání do PD</w:t>
      </w:r>
      <w:r>
        <w:t>, úprava PD</w:t>
      </w:r>
    </w:p>
    <w:p w14:paraId="15DBFD9E" w14:textId="6AFE9860" w:rsidR="00B10914" w:rsidRDefault="00B10914" w:rsidP="00B10914">
      <w:pPr>
        <w:pBdr>
          <w:bottom w:val="single" w:sz="6" w:space="1" w:color="auto"/>
        </w:pBdr>
        <w:ind w:left="360" w:firstLine="348"/>
      </w:pPr>
      <w:r>
        <w:tab/>
      </w:r>
      <w:r>
        <w:tab/>
      </w:r>
      <w:r>
        <w:tab/>
      </w:r>
      <w:r>
        <w:tab/>
      </w:r>
      <w:r>
        <w:tab/>
      </w:r>
      <w:r w:rsidR="00EE0B57">
        <w:t>xxx</w:t>
      </w:r>
      <w:r>
        <w:t>hod</w:t>
      </w:r>
      <w:r>
        <w:tab/>
        <w:t>x</w:t>
      </w:r>
      <w:r>
        <w:tab/>
      </w:r>
      <w:r w:rsidR="00EE0B57">
        <w:t>xxxx</w:t>
      </w:r>
      <w:r>
        <w:t>Kč/hod</w:t>
      </w:r>
      <w:r>
        <w:tab/>
      </w:r>
      <w:r w:rsidR="00EE0B57">
        <w:t>xxxxxxxxxx</w:t>
      </w:r>
      <w:r>
        <w:t>Kč</w:t>
      </w:r>
    </w:p>
    <w:p w14:paraId="339D4501" w14:textId="67854D8E" w:rsidR="00B10914" w:rsidRPr="00BB6BBF" w:rsidRDefault="00B10914" w:rsidP="00B10914">
      <w:pPr>
        <w:ind w:left="360" w:firstLine="348"/>
      </w:pPr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0B57">
        <w:rPr>
          <w:b/>
          <w:bCs/>
        </w:rPr>
        <w:t>xxxxxxxxxx</w:t>
      </w:r>
      <w:r w:rsidRPr="00E30E17">
        <w:rPr>
          <w:b/>
          <w:bCs/>
        </w:rPr>
        <w:t>Kč</w:t>
      </w:r>
    </w:p>
    <w:p w14:paraId="336D1074" w14:textId="77777777" w:rsidR="00B10914" w:rsidRPr="00A91D9F" w:rsidRDefault="00B10914" w:rsidP="00B10914">
      <w:r>
        <w:tab/>
      </w:r>
      <w:r>
        <w:tab/>
      </w:r>
      <w:r>
        <w:tab/>
        <w:t xml:space="preserve">          </w:t>
      </w:r>
      <w:r w:rsidRPr="00E30E17">
        <w:rPr>
          <w:b/>
          <w:bCs/>
        </w:rPr>
        <w:tab/>
      </w:r>
    </w:p>
    <w:p w14:paraId="7A1D0ADA" w14:textId="77777777" w:rsidR="00B10914" w:rsidRDefault="00B10914" w:rsidP="00B10914">
      <w:pPr>
        <w:pBdr>
          <w:bottom w:val="single" w:sz="6" w:space="1" w:color="auto"/>
        </w:pBdr>
      </w:pPr>
    </w:p>
    <w:p w14:paraId="47364FCC" w14:textId="77777777" w:rsidR="00B10914" w:rsidRPr="00EB26C6" w:rsidRDefault="00B10914" w:rsidP="00B10914">
      <w:pPr>
        <w:rPr>
          <w:b/>
        </w:rPr>
      </w:pPr>
    </w:p>
    <w:p w14:paraId="09A00FAB" w14:textId="77777777" w:rsidR="00B10914" w:rsidRPr="00EB26C6" w:rsidRDefault="00B10914" w:rsidP="00B10914">
      <w:pPr>
        <w:rPr>
          <w:b/>
        </w:rPr>
      </w:pPr>
      <w:r w:rsidRPr="00EB26C6">
        <w:rPr>
          <w:b/>
        </w:rPr>
        <w:t>Cena prací celkem</w:t>
      </w:r>
      <w:r>
        <w:rPr>
          <w:b/>
        </w:rPr>
        <w:t xml:space="preserve"> bez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72 720,00Kč</w:t>
      </w:r>
    </w:p>
    <w:p w14:paraId="63F4C4FB" w14:textId="77777777" w:rsidR="00B10914" w:rsidRDefault="00B10914" w:rsidP="00B10914"/>
    <w:sectPr w:rsidR="00B10914" w:rsidSect="00FA5BDE">
      <w:headerReference w:type="default" r:id="rId9"/>
      <w:footerReference w:type="default" r:id="rId10"/>
      <w:pgSz w:w="11907" w:h="16840" w:code="9"/>
      <w:pgMar w:top="1135" w:right="1275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F0D0F" w14:textId="77777777" w:rsidR="002130DE" w:rsidRDefault="002130DE">
      <w:r>
        <w:separator/>
      </w:r>
    </w:p>
  </w:endnote>
  <w:endnote w:type="continuationSeparator" w:id="0">
    <w:p w14:paraId="254C190F" w14:textId="77777777" w:rsidR="002130DE" w:rsidRDefault="002130DE">
      <w:r>
        <w:continuationSeparator/>
      </w:r>
    </w:p>
  </w:endnote>
  <w:endnote w:type="continuationNotice" w:id="1">
    <w:p w14:paraId="4B64BFB8" w14:textId="77777777" w:rsidR="002130DE" w:rsidRDefault="002130D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6BF7" w14:textId="77777777" w:rsidR="005E0524" w:rsidRPr="000F1DF5" w:rsidRDefault="005E0524" w:rsidP="00115C64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1B3293">
      <w:rPr>
        <w:rStyle w:val="slostrnky"/>
        <w:rFonts w:ascii="Arial" w:hAnsi="Arial" w:cs="Arial"/>
        <w:b/>
        <w:noProof/>
        <w:sz w:val="15"/>
        <w:szCs w:val="15"/>
      </w:rPr>
      <w:t>9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1B3293">
      <w:rPr>
        <w:rStyle w:val="slostrnky"/>
        <w:rFonts w:ascii="Arial" w:hAnsi="Arial" w:cs="Arial"/>
        <w:b/>
        <w:noProof/>
        <w:sz w:val="15"/>
        <w:szCs w:val="15"/>
      </w:rPr>
      <w:t>20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3023A" w14:textId="77777777" w:rsidR="002130DE" w:rsidRDefault="002130DE">
      <w:r>
        <w:separator/>
      </w:r>
    </w:p>
  </w:footnote>
  <w:footnote w:type="continuationSeparator" w:id="0">
    <w:p w14:paraId="4300D6BF" w14:textId="77777777" w:rsidR="002130DE" w:rsidRDefault="002130DE">
      <w:r>
        <w:continuationSeparator/>
      </w:r>
    </w:p>
  </w:footnote>
  <w:footnote w:type="continuationNotice" w:id="1">
    <w:p w14:paraId="02D6F3DC" w14:textId="77777777" w:rsidR="002130DE" w:rsidRDefault="002130D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BF74" w14:textId="77777777" w:rsidR="005E0524" w:rsidRDefault="005E05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6B6D"/>
    <w:multiLevelType w:val="hybridMultilevel"/>
    <w:tmpl w:val="576C445C"/>
    <w:lvl w:ilvl="0" w:tplc="B47ECF5A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B31A6"/>
    <w:multiLevelType w:val="hybridMultilevel"/>
    <w:tmpl w:val="636E0D10"/>
    <w:lvl w:ilvl="0" w:tplc="7E14273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4605C8F"/>
    <w:multiLevelType w:val="multilevel"/>
    <w:tmpl w:val="64A8DD66"/>
    <w:lvl w:ilvl="0">
      <w:start w:val="1"/>
      <w:numFmt w:val="none"/>
      <w:pStyle w:val="inz1rove"/>
      <w:lvlText w:val="20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0.%2."/>
      <w:lvlJc w:val="left"/>
      <w:pPr>
        <w:tabs>
          <w:tab w:val="num" w:pos="128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pStyle w:val="inz3rove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2583571C"/>
    <w:multiLevelType w:val="hybridMultilevel"/>
    <w:tmpl w:val="8CA2C064"/>
    <w:lvl w:ilvl="0" w:tplc="179C1C28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328D15C8"/>
    <w:multiLevelType w:val="hybridMultilevel"/>
    <w:tmpl w:val="0AC4735C"/>
    <w:lvl w:ilvl="0" w:tplc="B53EBD9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FD54048E">
      <w:start w:val="1"/>
      <w:numFmt w:val="lowerLetter"/>
      <w:lvlText w:val="%2)"/>
      <w:lvlJc w:val="left"/>
      <w:pPr>
        <w:ind w:left="11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4ED1B7E"/>
    <w:multiLevelType w:val="hybridMultilevel"/>
    <w:tmpl w:val="FDF09C96"/>
    <w:lvl w:ilvl="0" w:tplc="B6C403C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363FF8"/>
    <w:multiLevelType w:val="hybridMultilevel"/>
    <w:tmpl w:val="65562704"/>
    <w:lvl w:ilvl="0" w:tplc="2CF64E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D82601"/>
    <w:multiLevelType w:val="hybridMultilevel"/>
    <w:tmpl w:val="D96EC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78DB"/>
    <w:multiLevelType w:val="hybridMultilevel"/>
    <w:tmpl w:val="F7CC0C48"/>
    <w:lvl w:ilvl="0" w:tplc="EFA4EE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C1602"/>
    <w:multiLevelType w:val="hybridMultilevel"/>
    <w:tmpl w:val="F08A92E0"/>
    <w:lvl w:ilvl="0" w:tplc="91B8D5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708C7"/>
    <w:multiLevelType w:val="multilevel"/>
    <w:tmpl w:val="F5D6D6B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D5764E6"/>
    <w:multiLevelType w:val="hybridMultilevel"/>
    <w:tmpl w:val="63A638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8024A0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6142A9"/>
    <w:multiLevelType w:val="multilevel"/>
    <w:tmpl w:val="158CE0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59E74AE0"/>
    <w:multiLevelType w:val="hybridMultilevel"/>
    <w:tmpl w:val="925C730A"/>
    <w:lvl w:ilvl="0" w:tplc="FE26BF54">
      <w:start w:val="3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C4D47"/>
    <w:multiLevelType w:val="hybridMultilevel"/>
    <w:tmpl w:val="D132FFF8"/>
    <w:lvl w:ilvl="0" w:tplc="0405000F">
      <w:start w:val="1"/>
      <w:numFmt w:val="decimal"/>
      <w:lvlText w:val="%1."/>
      <w:lvlJc w:val="left"/>
      <w:pPr>
        <w:ind w:left="1495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68F371F"/>
    <w:multiLevelType w:val="hybridMultilevel"/>
    <w:tmpl w:val="72848AEE"/>
    <w:lvl w:ilvl="0" w:tplc="9318A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8EF7079"/>
    <w:multiLevelType w:val="hybridMultilevel"/>
    <w:tmpl w:val="8BD60B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36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24E94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4B5D6A"/>
    <w:multiLevelType w:val="multilevel"/>
    <w:tmpl w:val="F10ACF56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6042A6"/>
    <w:multiLevelType w:val="hybridMultilevel"/>
    <w:tmpl w:val="D132FFF8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477269">
    <w:abstractNumId w:val="7"/>
  </w:num>
  <w:num w:numId="2" w16cid:durableId="2091809740">
    <w:abstractNumId w:val="27"/>
  </w:num>
  <w:num w:numId="3" w16cid:durableId="770979902">
    <w:abstractNumId w:val="24"/>
  </w:num>
  <w:num w:numId="4" w16cid:durableId="1527402934">
    <w:abstractNumId w:val="2"/>
  </w:num>
  <w:num w:numId="5" w16cid:durableId="1145708457">
    <w:abstractNumId w:val="0"/>
  </w:num>
  <w:num w:numId="6" w16cid:durableId="1188249868">
    <w:abstractNumId w:val="17"/>
  </w:num>
  <w:num w:numId="7" w16cid:durableId="1685402615">
    <w:abstractNumId w:val="3"/>
  </w:num>
  <w:num w:numId="8" w16cid:durableId="1430740141">
    <w:abstractNumId w:val="4"/>
  </w:num>
  <w:num w:numId="9" w16cid:durableId="68381316">
    <w:abstractNumId w:val="12"/>
  </w:num>
  <w:num w:numId="10" w16cid:durableId="20784367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3294220">
    <w:abstractNumId w:val="8"/>
  </w:num>
  <w:num w:numId="12" w16cid:durableId="1048989022">
    <w:abstractNumId w:val="23"/>
  </w:num>
  <w:num w:numId="13" w16cid:durableId="1915048978">
    <w:abstractNumId w:val="25"/>
  </w:num>
  <w:num w:numId="14" w16cid:durableId="1937252927">
    <w:abstractNumId w:val="11"/>
  </w:num>
  <w:num w:numId="15" w16cid:durableId="2060397078">
    <w:abstractNumId w:val="6"/>
  </w:num>
  <w:num w:numId="16" w16cid:durableId="1520848499">
    <w:abstractNumId w:val="19"/>
  </w:num>
  <w:num w:numId="17" w16cid:durableId="829714094">
    <w:abstractNumId w:val="26"/>
  </w:num>
  <w:num w:numId="18" w16cid:durableId="1800879773">
    <w:abstractNumId w:val="18"/>
  </w:num>
  <w:num w:numId="19" w16cid:durableId="231503832">
    <w:abstractNumId w:val="16"/>
  </w:num>
  <w:num w:numId="20" w16cid:durableId="8177708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4737298">
    <w:abstractNumId w:val="22"/>
  </w:num>
  <w:num w:numId="22" w16cid:durableId="912351114">
    <w:abstractNumId w:val="15"/>
  </w:num>
  <w:num w:numId="23" w16cid:durableId="1823349992">
    <w:abstractNumId w:val="14"/>
  </w:num>
  <w:num w:numId="24" w16cid:durableId="811948666">
    <w:abstractNumId w:val="1"/>
  </w:num>
  <w:num w:numId="25" w16cid:durableId="1652902260">
    <w:abstractNumId w:val="5"/>
  </w:num>
  <w:num w:numId="26" w16cid:durableId="336422432">
    <w:abstractNumId w:val="13"/>
  </w:num>
  <w:num w:numId="27" w16cid:durableId="1371492188">
    <w:abstractNumId w:val="20"/>
  </w:num>
  <w:num w:numId="28" w16cid:durableId="472719841">
    <w:abstractNumId w:val="10"/>
  </w:num>
  <w:num w:numId="29" w16cid:durableId="1079987121">
    <w:abstractNumId w:val="24"/>
  </w:num>
  <w:num w:numId="30" w16cid:durableId="510923014">
    <w:abstractNumId w:val="21"/>
  </w:num>
  <w:num w:numId="31" w16cid:durableId="290016942">
    <w:abstractNumId w:val="24"/>
  </w:num>
  <w:num w:numId="32" w16cid:durableId="201013879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56"/>
    <w:rsid w:val="000005BD"/>
    <w:rsid w:val="00000996"/>
    <w:rsid w:val="00004845"/>
    <w:rsid w:val="00004F1F"/>
    <w:rsid w:val="0000594C"/>
    <w:rsid w:val="00005E16"/>
    <w:rsid w:val="0000715D"/>
    <w:rsid w:val="000100EE"/>
    <w:rsid w:val="00010543"/>
    <w:rsid w:val="0001501E"/>
    <w:rsid w:val="000159D7"/>
    <w:rsid w:val="0001734E"/>
    <w:rsid w:val="000237FD"/>
    <w:rsid w:val="00026F8F"/>
    <w:rsid w:val="00030FDE"/>
    <w:rsid w:val="00033FD2"/>
    <w:rsid w:val="00036600"/>
    <w:rsid w:val="0004501C"/>
    <w:rsid w:val="00045B0C"/>
    <w:rsid w:val="00051D3E"/>
    <w:rsid w:val="00052E31"/>
    <w:rsid w:val="00060694"/>
    <w:rsid w:val="00061D80"/>
    <w:rsid w:val="00070630"/>
    <w:rsid w:val="000708BF"/>
    <w:rsid w:val="0007164E"/>
    <w:rsid w:val="000731E4"/>
    <w:rsid w:val="00074883"/>
    <w:rsid w:val="00084858"/>
    <w:rsid w:val="00085101"/>
    <w:rsid w:val="00092D1B"/>
    <w:rsid w:val="000960DD"/>
    <w:rsid w:val="000978DC"/>
    <w:rsid w:val="000A0214"/>
    <w:rsid w:val="000A3CEE"/>
    <w:rsid w:val="000A7783"/>
    <w:rsid w:val="000B2815"/>
    <w:rsid w:val="000B59D1"/>
    <w:rsid w:val="000C15A9"/>
    <w:rsid w:val="000C4C3D"/>
    <w:rsid w:val="000C52D4"/>
    <w:rsid w:val="000D0AB2"/>
    <w:rsid w:val="000D2436"/>
    <w:rsid w:val="000D2DFE"/>
    <w:rsid w:val="000D3239"/>
    <w:rsid w:val="000D3DD4"/>
    <w:rsid w:val="000D4BB6"/>
    <w:rsid w:val="000D6F14"/>
    <w:rsid w:val="000D7CC9"/>
    <w:rsid w:val="000E02BE"/>
    <w:rsid w:val="000E1A47"/>
    <w:rsid w:val="000E1C12"/>
    <w:rsid w:val="000F1DF5"/>
    <w:rsid w:val="00100231"/>
    <w:rsid w:val="00102316"/>
    <w:rsid w:val="001039E1"/>
    <w:rsid w:val="001137C9"/>
    <w:rsid w:val="00115C64"/>
    <w:rsid w:val="00117A16"/>
    <w:rsid w:val="001262B5"/>
    <w:rsid w:val="001315BB"/>
    <w:rsid w:val="00132CE8"/>
    <w:rsid w:val="001336CE"/>
    <w:rsid w:val="00136447"/>
    <w:rsid w:val="0013652C"/>
    <w:rsid w:val="001423E4"/>
    <w:rsid w:val="00151FC6"/>
    <w:rsid w:val="001552C3"/>
    <w:rsid w:val="0016388D"/>
    <w:rsid w:val="001641C9"/>
    <w:rsid w:val="00165105"/>
    <w:rsid w:val="001669EC"/>
    <w:rsid w:val="00167129"/>
    <w:rsid w:val="0017369A"/>
    <w:rsid w:val="00180816"/>
    <w:rsid w:val="00185366"/>
    <w:rsid w:val="00191BFF"/>
    <w:rsid w:val="001952E8"/>
    <w:rsid w:val="001A0C3F"/>
    <w:rsid w:val="001B2AB3"/>
    <w:rsid w:val="001B3293"/>
    <w:rsid w:val="001B794C"/>
    <w:rsid w:val="001C2AEE"/>
    <w:rsid w:val="001C2FBA"/>
    <w:rsid w:val="001C7CED"/>
    <w:rsid w:val="001D2494"/>
    <w:rsid w:val="001D50DD"/>
    <w:rsid w:val="001D6BB8"/>
    <w:rsid w:val="001E07FE"/>
    <w:rsid w:val="001E1ABD"/>
    <w:rsid w:val="001E37A8"/>
    <w:rsid w:val="001E55A7"/>
    <w:rsid w:val="001F067B"/>
    <w:rsid w:val="001F6595"/>
    <w:rsid w:val="00203B9C"/>
    <w:rsid w:val="00204189"/>
    <w:rsid w:val="00206073"/>
    <w:rsid w:val="002070A7"/>
    <w:rsid w:val="00212C17"/>
    <w:rsid w:val="002130DE"/>
    <w:rsid w:val="00214F33"/>
    <w:rsid w:val="00220DB3"/>
    <w:rsid w:val="002224E5"/>
    <w:rsid w:val="00234017"/>
    <w:rsid w:val="00234A53"/>
    <w:rsid w:val="002356BF"/>
    <w:rsid w:val="00236BEA"/>
    <w:rsid w:val="00236F0B"/>
    <w:rsid w:val="00237D8D"/>
    <w:rsid w:val="00244658"/>
    <w:rsid w:val="002451ED"/>
    <w:rsid w:val="00245CAF"/>
    <w:rsid w:val="00252038"/>
    <w:rsid w:val="00261137"/>
    <w:rsid w:val="00261F0E"/>
    <w:rsid w:val="002720A0"/>
    <w:rsid w:val="0027760B"/>
    <w:rsid w:val="00280986"/>
    <w:rsid w:val="00280D90"/>
    <w:rsid w:val="00283121"/>
    <w:rsid w:val="00283EE2"/>
    <w:rsid w:val="00284990"/>
    <w:rsid w:val="002A660A"/>
    <w:rsid w:val="002B0B57"/>
    <w:rsid w:val="002B29CE"/>
    <w:rsid w:val="002B6347"/>
    <w:rsid w:val="002B720A"/>
    <w:rsid w:val="002C2157"/>
    <w:rsid w:val="002C2384"/>
    <w:rsid w:val="002D7307"/>
    <w:rsid w:val="002E107B"/>
    <w:rsid w:val="002E1679"/>
    <w:rsid w:val="002E3CEE"/>
    <w:rsid w:val="002F0F12"/>
    <w:rsid w:val="002F3819"/>
    <w:rsid w:val="0031518C"/>
    <w:rsid w:val="00315AE1"/>
    <w:rsid w:val="003222DD"/>
    <w:rsid w:val="003249D0"/>
    <w:rsid w:val="00326A98"/>
    <w:rsid w:val="0032725B"/>
    <w:rsid w:val="00334CE7"/>
    <w:rsid w:val="00343A1A"/>
    <w:rsid w:val="00346204"/>
    <w:rsid w:val="003544D6"/>
    <w:rsid w:val="00355FBC"/>
    <w:rsid w:val="00360BAC"/>
    <w:rsid w:val="003618F0"/>
    <w:rsid w:val="0036231C"/>
    <w:rsid w:val="00392E5A"/>
    <w:rsid w:val="00393628"/>
    <w:rsid w:val="003955F0"/>
    <w:rsid w:val="00397647"/>
    <w:rsid w:val="003A0332"/>
    <w:rsid w:val="003A2578"/>
    <w:rsid w:val="003A26B7"/>
    <w:rsid w:val="003A5DF0"/>
    <w:rsid w:val="003A660D"/>
    <w:rsid w:val="003B5DE1"/>
    <w:rsid w:val="003B7DEB"/>
    <w:rsid w:val="003C0F2E"/>
    <w:rsid w:val="003C7F06"/>
    <w:rsid w:val="003D6B77"/>
    <w:rsid w:val="003D7137"/>
    <w:rsid w:val="003E5631"/>
    <w:rsid w:val="003E7FC5"/>
    <w:rsid w:val="003F0015"/>
    <w:rsid w:val="003F5167"/>
    <w:rsid w:val="00403B47"/>
    <w:rsid w:val="004074E0"/>
    <w:rsid w:val="0041496B"/>
    <w:rsid w:val="0041711D"/>
    <w:rsid w:val="00420173"/>
    <w:rsid w:val="00423BFB"/>
    <w:rsid w:val="00424555"/>
    <w:rsid w:val="00424B61"/>
    <w:rsid w:val="00426DEC"/>
    <w:rsid w:val="00430013"/>
    <w:rsid w:val="00436F3C"/>
    <w:rsid w:val="0044081F"/>
    <w:rsid w:val="00452864"/>
    <w:rsid w:val="004565B4"/>
    <w:rsid w:val="00456F51"/>
    <w:rsid w:val="00456FD1"/>
    <w:rsid w:val="00460307"/>
    <w:rsid w:val="004607F9"/>
    <w:rsid w:val="0046223D"/>
    <w:rsid w:val="00462298"/>
    <w:rsid w:val="004706E0"/>
    <w:rsid w:val="004757E5"/>
    <w:rsid w:val="00477A4A"/>
    <w:rsid w:val="00481521"/>
    <w:rsid w:val="00481E1E"/>
    <w:rsid w:val="00483518"/>
    <w:rsid w:val="00484AD7"/>
    <w:rsid w:val="00486F2C"/>
    <w:rsid w:val="004909C2"/>
    <w:rsid w:val="004916D9"/>
    <w:rsid w:val="00491D65"/>
    <w:rsid w:val="004B1DC3"/>
    <w:rsid w:val="004C2E7C"/>
    <w:rsid w:val="004C3F3A"/>
    <w:rsid w:val="004C4C42"/>
    <w:rsid w:val="004C5D11"/>
    <w:rsid w:val="004C711D"/>
    <w:rsid w:val="004D0A5A"/>
    <w:rsid w:val="004D61F1"/>
    <w:rsid w:val="004E03E3"/>
    <w:rsid w:val="004E69C4"/>
    <w:rsid w:val="004E75BA"/>
    <w:rsid w:val="004F00C4"/>
    <w:rsid w:val="004F0AB0"/>
    <w:rsid w:val="004F2A8C"/>
    <w:rsid w:val="00502FF4"/>
    <w:rsid w:val="005078B0"/>
    <w:rsid w:val="00517A06"/>
    <w:rsid w:val="00523698"/>
    <w:rsid w:val="00525C1C"/>
    <w:rsid w:val="00531DAE"/>
    <w:rsid w:val="005343FE"/>
    <w:rsid w:val="00542636"/>
    <w:rsid w:val="005438C2"/>
    <w:rsid w:val="005463D3"/>
    <w:rsid w:val="005539EB"/>
    <w:rsid w:val="0055621B"/>
    <w:rsid w:val="00572A5D"/>
    <w:rsid w:val="00576C25"/>
    <w:rsid w:val="005838AD"/>
    <w:rsid w:val="00587138"/>
    <w:rsid w:val="005A7A26"/>
    <w:rsid w:val="005B1CB1"/>
    <w:rsid w:val="005B6BEA"/>
    <w:rsid w:val="005C1C1F"/>
    <w:rsid w:val="005C2C5F"/>
    <w:rsid w:val="005C57AB"/>
    <w:rsid w:val="005C7926"/>
    <w:rsid w:val="005D0228"/>
    <w:rsid w:val="005D0EE6"/>
    <w:rsid w:val="005E0524"/>
    <w:rsid w:val="005E306C"/>
    <w:rsid w:val="005E3D9C"/>
    <w:rsid w:val="005E4502"/>
    <w:rsid w:val="005E6329"/>
    <w:rsid w:val="005E7E16"/>
    <w:rsid w:val="005F4447"/>
    <w:rsid w:val="005F506A"/>
    <w:rsid w:val="005F6DBC"/>
    <w:rsid w:val="006044DC"/>
    <w:rsid w:val="00613208"/>
    <w:rsid w:val="006162F5"/>
    <w:rsid w:val="00620684"/>
    <w:rsid w:val="00625107"/>
    <w:rsid w:val="00626F68"/>
    <w:rsid w:val="006274E1"/>
    <w:rsid w:val="0063375C"/>
    <w:rsid w:val="006346F7"/>
    <w:rsid w:val="00635FEC"/>
    <w:rsid w:val="00636D86"/>
    <w:rsid w:val="0064047F"/>
    <w:rsid w:val="00643561"/>
    <w:rsid w:val="006445BB"/>
    <w:rsid w:val="00645977"/>
    <w:rsid w:val="00651306"/>
    <w:rsid w:val="00652983"/>
    <w:rsid w:val="006550EA"/>
    <w:rsid w:val="006575D5"/>
    <w:rsid w:val="00670F77"/>
    <w:rsid w:val="00681752"/>
    <w:rsid w:val="00681C3F"/>
    <w:rsid w:val="00683CC3"/>
    <w:rsid w:val="00684221"/>
    <w:rsid w:val="00687000"/>
    <w:rsid w:val="006913F0"/>
    <w:rsid w:val="00693466"/>
    <w:rsid w:val="00694320"/>
    <w:rsid w:val="006A25E0"/>
    <w:rsid w:val="006A4CEA"/>
    <w:rsid w:val="006B06CC"/>
    <w:rsid w:val="006B08D6"/>
    <w:rsid w:val="006B5292"/>
    <w:rsid w:val="006C047B"/>
    <w:rsid w:val="006C2488"/>
    <w:rsid w:val="006C2B2F"/>
    <w:rsid w:val="006C41C1"/>
    <w:rsid w:val="006C5697"/>
    <w:rsid w:val="006D252A"/>
    <w:rsid w:val="006D4E3C"/>
    <w:rsid w:val="006D5B18"/>
    <w:rsid w:val="006E0D9A"/>
    <w:rsid w:val="006E4462"/>
    <w:rsid w:val="006E4CAC"/>
    <w:rsid w:val="006E649D"/>
    <w:rsid w:val="006F21CD"/>
    <w:rsid w:val="006F2FC6"/>
    <w:rsid w:val="006F70F6"/>
    <w:rsid w:val="006F7E96"/>
    <w:rsid w:val="007006F7"/>
    <w:rsid w:val="00710753"/>
    <w:rsid w:val="00710BA4"/>
    <w:rsid w:val="007147C8"/>
    <w:rsid w:val="00723A0B"/>
    <w:rsid w:val="007308D6"/>
    <w:rsid w:val="007322B1"/>
    <w:rsid w:val="007375D0"/>
    <w:rsid w:val="00737BD4"/>
    <w:rsid w:val="00737F31"/>
    <w:rsid w:val="00765D5A"/>
    <w:rsid w:val="00772CBB"/>
    <w:rsid w:val="0077430E"/>
    <w:rsid w:val="00776BAA"/>
    <w:rsid w:val="00780432"/>
    <w:rsid w:val="007812A1"/>
    <w:rsid w:val="007823F6"/>
    <w:rsid w:val="00783D6C"/>
    <w:rsid w:val="00787A1E"/>
    <w:rsid w:val="00791F91"/>
    <w:rsid w:val="00795F19"/>
    <w:rsid w:val="00796E85"/>
    <w:rsid w:val="00797195"/>
    <w:rsid w:val="00797DD8"/>
    <w:rsid w:val="007A0DFD"/>
    <w:rsid w:val="007A17BC"/>
    <w:rsid w:val="007A5AC7"/>
    <w:rsid w:val="007A7C9B"/>
    <w:rsid w:val="007C295D"/>
    <w:rsid w:val="007C34A9"/>
    <w:rsid w:val="007D0B72"/>
    <w:rsid w:val="007D789D"/>
    <w:rsid w:val="007E042A"/>
    <w:rsid w:val="007E1044"/>
    <w:rsid w:val="007E1B56"/>
    <w:rsid w:val="007E3037"/>
    <w:rsid w:val="007E5025"/>
    <w:rsid w:val="007E5A9A"/>
    <w:rsid w:val="007F1856"/>
    <w:rsid w:val="007F1C55"/>
    <w:rsid w:val="007F2154"/>
    <w:rsid w:val="007F47FF"/>
    <w:rsid w:val="007F5A97"/>
    <w:rsid w:val="007F73CD"/>
    <w:rsid w:val="007F7A41"/>
    <w:rsid w:val="00812081"/>
    <w:rsid w:val="008132BE"/>
    <w:rsid w:val="008218FD"/>
    <w:rsid w:val="0083658B"/>
    <w:rsid w:val="008412BD"/>
    <w:rsid w:val="00841743"/>
    <w:rsid w:val="00841E99"/>
    <w:rsid w:val="00843A91"/>
    <w:rsid w:val="00850C2F"/>
    <w:rsid w:val="008521CB"/>
    <w:rsid w:val="0086197B"/>
    <w:rsid w:val="00862100"/>
    <w:rsid w:val="008667C5"/>
    <w:rsid w:val="00867847"/>
    <w:rsid w:val="0087361F"/>
    <w:rsid w:val="008817EF"/>
    <w:rsid w:val="008A07EE"/>
    <w:rsid w:val="008A164B"/>
    <w:rsid w:val="008A36E8"/>
    <w:rsid w:val="008A6045"/>
    <w:rsid w:val="008A6798"/>
    <w:rsid w:val="008B03E3"/>
    <w:rsid w:val="008B1D29"/>
    <w:rsid w:val="008B2F67"/>
    <w:rsid w:val="008B4F2B"/>
    <w:rsid w:val="008B6F72"/>
    <w:rsid w:val="008D761C"/>
    <w:rsid w:val="008E05FB"/>
    <w:rsid w:val="008E0C01"/>
    <w:rsid w:val="008E13E7"/>
    <w:rsid w:val="008E2EB1"/>
    <w:rsid w:val="008E5471"/>
    <w:rsid w:val="008F1EAF"/>
    <w:rsid w:val="008F2A06"/>
    <w:rsid w:val="008F2CDA"/>
    <w:rsid w:val="008F3569"/>
    <w:rsid w:val="008F41FC"/>
    <w:rsid w:val="008F6868"/>
    <w:rsid w:val="009001D1"/>
    <w:rsid w:val="00900C5C"/>
    <w:rsid w:val="00901FBE"/>
    <w:rsid w:val="00904166"/>
    <w:rsid w:val="009041AB"/>
    <w:rsid w:val="0090695F"/>
    <w:rsid w:val="0091039A"/>
    <w:rsid w:val="00910BA1"/>
    <w:rsid w:val="00910BCF"/>
    <w:rsid w:val="00917FD4"/>
    <w:rsid w:val="009202CD"/>
    <w:rsid w:val="0092214D"/>
    <w:rsid w:val="00924D92"/>
    <w:rsid w:val="00925E8A"/>
    <w:rsid w:val="00926A0B"/>
    <w:rsid w:val="00926FEB"/>
    <w:rsid w:val="0093036E"/>
    <w:rsid w:val="00931F23"/>
    <w:rsid w:val="00934436"/>
    <w:rsid w:val="0093568E"/>
    <w:rsid w:val="00935E21"/>
    <w:rsid w:val="00940361"/>
    <w:rsid w:val="0094169B"/>
    <w:rsid w:val="00944B7E"/>
    <w:rsid w:val="00946CD8"/>
    <w:rsid w:val="00947A65"/>
    <w:rsid w:val="00950322"/>
    <w:rsid w:val="00950E3D"/>
    <w:rsid w:val="0095192E"/>
    <w:rsid w:val="009535BA"/>
    <w:rsid w:val="00957541"/>
    <w:rsid w:val="00961624"/>
    <w:rsid w:val="00961E5C"/>
    <w:rsid w:val="00962CFB"/>
    <w:rsid w:val="009653CC"/>
    <w:rsid w:val="009700CA"/>
    <w:rsid w:val="00974856"/>
    <w:rsid w:val="00975CC4"/>
    <w:rsid w:val="00983770"/>
    <w:rsid w:val="00984FA8"/>
    <w:rsid w:val="0099010E"/>
    <w:rsid w:val="009939F1"/>
    <w:rsid w:val="00996984"/>
    <w:rsid w:val="00996A08"/>
    <w:rsid w:val="0099743C"/>
    <w:rsid w:val="009A07B6"/>
    <w:rsid w:val="009A5D99"/>
    <w:rsid w:val="009A7362"/>
    <w:rsid w:val="009A7754"/>
    <w:rsid w:val="009B3E05"/>
    <w:rsid w:val="009B54BA"/>
    <w:rsid w:val="009C529E"/>
    <w:rsid w:val="009D01CF"/>
    <w:rsid w:val="009D17D0"/>
    <w:rsid w:val="009D2C81"/>
    <w:rsid w:val="009D3808"/>
    <w:rsid w:val="009D4120"/>
    <w:rsid w:val="009D5CA4"/>
    <w:rsid w:val="009D70A9"/>
    <w:rsid w:val="009E27C1"/>
    <w:rsid w:val="009E43E4"/>
    <w:rsid w:val="009E6ED8"/>
    <w:rsid w:val="009F0165"/>
    <w:rsid w:val="009F2FA6"/>
    <w:rsid w:val="009F5527"/>
    <w:rsid w:val="00A00995"/>
    <w:rsid w:val="00A02763"/>
    <w:rsid w:val="00A032F6"/>
    <w:rsid w:val="00A03D69"/>
    <w:rsid w:val="00A045F5"/>
    <w:rsid w:val="00A06570"/>
    <w:rsid w:val="00A12503"/>
    <w:rsid w:val="00A126C4"/>
    <w:rsid w:val="00A13CC7"/>
    <w:rsid w:val="00A143E1"/>
    <w:rsid w:val="00A20385"/>
    <w:rsid w:val="00A25694"/>
    <w:rsid w:val="00A310D3"/>
    <w:rsid w:val="00A3582C"/>
    <w:rsid w:val="00A377CC"/>
    <w:rsid w:val="00A446FF"/>
    <w:rsid w:val="00A47CCA"/>
    <w:rsid w:val="00A535B4"/>
    <w:rsid w:val="00A6248B"/>
    <w:rsid w:val="00A67C5F"/>
    <w:rsid w:val="00A72D9C"/>
    <w:rsid w:val="00A72EFA"/>
    <w:rsid w:val="00A74501"/>
    <w:rsid w:val="00A74564"/>
    <w:rsid w:val="00A74CED"/>
    <w:rsid w:val="00A7715E"/>
    <w:rsid w:val="00A77E8A"/>
    <w:rsid w:val="00A8169A"/>
    <w:rsid w:val="00A83F0F"/>
    <w:rsid w:val="00A83F2A"/>
    <w:rsid w:val="00A87911"/>
    <w:rsid w:val="00AA40EA"/>
    <w:rsid w:val="00AA4C58"/>
    <w:rsid w:val="00AA7240"/>
    <w:rsid w:val="00AB79E1"/>
    <w:rsid w:val="00AC06F2"/>
    <w:rsid w:val="00AC1DF4"/>
    <w:rsid w:val="00AD1771"/>
    <w:rsid w:val="00AD34BC"/>
    <w:rsid w:val="00AD40C7"/>
    <w:rsid w:val="00AD470B"/>
    <w:rsid w:val="00AE0032"/>
    <w:rsid w:val="00AF0B0F"/>
    <w:rsid w:val="00AF26A5"/>
    <w:rsid w:val="00AF2D2C"/>
    <w:rsid w:val="00B0290A"/>
    <w:rsid w:val="00B05240"/>
    <w:rsid w:val="00B10914"/>
    <w:rsid w:val="00B1543C"/>
    <w:rsid w:val="00B15B26"/>
    <w:rsid w:val="00B16914"/>
    <w:rsid w:val="00B174DA"/>
    <w:rsid w:val="00B20F4D"/>
    <w:rsid w:val="00B27DC9"/>
    <w:rsid w:val="00B307AA"/>
    <w:rsid w:val="00B3677B"/>
    <w:rsid w:val="00B40CAF"/>
    <w:rsid w:val="00B447BA"/>
    <w:rsid w:val="00B567CA"/>
    <w:rsid w:val="00B62C10"/>
    <w:rsid w:val="00B71F29"/>
    <w:rsid w:val="00B84AE9"/>
    <w:rsid w:val="00B8624F"/>
    <w:rsid w:val="00B876B7"/>
    <w:rsid w:val="00B91714"/>
    <w:rsid w:val="00B9263E"/>
    <w:rsid w:val="00B95A4E"/>
    <w:rsid w:val="00BA2EA2"/>
    <w:rsid w:val="00BA3A65"/>
    <w:rsid w:val="00BB299A"/>
    <w:rsid w:val="00BB4989"/>
    <w:rsid w:val="00BB7492"/>
    <w:rsid w:val="00BC1EE3"/>
    <w:rsid w:val="00BC2FDD"/>
    <w:rsid w:val="00BC3886"/>
    <w:rsid w:val="00BC5BD3"/>
    <w:rsid w:val="00BD42A7"/>
    <w:rsid w:val="00BD5895"/>
    <w:rsid w:val="00BE0C27"/>
    <w:rsid w:val="00BE0D5C"/>
    <w:rsid w:val="00BE224D"/>
    <w:rsid w:val="00BE4B31"/>
    <w:rsid w:val="00BF3F82"/>
    <w:rsid w:val="00BF72D4"/>
    <w:rsid w:val="00BF7743"/>
    <w:rsid w:val="00C010B4"/>
    <w:rsid w:val="00C07942"/>
    <w:rsid w:val="00C07B9F"/>
    <w:rsid w:val="00C13913"/>
    <w:rsid w:val="00C13DE3"/>
    <w:rsid w:val="00C170C0"/>
    <w:rsid w:val="00C20B10"/>
    <w:rsid w:val="00C23A8F"/>
    <w:rsid w:val="00C23C78"/>
    <w:rsid w:val="00C25EA6"/>
    <w:rsid w:val="00C30086"/>
    <w:rsid w:val="00C30403"/>
    <w:rsid w:val="00C31D64"/>
    <w:rsid w:val="00C369B1"/>
    <w:rsid w:val="00C37AF2"/>
    <w:rsid w:val="00C37BAE"/>
    <w:rsid w:val="00C40A14"/>
    <w:rsid w:val="00C4785A"/>
    <w:rsid w:val="00C47B81"/>
    <w:rsid w:val="00C500CB"/>
    <w:rsid w:val="00C54BEE"/>
    <w:rsid w:val="00C57669"/>
    <w:rsid w:val="00C600D0"/>
    <w:rsid w:val="00C64B9B"/>
    <w:rsid w:val="00C65BA6"/>
    <w:rsid w:val="00C6687E"/>
    <w:rsid w:val="00C66BE3"/>
    <w:rsid w:val="00C70782"/>
    <w:rsid w:val="00C71ECF"/>
    <w:rsid w:val="00C748C0"/>
    <w:rsid w:val="00C7658F"/>
    <w:rsid w:val="00C779FD"/>
    <w:rsid w:val="00C83373"/>
    <w:rsid w:val="00C91F55"/>
    <w:rsid w:val="00C93545"/>
    <w:rsid w:val="00C9413C"/>
    <w:rsid w:val="00C94952"/>
    <w:rsid w:val="00C95BE5"/>
    <w:rsid w:val="00C96716"/>
    <w:rsid w:val="00C96A38"/>
    <w:rsid w:val="00CA1E9A"/>
    <w:rsid w:val="00CB25C5"/>
    <w:rsid w:val="00CB7A76"/>
    <w:rsid w:val="00CC05E9"/>
    <w:rsid w:val="00CC466D"/>
    <w:rsid w:val="00CD3705"/>
    <w:rsid w:val="00CD4251"/>
    <w:rsid w:val="00CD5104"/>
    <w:rsid w:val="00CD745E"/>
    <w:rsid w:val="00CE0479"/>
    <w:rsid w:val="00CE0B78"/>
    <w:rsid w:val="00CE5E82"/>
    <w:rsid w:val="00CF1259"/>
    <w:rsid w:val="00CF2C00"/>
    <w:rsid w:val="00CF4628"/>
    <w:rsid w:val="00CF5E83"/>
    <w:rsid w:val="00CF7B10"/>
    <w:rsid w:val="00D01312"/>
    <w:rsid w:val="00D102DB"/>
    <w:rsid w:val="00D115EA"/>
    <w:rsid w:val="00D209B7"/>
    <w:rsid w:val="00D34068"/>
    <w:rsid w:val="00D3501C"/>
    <w:rsid w:val="00D35EBC"/>
    <w:rsid w:val="00D37DE0"/>
    <w:rsid w:val="00D41996"/>
    <w:rsid w:val="00D43350"/>
    <w:rsid w:val="00D4507A"/>
    <w:rsid w:val="00D45604"/>
    <w:rsid w:val="00D45A54"/>
    <w:rsid w:val="00D46AA3"/>
    <w:rsid w:val="00D55A5C"/>
    <w:rsid w:val="00D619FE"/>
    <w:rsid w:val="00D61A28"/>
    <w:rsid w:val="00D642D2"/>
    <w:rsid w:val="00D644A4"/>
    <w:rsid w:val="00D64C3C"/>
    <w:rsid w:val="00D65596"/>
    <w:rsid w:val="00D72C08"/>
    <w:rsid w:val="00D73F0B"/>
    <w:rsid w:val="00D844D4"/>
    <w:rsid w:val="00D8772B"/>
    <w:rsid w:val="00D9630D"/>
    <w:rsid w:val="00DA3DD7"/>
    <w:rsid w:val="00DA659E"/>
    <w:rsid w:val="00DB050C"/>
    <w:rsid w:val="00DB360C"/>
    <w:rsid w:val="00DB62EE"/>
    <w:rsid w:val="00DB7A22"/>
    <w:rsid w:val="00DC024C"/>
    <w:rsid w:val="00DC0410"/>
    <w:rsid w:val="00DC5EF9"/>
    <w:rsid w:val="00DC6F12"/>
    <w:rsid w:val="00DC7EBA"/>
    <w:rsid w:val="00DD10DD"/>
    <w:rsid w:val="00DD1249"/>
    <w:rsid w:val="00DD15DF"/>
    <w:rsid w:val="00DD78E3"/>
    <w:rsid w:val="00DD78F5"/>
    <w:rsid w:val="00DF1425"/>
    <w:rsid w:val="00E00A83"/>
    <w:rsid w:val="00E015D3"/>
    <w:rsid w:val="00E06EC2"/>
    <w:rsid w:val="00E07E67"/>
    <w:rsid w:val="00E1132A"/>
    <w:rsid w:val="00E17B1D"/>
    <w:rsid w:val="00E233BC"/>
    <w:rsid w:val="00E2532A"/>
    <w:rsid w:val="00E33E07"/>
    <w:rsid w:val="00E36916"/>
    <w:rsid w:val="00E42D1A"/>
    <w:rsid w:val="00E47028"/>
    <w:rsid w:val="00E47738"/>
    <w:rsid w:val="00E520EB"/>
    <w:rsid w:val="00E54E7E"/>
    <w:rsid w:val="00E62684"/>
    <w:rsid w:val="00E7618E"/>
    <w:rsid w:val="00E8541C"/>
    <w:rsid w:val="00E9027E"/>
    <w:rsid w:val="00E94CD7"/>
    <w:rsid w:val="00EA072E"/>
    <w:rsid w:val="00EA1EB8"/>
    <w:rsid w:val="00EA55FB"/>
    <w:rsid w:val="00EA5E53"/>
    <w:rsid w:val="00EA63E8"/>
    <w:rsid w:val="00EA75AE"/>
    <w:rsid w:val="00EB0F87"/>
    <w:rsid w:val="00EB1E3D"/>
    <w:rsid w:val="00EC2A9B"/>
    <w:rsid w:val="00EC4025"/>
    <w:rsid w:val="00EC6A65"/>
    <w:rsid w:val="00EC6B8F"/>
    <w:rsid w:val="00ED3057"/>
    <w:rsid w:val="00ED7945"/>
    <w:rsid w:val="00EE0B57"/>
    <w:rsid w:val="00EE1CA1"/>
    <w:rsid w:val="00EF0E56"/>
    <w:rsid w:val="00EF214A"/>
    <w:rsid w:val="00EF4594"/>
    <w:rsid w:val="00F00B1C"/>
    <w:rsid w:val="00F046B8"/>
    <w:rsid w:val="00F0597B"/>
    <w:rsid w:val="00F1757A"/>
    <w:rsid w:val="00F23A7B"/>
    <w:rsid w:val="00F2525B"/>
    <w:rsid w:val="00F2616B"/>
    <w:rsid w:val="00F27DCD"/>
    <w:rsid w:val="00F32C96"/>
    <w:rsid w:val="00F37882"/>
    <w:rsid w:val="00F422DB"/>
    <w:rsid w:val="00F4359A"/>
    <w:rsid w:val="00F4505E"/>
    <w:rsid w:val="00F451AA"/>
    <w:rsid w:val="00F466EC"/>
    <w:rsid w:val="00F53B4C"/>
    <w:rsid w:val="00F5577F"/>
    <w:rsid w:val="00F619D0"/>
    <w:rsid w:val="00F63C14"/>
    <w:rsid w:val="00F666ED"/>
    <w:rsid w:val="00F6674A"/>
    <w:rsid w:val="00F66ED5"/>
    <w:rsid w:val="00F713EC"/>
    <w:rsid w:val="00F71F66"/>
    <w:rsid w:val="00F761CF"/>
    <w:rsid w:val="00F80A30"/>
    <w:rsid w:val="00F81417"/>
    <w:rsid w:val="00F83F0B"/>
    <w:rsid w:val="00F86C54"/>
    <w:rsid w:val="00F91362"/>
    <w:rsid w:val="00F937EE"/>
    <w:rsid w:val="00F95109"/>
    <w:rsid w:val="00FA0858"/>
    <w:rsid w:val="00FA41BE"/>
    <w:rsid w:val="00FA5BDE"/>
    <w:rsid w:val="00FA709E"/>
    <w:rsid w:val="00FB02D9"/>
    <w:rsid w:val="00FC39BE"/>
    <w:rsid w:val="00FC39E5"/>
    <w:rsid w:val="00FC3B97"/>
    <w:rsid w:val="00FC6854"/>
    <w:rsid w:val="00FD0419"/>
    <w:rsid w:val="00FD3065"/>
    <w:rsid w:val="00FD5105"/>
    <w:rsid w:val="00FD7037"/>
    <w:rsid w:val="00FD7909"/>
    <w:rsid w:val="00FE1976"/>
    <w:rsid w:val="00FE67B3"/>
    <w:rsid w:val="00FF031F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EC038C"/>
  <w15:docId w15:val="{D08410E6-F10B-45E1-876C-DB5C108E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CD4251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_Nadpis 1"/>
    <w:basedOn w:val="Normln"/>
    <w:next w:val="Clanek11"/>
    <w:qFormat/>
    <w:rsid w:val="006C41C1"/>
    <w:pPr>
      <w:keepNext/>
      <w:numPr>
        <w:numId w:val="3"/>
      </w:numPr>
      <w:spacing w:before="240" w:after="0"/>
      <w:outlineLvl w:val="0"/>
    </w:pPr>
    <w:rPr>
      <w:rFonts w:ascii="Arial" w:hAnsi="Arial" w:cs="Arial"/>
      <w:b/>
      <w:bCs/>
      <w:caps/>
      <w:kern w:val="32"/>
      <w:sz w:val="20"/>
      <w:szCs w:val="32"/>
    </w:rPr>
  </w:style>
  <w:style w:type="paragraph" w:styleId="Nadpis2">
    <w:name w:val="heading 2"/>
    <w:basedOn w:val="Normln"/>
    <w:next w:val="Normln"/>
    <w:semiHidden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semiHidden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link w:val="Clanek11Char"/>
    <w:qFormat/>
    <w:rsid w:val="00CD5104"/>
    <w:pPr>
      <w:keepNext w:val="0"/>
      <w:numPr>
        <w:numId w:val="3"/>
      </w:numPr>
      <w:spacing w:before="120" w:after="120"/>
    </w:pPr>
    <w:rPr>
      <w:b w:val="0"/>
      <w:i w:val="0"/>
      <w:sz w:val="20"/>
    </w:rPr>
  </w:style>
  <w:style w:type="paragraph" w:customStyle="1" w:styleId="Claneka">
    <w:name w:val="Clanek (a)"/>
    <w:basedOn w:val="Normln"/>
    <w:qFormat/>
    <w:rsid w:val="006C41C1"/>
    <w:pPr>
      <w:keepLines/>
      <w:widowControl w:val="0"/>
      <w:numPr>
        <w:ilvl w:val="2"/>
        <w:numId w:val="3"/>
      </w:numPr>
    </w:pPr>
    <w:rPr>
      <w:rFonts w:ascii="Arial" w:hAnsi="Arial"/>
      <w:sz w:val="20"/>
    </w:rPr>
  </w:style>
  <w:style w:type="paragraph" w:customStyle="1" w:styleId="Claneki">
    <w:name w:val="Clanek (i)"/>
    <w:basedOn w:val="Normln"/>
    <w:qFormat/>
    <w:rsid w:val="006C41C1"/>
    <w:pPr>
      <w:keepNext/>
      <w:numPr>
        <w:ilvl w:val="3"/>
        <w:numId w:val="3"/>
      </w:numPr>
    </w:pPr>
    <w:rPr>
      <w:rFonts w:ascii="Arial" w:hAnsi="Arial"/>
      <w:color w:val="000000"/>
      <w:sz w:val="20"/>
    </w:rPr>
  </w:style>
  <w:style w:type="paragraph" w:customStyle="1" w:styleId="Text11">
    <w:name w:val="Text 1.1"/>
    <w:basedOn w:val="Normln"/>
    <w:qFormat/>
    <w:rsid w:val="006C41C1"/>
    <w:pPr>
      <w:keepNext/>
      <w:ind w:left="561"/>
    </w:pPr>
    <w:rPr>
      <w:rFonts w:ascii="Arial" w:hAnsi="Arial"/>
      <w:sz w:val="20"/>
      <w:szCs w:val="20"/>
    </w:rPr>
  </w:style>
  <w:style w:type="paragraph" w:customStyle="1" w:styleId="Texta">
    <w:name w:val="Text (a)"/>
    <w:basedOn w:val="Normln"/>
    <w:link w:val="TextaChar"/>
    <w:qFormat/>
    <w:rsid w:val="0093036E"/>
    <w:pPr>
      <w:keepNext/>
      <w:ind w:left="992"/>
    </w:pPr>
    <w:rPr>
      <w:rFonts w:ascii="Arial" w:hAnsi="Arial"/>
      <w:sz w:val="20"/>
      <w:szCs w:val="20"/>
    </w:rPr>
  </w:style>
  <w:style w:type="paragraph" w:customStyle="1" w:styleId="Texti">
    <w:name w:val="Text (i)"/>
    <w:basedOn w:val="Normln"/>
    <w:link w:val="TextiChar"/>
    <w:qFormat/>
    <w:rsid w:val="0093036E"/>
    <w:pPr>
      <w:keepNext/>
      <w:ind w:left="1418"/>
    </w:pPr>
    <w:rPr>
      <w:rFonts w:ascii="Arial" w:hAnsi="Arial"/>
      <w:sz w:val="20"/>
      <w:szCs w:val="20"/>
    </w:rPr>
  </w:style>
  <w:style w:type="paragraph" w:styleId="Zhlav">
    <w:name w:val="header"/>
    <w:aliases w:val="HH Header"/>
    <w:basedOn w:val="Normln"/>
    <w:link w:val="ZhlavChar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6C41C1"/>
    <w:pPr>
      <w:widowControl w:val="0"/>
      <w:numPr>
        <w:numId w:val="2"/>
      </w:numPr>
      <w:ind w:hanging="567"/>
    </w:pPr>
    <w:rPr>
      <w:rFonts w:ascii="Arial" w:hAnsi="Arial"/>
      <w:sz w:val="20"/>
    </w:r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link w:val="NzevChar"/>
    <w:qFormat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93036E"/>
    <w:pPr>
      <w:numPr>
        <w:numId w:val="5"/>
      </w:numPr>
      <w:tabs>
        <w:tab w:val="left" w:pos="992"/>
      </w:tabs>
      <w:ind w:left="992" w:hanging="425"/>
    </w:pPr>
    <w:rPr>
      <w:rFonts w:ascii="Arial" w:hAnsi="Arial"/>
      <w:sz w:val="20"/>
    </w:r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93036E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93036E"/>
    <w:rPr>
      <w:rFonts w:ascii="Arial" w:hAnsi="Arial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93036E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93036E"/>
    <w:rPr>
      <w:rFonts w:ascii="Arial" w:hAnsi="Arial"/>
      <w:lang w:eastAsia="en-US"/>
    </w:rPr>
  </w:style>
  <w:style w:type="character" w:customStyle="1" w:styleId="OdrazkaproaChar">
    <w:name w:val="Odrazka pro (a) Char"/>
    <w:basedOn w:val="TextaChar"/>
    <w:link w:val="Odrazkaproa"/>
    <w:rsid w:val="0093036E"/>
    <w:rPr>
      <w:rFonts w:ascii="Arial" w:hAnsi="Arial"/>
      <w:lang w:eastAsia="en-US"/>
    </w:rPr>
  </w:style>
  <w:style w:type="character" w:customStyle="1" w:styleId="TextiChar">
    <w:name w:val="Text (i) Char"/>
    <w:basedOn w:val="Standardnpsmoodstavce"/>
    <w:link w:val="Texti"/>
    <w:rsid w:val="0093036E"/>
    <w:rPr>
      <w:rFonts w:ascii="Arial" w:hAnsi="Arial"/>
      <w:lang w:eastAsia="en-US"/>
    </w:rPr>
  </w:style>
  <w:style w:type="character" w:customStyle="1" w:styleId="OdrazkaproiChar">
    <w:name w:val="Odrazka pro (i) Char"/>
    <w:basedOn w:val="TextiChar"/>
    <w:link w:val="Odrazkaproi"/>
    <w:rsid w:val="0093036E"/>
    <w:rPr>
      <w:rFonts w:ascii="Arial" w:hAnsi="Arial"/>
      <w:lang w:eastAsia="en-US"/>
    </w:rPr>
  </w:style>
  <w:style w:type="character" w:customStyle="1" w:styleId="TextpoznpodarouChar">
    <w:name w:val="Text pozn. pod čarou Char"/>
    <w:aliases w:val="fn Char"/>
    <w:link w:val="Textpoznpodarou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08BF"/>
    <w:rPr>
      <w:rFonts w:ascii="Tahoma" w:hAnsi="Tahoma" w:cs="Tahoma"/>
      <w:sz w:val="16"/>
      <w:szCs w:val="16"/>
      <w:lang w:eastAsia="en-US"/>
    </w:rPr>
  </w:style>
  <w:style w:type="paragraph" w:styleId="Bezmezer">
    <w:name w:val="No Spacing"/>
    <w:uiPriority w:val="1"/>
    <w:qFormat/>
    <w:rsid w:val="0093036E"/>
    <w:pPr>
      <w:jc w:val="both"/>
    </w:pPr>
    <w:rPr>
      <w:rFonts w:ascii="Arial" w:hAnsi="Arial"/>
      <w:szCs w:val="24"/>
      <w:lang w:eastAsia="en-US"/>
    </w:rPr>
  </w:style>
  <w:style w:type="paragraph" w:styleId="Odstavecseseznamem">
    <w:name w:val="List Paragraph"/>
    <w:aliases w:val="Odrážky,Heading Bullet,Bullet Number,A-Odrážky1"/>
    <w:basedOn w:val="Normln"/>
    <w:link w:val="OdstavecseseznamemChar"/>
    <w:uiPriority w:val="34"/>
    <w:qFormat/>
    <w:rsid w:val="00191BFF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OdstavecseseznamemChar">
    <w:name w:val="Odstavec se seznamem Char"/>
    <w:aliases w:val="Odrážky Char,Heading Bullet Char,Bullet Number Char,A-Odrážky1 Char"/>
    <w:link w:val="Odstavecseseznamem"/>
    <w:uiPriority w:val="34"/>
    <w:qFormat/>
    <w:locked/>
    <w:rsid w:val="00191BF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semiHidden/>
    <w:rsid w:val="00191B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191BFF"/>
    <w:pPr>
      <w:spacing w:before="0" w:after="0"/>
      <w:jc w:val="left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191BFF"/>
  </w:style>
  <w:style w:type="paragraph" w:customStyle="1" w:styleId="inz1rove">
    <w:name w:val="inz 1.úroveň"/>
    <w:basedOn w:val="Zpat"/>
    <w:uiPriority w:val="99"/>
    <w:rsid w:val="00191BFF"/>
    <w:pPr>
      <w:numPr>
        <w:numId w:val="8"/>
      </w:numPr>
      <w:tabs>
        <w:tab w:val="clear" w:pos="4703"/>
        <w:tab w:val="clear" w:pos="9406"/>
      </w:tabs>
      <w:spacing w:before="0"/>
    </w:pPr>
    <w:rPr>
      <w:rFonts w:ascii="Arial" w:hAnsi="Arial"/>
      <w:sz w:val="24"/>
      <w:szCs w:val="20"/>
      <w:lang w:eastAsia="cs-CZ"/>
    </w:rPr>
  </w:style>
  <w:style w:type="paragraph" w:customStyle="1" w:styleId="inz3rove">
    <w:name w:val="inz 3. úroveň"/>
    <w:basedOn w:val="Zpat"/>
    <w:autoRedefine/>
    <w:uiPriority w:val="99"/>
    <w:rsid w:val="00191BFF"/>
    <w:pPr>
      <w:numPr>
        <w:ilvl w:val="2"/>
        <w:numId w:val="8"/>
      </w:numPr>
      <w:tabs>
        <w:tab w:val="clear" w:pos="4703"/>
        <w:tab w:val="clear" w:pos="9406"/>
      </w:tabs>
      <w:spacing w:before="0"/>
    </w:pPr>
    <w:rPr>
      <w:rFonts w:ascii="Arial" w:hAnsi="Arial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191B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aliases w:val="HH Header Char"/>
    <w:basedOn w:val="Standardnpsmoodstavce"/>
    <w:link w:val="Zhlav"/>
    <w:rsid w:val="00F451AA"/>
    <w:rPr>
      <w:rFonts w:ascii="Arial" w:hAnsi="Arial"/>
      <w:sz w:val="16"/>
      <w:szCs w:val="24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F451AA"/>
    <w:pPr>
      <w:spacing w:before="0" w:line="276" w:lineRule="auto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451A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zevChar">
    <w:name w:val="Název Char"/>
    <w:basedOn w:val="Standardnpsmoodstavce"/>
    <w:link w:val="Nzev"/>
    <w:rsid w:val="00F451AA"/>
    <w:rPr>
      <w:rFonts w:cs="Arial"/>
      <w:b/>
      <w:bCs/>
      <w:caps/>
      <w:kern w:val="28"/>
      <w:sz w:val="22"/>
      <w:szCs w:val="32"/>
      <w:lang w:eastAsia="en-US"/>
    </w:rPr>
  </w:style>
  <w:style w:type="paragraph" w:styleId="Revize">
    <w:name w:val="Revision"/>
    <w:hidden/>
    <w:uiPriority w:val="99"/>
    <w:semiHidden/>
    <w:rsid w:val="00102316"/>
    <w:rPr>
      <w:sz w:val="22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34CE7"/>
    <w:pPr>
      <w:spacing w:before="120" w:after="120"/>
      <w:jc w:val="both"/>
    </w:pPr>
    <w:rPr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334CE7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4E75BA"/>
    <w:rPr>
      <w:sz w:val="22"/>
      <w:szCs w:val="24"/>
      <w:lang w:eastAsia="en-US"/>
    </w:rPr>
  </w:style>
  <w:style w:type="character" w:customStyle="1" w:styleId="Clanek11Char">
    <w:name w:val="Clanek 1.1 Char"/>
    <w:link w:val="Clanek11"/>
    <w:rsid w:val="00A126C4"/>
    <w:rPr>
      <w:rFonts w:ascii="Arial" w:hAnsi="Arial" w:cs="Arial"/>
      <w:bCs/>
      <w:iCs/>
      <w:szCs w:val="28"/>
      <w:lang w:eastAsia="en-US"/>
    </w:rPr>
  </w:style>
  <w:style w:type="character" w:customStyle="1" w:styleId="normaltextrun">
    <w:name w:val="normaltextrun"/>
    <w:basedOn w:val="Standardnpsmoodstavce"/>
    <w:rsid w:val="00A126C4"/>
  </w:style>
  <w:style w:type="character" w:customStyle="1" w:styleId="spellingerror">
    <w:name w:val="spellingerror"/>
    <w:basedOn w:val="Standardnpsmoodstavce"/>
    <w:rsid w:val="00A126C4"/>
  </w:style>
  <w:style w:type="paragraph" w:customStyle="1" w:styleId="Default">
    <w:name w:val="Default"/>
    <w:rsid w:val="00486F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D3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F5228-B6B0-4E60-8845-3350E529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1071</Words>
  <Characters>6325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Havel &amp; Partners</Company>
  <LinksUpToDate>false</LinksUpToDate>
  <CharactersWithSpaces>7382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H&amp;P</dc:creator>
  <cp:lastModifiedBy>Suchánková Lenka</cp:lastModifiedBy>
  <cp:revision>7</cp:revision>
  <cp:lastPrinted>2023-06-19T13:16:00Z</cp:lastPrinted>
  <dcterms:created xsi:type="dcterms:W3CDTF">2025-09-26T08:39:00Z</dcterms:created>
  <dcterms:modified xsi:type="dcterms:W3CDTF">2025-09-26T08:42:00Z</dcterms:modified>
</cp:coreProperties>
</file>