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480" w:y="125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8pt;height:79pt;">
            <v:imagedata r:id="rId5" r:href="rId6"/>
          </v:shape>
        </w:pict>
      </w:r>
    </w:p>
    <w:p>
      <w:pPr>
        <w:pStyle w:val="Style3"/>
        <w:framePr w:w="9077" w:h="2476" w:hRule="exact" w:wrap="none" w:vAnchor="page" w:hAnchor="page" w:x="1297" w:y="1162"/>
        <w:widowControl w:val="0"/>
        <w:keepNext w:val="0"/>
        <w:keepLines w:val="0"/>
        <w:shd w:val="clear" w:color="auto" w:fill="auto"/>
        <w:bidi w:val="0"/>
        <w:jc w:val="left"/>
        <w:spacing w:before="0" w:after="13" w:line="220" w:lineRule="exact"/>
        <w:ind w:left="1900" w:right="0" w:firstLine="0"/>
      </w:pPr>
      <w:bookmarkStart w:id="0" w:name="bookmark0"/>
      <w:r>
        <w:rPr>
          <w:rStyle w:val="CharStyle5"/>
        </w:rPr>
        <w:t>Základní umělecká škola, Šumperk, Žerotínova 11</w:t>
      </w:r>
      <w:bookmarkEnd w:id="0"/>
    </w:p>
    <w:p>
      <w:pPr>
        <w:pStyle w:val="Style6"/>
        <w:framePr w:w="9077" w:h="2476" w:hRule="exact" w:wrap="none" w:vAnchor="page" w:hAnchor="page" w:x="1297" w:y="11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PaedDr. František Havelka, Ph.D. - ředitel</w:t>
      </w:r>
    </w:p>
    <w:p>
      <w:pPr>
        <w:pStyle w:val="Style8"/>
        <w:framePr w:w="9077" w:h="2476" w:hRule="exact" w:wrap="none" w:vAnchor="page" w:hAnchor="page" w:x="1297" w:y="11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Žerotínova 11</w:t>
      </w:r>
    </w:p>
    <w:p>
      <w:pPr>
        <w:pStyle w:val="Style8"/>
        <w:framePr w:w="9077" w:h="2476" w:hRule="exact" w:wrap="none" w:vAnchor="page" w:hAnchor="page" w:x="1297" w:y="11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787 01 Šumperk</w:t>
      </w:r>
    </w:p>
    <w:p>
      <w:pPr>
        <w:pStyle w:val="Style8"/>
        <w:framePr w:w="9077" w:h="2476" w:hRule="exact" w:wrap="none" w:vAnchor="page" w:hAnchor="page" w:x="1297" w:y="11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tel.:+420 583 214 361</w:t>
      </w:r>
    </w:p>
    <w:p>
      <w:pPr>
        <w:pStyle w:val="Style8"/>
        <w:framePr w:w="9077" w:h="2476" w:hRule="exact" w:wrap="none" w:vAnchor="page" w:hAnchor="page" w:x="1297" w:y="11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e-mail: </w:t>
      </w:r>
      <w:r>
        <w:fldChar w:fldCharType="begin"/>
      </w:r>
      <w:r>
        <w:rPr>
          <w:color w:val="000000"/>
        </w:rPr>
        <w:instrText> HYPERLINK "mailto:f.havelka@zus-sumperk.cz"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f.havelka@zus-sumperk.cz</w:t>
      </w:r>
      <w:r>
        <w:fldChar w:fldCharType="end"/>
      </w:r>
    </w:p>
    <w:p>
      <w:pPr>
        <w:pStyle w:val="Style8"/>
        <w:framePr w:w="9077" w:h="2476" w:hRule="exact" w:wrap="none" w:vAnchor="page" w:hAnchor="page" w:x="1297" w:y="11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 č. ú. 3833-841/0100</w:t>
      </w:r>
    </w:p>
    <w:p>
      <w:pPr>
        <w:pStyle w:val="Style8"/>
        <w:framePr w:w="9077" w:h="2476" w:hRule="exact" w:wrap="none" w:vAnchor="page" w:hAnchor="page" w:x="1297" w:y="11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IČ.: 00852333</w:t>
      </w:r>
    </w:p>
    <w:p>
      <w:pPr>
        <w:pStyle w:val="Style8"/>
        <w:framePr w:w="9077" w:h="2476" w:hRule="exact" w:wrap="none" w:vAnchor="page" w:hAnchor="page" w:x="1297" w:y="116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DIČ:CZ00852333</w:t>
      </w:r>
    </w:p>
    <w:p>
      <w:pPr>
        <w:pStyle w:val="Style8"/>
        <w:framePr w:w="9077" w:h="1108" w:hRule="exact" w:wrap="none" w:vAnchor="page" w:hAnchor="page" w:x="1297" w:y="373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100" w:right="14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Internet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Info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s.r.o. Vodičkova 710/31 Praha 1 </w:t>
      </w:r>
      <w:r>
        <w:rPr>
          <w:rStyle w:val="CharStyle10"/>
        </w:rPr>
        <w:t>110</w:t>
      </w:r>
      <w:r>
        <w:rPr>
          <w:rStyle w:val="CharStyle11"/>
        </w:rPr>
        <w:t xml:space="preserve"> </w:t>
      </w:r>
      <w:r>
        <w:rPr>
          <w:rStyle w:val="CharStyle10"/>
        </w:rPr>
        <w:t>00</w:t>
      </w:r>
    </w:p>
    <w:p>
      <w:pPr>
        <w:pStyle w:val="Style6"/>
        <w:framePr w:w="9077" w:h="1035" w:hRule="exact" w:wrap="none" w:vAnchor="page" w:hAnchor="page" w:x="1297" w:y="7291"/>
        <w:widowControl w:val="0"/>
        <w:keepNext w:val="0"/>
        <w:keepLines w:val="0"/>
        <w:shd w:val="clear" w:color="auto" w:fill="auto"/>
        <w:bidi w:val="0"/>
        <w:jc w:val="left"/>
        <w:spacing w:before="0" w:after="135" w:line="180" w:lineRule="exact"/>
        <w:ind w:left="0" w:right="0" w:firstLine="0"/>
      </w:pPr>
      <w:r>
        <w:rPr>
          <w:rStyle w:val="CharStyle12"/>
          <w:b/>
          <w:bCs/>
        </w:rPr>
        <w:t>Objednávka SW Microsoft Office Standard</w:t>
      </w:r>
    </w:p>
    <w:p>
      <w:pPr>
        <w:pStyle w:val="Style13"/>
        <w:framePr w:w="9077" w:h="1035" w:hRule="exact" w:wrap="none" w:vAnchor="page" w:hAnchor="page" w:x="1297" w:y="729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40 ks SW Microsoft Office Standard 2024, trvalá licence pro školy 101668. Celková cena za SW činí 84 120,00 Kč včetně DPH. Prosíme o akceptaci objednávky.</w:t>
      </w:r>
    </w:p>
    <w:p>
      <w:pPr>
        <w:pStyle w:val="Style13"/>
        <w:framePr w:w="9077" w:h="2257" w:hRule="exact" w:wrap="none" w:vAnchor="page" w:hAnchor="page" w:x="1297" w:y="9012"/>
        <w:widowControl w:val="0"/>
        <w:keepNext w:val="0"/>
        <w:keepLines w:val="0"/>
        <w:shd w:val="clear" w:color="auto" w:fill="auto"/>
        <w:bidi w:val="0"/>
        <w:jc w:val="left"/>
        <w:spacing w:before="0" w:after="155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Fakturační adresa:</w:t>
      </w:r>
    </w:p>
    <w:p>
      <w:pPr>
        <w:pStyle w:val="Style13"/>
        <w:framePr w:w="9077" w:h="2257" w:hRule="exact" w:wrap="none" w:vAnchor="page" w:hAnchor="page" w:x="1297" w:y="9012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Základní umělecká škola, Šumperk, Žerotínova 11 </w:t>
      </w:r>
      <w:r>
        <w:rPr>
          <w:rStyle w:val="CharStyle15"/>
          <w:b w:val="0"/>
          <w:bCs w:val="0"/>
        </w:rPr>
        <w:t>Žerotínova 11 787 01 Šumperk</w:t>
      </w:r>
    </w:p>
    <w:p>
      <w:pPr>
        <w:pStyle w:val="Style13"/>
        <w:framePr w:w="9077" w:h="2257" w:hRule="exact" w:wrap="none" w:vAnchor="page" w:hAnchor="page" w:x="1297" w:y="9012"/>
        <w:widowControl w:val="0"/>
        <w:keepNext w:val="0"/>
        <w:keepLines w:val="0"/>
        <w:shd w:val="clear" w:color="auto" w:fill="auto"/>
        <w:bidi w:val="0"/>
        <w:jc w:val="left"/>
        <w:spacing w:before="0" w:after="0" w:line="566" w:lineRule="exact"/>
        <w:ind w:left="0" w:right="0" w:firstLine="0"/>
      </w:pPr>
      <w:r>
        <w:rPr>
          <w:rStyle w:val="CharStyle15"/>
          <w:b w:val="0"/>
          <w:bCs w:val="0"/>
        </w:rPr>
        <w:t xml:space="preserve">IČO:00852333 DIČ:CZ00852333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Děkujeme za kladné vyřízení a jsme s pozdravem</w:t>
      </w:r>
    </w:p>
    <w:p>
      <w:pPr>
        <w:pStyle w:val="Style8"/>
        <w:framePr w:w="9077" w:h="1491" w:hRule="exact" w:wrap="none" w:vAnchor="page" w:hAnchor="page" w:x="1297" w:y="12082"/>
        <w:widowControl w:val="0"/>
        <w:keepNext w:val="0"/>
        <w:keepLines w:val="0"/>
        <w:shd w:val="clear" w:color="auto" w:fill="auto"/>
        <w:bidi w:val="0"/>
        <w:jc w:val="left"/>
        <w:spacing w:before="0" w:after="87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Šumperku 9. 9. 2025</w:t>
      </w:r>
    </w:p>
    <w:p>
      <w:pPr>
        <w:pStyle w:val="Style13"/>
        <w:framePr w:w="9077" w:h="1491" w:hRule="exact" w:wrap="none" w:vAnchor="page" w:hAnchor="page" w:x="1297" w:y="12082"/>
        <w:widowControl w:val="0"/>
        <w:keepNext w:val="0"/>
        <w:keepLines w:val="0"/>
        <w:shd w:val="clear" w:color="auto" w:fill="auto"/>
        <w:bidi w:val="0"/>
        <w:jc w:val="left"/>
        <w:spacing w:before="0" w:after="0" w:line="5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Správce rozpočtu:</w:t>
        <w:br/>
        <w:t>Příkazce rozpočtu:</w:t>
      </w:r>
    </w:p>
    <w:p>
      <w:pPr>
        <w:framePr w:wrap="none" w:vAnchor="page" w:hAnchor="page" w:x="3006" w:y="12466"/>
        <w:widowControl w:val="0"/>
        <w:rPr>
          <w:sz w:val="2"/>
          <w:szCs w:val="2"/>
        </w:rPr>
      </w:pPr>
      <w:r>
        <w:pict>
          <v:shape id="_x0000_s1027" type="#_x0000_t75" style="width:114pt;height:47pt;">
            <v:imagedata r:id="rId7" r:href="rId8"/>
          </v:shape>
        </w:pict>
      </w:r>
    </w:p>
    <w:p>
      <w:pPr>
        <w:pStyle w:val="Style13"/>
        <w:framePr w:wrap="none" w:vAnchor="page" w:hAnchor="page" w:x="1297" w:y="1437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Akceptuji objednávku na SW k datu 9. 9. 2025</w:t>
      </w:r>
    </w:p>
    <w:p>
      <w:pPr>
        <w:framePr w:wrap="none" w:vAnchor="page" w:hAnchor="page" w:x="5641" w:y="14741"/>
        <w:widowControl w:val="0"/>
        <w:rPr>
          <w:sz w:val="2"/>
          <w:szCs w:val="2"/>
        </w:rPr>
      </w:pPr>
      <w:r>
        <w:pict>
          <v:shape id="_x0000_s1028" type="#_x0000_t75" style="width:226pt;height:96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 id="_x0000_s1029" type="#_x0000_t75" style="position:absolute;margin-left:358.6pt;margin-top:582.9pt;width:189.1pt;height:79.7pt;z-index:-251658752;mso-wrap-distance-left:5.pt;mso-wrap-distance-right:5.pt;mso-position-horizontal-relative:page;mso-position-vertical-relative:page" wrapcoords="0 0">
            <v:imagedata r:id="rId11" r:href="rId12"/>
            <w10:wrap anchorx="page" anchory="page"/>
          </v:shape>
        </w:pict>
      </w:r>
    </w:p>
    <w:p>
      <w:pPr>
        <w:widowControl w:val="0"/>
        <w:rPr>
          <w:sz w:val="2"/>
          <w:szCs w:val="2"/>
        </w:rPr>
      </w:pPr>
      <w:r>
        <w:pict>
          <v:rect style="position:absolute;margin-left:460.35pt;margin-top:558.75pt;width:17.5pt;height:18.pt;z-index:-251658240;mso-position-horizontal-relative:page;mso-position-vertical-relative:page;z-index:-251658751" fillcolor="#020204" stroked="f"/>
        </w:pict>
      </w:r>
      <w:r>
        <w:pict>
          <v:rect style="position:absolute;margin-left:504.5pt;margin-top:601.25pt;width:14.9pt;height:24.7pt;z-index:-251658240;mso-position-horizontal-relative:page;mso-position-vertical-relative:page;z-index:-251658750" fillcolor="#030204" stroked="f"/>
        </w:pict>
      </w:r>
      <w:r>
        <w:pict>
          <v:rect style="position:absolute;margin-left:510.75pt;margin-top:558.75pt;width:17.75pt;height:18.25pt;z-index:-251658240;mso-position-horizontal-relative:page;mso-position-vertical-relative:page;z-index:-251658749" fillcolor="#030204" stroked="f"/>
        </w:pict>
      </w:r>
      <w:r>
        <w:pict>
          <v:rect style="position:absolute;margin-left:481.2pt;margin-top:563.55pt;width:12.7pt;height:29.75pt;z-index:-251658240;mso-position-horizontal-relative:page;mso-position-vertical-relative:page;z-index:-251658748" fillcolor="#030205" stroked="f"/>
        </w:pict>
      </w:r>
      <w:r>
        <w:pict>
          <v:rect style="position:absolute;margin-left:460.6pt;margin-top:606.05pt;width:19.9pt;height:22.55pt;z-index:-251658240;mso-position-horizontal-relative:page;mso-position-vertical-relative:page;z-index:-251658747" fillcolor="#030204" stroked="f"/>
        </w:pict>
      </w:r>
    </w:p>
    <w:p>
      <w:pPr>
        <w:framePr w:wrap="none" w:vAnchor="page" w:hAnchor="page" w:x="957" w:y="602"/>
        <w:widowControl w:val="0"/>
        <w:rPr>
          <w:sz w:val="2"/>
          <w:szCs w:val="2"/>
        </w:rPr>
      </w:pPr>
      <w:r>
        <w:pict>
          <v:shape id="_x0000_s1030" type="#_x0000_t75" style="width:509pt;height:81pt;">
            <v:imagedata r:id="rId13" r:href="rId14"/>
          </v:shape>
        </w:pict>
      </w:r>
    </w:p>
    <w:tbl>
      <w:tblPr>
        <w:tblOverlap w:val="never"/>
        <w:tblLayout w:type="fixed"/>
        <w:jc w:val="left"/>
      </w:tblPr>
      <w:tblGrid>
        <w:gridCol w:w="5376"/>
        <w:gridCol w:w="4886"/>
      </w:tblGrid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framePr w:w="10262" w:h="931" w:wrap="none" w:vAnchor="page" w:hAnchor="page" w:x="894" w:y="94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Cena celkem bez DPH: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3"/>
              <w:framePr w:w="10262" w:h="931" w:wrap="none" w:vAnchor="page" w:hAnchor="page" w:x="894" w:y="94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69 520,66 CZK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3"/>
              <w:framePr w:w="10262" w:h="931" w:wrap="none" w:vAnchor="page" w:hAnchor="page" w:x="894" w:y="94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DPH 21%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bottom"/>
          </w:tcPr>
          <w:p>
            <w:pPr>
              <w:pStyle w:val="Style13"/>
              <w:framePr w:w="10262" w:h="931" w:wrap="none" w:vAnchor="page" w:hAnchor="page" w:x="894" w:y="94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6"/>
                <w:b w:val="0"/>
                <w:bCs w:val="0"/>
              </w:rPr>
              <w:t>14 599,34 CZK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3"/>
              <w:framePr w:w="10262" w:h="931" w:wrap="none" w:vAnchor="page" w:hAnchor="page" w:x="894" w:y="944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0" w:right="0" w:firstLine="0"/>
            </w:pPr>
            <w:r>
              <w:rPr>
                <w:rStyle w:val="CharStyle17"/>
                <w:b/>
                <w:bCs/>
              </w:rPr>
              <w:t>Cena celkem s DPH: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pStyle w:val="Style13"/>
              <w:framePr w:w="10262" w:h="931" w:wrap="none" w:vAnchor="page" w:hAnchor="page" w:x="894" w:y="944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17"/>
                <w:b/>
                <w:bCs/>
              </w:rPr>
              <w:t>84 120,00 CZK</w:t>
            </w:r>
          </w:p>
        </w:tc>
      </w:tr>
    </w:tbl>
    <w:p>
      <w:pPr>
        <w:pStyle w:val="Style18"/>
        <w:framePr w:wrap="none" w:vAnchor="page" w:hAnchor="page" w:x="880" w:y="10485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Zúčtování zálohy: 2509080032. Částka: 84 120 Kč</w:t>
      </w:r>
    </w:p>
    <w:p>
      <w:pPr>
        <w:framePr w:wrap="none" w:vAnchor="page" w:hAnchor="page" w:x="5334" w:y="10879"/>
        <w:widowControl w:val="0"/>
        <w:rPr>
          <w:sz w:val="2"/>
          <w:szCs w:val="2"/>
        </w:rPr>
      </w:pPr>
      <w:r>
        <w:pict>
          <v:shape id="_x0000_s1031" type="#_x0000_t75" style="width:315pt;height:144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</w:pPr>
      <w:r>
        <w:pict>
          <v:shape id="_x0000_s1032" type="#_x0000_t75" style="position:absolute;margin-left:42.5pt;margin-top:110.45pt;width:515.05pt;height:351.85pt;z-index:-251658746;mso-wrap-distance-left:5.pt;mso-wrap-distance-right:5.pt;mso-position-horizontal-relative:page;mso-position-vertical-relative:page" wrapcoords="0 0">
            <v:imagedata r:id="rId17" r:href="rId18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44"/>
      <w:szCs w:val="44"/>
      <w:rFonts w:ascii="Tahoma" w:eastAsia="Tahoma" w:hAnsi="Tahoma" w:cs="Tahoma"/>
    </w:rPr>
  </w:style>
  <w:style w:type="character" w:customStyle="1" w:styleId="CharStyle5">
    <w:name w:val="Nadpis #1 + 11 pt,Tučné"/>
    <w:basedOn w:val="CharStyle4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7">
    <w:name w:val="Základní text (3)_"/>
    <w:basedOn w:val="DefaultParagraphFont"/>
    <w:link w:val="Style6"/>
    <w:rPr>
      <w:b/>
      <w:bCs/>
      <w:i w:val="0"/>
      <w:iCs w:val="0"/>
      <w:u w:val="none"/>
      <w:strike w:val="0"/>
      <w:smallCaps w:val="0"/>
      <w:sz w:val="18"/>
      <w:szCs w:val="18"/>
      <w:rFonts w:ascii="Tahoma" w:eastAsia="Tahoma" w:hAnsi="Tahoma" w:cs="Tahoma"/>
    </w:rPr>
  </w:style>
  <w:style w:type="character" w:customStyle="1" w:styleId="CharStyle9">
    <w:name w:val="Základní text (4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7"/>
      <w:szCs w:val="17"/>
      <w:rFonts w:ascii="Tahoma" w:eastAsia="Tahoma" w:hAnsi="Tahoma" w:cs="Tahoma"/>
    </w:rPr>
  </w:style>
  <w:style w:type="character" w:customStyle="1" w:styleId="CharStyle10">
    <w:name w:val="Základní text (4) + 9 pt,Tučné"/>
    <w:basedOn w:val="CharStyle9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11">
    <w:name w:val="Základní text (4) + 9 pt"/>
    <w:basedOn w:val="CharStyle9"/>
    <w:rPr>
      <w:lang w:val="cs-CZ" w:eastAsia="cs-CZ" w:bidi="cs-CZ"/>
      <w:sz w:val="18"/>
      <w:szCs w:val="18"/>
      <w:w w:val="100"/>
      <w:spacing w:val="0"/>
      <w:color w:val="000000"/>
      <w:position w:val="0"/>
    </w:rPr>
  </w:style>
  <w:style w:type="character" w:customStyle="1" w:styleId="CharStyle12">
    <w:name w:val="Základní text (3)"/>
    <w:basedOn w:val="CharStyle7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4">
    <w:name w:val="Základní text (2)_"/>
    <w:basedOn w:val="DefaultParagraphFont"/>
    <w:link w:val="Style13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5">
    <w:name w:val="Základní text (2) + Tahoma,8,5 pt,Ne tučné"/>
    <w:basedOn w:val="CharStyle14"/>
    <w:rPr>
      <w:lang w:val="cs-CZ" w:eastAsia="cs-CZ" w:bidi="cs-CZ"/>
      <w:b/>
      <w:bCs/>
      <w:sz w:val="17"/>
      <w:szCs w:val="17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16">
    <w:name w:val="Základní text (2) + Tahoma,8,5 pt,Ne tučné"/>
    <w:basedOn w:val="CharStyle14"/>
    <w:rPr>
      <w:lang w:val="cs-CZ" w:eastAsia="cs-CZ" w:bidi="cs-CZ"/>
      <w:b/>
      <w:bCs/>
      <w:sz w:val="17"/>
      <w:szCs w:val="17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17">
    <w:name w:val="Základní text (2) + Tahoma,9 pt"/>
    <w:basedOn w:val="CharStyle14"/>
    <w:rPr>
      <w:lang w:val="cs-CZ" w:eastAsia="cs-CZ" w:bidi="cs-CZ"/>
      <w:sz w:val="18"/>
      <w:szCs w:val="18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19">
    <w:name w:val="Titulek tabulky_"/>
    <w:basedOn w:val="DefaultParagraphFont"/>
    <w:link w:val="Style18"/>
    <w:rPr>
      <w:b/>
      <w:bCs/>
      <w:i w:val="0"/>
      <w:iCs w:val="0"/>
      <w:u w:val="none"/>
      <w:strike w:val="0"/>
      <w:smallCaps w:val="0"/>
      <w:sz w:val="14"/>
      <w:szCs w:val="14"/>
      <w:rFonts w:ascii="Tahoma" w:eastAsia="Tahoma" w:hAnsi="Tahoma" w:cs="Tahoma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44"/>
      <w:szCs w:val="44"/>
      <w:rFonts w:ascii="Tahoma" w:eastAsia="Tahoma" w:hAnsi="Tahoma" w:cs="Tahoma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FFFFFF"/>
      <w:spacing w:before="120" w:line="259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ahoma" w:eastAsia="Tahoma" w:hAnsi="Tahoma" w:cs="Tahoma"/>
    </w:rPr>
  </w:style>
  <w:style w:type="paragraph" w:customStyle="1" w:styleId="Style8">
    <w:name w:val="Základní text (4)"/>
    <w:basedOn w:val="Normal"/>
    <w:link w:val="CharStyle9"/>
    <w:pPr>
      <w:widowControl w:val="0"/>
      <w:shd w:val="clear" w:color="auto" w:fill="FFFFFF"/>
      <w:spacing w:line="259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ahoma" w:eastAsia="Tahoma" w:hAnsi="Tahoma" w:cs="Tahoma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FFFFFF"/>
      <w:spacing w:before="240" w:after="600" w:line="278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/Relationships>
</file>