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BF4D" w14:textId="3FBC544C" w:rsidR="00997E6C" w:rsidRPr="00D22C2B" w:rsidRDefault="00D22C2B" w:rsidP="00D22C2B">
      <w:pPr>
        <w:ind w:left="708" w:firstLine="708"/>
        <w:rPr>
          <w:sz w:val="24"/>
          <w:szCs w:val="24"/>
        </w:rPr>
      </w:pPr>
      <w:r w:rsidRPr="00D22C2B">
        <w:rPr>
          <w:sz w:val="24"/>
          <w:szCs w:val="24"/>
        </w:rPr>
        <w:t>ČASOVÝ HARMONOGRAM</w:t>
      </w:r>
    </w:p>
    <w:p w14:paraId="4E745816" w14:textId="77777777" w:rsidR="00D22C2B" w:rsidRDefault="00D22C2B" w:rsidP="00D22C2B">
      <w:pPr>
        <w:spacing w:after="120" w:line="240" w:lineRule="auto"/>
      </w:pPr>
    </w:p>
    <w:p w14:paraId="61528639" w14:textId="77777777" w:rsidR="00D22C2B" w:rsidRDefault="00D22C2B" w:rsidP="00D22C2B">
      <w:pPr>
        <w:spacing w:after="120" w:line="240" w:lineRule="auto"/>
      </w:pPr>
      <w:r>
        <w:t>AKCE:</w:t>
      </w:r>
      <w:r>
        <w:tab/>
      </w:r>
      <w:r>
        <w:tab/>
        <w:t xml:space="preserve">pavilon B3 3.NP, montáž 1 ks lineárních protipožárních dveří, včetně zednických </w:t>
      </w:r>
    </w:p>
    <w:p w14:paraId="7A5257A3" w14:textId="17A99F57" w:rsidR="00D22C2B" w:rsidRDefault="00D22C2B" w:rsidP="00D22C2B">
      <w:pPr>
        <w:spacing w:after="120" w:line="240" w:lineRule="auto"/>
        <w:ind w:left="2832" w:firstLine="708"/>
      </w:pPr>
      <w:r>
        <w:t>prací a rozšíření kontroly vstupu</w:t>
      </w:r>
    </w:p>
    <w:p w14:paraId="6ADC4F3F" w14:textId="77777777" w:rsidR="00D22C2B" w:rsidRDefault="00D22C2B" w:rsidP="00D22C2B">
      <w:pPr>
        <w:spacing w:after="120" w:line="240" w:lineRule="auto"/>
      </w:pPr>
    </w:p>
    <w:p w14:paraId="450DFAE5" w14:textId="77777777" w:rsidR="00D22C2B" w:rsidRDefault="00D22C2B" w:rsidP="00D22C2B">
      <w:pPr>
        <w:spacing w:after="120" w:line="240" w:lineRule="auto"/>
      </w:pPr>
    </w:p>
    <w:p w14:paraId="08DC2794" w14:textId="5A0DD082" w:rsidR="00D22C2B" w:rsidRDefault="00D22C2B" w:rsidP="00D22C2B">
      <w:pPr>
        <w:spacing w:after="0" w:line="276" w:lineRule="auto"/>
      </w:pPr>
      <w:r>
        <w:t>zahájení díla</w:t>
      </w:r>
    </w:p>
    <w:p w14:paraId="598F91F3" w14:textId="31BEE923" w:rsidR="00D22C2B" w:rsidRDefault="00D22C2B" w:rsidP="00D22C2B">
      <w:pPr>
        <w:spacing w:after="0" w:line="276" w:lineRule="auto"/>
      </w:pPr>
      <w:r>
        <w:t>výroba dveří do 8 týdnů od zahájení</w:t>
      </w:r>
    </w:p>
    <w:p w14:paraId="78C43B88" w14:textId="66A7BB01" w:rsidR="00D22C2B" w:rsidRDefault="00D22C2B" w:rsidP="00D22C2B">
      <w:pPr>
        <w:spacing w:after="0" w:line="276" w:lineRule="auto"/>
      </w:pPr>
      <w:r>
        <w:t>převzetí staveniště 7 týdnů od zahájení díla</w:t>
      </w:r>
    </w:p>
    <w:p w14:paraId="51D900B0" w14:textId="186C88D7" w:rsidR="00D22C2B" w:rsidRDefault="00D22C2B" w:rsidP="00D22C2B">
      <w:pPr>
        <w:spacing w:after="0" w:line="276" w:lineRule="auto"/>
      </w:pPr>
      <w:r>
        <w:t>stavební příprava – 4dny</w:t>
      </w:r>
    </w:p>
    <w:p w14:paraId="6A4314D1" w14:textId="55BC4977" w:rsidR="00D22C2B" w:rsidRDefault="00D22C2B" w:rsidP="00D22C2B">
      <w:pPr>
        <w:spacing w:after="0" w:line="276" w:lineRule="auto"/>
      </w:pPr>
      <w:proofErr w:type="spellStart"/>
      <w:r>
        <w:t>elektropříprava</w:t>
      </w:r>
      <w:proofErr w:type="spellEnd"/>
      <w:r>
        <w:t xml:space="preserve"> přístupového systému – 4 dny</w:t>
      </w:r>
    </w:p>
    <w:p w14:paraId="503C41EE" w14:textId="5135EFB5" w:rsidR="00D22C2B" w:rsidRDefault="00D22C2B" w:rsidP="00D22C2B">
      <w:pPr>
        <w:spacing w:after="0" w:line="276" w:lineRule="auto"/>
      </w:pPr>
      <w:r>
        <w:t>montáž dveří – 1 den</w:t>
      </w:r>
    </w:p>
    <w:p w14:paraId="4E33EBD6" w14:textId="29A277A6" w:rsidR="00D22C2B" w:rsidRDefault="00D22C2B" w:rsidP="00D22C2B">
      <w:pPr>
        <w:spacing w:after="0" w:line="276" w:lineRule="auto"/>
      </w:pPr>
      <w:r>
        <w:t>dokončení a začištění – 3 dny</w:t>
      </w:r>
    </w:p>
    <w:p w14:paraId="77CE37A9" w14:textId="055E6A54" w:rsidR="00D22C2B" w:rsidRDefault="00D22C2B" w:rsidP="00D22C2B">
      <w:pPr>
        <w:spacing w:after="0" w:line="276" w:lineRule="auto"/>
      </w:pPr>
      <w:r>
        <w:t>dokončení díla – 12 dnů od převzetí staveniště</w:t>
      </w:r>
    </w:p>
    <w:sectPr w:rsidR="00D22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2B"/>
    <w:rsid w:val="007E2345"/>
    <w:rsid w:val="00997E6C"/>
    <w:rsid w:val="00BD4DDD"/>
    <w:rsid w:val="00C1106E"/>
    <w:rsid w:val="00D2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FFFC"/>
  <w15:chartTrackingRefBased/>
  <w15:docId w15:val="{5DD119E9-4DEB-4833-A24D-6BC84C24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2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2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2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2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2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2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2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2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2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2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2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2C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2C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2C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2C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2C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2C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2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2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2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2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2C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2C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2C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2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2C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2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FF50E-C258-4FB8-BD85-1E018033A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21AB30-94EA-4411-8EFD-D8E55B1F667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FCFD3B-B72D-41E2-82AB-6EAD187F4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Karlická Irena</dc:creator>
  <cp:keywords/>
  <dc:description/>
  <cp:lastModifiedBy>Klimánková Pavla</cp:lastModifiedBy>
  <cp:revision>2</cp:revision>
  <dcterms:created xsi:type="dcterms:W3CDTF">2025-09-26T07:21:00Z</dcterms:created>
  <dcterms:modified xsi:type="dcterms:W3CDTF">2025-09-26T07:21:00Z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2025-09-22T07:02:55Z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a96c1395-ae4f-4b62-abdc-8ec183e93cd0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