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C5E7" w14:textId="00423E40" w:rsidR="000F6D3B" w:rsidRPr="000F6D3B" w:rsidRDefault="000F6D3B" w:rsidP="000F6D3B">
      <w:pPr>
        <w:pStyle w:val="RLdajeosmluvnstran"/>
        <w:rPr>
          <w:rFonts w:ascii="Calibri" w:hAnsi="Calibri" w:cs="Calibri"/>
          <w:b/>
          <w:bCs/>
          <w:caps/>
          <w:spacing w:val="40"/>
          <w:kern w:val="28"/>
          <w:sz w:val="32"/>
          <w:szCs w:val="32"/>
          <w:lang w:eastAsia="cs-CZ"/>
        </w:rPr>
      </w:pPr>
      <w:r w:rsidRPr="000F6D3B">
        <w:rPr>
          <w:rFonts w:ascii="Calibri" w:hAnsi="Calibri" w:cs="Calibri"/>
          <w:b/>
          <w:bCs/>
          <w:caps/>
          <w:spacing w:val="40"/>
          <w:kern w:val="28"/>
          <w:sz w:val="32"/>
          <w:szCs w:val="32"/>
          <w:lang w:eastAsia="cs-CZ"/>
        </w:rPr>
        <w:t xml:space="preserve">DODATEK Č. 1    </w:t>
      </w:r>
    </w:p>
    <w:p w14:paraId="028401F1" w14:textId="48B7A26F" w:rsidR="000F6D3B" w:rsidRPr="000F6D3B" w:rsidRDefault="00163692" w:rsidP="000F6D3B">
      <w:pPr>
        <w:pStyle w:val="RLdajeosmluvnstran"/>
        <w:rPr>
          <w:rFonts w:ascii="Calibri" w:hAnsi="Calibri" w:cs="Calibri"/>
          <w:b/>
          <w:bCs/>
          <w:caps/>
          <w:spacing w:val="40"/>
          <w:kern w:val="28"/>
          <w:sz w:val="32"/>
          <w:szCs w:val="32"/>
          <w:lang w:eastAsia="cs-CZ"/>
        </w:rPr>
      </w:pPr>
      <w:r>
        <w:rPr>
          <w:rFonts w:ascii="Calibri" w:hAnsi="Calibri" w:cs="Calibri"/>
          <w:b/>
          <w:bCs/>
          <w:caps/>
          <w:spacing w:val="40"/>
          <w:kern w:val="28"/>
          <w:sz w:val="32"/>
          <w:szCs w:val="32"/>
          <w:lang w:eastAsia="cs-CZ"/>
        </w:rPr>
        <w:t>K DISTRIBUČNÍ SMLOUVĚ O PRODEJI</w:t>
      </w:r>
    </w:p>
    <w:p w14:paraId="69AD0325" w14:textId="77777777" w:rsidR="000F6D3B" w:rsidRPr="000F6D3B" w:rsidRDefault="000F6D3B" w:rsidP="000F6D3B">
      <w:pPr>
        <w:pStyle w:val="RLdajeosmluvnstran"/>
        <w:rPr>
          <w:rFonts w:ascii="Calibri" w:hAnsi="Calibri" w:cs="Calibri"/>
          <w:sz w:val="22"/>
          <w:szCs w:val="22"/>
        </w:rPr>
      </w:pPr>
    </w:p>
    <w:p w14:paraId="2D5E8BF1" w14:textId="77777777" w:rsidR="000F6D3B" w:rsidRPr="000F6D3B" w:rsidRDefault="000F6D3B" w:rsidP="000F6D3B">
      <w:pPr>
        <w:pStyle w:val="RLdajeosmluvnstran"/>
        <w:rPr>
          <w:rFonts w:ascii="Calibri" w:hAnsi="Calibri" w:cs="Calibri"/>
          <w:sz w:val="22"/>
          <w:szCs w:val="22"/>
        </w:rPr>
      </w:pPr>
      <w:r w:rsidRPr="000F6D3B">
        <w:rPr>
          <w:rFonts w:ascii="Calibri" w:hAnsi="Calibri" w:cs="Calibri"/>
          <w:sz w:val="22"/>
          <w:szCs w:val="22"/>
        </w:rPr>
        <w:t>Smluvní strany:</w:t>
      </w:r>
    </w:p>
    <w:p w14:paraId="1F2B6CCD" w14:textId="77777777" w:rsidR="000F6D3B" w:rsidRPr="000F6D3B" w:rsidRDefault="000F6D3B" w:rsidP="000F6D3B">
      <w:pPr>
        <w:pStyle w:val="RLdajeosmluvnstran"/>
        <w:jc w:val="left"/>
        <w:rPr>
          <w:rFonts w:ascii="Calibri" w:hAnsi="Calibri" w:cs="Calibri"/>
          <w:sz w:val="22"/>
          <w:szCs w:val="22"/>
        </w:rPr>
      </w:pPr>
    </w:p>
    <w:p w14:paraId="48217060" w14:textId="3FD6D8A3" w:rsidR="00C953FA" w:rsidRPr="002971D4" w:rsidRDefault="00C953FA" w:rsidP="00C953FA">
      <w:pPr>
        <w:autoSpaceDE w:val="0"/>
        <w:autoSpaceDN w:val="0"/>
        <w:adjustRightInd w:val="0"/>
        <w:spacing w:after="0" w:line="240" w:lineRule="auto"/>
        <w:rPr>
          <w:rFonts w:ascii="Calibri,Bold" w:eastAsiaTheme="minorHAnsi" w:hAnsi="Calibri,Bold" w:cs="Calibri,Bold"/>
          <w:b/>
          <w:bCs/>
          <w:color w:val="333333"/>
          <w:sz w:val="22"/>
          <w:szCs w:val="22"/>
          <w:lang w:eastAsia="en-US"/>
          <w14:ligatures w14:val="standardContextual"/>
        </w:rPr>
      </w:pPr>
      <w:r w:rsidRPr="002971D4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1. Název</w:t>
      </w:r>
      <w:r w:rsidRPr="002971D4">
        <w:rPr>
          <w:rFonts w:ascii="Calibri,Bold" w:eastAsiaTheme="minorHAnsi" w:hAnsi="Calibri,Bold" w:cs="Calibri,Bold"/>
          <w:b/>
          <w:bCs/>
          <w:color w:val="333333"/>
          <w:sz w:val="22"/>
          <w:szCs w:val="22"/>
          <w:lang w:eastAsia="en-US"/>
          <w14:ligatures w14:val="standardContextual"/>
        </w:rPr>
        <w:t xml:space="preserve">: </w:t>
      </w:r>
      <w:r w:rsidR="00FC6E43" w:rsidRPr="002971D4">
        <w:rPr>
          <w:rFonts w:ascii="Calibri,Bold" w:eastAsiaTheme="minorHAnsi" w:hAnsi="Calibri,Bold" w:cs="Calibri,Bold"/>
          <w:b/>
          <w:bCs/>
          <w:color w:val="333333"/>
          <w:sz w:val="22"/>
          <w:szCs w:val="22"/>
          <w:lang w:eastAsia="en-US"/>
          <w14:ligatures w14:val="standardContextual"/>
        </w:rPr>
        <w:t>Město Čelákovice</w:t>
      </w:r>
    </w:p>
    <w:p w14:paraId="45E0E4B2" w14:textId="51D4775B" w:rsidR="00C953FA" w:rsidRPr="002971D4" w:rsidRDefault="00C953FA" w:rsidP="00C953FA">
      <w:pPr>
        <w:autoSpaceDE w:val="0"/>
        <w:autoSpaceDN w:val="0"/>
        <w:adjustRightInd w:val="0"/>
        <w:spacing w:after="0" w:line="240" w:lineRule="auto"/>
        <w:rPr>
          <w:rFonts w:ascii="Calibri,Bold" w:eastAsiaTheme="minorHAnsi" w:hAnsi="Calibri,Bold" w:cs="Calibri,Bold"/>
          <w:b/>
          <w:bCs/>
          <w:color w:val="333333"/>
          <w:sz w:val="22"/>
          <w:szCs w:val="22"/>
          <w:lang w:eastAsia="en-US"/>
          <w14:ligatures w14:val="standardContextual"/>
        </w:rPr>
      </w:pPr>
      <w:r w:rsidRPr="002971D4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Sídlo: </w:t>
      </w:r>
      <w:r w:rsidR="00FC6E43" w:rsidRPr="002971D4">
        <w:rPr>
          <w:rFonts w:ascii="Calibri,Bold" w:eastAsiaTheme="minorHAnsi" w:hAnsi="Calibri,Bold" w:cs="Calibri,Bold"/>
          <w:b/>
          <w:bCs/>
          <w:color w:val="333333"/>
          <w:sz w:val="22"/>
          <w:szCs w:val="22"/>
          <w:lang w:eastAsia="en-US"/>
          <w14:ligatures w14:val="standardContextual"/>
        </w:rPr>
        <w:t>náměstí 5. května 1/11, 250 88 Čelákovice</w:t>
      </w:r>
    </w:p>
    <w:p w14:paraId="5FB267FD" w14:textId="13955D6A" w:rsidR="00C953FA" w:rsidRPr="002971D4" w:rsidRDefault="00C953FA" w:rsidP="00C953FA">
      <w:pPr>
        <w:autoSpaceDE w:val="0"/>
        <w:autoSpaceDN w:val="0"/>
        <w:adjustRightInd w:val="0"/>
        <w:spacing w:after="0" w:line="240" w:lineRule="auto"/>
        <w:rPr>
          <w:rFonts w:ascii="Calibri,Bold" w:eastAsiaTheme="minorHAnsi" w:hAnsi="Calibri,Bold" w:cs="Calibri,Bold"/>
          <w:b/>
          <w:bCs/>
          <w:color w:val="333333"/>
          <w:sz w:val="22"/>
          <w:szCs w:val="22"/>
          <w:lang w:eastAsia="en-US"/>
          <w14:ligatures w14:val="standardContextual"/>
        </w:rPr>
      </w:pPr>
      <w:r w:rsidRPr="002971D4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Zastoupen</w:t>
      </w:r>
      <w:r w:rsidR="00012AC1" w:rsidRPr="002971D4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é</w:t>
      </w:r>
      <w:r w:rsidRPr="002971D4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: </w:t>
      </w:r>
      <w:r w:rsidR="00FC6E43" w:rsidRPr="002971D4">
        <w:rPr>
          <w:rFonts w:ascii="Calibri,Bold" w:eastAsiaTheme="minorHAnsi" w:hAnsi="Calibri,Bold" w:cs="Calibri,Bold"/>
          <w:b/>
          <w:bCs/>
          <w:color w:val="333333"/>
          <w:sz w:val="22"/>
          <w:szCs w:val="22"/>
          <w:lang w:eastAsia="en-US"/>
          <w14:ligatures w14:val="standardContextual"/>
        </w:rPr>
        <w:t>Ing. Josefem Pátkem</w:t>
      </w:r>
      <w:r w:rsidR="001256A4" w:rsidRPr="001256A4">
        <w:rPr>
          <w:rFonts w:ascii="Calibri,Bold" w:eastAsiaTheme="minorHAnsi" w:hAnsi="Calibri,Bold" w:cs="Calibri,Bold"/>
          <w:b/>
          <w:bCs/>
          <w:color w:val="333333"/>
          <w:sz w:val="22"/>
          <w:szCs w:val="22"/>
          <w:lang w:eastAsia="en-US"/>
          <w14:ligatures w14:val="standardContextual"/>
        </w:rPr>
        <w:t>, PhD.</w:t>
      </w:r>
    </w:p>
    <w:p w14:paraId="5A4C4141" w14:textId="1A43DB25" w:rsidR="00C953FA" w:rsidRPr="002971D4" w:rsidRDefault="00C953FA" w:rsidP="00C953FA">
      <w:pPr>
        <w:autoSpaceDE w:val="0"/>
        <w:autoSpaceDN w:val="0"/>
        <w:adjustRightInd w:val="0"/>
        <w:spacing w:after="0" w:line="240" w:lineRule="auto"/>
        <w:rPr>
          <w:rFonts w:ascii="Calibri,Bold" w:eastAsiaTheme="minorHAnsi" w:hAnsi="Calibri,Bold" w:cs="Calibri,Bold"/>
          <w:b/>
          <w:bCs/>
          <w:color w:val="333333"/>
          <w:sz w:val="22"/>
          <w:szCs w:val="22"/>
          <w:lang w:eastAsia="en-US"/>
          <w14:ligatures w14:val="standardContextual"/>
        </w:rPr>
      </w:pPr>
      <w:r w:rsidRPr="002971D4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IČ: </w:t>
      </w:r>
      <w:r w:rsidR="00036206" w:rsidRPr="002971D4">
        <w:rPr>
          <w:rFonts w:ascii="Calibri,Bold" w:eastAsiaTheme="minorHAnsi" w:hAnsi="Calibri,Bold" w:cs="Calibri,Bold"/>
          <w:b/>
          <w:bCs/>
          <w:color w:val="333333"/>
          <w:sz w:val="22"/>
          <w:szCs w:val="22"/>
          <w:lang w:eastAsia="en-US"/>
          <w14:ligatures w14:val="standardContextual"/>
        </w:rPr>
        <w:t>0240117</w:t>
      </w:r>
    </w:p>
    <w:p w14:paraId="3A704D7B" w14:textId="73C9732C" w:rsidR="00C953FA" w:rsidRPr="002971D4" w:rsidRDefault="00C953FA" w:rsidP="00C953FA">
      <w:pPr>
        <w:autoSpaceDE w:val="0"/>
        <w:autoSpaceDN w:val="0"/>
        <w:adjustRightInd w:val="0"/>
        <w:spacing w:after="0" w:line="240" w:lineRule="auto"/>
        <w:rPr>
          <w:rFonts w:ascii="Calibri,Bold" w:eastAsiaTheme="minorHAnsi" w:hAnsi="Calibri,Bold" w:cs="Calibri,Bold"/>
          <w:b/>
          <w:bCs/>
          <w:color w:val="333333"/>
          <w:sz w:val="22"/>
          <w:szCs w:val="22"/>
          <w:lang w:eastAsia="en-US"/>
          <w14:ligatures w14:val="standardContextual"/>
        </w:rPr>
      </w:pPr>
      <w:r w:rsidRPr="002971D4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DIČ: </w:t>
      </w:r>
      <w:r w:rsidR="00036206" w:rsidRPr="002971D4">
        <w:rPr>
          <w:rFonts w:ascii="Calibri,Bold" w:eastAsiaTheme="minorHAnsi" w:hAnsi="Calibri,Bold" w:cs="Calibri,Bold"/>
          <w:b/>
          <w:bCs/>
          <w:color w:val="333333"/>
          <w:sz w:val="22"/>
          <w:szCs w:val="22"/>
          <w:lang w:eastAsia="en-US"/>
          <w14:ligatures w14:val="standardContextual"/>
        </w:rPr>
        <w:t>CZ0240117</w:t>
      </w:r>
    </w:p>
    <w:p w14:paraId="01592C9F" w14:textId="4C772242" w:rsidR="00C953FA" w:rsidRDefault="00C953FA" w:rsidP="00C953FA">
      <w:pPr>
        <w:autoSpaceDE w:val="0"/>
        <w:autoSpaceDN w:val="0"/>
        <w:adjustRightInd w:val="0"/>
        <w:spacing w:after="0" w:line="240" w:lineRule="auto"/>
        <w:rPr>
          <w:rFonts w:ascii="Calibri,Bold" w:eastAsiaTheme="minorHAnsi" w:hAnsi="Calibri,Bold" w:cs="Calibri,Bold"/>
          <w:b/>
          <w:bCs/>
          <w:color w:val="333333"/>
          <w:sz w:val="22"/>
          <w:szCs w:val="22"/>
          <w:lang w:eastAsia="en-US"/>
          <w14:ligatures w14:val="standardContextual"/>
        </w:rPr>
      </w:pPr>
      <w:r w:rsidRPr="002971D4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Bank. </w:t>
      </w:r>
      <w:proofErr w:type="gramStart"/>
      <w:r w:rsidRPr="002971D4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spojení</w:t>
      </w:r>
      <w:proofErr w:type="gramEnd"/>
      <w:r w:rsidRPr="002971D4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: </w:t>
      </w:r>
      <w:r w:rsidR="00036206" w:rsidRPr="002971D4">
        <w:rPr>
          <w:rFonts w:ascii="Calibri,Bold" w:eastAsiaTheme="minorHAnsi" w:hAnsi="Calibri,Bold" w:cs="Calibri,Bold"/>
          <w:b/>
          <w:bCs/>
          <w:color w:val="333333"/>
          <w:sz w:val="22"/>
          <w:szCs w:val="22"/>
          <w:lang w:eastAsia="en-US"/>
          <w14:ligatures w14:val="standardContextual"/>
        </w:rPr>
        <w:t>4127201/0100</w:t>
      </w:r>
    </w:p>
    <w:p w14:paraId="5511876F" w14:textId="1D5FC771" w:rsidR="00C953FA" w:rsidRDefault="00C953FA" w:rsidP="00C953F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(dále jen </w:t>
      </w:r>
      <w:r w:rsidR="00012AC1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„</w:t>
      </w:r>
      <w:r>
        <w:rPr>
          <w:rFonts w:ascii="Calibri" w:eastAsiaTheme="minorHAnsi" w:hAnsi="Calibri" w:cs="Calibri"/>
          <w:color w:val="333333"/>
          <w:sz w:val="22"/>
          <w:szCs w:val="22"/>
          <w:lang w:eastAsia="en-US"/>
          <w14:ligatures w14:val="standardContextual"/>
        </w:rPr>
        <w:t>Obec</w:t>
      </w:r>
      <w:r w:rsidR="00012AC1">
        <w:rPr>
          <w:rFonts w:ascii="Calibri" w:eastAsiaTheme="minorHAnsi" w:hAnsi="Calibri" w:cs="Calibri"/>
          <w:color w:val="333333"/>
          <w:sz w:val="22"/>
          <w:szCs w:val="22"/>
          <w:lang w:eastAsia="en-US"/>
          <w14:ligatures w14:val="standardContextual"/>
        </w:rPr>
        <w:t>“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)</w:t>
      </w:r>
    </w:p>
    <w:p w14:paraId="76177FA0" w14:textId="77777777" w:rsidR="00C953FA" w:rsidRDefault="00C953FA" w:rsidP="00C953F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</w:pPr>
    </w:p>
    <w:p w14:paraId="447E4C6C" w14:textId="77777777" w:rsidR="00C953FA" w:rsidRDefault="00C953FA" w:rsidP="00C953F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</w:pPr>
    </w:p>
    <w:p w14:paraId="1C858598" w14:textId="77777777" w:rsidR="00C953FA" w:rsidRDefault="00C953FA" w:rsidP="00C953FA">
      <w:pPr>
        <w:autoSpaceDE w:val="0"/>
        <w:autoSpaceDN w:val="0"/>
        <w:adjustRightInd w:val="0"/>
        <w:spacing w:after="0" w:line="240" w:lineRule="auto"/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2. Název: </w:t>
      </w:r>
      <w:r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  <w:t>Operátor ICT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, </w:t>
      </w:r>
      <w:r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  <w:t>a.s.</w:t>
      </w:r>
    </w:p>
    <w:p w14:paraId="4962D61C" w14:textId="77777777" w:rsidR="00C953FA" w:rsidRDefault="00C953FA" w:rsidP="00C953FA">
      <w:pPr>
        <w:autoSpaceDE w:val="0"/>
        <w:autoSpaceDN w:val="0"/>
        <w:adjustRightInd w:val="0"/>
        <w:spacing w:after="0" w:line="240" w:lineRule="auto"/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Sídlo: </w:t>
      </w:r>
      <w:r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  <w:t>Dělnická 213/12, 170 00 Praha 7</w:t>
      </w:r>
    </w:p>
    <w:p w14:paraId="6FBCCB5B" w14:textId="77777777" w:rsidR="00C953FA" w:rsidRDefault="00C953FA" w:rsidP="00C953FA">
      <w:pPr>
        <w:autoSpaceDE w:val="0"/>
        <w:autoSpaceDN w:val="0"/>
        <w:adjustRightInd w:val="0"/>
        <w:spacing w:after="0" w:line="240" w:lineRule="auto"/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Zastoupený: </w:t>
      </w:r>
      <w:r w:rsidRPr="002971D4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Ing.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  <w:t>Luboš Kratochvíl, MBA, předseda představenstva</w:t>
      </w:r>
    </w:p>
    <w:p w14:paraId="38D2646F" w14:textId="77777777" w:rsidR="00C953FA" w:rsidRDefault="00C953FA" w:rsidP="00C953FA">
      <w:pPr>
        <w:autoSpaceDE w:val="0"/>
        <w:autoSpaceDN w:val="0"/>
        <w:adjustRightInd w:val="0"/>
        <w:spacing w:after="0" w:line="240" w:lineRule="auto"/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Petr Suška, </w:t>
      </w:r>
      <w:proofErr w:type="spellStart"/>
      <w:r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  <w:t>MSc</w:t>
      </w:r>
      <w:proofErr w:type="spellEnd"/>
      <w:r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  <w:t>., místopředseda představenstva</w:t>
      </w:r>
    </w:p>
    <w:p w14:paraId="7A63D242" w14:textId="77777777" w:rsidR="00C953FA" w:rsidRDefault="00C953FA" w:rsidP="00C953FA">
      <w:pPr>
        <w:autoSpaceDE w:val="0"/>
        <w:autoSpaceDN w:val="0"/>
        <w:adjustRightInd w:val="0"/>
        <w:spacing w:after="0" w:line="240" w:lineRule="auto"/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IČ: </w:t>
      </w:r>
      <w:r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  <w:t>02795281</w:t>
      </w:r>
    </w:p>
    <w:p w14:paraId="6286294F" w14:textId="77777777" w:rsidR="00C953FA" w:rsidRDefault="00C953FA" w:rsidP="00C953FA">
      <w:pPr>
        <w:autoSpaceDE w:val="0"/>
        <w:autoSpaceDN w:val="0"/>
        <w:adjustRightInd w:val="0"/>
        <w:spacing w:after="0" w:line="240" w:lineRule="auto"/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DIČ: </w:t>
      </w:r>
      <w:r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  <w:t>CZ02795281</w:t>
      </w:r>
    </w:p>
    <w:p w14:paraId="4FEB94F0" w14:textId="77777777" w:rsidR="00C953FA" w:rsidRDefault="00C953FA" w:rsidP="00C953FA">
      <w:pPr>
        <w:autoSpaceDE w:val="0"/>
        <w:autoSpaceDN w:val="0"/>
        <w:adjustRightInd w:val="0"/>
        <w:spacing w:after="0" w:line="240" w:lineRule="auto"/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Bank. </w:t>
      </w:r>
      <w:proofErr w:type="gramStart"/>
      <w:r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spojení</w:t>
      </w:r>
      <w:proofErr w:type="gramEnd"/>
      <w:r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: </w:t>
      </w:r>
      <w:r>
        <w:rPr>
          <w:rFonts w:ascii="Calibri,Bold" w:eastAsiaTheme="minorHAnsi" w:hAnsi="Calibri,Bold" w:cs="Calibri,Bold"/>
          <w:b/>
          <w:bCs/>
          <w:color w:val="000000"/>
          <w:sz w:val="22"/>
          <w:szCs w:val="22"/>
          <w:lang w:eastAsia="en-US"/>
          <w14:ligatures w14:val="standardContextual"/>
        </w:rPr>
        <w:t>295425160/0300</w:t>
      </w:r>
    </w:p>
    <w:p w14:paraId="54F68919" w14:textId="779CA41E" w:rsidR="00C953FA" w:rsidRDefault="00C953FA" w:rsidP="00B440BC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eastAsiaTheme="minorHAnsi" w:hAnsi="Calibri,Italic" w:cs="Calibri,Italic"/>
          <w:i/>
          <w:i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Calibri,Italic" w:eastAsiaTheme="minorHAnsi" w:hAnsi="Calibri,Italic" w:cs="Calibri,Italic"/>
          <w:i/>
          <w:iCs/>
          <w:color w:val="000000"/>
          <w:sz w:val="22"/>
          <w:szCs w:val="22"/>
          <w:lang w:eastAsia="en-US"/>
          <w14:ligatures w14:val="standardContextual"/>
        </w:rPr>
        <w:t xml:space="preserve">Společnost je zapsána v Obchodním rejstříku vedeném u Městského soudu v Praze, </w:t>
      </w:r>
      <w:proofErr w:type="spellStart"/>
      <w:r>
        <w:rPr>
          <w:rFonts w:ascii="Calibri,Italic" w:eastAsiaTheme="minorHAnsi" w:hAnsi="Calibri,Italic" w:cs="Calibri,Italic"/>
          <w:i/>
          <w:iCs/>
          <w:color w:val="000000"/>
          <w:sz w:val="22"/>
          <w:szCs w:val="22"/>
          <w:lang w:eastAsia="en-US"/>
          <w14:ligatures w14:val="standardContextual"/>
        </w:rPr>
        <w:t>sp</w:t>
      </w:r>
      <w:proofErr w:type="spellEnd"/>
      <w:r>
        <w:rPr>
          <w:rFonts w:ascii="Calibri,Italic" w:eastAsiaTheme="minorHAnsi" w:hAnsi="Calibri,Italic" w:cs="Calibri,Italic"/>
          <w:i/>
          <w:iCs/>
          <w:color w:val="000000"/>
          <w:sz w:val="22"/>
          <w:szCs w:val="22"/>
          <w:lang w:eastAsia="en-US"/>
          <w14:ligatures w14:val="standardContextual"/>
        </w:rPr>
        <w:t>. zn. B</w:t>
      </w:r>
      <w:r w:rsidR="00012AC1">
        <w:rPr>
          <w:rFonts w:ascii="Calibri,Italic" w:eastAsiaTheme="minorHAnsi" w:hAnsi="Calibri,Italic" w:cs="Calibri,Italic"/>
          <w:i/>
          <w:iCs/>
          <w:color w:val="000000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Calibri,Italic" w:eastAsiaTheme="minorHAnsi" w:hAnsi="Calibri,Italic" w:cs="Calibri,Italic"/>
          <w:i/>
          <w:iCs/>
          <w:color w:val="000000"/>
          <w:sz w:val="22"/>
          <w:szCs w:val="22"/>
          <w:lang w:eastAsia="en-US"/>
          <w14:ligatures w14:val="standardContextual"/>
        </w:rPr>
        <w:t>19676</w:t>
      </w:r>
    </w:p>
    <w:p w14:paraId="56385A5A" w14:textId="4790787B" w:rsidR="000F6D3B" w:rsidRPr="000F6D3B" w:rsidRDefault="00C953FA" w:rsidP="00B440B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 xml:space="preserve">(dále jen </w:t>
      </w:r>
      <w:r w:rsidR="00012AC1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„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OICT</w:t>
      </w:r>
      <w:r w:rsidR="00012AC1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“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)</w:t>
      </w:r>
    </w:p>
    <w:p w14:paraId="4AEF0ED4" w14:textId="35EAFE6B" w:rsidR="000F6D3B" w:rsidRPr="000F6D3B" w:rsidRDefault="000F6D3B" w:rsidP="000F6D3B">
      <w:pPr>
        <w:pStyle w:val="RLProhlensmluvnchstran"/>
        <w:rPr>
          <w:rFonts w:ascii="Calibri" w:hAnsi="Calibri" w:cs="Calibri"/>
          <w:b w:val="0"/>
          <w:sz w:val="22"/>
          <w:szCs w:val="22"/>
          <w:lang w:eastAsia="en-US"/>
        </w:rPr>
      </w:pPr>
      <w:r w:rsidRPr="000F6D3B">
        <w:rPr>
          <w:rFonts w:ascii="Calibri" w:hAnsi="Calibri" w:cs="Calibri"/>
          <w:b w:val="0"/>
          <w:sz w:val="22"/>
          <w:szCs w:val="22"/>
          <w:lang w:eastAsia="en-US"/>
        </w:rPr>
        <w:t>dnešního dne uzavřely v souladu s ustanovením § 1746 odst. 2 a násl. zákona č. 89/2012 Sb., občanský zákoník, ve znění pozdějších předpisů (dále jen „občanský zákoník“) tento Dodatek č. 1 k</w:t>
      </w:r>
      <w:r w:rsidR="00745584">
        <w:rPr>
          <w:rFonts w:ascii="Calibri" w:hAnsi="Calibri" w:cs="Calibri"/>
          <w:b w:val="0"/>
          <w:sz w:val="22"/>
          <w:szCs w:val="22"/>
          <w:lang w:eastAsia="en-US"/>
        </w:rPr>
        <w:t> distribuční smlouvě o prodeji</w:t>
      </w:r>
    </w:p>
    <w:p w14:paraId="5018B694" w14:textId="77777777" w:rsidR="000F6D3B" w:rsidRPr="000F6D3B" w:rsidRDefault="000F6D3B" w:rsidP="000F6D3B">
      <w:pPr>
        <w:pStyle w:val="RLProhlensmluvnchstran"/>
        <w:rPr>
          <w:rFonts w:ascii="Calibri" w:hAnsi="Calibri" w:cs="Calibri"/>
          <w:sz w:val="22"/>
          <w:szCs w:val="22"/>
        </w:rPr>
      </w:pPr>
      <w:r w:rsidRPr="000F6D3B">
        <w:rPr>
          <w:rFonts w:ascii="Calibri" w:hAnsi="Calibri" w:cs="Calibri"/>
          <w:b w:val="0"/>
          <w:sz w:val="22"/>
          <w:szCs w:val="22"/>
          <w:lang w:eastAsia="en-US"/>
        </w:rPr>
        <w:t>(dále jen „Dodatek“).</w:t>
      </w:r>
    </w:p>
    <w:p w14:paraId="4B7FFA06" w14:textId="77777777" w:rsidR="004C3219" w:rsidRPr="000F6D3B" w:rsidRDefault="004C3219">
      <w:pPr>
        <w:rPr>
          <w:rFonts w:ascii="Calibri" w:hAnsi="Calibri" w:cs="Calibri"/>
        </w:rPr>
      </w:pPr>
    </w:p>
    <w:p w14:paraId="1E976BFB" w14:textId="77777777" w:rsidR="000F6D3B" w:rsidRPr="000F6D3B" w:rsidRDefault="000F6D3B">
      <w:pPr>
        <w:rPr>
          <w:rFonts w:ascii="Calibri" w:hAnsi="Calibri" w:cs="Calibri"/>
        </w:rPr>
      </w:pPr>
    </w:p>
    <w:p w14:paraId="19D2E530" w14:textId="77777777" w:rsidR="000F6D3B" w:rsidRPr="000F6D3B" w:rsidRDefault="000F6D3B">
      <w:pPr>
        <w:rPr>
          <w:rFonts w:ascii="Calibri" w:hAnsi="Calibri" w:cs="Calibri"/>
        </w:rPr>
      </w:pPr>
    </w:p>
    <w:p w14:paraId="26954C1B" w14:textId="77777777" w:rsidR="000F6D3B" w:rsidRPr="000F6D3B" w:rsidRDefault="000F6D3B" w:rsidP="000F6D3B">
      <w:pPr>
        <w:pStyle w:val="RLlneksmlouvy"/>
        <w:rPr>
          <w:rFonts w:ascii="Calibri" w:hAnsi="Calibri" w:cs="Calibri"/>
          <w:sz w:val="22"/>
          <w:szCs w:val="22"/>
        </w:rPr>
      </w:pPr>
      <w:r w:rsidRPr="000F6D3B">
        <w:rPr>
          <w:rFonts w:ascii="Calibri" w:hAnsi="Calibri" w:cs="Calibri"/>
          <w:sz w:val="22"/>
          <w:szCs w:val="22"/>
        </w:rPr>
        <w:t>ÚVODNÍ USTANOVENÍ</w:t>
      </w:r>
    </w:p>
    <w:p w14:paraId="4D1E1244" w14:textId="4430CBA6" w:rsidR="000F6D3B" w:rsidRPr="000F6D3B" w:rsidRDefault="00CA3D9B" w:rsidP="000F6D3B">
      <w:pPr>
        <w:pStyle w:val="RLTextlnkuslovan"/>
        <w:rPr>
          <w:rFonts w:ascii="Calibri" w:hAnsi="Calibri" w:cs="Calibri"/>
          <w:sz w:val="22"/>
          <w:szCs w:val="22"/>
        </w:rPr>
      </w:pPr>
      <w:r w:rsidRPr="00CA3D9B">
        <w:rPr>
          <w:rFonts w:ascii="Calibri" w:hAnsi="Calibri" w:cs="Calibri"/>
          <w:sz w:val="22"/>
          <w:szCs w:val="22"/>
        </w:rPr>
        <w:t xml:space="preserve">Smluvní strany spolu uzavřely dne </w:t>
      </w:r>
      <w:r w:rsidR="00EB6F1A" w:rsidRPr="002971D4">
        <w:rPr>
          <w:rFonts w:ascii="Calibri,Bold" w:eastAsiaTheme="minorHAnsi" w:hAnsi="Calibri,Bold" w:cs="Calibri,Bold"/>
          <w:bCs/>
          <w:color w:val="333333"/>
          <w:sz w:val="22"/>
          <w:szCs w:val="22"/>
          <w:lang w:eastAsia="en-US"/>
          <w14:ligatures w14:val="standardContextual"/>
        </w:rPr>
        <w:t>27. 6. 2025</w:t>
      </w:r>
      <w:r w:rsidRPr="00CA3D9B">
        <w:rPr>
          <w:rFonts w:ascii="Calibri" w:hAnsi="Calibri" w:cs="Calibri"/>
          <w:sz w:val="22"/>
          <w:szCs w:val="22"/>
        </w:rPr>
        <w:t xml:space="preserve"> smlouvu označenou jako „</w:t>
      </w:r>
      <w:r w:rsidR="00DF463F">
        <w:rPr>
          <w:rFonts w:ascii="Calibri" w:hAnsi="Calibri" w:cs="Calibri"/>
          <w:sz w:val="22"/>
          <w:szCs w:val="22"/>
        </w:rPr>
        <w:t>Distribuční s</w:t>
      </w:r>
      <w:r w:rsidRPr="00CA3D9B">
        <w:rPr>
          <w:rFonts w:ascii="Calibri" w:hAnsi="Calibri" w:cs="Calibri"/>
          <w:sz w:val="22"/>
          <w:szCs w:val="22"/>
        </w:rPr>
        <w:t xml:space="preserve">mlouva </w:t>
      </w:r>
      <w:r w:rsidR="00DF463F">
        <w:rPr>
          <w:rFonts w:ascii="Calibri" w:hAnsi="Calibri" w:cs="Calibri"/>
          <w:sz w:val="22"/>
          <w:szCs w:val="22"/>
        </w:rPr>
        <w:t>o prodeji</w:t>
      </w:r>
      <w:r w:rsidRPr="00CA3D9B">
        <w:rPr>
          <w:rFonts w:ascii="Calibri" w:hAnsi="Calibri" w:cs="Calibri"/>
          <w:sz w:val="22"/>
          <w:szCs w:val="22"/>
        </w:rPr>
        <w:t xml:space="preserve">“, uveřejněnou </w:t>
      </w:r>
      <w:r w:rsidR="00803B1C">
        <w:rPr>
          <w:rFonts w:ascii="Calibri" w:hAnsi="Calibri" w:cs="Calibri"/>
          <w:sz w:val="22"/>
          <w:szCs w:val="22"/>
        </w:rPr>
        <w:t>v registru smluv pod ID smlouvy</w:t>
      </w:r>
      <w:r w:rsidRPr="00CA3D9B">
        <w:rPr>
          <w:rFonts w:ascii="Calibri" w:hAnsi="Calibri" w:cs="Calibri"/>
          <w:sz w:val="22"/>
          <w:szCs w:val="22"/>
        </w:rPr>
        <w:t xml:space="preserve"> </w:t>
      </w:r>
      <w:r w:rsidR="006F364F" w:rsidRPr="002971D4">
        <w:rPr>
          <w:rFonts w:ascii="Calibri" w:hAnsi="Calibri" w:cs="Calibri"/>
          <w:bCs/>
          <w:sz w:val="22"/>
          <w:szCs w:val="22"/>
        </w:rPr>
        <w:t>31758697</w:t>
      </w:r>
      <w:r w:rsidR="00803B1C" w:rsidRPr="00803B1C">
        <w:rPr>
          <w:rFonts w:ascii="Calibri" w:hAnsi="Calibri" w:cs="Calibri"/>
          <w:sz w:val="22"/>
          <w:szCs w:val="22"/>
        </w:rPr>
        <w:t xml:space="preserve"> </w:t>
      </w:r>
      <w:r w:rsidRPr="00CA3D9B">
        <w:rPr>
          <w:rFonts w:ascii="Calibri" w:hAnsi="Calibri" w:cs="Calibri"/>
          <w:sz w:val="22"/>
          <w:szCs w:val="22"/>
        </w:rPr>
        <w:t>(dále jen „</w:t>
      </w:r>
      <w:r w:rsidRPr="00CA3D9B">
        <w:rPr>
          <w:rFonts w:ascii="Calibri" w:hAnsi="Calibri" w:cs="Calibri"/>
          <w:b/>
          <w:bCs/>
          <w:sz w:val="22"/>
          <w:szCs w:val="22"/>
        </w:rPr>
        <w:t>Smlouva</w:t>
      </w:r>
      <w:r w:rsidRPr="00CA3D9B">
        <w:rPr>
          <w:rFonts w:ascii="Calibri" w:hAnsi="Calibri" w:cs="Calibri"/>
          <w:sz w:val="22"/>
          <w:szCs w:val="22"/>
        </w:rPr>
        <w:t>“).</w:t>
      </w:r>
      <w:r w:rsidR="000F6D3B" w:rsidRPr="000F6D3B">
        <w:rPr>
          <w:rFonts w:ascii="Calibri" w:hAnsi="Calibri" w:cs="Calibri"/>
          <w:sz w:val="22"/>
          <w:szCs w:val="22"/>
        </w:rPr>
        <w:t xml:space="preserve"> </w:t>
      </w:r>
    </w:p>
    <w:p w14:paraId="3BA8EF81" w14:textId="4C98A0FA" w:rsidR="000F6D3B" w:rsidRPr="000F6D3B" w:rsidRDefault="000F6D3B" w:rsidP="000F6D3B">
      <w:pPr>
        <w:pStyle w:val="RLTextlnkuslovan"/>
        <w:rPr>
          <w:rFonts w:ascii="Calibri" w:hAnsi="Calibri" w:cs="Calibri"/>
          <w:sz w:val="22"/>
          <w:szCs w:val="22"/>
        </w:rPr>
      </w:pPr>
      <w:r w:rsidRPr="000F6D3B">
        <w:rPr>
          <w:rFonts w:ascii="Calibri" w:hAnsi="Calibri" w:cs="Calibri"/>
          <w:sz w:val="22"/>
          <w:szCs w:val="22"/>
        </w:rPr>
        <w:t>V souladu s</w:t>
      </w:r>
      <w:r w:rsidR="00CC02E5">
        <w:rPr>
          <w:rFonts w:ascii="Calibri" w:hAnsi="Calibri" w:cs="Calibri"/>
          <w:sz w:val="22"/>
          <w:szCs w:val="22"/>
        </w:rPr>
        <w:t> čl. V.</w:t>
      </w:r>
      <w:r w:rsidRPr="000F6D3B">
        <w:rPr>
          <w:rFonts w:ascii="Calibri" w:hAnsi="Calibri" w:cs="Calibri"/>
          <w:sz w:val="22"/>
          <w:szCs w:val="22"/>
        </w:rPr>
        <w:t xml:space="preserve"> odst. </w:t>
      </w:r>
      <w:r w:rsidR="00082259">
        <w:rPr>
          <w:rFonts w:ascii="Calibri" w:hAnsi="Calibri" w:cs="Calibri"/>
          <w:sz w:val="22"/>
          <w:szCs w:val="22"/>
        </w:rPr>
        <w:t>3</w:t>
      </w:r>
      <w:r w:rsidRPr="000F6D3B">
        <w:rPr>
          <w:rFonts w:ascii="Calibri" w:hAnsi="Calibri" w:cs="Calibri"/>
          <w:sz w:val="22"/>
          <w:szCs w:val="22"/>
        </w:rPr>
        <w:t xml:space="preserve"> Smlouvy smluvní strany přistupují k dílčím úpravám svých závazků dle Smlouvy uzavřením tohoto Dodatku.</w:t>
      </w:r>
    </w:p>
    <w:p w14:paraId="480A3A13" w14:textId="7E66EA7E" w:rsidR="000F6D3B" w:rsidRDefault="003D59BE" w:rsidP="00266C7A">
      <w:pPr>
        <w:pStyle w:val="RLlneksmlouv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 DODATKU</w:t>
      </w:r>
    </w:p>
    <w:p w14:paraId="39834ECD" w14:textId="42A57460" w:rsidR="00261876" w:rsidRPr="0076608E" w:rsidRDefault="0076608E" w:rsidP="00261876">
      <w:pPr>
        <w:pStyle w:val="RLTextlnkuslovan"/>
        <w:rPr>
          <w:rFonts w:ascii="Calibri" w:hAnsi="Calibri" w:cs="Calibri"/>
          <w:sz w:val="22"/>
          <w:szCs w:val="22"/>
        </w:rPr>
      </w:pPr>
      <w:r w:rsidRPr="0076608E">
        <w:rPr>
          <w:rFonts w:ascii="Calibri" w:hAnsi="Calibri" w:cs="Calibri"/>
          <w:sz w:val="22"/>
          <w:szCs w:val="22"/>
        </w:rPr>
        <w:t>Ustanovení čl. I</w:t>
      </w:r>
      <w:r>
        <w:rPr>
          <w:rFonts w:ascii="Calibri" w:hAnsi="Calibri" w:cs="Calibri"/>
          <w:sz w:val="22"/>
          <w:szCs w:val="22"/>
        </w:rPr>
        <w:t>I</w:t>
      </w:r>
      <w:r w:rsidRPr="0076608E">
        <w:rPr>
          <w:rFonts w:ascii="Calibri" w:hAnsi="Calibri" w:cs="Calibri"/>
          <w:sz w:val="22"/>
          <w:szCs w:val="22"/>
        </w:rPr>
        <w:t xml:space="preserve">. odst. </w:t>
      </w:r>
      <w:r w:rsidR="00694DD5">
        <w:rPr>
          <w:rFonts w:ascii="Calibri" w:hAnsi="Calibri" w:cs="Calibri"/>
          <w:sz w:val="22"/>
          <w:szCs w:val="22"/>
        </w:rPr>
        <w:t>1 písm. d)</w:t>
      </w:r>
      <w:r w:rsidRPr="0076608E">
        <w:rPr>
          <w:rFonts w:ascii="Calibri" w:hAnsi="Calibri" w:cs="Calibri"/>
          <w:sz w:val="22"/>
          <w:szCs w:val="22"/>
        </w:rPr>
        <w:t xml:space="preserve"> Smlouvy se ruší.</w:t>
      </w:r>
    </w:p>
    <w:p w14:paraId="6A1E0DB1" w14:textId="383FACD2" w:rsidR="000F6D3B" w:rsidRPr="00D55742" w:rsidRDefault="00037340" w:rsidP="00037340">
      <w:pPr>
        <w:pStyle w:val="RLTextlnkuslovan"/>
        <w:keepNext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Ustano</w:t>
      </w:r>
      <w:r w:rsidR="003D59BE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ení</w:t>
      </w:r>
      <w:r w:rsidR="003D59BE">
        <w:rPr>
          <w:rFonts w:ascii="Calibri" w:hAnsi="Calibri" w:cs="Calibri"/>
          <w:sz w:val="22"/>
          <w:szCs w:val="22"/>
        </w:rPr>
        <w:t xml:space="preserve"> čl. IV. </w:t>
      </w:r>
      <w:r w:rsidR="00851C88">
        <w:rPr>
          <w:rFonts w:ascii="Calibri" w:hAnsi="Calibri" w:cs="Calibri"/>
          <w:sz w:val="22"/>
          <w:szCs w:val="22"/>
        </w:rPr>
        <w:t>o</w:t>
      </w:r>
      <w:r w:rsidR="003D59BE">
        <w:rPr>
          <w:rFonts w:ascii="Calibri" w:hAnsi="Calibri" w:cs="Calibri"/>
          <w:sz w:val="22"/>
          <w:szCs w:val="22"/>
        </w:rPr>
        <w:t xml:space="preserve">dst. </w:t>
      </w:r>
      <w:r w:rsidR="00190C56">
        <w:rPr>
          <w:rFonts w:ascii="Calibri" w:hAnsi="Calibri" w:cs="Calibri"/>
          <w:sz w:val="22"/>
          <w:szCs w:val="22"/>
        </w:rPr>
        <w:t>1</w:t>
      </w:r>
      <w:r w:rsidR="00851C88">
        <w:rPr>
          <w:rFonts w:ascii="Calibri" w:hAnsi="Calibri" w:cs="Calibri"/>
          <w:sz w:val="22"/>
          <w:szCs w:val="22"/>
        </w:rPr>
        <w:t xml:space="preserve"> Smlouvy se </w:t>
      </w:r>
      <w:r w:rsidR="00D55742">
        <w:rPr>
          <w:rFonts w:ascii="Calibri" w:hAnsi="Calibri" w:cs="Calibri"/>
          <w:sz w:val="22"/>
          <w:szCs w:val="22"/>
        </w:rPr>
        <w:t>v plném rozsahu nahrazuje následujícím ustanovením:</w:t>
      </w:r>
    </w:p>
    <w:p w14:paraId="0FE9C74D" w14:textId="696E9E34" w:rsidR="00D55742" w:rsidRPr="007B4137" w:rsidRDefault="00D55742" w:rsidP="007B4137">
      <w:pPr>
        <w:pStyle w:val="RLTextlnkuslovan"/>
        <w:keepNext/>
        <w:numPr>
          <w:ilvl w:val="0"/>
          <w:numId w:val="0"/>
        </w:numPr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</w:t>
      </w:r>
      <w:r w:rsidR="007B4137">
        <w:rPr>
          <w:rFonts w:ascii="Calibri" w:hAnsi="Calibri" w:cs="Calibri"/>
          <w:sz w:val="22"/>
          <w:szCs w:val="22"/>
        </w:rPr>
        <w:t>Cena z</w:t>
      </w:r>
      <w:r w:rsidR="007B4137" w:rsidRPr="007B4137">
        <w:rPr>
          <w:rFonts w:ascii="Calibri" w:hAnsi="Calibri" w:cs="Calibri"/>
          <w:sz w:val="22"/>
          <w:szCs w:val="22"/>
        </w:rPr>
        <w:t xml:space="preserve">a službu dle </w:t>
      </w:r>
      <w:r w:rsidR="00AE2A6C">
        <w:rPr>
          <w:rFonts w:ascii="Calibri" w:hAnsi="Calibri" w:cs="Calibri"/>
          <w:sz w:val="22"/>
          <w:szCs w:val="22"/>
        </w:rPr>
        <w:t>č</w:t>
      </w:r>
      <w:r w:rsidR="007B4137" w:rsidRPr="007B4137">
        <w:rPr>
          <w:rFonts w:ascii="Calibri" w:hAnsi="Calibri" w:cs="Calibri"/>
          <w:sz w:val="22"/>
          <w:szCs w:val="22"/>
        </w:rPr>
        <w:t>l. I smlouvy</w:t>
      </w:r>
      <w:r w:rsidR="00BE08CE">
        <w:rPr>
          <w:rFonts w:ascii="Calibri" w:hAnsi="Calibri" w:cs="Calibri"/>
          <w:sz w:val="22"/>
          <w:szCs w:val="22"/>
        </w:rPr>
        <w:t xml:space="preserve"> nále</w:t>
      </w:r>
      <w:r w:rsidR="006C76B5">
        <w:rPr>
          <w:rFonts w:ascii="Calibri" w:hAnsi="Calibri" w:cs="Calibri"/>
          <w:sz w:val="22"/>
          <w:szCs w:val="22"/>
        </w:rPr>
        <w:t>žící OICT</w:t>
      </w:r>
      <w:r w:rsidR="007B4137" w:rsidRPr="007B4137">
        <w:rPr>
          <w:rFonts w:ascii="Calibri" w:hAnsi="Calibri" w:cs="Calibri"/>
          <w:sz w:val="22"/>
          <w:szCs w:val="22"/>
        </w:rPr>
        <w:t xml:space="preserve"> </w:t>
      </w:r>
      <w:r w:rsidR="00DC24CF">
        <w:rPr>
          <w:rFonts w:ascii="Calibri" w:hAnsi="Calibri" w:cs="Calibri"/>
          <w:sz w:val="22"/>
          <w:szCs w:val="22"/>
        </w:rPr>
        <w:t xml:space="preserve">je zahrnuta v ceně </w:t>
      </w:r>
      <w:r w:rsidR="009B305E">
        <w:rPr>
          <w:rFonts w:ascii="Calibri" w:hAnsi="Calibri" w:cs="Calibri"/>
          <w:sz w:val="22"/>
          <w:szCs w:val="22"/>
        </w:rPr>
        <w:t>za poskytování služeb</w:t>
      </w:r>
      <w:r w:rsidR="006C76B5">
        <w:rPr>
          <w:rFonts w:ascii="Calibri" w:hAnsi="Calibri" w:cs="Calibri"/>
          <w:sz w:val="22"/>
          <w:szCs w:val="22"/>
        </w:rPr>
        <w:t xml:space="preserve"> OICT</w:t>
      </w:r>
      <w:r w:rsidR="009B305E">
        <w:rPr>
          <w:rFonts w:ascii="Calibri" w:hAnsi="Calibri" w:cs="Calibri"/>
          <w:sz w:val="22"/>
          <w:szCs w:val="22"/>
        </w:rPr>
        <w:t xml:space="preserve"> dle</w:t>
      </w:r>
      <w:r w:rsidR="00BE08CE">
        <w:rPr>
          <w:rFonts w:ascii="Calibri" w:hAnsi="Calibri" w:cs="Calibri"/>
          <w:sz w:val="22"/>
          <w:szCs w:val="22"/>
        </w:rPr>
        <w:t xml:space="preserve"> </w:t>
      </w:r>
      <w:r w:rsidR="007B4137" w:rsidRPr="007B4137">
        <w:rPr>
          <w:rFonts w:ascii="Calibri" w:hAnsi="Calibri" w:cs="Calibri"/>
          <w:sz w:val="22"/>
          <w:szCs w:val="22"/>
        </w:rPr>
        <w:t>Smlouvy o zajištění služby</w:t>
      </w:r>
      <w:r w:rsidR="007B4137">
        <w:rPr>
          <w:rFonts w:ascii="Calibri" w:hAnsi="Calibri" w:cs="Calibri"/>
          <w:sz w:val="22"/>
          <w:szCs w:val="22"/>
        </w:rPr>
        <w:t xml:space="preserve"> </w:t>
      </w:r>
      <w:r w:rsidR="007B4137" w:rsidRPr="007B4137">
        <w:rPr>
          <w:rFonts w:ascii="Calibri" w:hAnsi="Calibri" w:cs="Calibri"/>
          <w:sz w:val="22"/>
          <w:szCs w:val="22"/>
        </w:rPr>
        <w:t>multikanálového odbavovacího systému uzavřené mezi OICT a ROPID společně s IDSK a</w:t>
      </w:r>
      <w:r w:rsidR="007B4137">
        <w:rPr>
          <w:rFonts w:ascii="Calibri" w:hAnsi="Calibri" w:cs="Calibri"/>
          <w:sz w:val="22"/>
          <w:szCs w:val="22"/>
        </w:rPr>
        <w:t xml:space="preserve"> </w:t>
      </w:r>
      <w:r w:rsidR="007B4137" w:rsidRPr="007B4137">
        <w:rPr>
          <w:rFonts w:ascii="Calibri" w:hAnsi="Calibri" w:cs="Calibri"/>
          <w:sz w:val="22"/>
          <w:szCs w:val="22"/>
        </w:rPr>
        <w:t>KORID.</w:t>
      </w:r>
      <w:r>
        <w:rPr>
          <w:rFonts w:ascii="Calibri" w:hAnsi="Calibri" w:cs="Calibri"/>
          <w:sz w:val="22"/>
          <w:szCs w:val="22"/>
        </w:rPr>
        <w:t>“</w:t>
      </w:r>
    </w:p>
    <w:p w14:paraId="583F7724" w14:textId="70DB1C23" w:rsidR="002E710F" w:rsidRPr="00046140" w:rsidRDefault="002E710F" w:rsidP="00037340">
      <w:pPr>
        <w:pStyle w:val="RLTextlnkuslovan"/>
        <w:keepNext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Ustanovení čl. IV. odst. 2 Smlouvy se ruší.</w:t>
      </w:r>
    </w:p>
    <w:p w14:paraId="30D2F8CF" w14:textId="71815EEA" w:rsidR="00046140" w:rsidRPr="00023EB9" w:rsidRDefault="00023EB9" w:rsidP="00037340">
      <w:pPr>
        <w:pStyle w:val="RLTextlnkuslovan"/>
        <w:keepNext/>
        <w:rPr>
          <w:rFonts w:ascii="Calibri" w:hAnsi="Calibri" w:cs="Calibri"/>
          <w:sz w:val="22"/>
          <w:szCs w:val="22"/>
        </w:rPr>
      </w:pPr>
      <w:r w:rsidRPr="00023EB9">
        <w:rPr>
          <w:rFonts w:ascii="Calibri" w:hAnsi="Calibri" w:cs="Calibri"/>
          <w:sz w:val="22"/>
          <w:szCs w:val="22"/>
        </w:rPr>
        <w:t>Mění se číslování</w:t>
      </w:r>
      <w:r w:rsidR="00792F4D">
        <w:rPr>
          <w:rFonts w:ascii="Calibri" w:hAnsi="Calibri" w:cs="Calibri"/>
          <w:sz w:val="22"/>
          <w:szCs w:val="22"/>
        </w:rPr>
        <w:t xml:space="preserve"> čl. IV</w:t>
      </w:r>
      <w:r w:rsidRPr="00023EB9">
        <w:rPr>
          <w:rFonts w:ascii="Calibri" w:hAnsi="Calibri" w:cs="Calibri"/>
          <w:sz w:val="22"/>
          <w:szCs w:val="22"/>
        </w:rPr>
        <w:t xml:space="preserve"> odst. </w:t>
      </w:r>
      <w:r w:rsidR="00BD3889">
        <w:rPr>
          <w:rFonts w:ascii="Calibri" w:hAnsi="Calibri" w:cs="Calibri"/>
          <w:sz w:val="22"/>
          <w:szCs w:val="22"/>
        </w:rPr>
        <w:t>3</w:t>
      </w:r>
      <w:r w:rsidRPr="00023EB9">
        <w:rPr>
          <w:rFonts w:ascii="Calibri" w:hAnsi="Calibri" w:cs="Calibri"/>
          <w:sz w:val="22"/>
          <w:szCs w:val="22"/>
        </w:rPr>
        <w:t xml:space="preserve"> ve vztahu k výše uvedené úpravě </w:t>
      </w:r>
      <w:r w:rsidR="00F22D7A">
        <w:rPr>
          <w:rFonts w:ascii="Calibri" w:hAnsi="Calibri" w:cs="Calibri"/>
          <w:sz w:val="22"/>
          <w:szCs w:val="22"/>
        </w:rPr>
        <w:t>S</w:t>
      </w:r>
      <w:r w:rsidRPr="00023EB9">
        <w:rPr>
          <w:rFonts w:ascii="Calibri" w:hAnsi="Calibri" w:cs="Calibri"/>
          <w:sz w:val="22"/>
          <w:szCs w:val="22"/>
        </w:rPr>
        <w:t>mlouvy, citované v odst.</w:t>
      </w:r>
      <w:r w:rsidR="00F22D7A">
        <w:rPr>
          <w:rFonts w:ascii="Calibri" w:hAnsi="Calibri" w:cs="Calibri"/>
          <w:sz w:val="22"/>
          <w:szCs w:val="22"/>
        </w:rPr>
        <w:t xml:space="preserve"> 2.2</w:t>
      </w:r>
      <w:r w:rsidRPr="00023EB9">
        <w:rPr>
          <w:rFonts w:ascii="Calibri" w:hAnsi="Calibri" w:cs="Calibri"/>
          <w:sz w:val="22"/>
          <w:szCs w:val="22"/>
        </w:rPr>
        <w:t xml:space="preserve"> výše tak, že číslo odst</w:t>
      </w:r>
      <w:r w:rsidR="00F22D7A">
        <w:rPr>
          <w:rFonts w:ascii="Calibri" w:hAnsi="Calibri" w:cs="Calibri"/>
          <w:sz w:val="22"/>
          <w:szCs w:val="22"/>
        </w:rPr>
        <w:t>avce</w:t>
      </w:r>
      <w:r w:rsidRPr="00023EB9">
        <w:rPr>
          <w:rFonts w:ascii="Calibri" w:hAnsi="Calibri" w:cs="Calibri"/>
          <w:sz w:val="22"/>
          <w:szCs w:val="22"/>
        </w:rPr>
        <w:t xml:space="preserve"> klesne o jedna. Nově bude text tohoto odst</w:t>
      </w:r>
      <w:r w:rsidR="00624A63">
        <w:rPr>
          <w:rFonts w:ascii="Calibri" w:hAnsi="Calibri" w:cs="Calibri"/>
          <w:sz w:val="22"/>
          <w:szCs w:val="22"/>
        </w:rPr>
        <w:t>avce</w:t>
      </w:r>
      <w:r w:rsidRPr="00023EB9">
        <w:rPr>
          <w:rFonts w:ascii="Calibri" w:hAnsi="Calibri" w:cs="Calibri"/>
          <w:sz w:val="22"/>
          <w:szCs w:val="22"/>
        </w:rPr>
        <w:t xml:space="preserve"> ve smlouvě veden pod číslem </w:t>
      </w:r>
      <w:r w:rsidR="00F22D7A">
        <w:rPr>
          <w:rFonts w:ascii="Calibri" w:hAnsi="Calibri" w:cs="Calibri"/>
          <w:sz w:val="22"/>
          <w:szCs w:val="22"/>
        </w:rPr>
        <w:t>2</w:t>
      </w:r>
      <w:r w:rsidRPr="00023EB9">
        <w:rPr>
          <w:rFonts w:ascii="Calibri" w:hAnsi="Calibri" w:cs="Calibri"/>
          <w:sz w:val="22"/>
          <w:szCs w:val="22"/>
        </w:rPr>
        <w:t>.</w:t>
      </w:r>
    </w:p>
    <w:p w14:paraId="729989CE" w14:textId="77777777" w:rsidR="00981F9B" w:rsidRPr="00981F9B" w:rsidRDefault="008E5EA8" w:rsidP="00037340">
      <w:pPr>
        <w:pStyle w:val="RLTextlnkuslovan"/>
        <w:keepNext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1 – Oprávněn</w:t>
      </w:r>
      <w:r w:rsidR="00204BE6">
        <w:rPr>
          <w:rFonts w:ascii="Calibri" w:hAnsi="Calibri" w:cs="Calibri"/>
          <w:sz w:val="22"/>
          <w:szCs w:val="22"/>
        </w:rPr>
        <w:t>á</w:t>
      </w:r>
      <w:r>
        <w:rPr>
          <w:rFonts w:ascii="Calibri" w:hAnsi="Calibri" w:cs="Calibri"/>
          <w:sz w:val="22"/>
          <w:szCs w:val="22"/>
        </w:rPr>
        <w:t xml:space="preserve"> osob</w:t>
      </w:r>
      <w:r w:rsidR="00C47B18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204BE6">
        <w:rPr>
          <w:rFonts w:ascii="Calibri" w:hAnsi="Calibri" w:cs="Calibri"/>
          <w:sz w:val="22"/>
          <w:szCs w:val="22"/>
        </w:rPr>
        <w:t xml:space="preserve">za OICT </w:t>
      </w:r>
      <w:r w:rsidR="00C47B18">
        <w:rPr>
          <w:rFonts w:ascii="Calibri" w:hAnsi="Calibri" w:cs="Calibri"/>
          <w:sz w:val="22"/>
          <w:szCs w:val="22"/>
        </w:rPr>
        <w:t>ve věcech obchodních se</w:t>
      </w:r>
      <w:r w:rsidR="00187987">
        <w:rPr>
          <w:rFonts w:ascii="Calibri" w:hAnsi="Calibri" w:cs="Calibri"/>
          <w:sz w:val="22"/>
          <w:szCs w:val="22"/>
        </w:rPr>
        <w:t xml:space="preserve"> v plném rozsahu</w:t>
      </w:r>
      <w:r w:rsidR="00C47B18">
        <w:rPr>
          <w:rFonts w:ascii="Calibri" w:hAnsi="Calibri" w:cs="Calibri"/>
          <w:sz w:val="22"/>
          <w:szCs w:val="22"/>
        </w:rPr>
        <w:t xml:space="preserve"> </w:t>
      </w:r>
      <w:r w:rsidR="003E110B">
        <w:rPr>
          <w:rFonts w:ascii="Calibri" w:hAnsi="Calibri" w:cs="Calibri"/>
          <w:sz w:val="22"/>
          <w:szCs w:val="22"/>
        </w:rPr>
        <w:t>n</w:t>
      </w:r>
      <w:r w:rsidR="00187987">
        <w:rPr>
          <w:rFonts w:ascii="Calibri" w:hAnsi="Calibri" w:cs="Calibri"/>
          <w:sz w:val="22"/>
          <w:szCs w:val="22"/>
        </w:rPr>
        <w:t>ahrazuje následující osobou:</w:t>
      </w:r>
    </w:p>
    <w:tbl>
      <w:tblPr>
        <w:tblStyle w:val="Mkatabulky"/>
        <w:tblW w:w="0" w:type="auto"/>
        <w:tblInd w:w="1474" w:type="dxa"/>
        <w:tblLook w:val="04A0" w:firstRow="1" w:lastRow="0" w:firstColumn="1" w:lastColumn="0" w:noHBand="0" w:noVBand="1"/>
      </w:tblPr>
      <w:tblGrid>
        <w:gridCol w:w="3538"/>
        <w:gridCol w:w="4050"/>
      </w:tblGrid>
      <w:tr w:rsidR="00481831" w14:paraId="688E700F" w14:textId="77777777" w:rsidTr="00481831">
        <w:tc>
          <w:tcPr>
            <w:tcW w:w="4531" w:type="dxa"/>
          </w:tcPr>
          <w:p w14:paraId="2CAC8D29" w14:textId="39D2525B" w:rsidR="00481831" w:rsidRDefault="00BB36FE" w:rsidP="00981F9B">
            <w:pPr>
              <w:pStyle w:val="RLTextlnkuslovan"/>
              <w:keepNext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</w:t>
            </w:r>
          </w:p>
        </w:tc>
        <w:tc>
          <w:tcPr>
            <w:tcW w:w="4531" w:type="dxa"/>
          </w:tcPr>
          <w:p w14:paraId="72B017D0" w14:textId="3D5E9FBB" w:rsidR="00481831" w:rsidRDefault="00251F7C" w:rsidP="00981F9B">
            <w:pPr>
              <w:pStyle w:val="RLTextlnkuslovan"/>
              <w:keepNext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Petr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Mairych</w:t>
            </w:r>
            <w:proofErr w:type="spellEnd"/>
          </w:p>
        </w:tc>
      </w:tr>
      <w:tr w:rsidR="00481831" w14:paraId="16780FFE" w14:textId="77777777" w:rsidTr="00481831">
        <w:tc>
          <w:tcPr>
            <w:tcW w:w="4531" w:type="dxa"/>
          </w:tcPr>
          <w:p w14:paraId="3B6DE610" w14:textId="2642F70B" w:rsidR="00481831" w:rsidRDefault="00BB36FE" w:rsidP="00981F9B">
            <w:pPr>
              <w:pStyle w:val="RLTextlnkuslovan"/>
              <w:keepNext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Adresa</w:t>
            </w:r>
          </w:p>
        </w:tc>
        <w:tc>
          <w:tcPr>
            <w:tcW w:w="4531" w:type="dxa"/>
          </w:tcPr>
          <w:p w14:paraId="021FBBE6" w14:textId="6B64F336" w:rsidR="00481831" w:rsidRDefault="00251F7C" w:rsidP="00981F9B">
            <w:pPr>
              <w:pStyle w:val="RLTextlnkuslovan"/>
              <w:keepNext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251F7C">
              <w:rPr>
                <w:rFonts w:ascii="Calibri" w:hAnsi="Calibri" w:cs="Calibri"/>
                <w:sz w:val="22"/>
                <w:szCs w:val="22"/>
              </w:rPr>
              <w:t>Dělnická 213/12, 170 00, Praha 7</w:t>
            </w:r>
          </w:p>
        </w:tc>
      </w:tr>
      <w:tr w:rsidR="00481831" w14:paraId="38F47AE2" w14:textId="77777777" w:rsidTr="00481831">
        <w:tc>
          <w:tcPr>
            <w:tcW w:w="4531" w:type="dxa"/>
          </w:tcPr>
          <w:p w14:paraId="170A47EA" w14:textId="248C86C3" w:rsidR="00481831" w:rsidRDefault="00BB36FE" w:rsidP="00981F9B">
            <w:pPr>
              <w:pStyle w:val="RLTextlnkuslovan"/>
              <w:keepNext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r w:rsidR="00251F7C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ail</w:t>
            </w:r>
          </w:p>
        </w:tc>
        <w:tc>
          <w:tcPr>
            <w:tcW w:w="4531" w:type="dxa"/>
          </w:tcPr>
          <w:p w14:paraId="00758ED0" w14:textId="1594C9F2" w:rsidR="00481831" w:rsidRDefault="00784238" w:rsidP="00981F9B">
            <w:pPr>
              <w:pStyle w:val="RLTextlnkuslovan"/>
              <w:keepNext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="00251F7C" w:rsidRPr="006C0916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mairych.petr@operatorict.cz</w:t>
              </w:r>
            </w:hyperlink>
          </w:p>
        </w:tc>
      </w:tr>
      <w:tr w:rsidR="00481831" w14:paraId="609990D3" w14:textId="77777777" w:rsidTr="00481831">
        <w:tc>
          <w:tcPr>
            <w:tcW w:w="4531" w:type="dxa"/>
          </w:tcPr>
          <w:p w14:paraId="161B0839" w14:textId="2434CF5B" w:rsidR="00481831" w:rsidRDefault="00251F7C" w:rsidP="00981F9B">
            <w:pPr>
              <w:pStyle w:val="RLTextlnkuslovan"/>
              <w:keepNext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4531" w:type="dxa"/>
          </w:tcPr>
          <w:p w14:paraId="261722AA" w14:textId="7EDB5434" w:rsidR="00481831" w:rsidRDefault="00CB6B38" w:rsidP="00981F9B">
            <w:pPr>
              <w:pStyle w:val="RLTextlnkuslovan"/>
              <w:keepNext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777 732 246</w:t>
            </w:r>
          </w:p>
        </w:tc>
      </w:tr>
    </w:tbl>
    <w:p w14:paraId="4D172FA9" w14:textId="0C0787F0" w:rsidR="00481831" w:rsidRPr="00037340" w:rsidRDefault="00481831" w:rsidP="00481831">
      <w:pPr>
        <w:pStyle w:val="RLTextlnkuslovan"/>
        <w:keepNext/>
        <w:numPr>
          <w:ilvl w:val="0"/>
          <w:numId w:val="0"/>
        </w:numPr>
        <w:rPr>
          <w:rFonts w:ascii="Calibri" w:hAnsi="Calibri" w:cs="Calibri"/>
          <w:i/>
          <w:iCs/>
          <w:sz w:val="22"/>
          <w:szCs w:val="22"/>
        </w:rPr>
      </w:pPr>
    </w:p>
    <w:p w14:paraId="36A0A984" w14:textId="503963D7" w:rsidR="00481831" w:rsidRPr="00981F9B" w:rsidRDefault="00481831" w:rsidP="00481831">
      <w:pPr>
        <w:pStyle w:val="RLTextlnkuslovan"/>
        <w:keepNext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1 – Oprávněná osoba za OICT ve věcech technických a realizačních se v plném rozsahu nahrazuje následující osobou:</w:t>
      </w:r>
    </w:p>
    <w:tbl>
      <w:tblPr>
        <w:tblStyle w:val="Mkatabulky"/>
        <w:tblW w:w="7588" w:type="dxa"/>
        <w:tblInd w:w="1474" w:type="dxa"/>
        <w:tblLook w:val="04A0" w:firstRow="1" w:lastRow="0" w:firstColumn="1" w:lastColumn="0" w:noHBand="0" w:noVBand="1"/>
      </w:tblPr>
      <w:tblGrid>
        <w:gridCol w:w="3794"/>
        <w:gridCol w:w="3794"/>
      </w:tblGrid>
      <w:tr w:rsidR="00CB6B38" w14:paraId="0B1BC600" w14:textId="77777777" w:rsidTr="00CB6B38">
        <w:tc>
          <w:tcPr>
            <w:tcW w:w="3794" w:type="dxa"/>
          </w:tcPr>
          <w:p w14:paraId="3B5AD1F3" w14:textId="6C956DDA" w:rsidR="00CB6B38" w:rsidRDefault="00CB6B38" w:rsidP="00CB6B38">
            <w:pPr>
              <w:pStyle w:val="RLTextlnkuslovan"/>
              <w:keepNext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</w:t>
            </w:r>
          </w:p>
        </w:tc>
        <w:tc>
          <w:tcPr>
            <w:tcW w:w="3794" w:type="dxa"/>
          </w:tcPr>
          <w:p w14:paraId="26353B9C" w14:textId="3BA43C75" w:rsidR="00CB6B38" w:rsidRDefault="00CB6B38" w:rsidP="00CB6B38">
            <w:pPr>
              <w:pStyle w:val="RLTextlnkuslovan"/>
              <w:keepNext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Petr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Mairych</w:t>
            </w:r>
            <w:proofErr w:type="spellEnd"/>
          </w:p>
        </w:tc>
      </w:tr>
      <w:tr w:rsidR="00CB6B38" w14:paraId="1A258260" w14:textId="77777777" w:rsidTr="00CB6B38">
        <w:tc>
          <w:tcPr>
            <w:tcW w:w="3794" w:type="dxa"/>
          </w:tcPr>
          <w:p w14:paraId="5B3A41D9" w14:textId="26B01C83" w:rsidR="00CB6B38" w:rsidRDefault="00CB6B38" w:rsidP="00CB6B38">
            <w:pPr>
              <w:pStyle w:val="RLTextlnkuslovan"/>
              <w:keepNext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Adresa</w:t>
            </w:r>
          </w:p>
        </w:tc>
        <w:tc>
          <w:tcPr>
            <w:tcW w:w="3794" w:type="dxa"/>
          </w:tcPr>
          <w:p w14:paraId="64FD0CAE" w14:textId="4D42966B" w:rsidR="00CB6B38" w:rsidRDefault="00CB6B38" w:rsidP="00CB6B38">
            <w:pPr>
              <w:pStyle w:val="RLTextlnkuslovan"/>
              <w:keepNext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251F7C">
              <w:rPr>
                <w:rFonts w:ascii="Calibri" w:hAnsi="Calibri" w:cs="Calibri"/>
                <w:sz w:val="22"/>
                <w:szCs w:val="22"/>
              </w:rPr>
              <w:t>Dělnická 213/12, 170 00, Praha 7</w:t>
            </w:r>
          </w:p>
        </w:tc>
      </w:tr>
      <w:tr w:rsidR="00CB6B38" w14:paraId="7483B605" w14:textId="77777777" w:rsidTr="00CB6B38">
        <w:tc>
          <w:tcPr>
            <w:tcW w:w="3794" w:type="dxa"/>
          </w:tcPr>
          <w:p w14:paraId="283EF2E2" w14:textId="0E9175FE" w:rsidR="00CB6B38" w:rsidRDefault="00CB6B38" w:rsidP="00CB6B38">
            <w:pPr>
              <w:pStyle w:val="RLTextlnkuslovan"/>
              <w:keepNext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3794" w:type="dxa"/>
          </w:tcPr>
          <w:p w14:paraId="11F89701" w14:textId="7D68530F" w:rsidR="00CB6B38" w:rsidRDefault="00784238" w:rsidP="00CB6B38">
            <w:pPr>
              <w:pStyle w:val="RLTextlnkuslovan"/>
              <w:keepNext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="00CB6B38" w:rsidRPr="006C0916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mairych.petr@operatorict.cz</w:t>
              </w:r>
            </w:hyperlink>
          </w:p>
        </w:tc>
      </w:tr>
      <w:tr w:rsidR="00CB6B38" w14:paraId="055134E9" w14:textId="77777777" w:rsidTr="00CB6B38">
        <w:tc>
          <w:tcPr>
            <w:tcW w:w="3794" w:type="dxa"/>
          </w:tcPr>
          <w:p w14:paraId="5C5DA794" w14:textId="264752B9" w:rsidR="00CB6B38" w:rsidRDefault="00CB6B38" w:rsidP="00CB6B38">
            <w:pPr>
              <w:pStyle w:val="RLTextlnkuslovan"/>
              <w:keepNext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3794" w:type="dxa"/>
          </w:tcPr>
          <w:p w14:paraId="0FF2B4C8" w14:textId="193D48D1" w:rsidR="00CB6B38" w:rsidRDefault="00CB6B38" w:rsidP="00CB6B38">
            <w:pPr>
              <w:pStyle w:val="RLTextlnkuslovan"/>
              <w:keepNext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777 732 246</w:t>
            </w:r>
          </w:p>
        </w:tc>
      </w:tr>
    </w:tbl>
    <w:p w14:paraId="1E003C95" w14:textId="6E9A75A8" w:rsidR="000F6D3B" w:rsidRPr="00481831" w:rsidRDefault="000F6D3B" w:rsidP="00481831">
      <w:pPr>
        <w:pStyle w:val="RLTextlnkuslovan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6FBADFE2" w14:textId="73E5933C" w:rsidR="00481831" w:rsidRPr="000F6D3B" w:rsidRDefault="00481831" w:rsidP="00481831">
      <w:pPr>
        <w:pStyle w:val="RLTextlnkuslovan"/>
      </w:pPr>
      <w:r w:rsidRPr="00481831">
        <w:rPr>
          <w:rFonts w:ascii="Calibri" w:hAnsi="Calibri" w:cs="Calibri"/>
          <w:sz w:val="22"/>
          <w:szCs w:val="22"/>
        </w:rPr>
        <w:t>Ostatní ustanovení Smlouvy zůstávají tímto Dodatkem nedotčena.</w:t>
      </w:r>
    </w:p>
    <w:p w14:paraId="0A20EE95" w14:textId="77777777" w:rsidR="000F6D3B" w:rsidRPr="000F6D3B" w:rsidRDefault="000F6D3B" w:rsidP="000F6D3B">
      <w:pPr>
        <w:pStyle w:val="RLlneksmlouvy"/>
        <w:rPr>
          <w:rFonts w:ascii="Calibri" w:hAnsi="Calibri" w:cs="Calibri"/>
          <w:sz w:val="22"/>
          <w:szCs w:val="22"/>
        </w:rPr>
      </w:pPr>
      <w:bookmarkStart w:id="0" w:name="_Toc212632765"/>
      <w:bookmarkStart w:id="1" w:name="_Toc295034745"/>
      <w:r w:rsidRPr="000F6D3B">
        <w:rPr>
          <w:rFonts w:ascii="Calibri" w:hAnsi="Calibri" w:cs="Calibri"/>
          <w:sz w:val="22"/>
          <w:szCs w:val="22"/>
        </w:rPr>
        <w:t>ZÁVĚREČNÁ USTANOVENÍ</w:t>
      </w:r>
      <w:bookmarkEnd w:id="0"/>
      <w:bookmarkEnd w:id="1"/>
    </w:p>
    <w:p w14:paraId="2C6D846D" w14:textId="151F1E3D" w:rsidR="000F6D3B" w:rsidRPr="000F6D3B" w:rsidRDefault="000F6D3B" w:rsidP="000F6D3B">
      <w:pPr>
        <w:pStyle w:val="RLTextlnkuslovan"/>
        <w:numPr>
          <w:ilvl w:val="1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bookmarkStart w:id="2" w:name="_Hlt313951407"/>
      <w:bookmarkStart w:id="3" w:name="_Ref304891672"/>
      <w:bookmarkEnd w:id="2"/>
      <w:r w:rsidRPr="000F6D3B">
        <w:rPr>
          <w:rFonts w:ascii="Calibri" w:hAnsi="Calibri" w:cs="Calibri"/>
          <w:sz w:val="22"/>
          <w:szCs w:val="22"/>
          <w:lang w:eastAsia="en-US"/>
        </w:rPr>
        <w:t>Tento Dodatek</w:t>
      </w:r>
      <w:r w:rsidR="004F5B93" w:rsidRPr="004F5B93"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="004F5B93" w:rsidRPr="004F5B93">
        <w:rPr>
          <w:rFonts w:ascii="Calibri" w:hAnsi="Calibri" w:cs="Calibri"/>
          <w:sz w:val="22"/>
          <w:szCs w:val="22"/>
          <w:lang w:eastAsia="en-US"/>
        </w:rPr>
        <w:t>nabývá platnosti dnem podpisu oběma smluvními stranami</w:t>
      </w:r>
      <w:r w:rsidR="004F5B93">
        <w:rPr>
          <w:rFonts w:ascii="Calibri" w:hAnsi="Calibri" w:cs="Calibri"/>
          <w:sz w:val="22"/>
          <w:szCs w:val="22"/>
          <w:lang w:eastAsia="en-US"/>
        </w:rPr>
        <w:t>.</w:t>
      </w:r>
      <w:r w:rsidRPr="000F6D3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4F5B93">
        <w:rPr>
          <w:rFonts w:ascii="Calibri" w:hAnsi="Calibri" w:cs="Calibri"/>
          <w:sz w:val="22"/>
          <w:szCs w:val="22"/>
          <w:lang w:eastAsia="en-US"/>
        </w:rPr>
        <w:t>N</w:t>
      </w:r>
      <w:r w:rsidRPr="000F6D3B">
        <w:rPr>
          <w:rFonts w:ascii="Calibri" w:hAnsi="Calibri" w:cs="Calibri"/>
          <w:sz w:val="22"/>
          <w:szCs w:val="22"/>
          <w:lang w:eastAsia="en-US"/>
        </w:rPr>
        <w:t>abytím jeho účinnosti</w:t>
      </w:r>
      <w:r w:rsidR="004F5B93">
        <w:rPr>
          <w:rFonts w:ascii="Calibri" w:hAnsi="Calibri" w:cs="Calibri"/>
          <w:sz w:val="22"/>
          <w:szCs w:val="22"/>
          <w:lang w:eastAsia="en-US"/>
        </w:rPr>
        <w:t xml:space="preserve"> se dodatek</w:t>
      </w:r>
      <w:r w:rsidRPr="000F6D3B">
        <w:rPr>
          <w:rFonts w:ascii="Calibri" w:hAnsi="Calibri" w:cs="Calibri"/>
          <w:sz w:val="22"/>
          <w:szCs w:val="22"/>
          <w:lang w:eastAsia="en-US"/>
        </w:rPr>
        <w:t xml:space="preserve"> stává nedílnou součástí Smlouvy. Smluvní strany se výslovně dohodly, že tento Dodatek nabude účinnosti dnem jeho uveřejnění v registru smluv</w:t>
      </w:r>
      <w:r w:rsidR="001F17C5">
        <w:rPr>
          <w:rFonts w:ascii="Calibri" w:hAnsi="Calibri" w:cs="Calibri"/>
          <w:sz w:val="22"/>
          <w:szCs w:val="22"/>
          <w:lang w:eastAsia="en-US"/>
        </w:rPr>
        <w:t xml:space="preserve"> dle </w:t>
      </w:r>
      <w:r w:rsidR="001F17C5" w:rsidRPr="000F6D3B">
        <w:rPr>
          <w:rFonts w:ascii="Calibri" w:hAnsi="Calibri" w:cs="Calibri"/>
          <w:sz w:val="22"/>
          <w:szCs w:val="22"/>
          <w:lang w:eastAsia="en-US"/>
        </w:rPr>
        <w:t>zákona č. 340/2015 Sb., o zvláštních podmínkách účinnosti některých smluv,</w:t>
      </w:r>
      <w:r w:rsidR="001F17C5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1F17C5" w:rsidRPr="000F6D3B">
        <w:rPr>
          <w:rFonts w:ascii="Calibri" w:hAnsi="Calibri" w:cs="Calibri"/>
          <w:sz w:val="22"/>
          <w:szCs w:val="22"/>
          <w:lang w:eastAsia="en-US"/>
        </w:rPr>
        <w:t>uveřejňování těchto smluv a o registru smluv (zákon o registru smluv), ve znění</w:t>
      </w:r>
      <w:r w:rsidR="001F17C5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1F17C5" w:rsidRPr="000F6D3B">
        <w:rPr>
          <w:rFonts w:ascii="Calibri" w:hAnsi="Calibri" w:cs="Calibri"/>
          <w:sz w:val="22"/>
          <w:szCs w:val="22"/>
          <w:lang w:eastAsia="en-US"/>
        </w:rPr>
        <w:t>pozdějších předpisů,</w:t>
      </w:r>
      <w:r w:rsidR="001F17C5">
        <w:rPr>
          <w:rFonts w:ascii="Calibri" w:hAnsi="Calibri" w:cs="Calibri"/>
          <w:sz w:val="22"/>
          <w:szCs w:val="22"/>
          <w:lang w:eastAsia="en-US"/>
        </w:rPr>
        <w:t xml:space="preserve"> přičem</w:t>
      </w:r>
      <w:r w:rsidR="00FA3D48">
        <w:rPr>
          <w:rFonts w:ascii="Calibri" w:hAnsi="Calibri" w:cs="Calibri"/>
          <w:sz w:val="22"/>
          <w:szCs w:val="22"/>
          <w:lang w:eastAsia="en-US"/>
        </w:rPr>
        <w:t>ž toto zveřejnění</w:t>
      </w:r>
      <w:r w:rsidR="001F17C5" w:rsidRPr="000F6D3B">
        <w:rPr>
          <w:rFonts w:ascii="Calibri" w:hAnsi="Calibri" w:cs="Calibri"/>
          <w:sz w:val="22"/>
          <w:szCs w:val="22"/>
          <w:lang w:eastAsia="en-US"/>
        </w:rPr>
        <w:t xml:space="preserve"> zajistí</w:t>
      </w:r>
      <w:r w:rsidR="00FA3D48">
        <w:rPr>
          <w:rFonts w:ascii="Calibri" w:hAnsi="Calibri" w:cs="Calibri"/>
          <w:sz w:val="22"/>
          <w:szCs w:val="22"/>
          <w:lang w:eastAsia="en-US"/>
        </w:rPr>
        <w:t xml:space="preserve"> Obec</w:t>
      </w:r>
      <w:r w:rsidR="001F17C5" w:rsidRPr="000F6D3B">
        <w:rPr>
          <w:rFonts w:ascii="Calibri" w:hAnsi="Calibri" w:cs="Calibri"/>
          <w:sz w:val="22"/>
          <w:szCs w:val="22"/>
          <w:lang w:eastAsia="en-US"/>
        </w:rPr>
        <w:t>.</w:t>
      </w:r>
    </w:p>
    <w:p w14:paraId="7E343E9F" w14:textId="77777777" w:rsidR="000F6D3B" w:rsidRPr="000F6D3B" w:rsidRDefault="000F6D3B" w:rsidP="000F6D3B">
      <w:pPr>
        <w:pStyle w:val="RLTextlnkuslovan"/>
        <w:rPr>
          <w:rFonts w:ascii="Calibri" w:hAnsi="Calibri" w:cs="Calibri"/>
          <w:sz w:val="22"/>
          <w:szCs w:val="22"/>
          <w:lang w:eastAsia="en-US"/>
        </w:rPr>
      </w:pPr>
      <w:r w:rsidRPr="000F6D3B">
        <w:rPr>
          <w:rFonts w:ascii="Calibri" w:hAnsi="Calibri" w:cs="Calibri"/>
          <w:sz w:val="22"/>
          <w:szCs w:val="22"/>
          <w:lang w:eastAsia="en-US"/>
        </w:rPr>
        <w:t>Ukáže-li se jakékoli ustanovení tohoto Dodatku neplatným nebo nevymahatelným, pak se to nedotýká ostatních částí Dodatku, ledaže kogentní ustanovení právních předpisů stanoví jinak. Strany se v takovém případě zavazují nahradit takové ustanovení platným a vymahatelným, které svým obsahem a právními důsledky je nejbližší tomu neplatnému nebo nevymahatelnému, a to do 30 dnů ode dne, kdy jedna strana předloží druhé straně návrh takového ustanovení.</w:t>
      </w:r>
    </w:p>
    <w:p w14:paraId="35534A15" w14:textId="707D1072" w:rsidR="000F6D3B" w:rsidRDefault="000F6D3B" w:rsidP="000F6D3B">
      <w:pPr>
        <w:pStyle w:val="RLTextlnkuslovan"/>
        <w:rPr>
          <w:rFonts w:ascii="Calibri" w:hAnsi="Calibri" w:cs="Calibri"/>
          <w:sz w:val="22"/>
          <w:szCs w:val="22"/>
          <w:lang w:eastAsia="en-US"/>
        </w:rPr>
      </w:pPr>
      <w:r w:rsidRPr="000F6D3B">
        <w:rPr>
          <w:rFonts w:ascii="Calibri" w:hAnsi="Calibri" w:cs="Calibri"/>
          <w:sz w:val="22"/>
          <w:szCs w:val="22"/>
          <w:lang w:eastAsia="en-US"/>
        </w:rPr>
        <w:t xml:space="preserve">Tento Dodatek byl vyhotoven a smluvními stranami podepsán ve 2 stejnopisech, z nichž </w:t>
      </w:r>
      <w:r w:rsidR="00946F9A">
        <w:rPr>
          <w:rFonts w:ascii="Calibri" w:hAnsi="Calibri" w:cs="Calibri"/>
          <w:sz w:val="22"/>
          <w:szCs w:val="22"/>
          <w:lang w:eastAsia="en-US"/>
        </w:rPr>
        <w:t>každá strana</w:t>
      </w:r>
      <w:r w:rsidRPr="000F6D3B">
        <w:rPr>
          <w:rFonts w:ascii="Calibri" w:hAnsi="Calibri" w:cs="Calibri"/>
          <w:sz w:val="22"/>
          <w:szCs w:val="22"/>
          <w:lang w:eastAsia="en-US"/>
        </w:rPr>
        <w:t xml:space="preserve"> obdrží </w:t>
      </w:r>
      <w:r w:rsidR="00A044CB">
        <w:rPr>
          <w:rFonts w:ascii="Calibri" w:hAnsi="Calibri" w:cs="Calibri"/>
          <w:sz w:val="22"/>
          <w:szCs w:val="22"/>
          <w:lang w:eastAsia="en-US"/>
        </w:rPr>
        <w:t>j</w:t>
      </w:r>
      <w:r w:rsidRPr="000F6D3B">
        <w:rPr>
          <w:rFonts w:ascii="Calibri" w:hAnsi="Calibri" w:cs="Calibri"/>
          <w:sz w:val="22"/>
          <w:szCs w:val="22"/>
          <w:lang w:eastAsia="en-US"/>
        </w:rPr>
        <w:t>edno</w:t>
      </w:r>
      <w:r w:rsidR="00A044CB">
        <w:rPr>
          <w:rFonts w:ascii="Calibri" w:hAnsi="Calibri" w:cs="Calibri"/>
          <w:sz w:val="22"/>
          <w:szCs w:val="22"/>
          <w:lang w:eastAsia="en-US"/>
        </w:rPr>
        <w:t xml:space="preserve"> vyhotovení</w:t>
      </w:r>
      <w:r w:rsidRPr="000F6D3B">
        <w:rPr>
          <w:rFonts w:ascii="Calibri" w:hAnsi="Calibri" w:cs="Calibri"/>
          <w:sz w:val="22"/>
          <w:szCs w:val="22"/>
          <w:lang w:eastAsia="en-US"/>
        </w:rPr>
        <w:t xml:space="preserve">. Uzavírají-li Smluvní strany tento Dodatek připojením platného uznávaného elektronického podpisu dle zákona č. 297/2016 Sb., </w:t>
      </w:r>
      <w:r w:rsidRPr="000F6D3B">
        <w:rPr>
          <w:rFonts w:ascii="Calibri" w:hAnsi="Calibri" w:cs="Calibri"/>
          <w:sz w:val="22"/>
          <w:szCs w:val="22"/>
          <w:lang w:eastAsia="en-US"/>
        </w:rPr>
        <w:lastRenderedPageBreak/>
        <w:t>o službách vytvářejících důvěru pro elektronické transakce, ve znění pozdějších předpisů, listinné stejnopisy se nevyhotovují.</w:t>
      </w:r>
    </w:p>
    <w:p w14:paraId="536D0739" w14:textId="505DC9D9" w:rsidR="002F0911" w:rsidRPr="002F0911" w:rsidRDefault="002F0911" w:rsidP="002F0911">
      <w:pPr>
        <w:pStyle w:val="RLTextlnkuslovan"/>
        <w:rPr>
          <w:rFonts w:ascii="Calibri" w:hAnsi="Calibri" w:cs="Calibri"/>
          <w:sz w:val="22"/>
          <w:szCs w:val="22"/>
          <w:lang w:eastAsia="en-US"/>
        </w:rPr>
      </w:pPr>
      <w:r w:rsidRPr="002F0911">
        <w:rPr>
          <w:rFonts w:ascii="Calibri" w:hAnsi="Calibri" w:cs="Calibri"/>
          <w:sz w:val="22"/>
          <w:szCs w:val="22"/>
          <w:lang w:eastAsia="en-US"/>
        </w:rPr>
        <w:t>T</w:t>
      </w:r>
      <w:r>
        <w:rPr>
          <w:rFonts w:ascii="Calibri" w:hAnsi="Calibri" w:cs="Calibri"/>
          <w:sz w:val="22"/>
          <w:szCs w:val="22"/>
          <w:lang w:eastAsia="en-US"/>
        </w:rPr>
        <w:t>ento Dodatek</w:t>
      </w:r>
      <w:r w:rsidRPr="002F0911">
        <w:rPr>
          <w:rFonts w:ascii="Calibri" w:hAnsi="Calibri" w:cs="Calibri"/>
          <w:sz w:val="22"/>
          <w:szCs w:val="22"/>
          <w:lang w:eastAsia="en-US"/>
        </w:rPr>
        <w:t xml:space="preserve"> podléhá schválení radou města, kterou </w:t>
      </w:r>
      <w:r w:rsidR="00784238">
        <w:rPr>
          <w:rFonts w:ascii="Calibri" w:hAnsi="Calibri" w:cs="Calibri"/>
          <w:sz w:val="22"/>
          <w:szCs w:val="22"/>
          <w:lang w:eastAsia="en-US"/>
        </w:rPr>
        <w:t xml:space="preserve">byl schválen dne </w:t>
      </w:r>
      <w:bookmarkStart w:id="4" w:name="_GoBack"/>
      <w:bookmarkEnd w:id="4"/>
      <w:r w:rsidR="00784238">
        <w:rPr>
          <w:rFonts w:ascii="Calibri" w:hAnsi="Calibri" w:cs="Calibri"/>
          <w:sz w:val="22"/>
          <w:szCs w:val="22"/>
          <w:lang w:eastAsia="en-US"/>
        </w:rPr>
        <w:t>5. 8. 2025</w:t>
      </w:r>
      <w:r w:rsidRPr="002F0911">
        <w:rPr>
          <w:rFonts w:ascii="Calibri" w:hAnsi="Calibri" w:cs="Calibri"/>
          <w:sz w:val="22"/>
          <w:szCs w:val="22"/>
          <w:lang w:eastAsia="en-US"/>
        </w:rPr>
        <w:t xml:space="preserve"> usnesením </w:t>
      </w:r>
      <w:r w:rsidR="00784238">
        <w:rPr>
          <w:rFonts w:ascii="Calibri" w:hAnsi="Calibri" w:cs="Calibri"/>
          <w:sz w:val="22"/>
          <w:szCs w:val="22"/>
          <w:lang w:eastAsia="en-US"/>
        </w:rPr>
        <w:t>č. 17/2025/4.3.</w:t>
      </w:r>
    </w:p>
    <w:p w14:paraId="55D37644" w14:textId="022A92B9" w:rsidR="002F0911" w:rsidRPr="002F0911" w:rsidRDefault="002F0911" w:rsidP="002F0911">
      <w:pPr>
        <w:pStyle w:val="RLTextlnkuslovan"/>
        <w:rPr>
          <w:rFonts w:ascii="Calibri" w:hAnsi="Calibri" w:cs="Calibri"/>
          <w:sz w:val="22"/>
          <w:szCs w:val="22"/>
          <w:lang w:eastAsia="en-US"/>
        </w:rPr>
      </w:pPr>
      <w:r w:rsidRPr="002F0911">
        <w:rPr>
          <w:rFonts w:ascii="Calibri" w:hAnsi="Calibri" w:cs="Calibri"/>
          <w:sz w:val="22"/>
          <w:szCs w:val="22"/>
          <w:lang w:eastAsia="en-US"/>
        </w:rPr>
        <w:t>Smluvní strany bezvýhradně souhlasí se zveřejněním všech údajů obsažených v t</w:t>
      </w:r>
      <w:r>
        <w:rPr>
          <w:rFonts w:ascii="Calibri" w:hAnsi="Calibri" w:cs="Calibri"/>
          <w:sz w:val="22"/>
          <w:szCs w:val="22"/>
          <w:lang w:eastAsia="en-US"/>
        </w:rPr>
        <w:t>omto</w:t>
      </w:r>
      <w:r w:rsidRPr="002F0911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>Dodatku</w:t>
      </w:r>
      <w:r w:rsidRPr="002F0911">
        <w:rPr>
          <w:rFonts w:ascii="Calibri" w:hAnsi="Calibri" w:cs="Calibri"/>
          <w:sz w:val="22"/>
          <w:szCs w:val="22"/>
          <w:lang w:eastAsia="en-US"/>
        </w:rPr>
        <w:t xml:space="preserve">, jakož i se zveřejněním </w:t>
      </w:r>
      <w:r>
        <w:rPr>
          <w:rFonts w:ascii="Calibri" w:hAnsi="Calibri" w:cs="Calibri"/>
          <w:sz w:val="22"/>
          <w:szCs w:val="22"/>
          <w:lang w:eastAsia="en-US"/>
        </w:rPr>
        <w:t>Dodatku</w:t>
      </w:r>
      <w:r w:rsidRPr="002F0911">
        <w:rPr>
          <w:rFonts w:ascii="Calibri" w:hAnsi="Calibri" w:cs="Calibri"/>
          <w:sz w:val="22"/>
          <w:szCs w:val="22"/>
          <w:lang w:eastAsia="en-US"/>
        </w:rPr>
        <w:t xml:space="preserve"> samé</w:t>
      </w:r>
      <w:r>
        <w:rPr>
          <w:rFonts w:ascii="Calibri" w:hAnsi="Calibri" w:cs="Calibri"/>
          <w:sz w:val="22"/>
          <w:szCs w:val="22"/>
          <w:lang w:eastAsia="en-US"/>
        </w:rPr>
        <w:t>ho</w:t>
      </w:r>
      <w:r w:rsidRPr="002F0911">
        <w:rPr>
          <w:rFonts w:ascii="Calibri" w:hAnsi="Calibri" w:cs="Calibri"/>
          <w:sz w:val="22"/>
          <w:szCs w:val="22"/>
          <w:lang w:eastAsia="en-US"/>
        </w:rPr>
        <w:t xml:space="preserve"> v souladu s platnými právními předpisy a na webových stránkách města www.celakovice.cz.</w:t>
      </w:r>
    </w:p>
    <w:bookmarkEnd w:id="3"/>
    <w:p w14:paraId="574DD16F" w14:textId="77777777" w:rsidR="000F6D3B" w:rsidRPr="000F6D3B" w:rsidRDefault="000F6D3B" w:rsidP="000F6D3B">
      <w:pPr>
        <w:pStyle w:val="RLProhlensmluvnchstran"/>
        <w:rPr>
          <w:rFonts w:ascii="Calibri" w:hAnsi="Calibri" w:cs="Calibri"/>
          <w:sz w:val="22"/>
          <w:szCs w:val="22"/>
        </w:rPr>
      </w:pPr>
    </w:p>
    <w:p w14:paraId="5F6865F1" w14:textId="77777777" w:rsidR="000F6D3B" w:rsidRPr="000F6D3B" w:rsidRDefault="000F6D3B" w:rsidP="000F6D3B">
      <w:pPr>
        <w:pStyle w:val="RLProhlensmluvnchstran"/>
        <w:keepNext/>
        <w:rPr>
          <w:rFonts w:ascii="Calibri" w:hAnsi="Calibri" w:cs="Calibri"/>
          <w:sz w:val="22"/>
          <w:szCs w:val="22"/>
        </w:rPr>
      </w:pPr>
      <w:r w:rsidRPr="000F6D3B">
        <w:rPr>
          <w:rFonts w:ascii="Calibri" w:hAnsi="Calibri" w:cs="Calibri"/>
          <w:sz w:val="22"/>
          <w:szCs w:val="22"/>
        </w:rPr>
        <w:t>Smluvní strany prohlašují, že si tuto Smlouvu přečetly, že s jejím obsahem souhlasí a na důkaz toho k ní připojují svoje podpisy.</w:t>
      </w:r>
    </w:p>
    <w:p w14:paraId="431BA77E" w14:textId="77777777" w:rsidR="000F6D3B" w:rsidRPr="000F6D3B" w:rsidRDefault="000F6D3B" w:rsidP="000F6D3B">
      <w:pPr>
        <w:pStyle w:val="RLProhlensmluvnchstran"/>
        <w:keepNext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0"/>
        <w:gridCol w:w="4530"/>
      </w:tblGrid>
      <w:tr w:rsidR="000F6D3B" w:rsidRPr="000F6D3B" w14:paraId="44CA1BEE" w14:textId="77777777" w:rsidTr="00640FDA">
        <w:trPr>
          <w:jc w:val="center"/>
        </w:trPr>
        <w:tc>
          <w:tcPr>
            <w:tcW w:w="4530" w:type="dxa"/>
          </w:tcPr>
          <w:p w14:paraId="16F5578E" w14:textId="48E071A5" w:rsidR="000F6D3B" w:rsidRPr="000F6D3B" w:rsidRDefault="000F6D3B" w:rsidP="00640FDA">
            <w:pPr>
              <w:pStyle w:val="RLProhlensmluvnchstran"/>
              <w:keepNext/>
              <w:rPr>
                <w:rFonts w:ascii="Calibri" w:hAnsi="Calibri" w:cs="Calibri"/>
                <w:sz w:val="22"/>
                <w:szCs w:val="22"/>
              </w:rPr>
            </w:pPr>
            <w:r w:rsidRPr="000F6D3B">
              <w:rPr>
                <w:rFonts w:ascii="Calibri" w:hAnsi="Calibri" w:cs="Calibri"/>
                <w:sz w:val="22"/>
                <w:szCs w:val="22"/>
              </w:rPr>
              <w:t>Za O</w:t>
            </w:r>
            <w:r w:rsidR="00EB1339">
              <w:rPr>
                <w:rFonts w:ascii="Calibri" w:hAnsi="Calibri" w:cs="Calibri"/>
                <w:sz w:val="22"/>
                <w:szCs w:val="22"/>
              </w:rPr>
              <w:t>bec</w:t>
            </w:r>
          </w:p>
          <w:p w14:paraId="5D2CA0B3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</w:p>
          <w:p w14:paraId="141DE320" w14:textId="655622CB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  <w:r w:rsidRPr="005A1211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="001566D2" w:rsidRPr="005A1211">
              <w:rPr>
                <w:rFonts w:ascii="Calibri" w:eastAsiaTheme="minorHAnsi" w:hAnsi="Calibri" w:cs="Calibri"/>
                <w:bCs/>
                <w:color w:val="333333"/>
                <w:sz w:val="22"/>
                <w:szCs w:val="22"/>
                <w14:ligatures w14:val="standardContextual"/>
              </w:rPr>
              <w:t>Čelákovicích</w:t>
            </w:r>
            <w:r w:rsidRPr="005A1211">
              <w:rPr>
                <w:rFonts w:ascii="Calibri" w:hAnsi="Calibri" w:cs="Calibri"/>
                <w:sz w:val="22"/>
                <w:szCs w:val="22"/>
              </w:rPr>
              <w:t xml:space="preserve"> dne</w:t>
            </w:r>
            <w:r w:rsidRPr="000F6D3B">
              <w:rPr>
                <w:rFonts w:ascii="Calibri" w:hAnsi="Calibri" w:cs="Calibri"/>
                <w:sz w:val="22"/>
                <w:szCs w:val="22"/>
              </w:rPr>
              <w:t xml:space="preserve"> _____________</w:t>
            </w:r>
          </w:p>
          <w:p w14:paraId="599EEBE9" w14:textId="77777777" w:rsidR="000F6D3B" w:rsidRPr="000F6D3B" w:rsidRDefault="000F6D3B" w:rsidP="00640FDA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  <w:p w14:paraId="40CD26B5" w14:textId="77777777" w:rsidR="000F6D3B" w:rsidRPr="000F6D3B" w:rsidRDefault="000F6D3B" w:rsidP="00640FDA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952B829" w14:textId="75249B8F" w:rsidR="000F6D3B" w:rsidRPr="000F6D3B" w:rsidRDefault="000F6D3B" w:rsidP="00640FDA">
            <w:pPr>
              <w:pStyle w:val="RLProhlensmluvnchstran"/>
              <w:keepNext/>
              <w:rPr>
                <w:rFonts w:ascii="Calibri" w:hAnsi="Calibri" w:cs="Calibri"/>
                <w:sz w:val="22"/>
                <w:szCs w:val="22"/>
              </w:rPr>
            </w:pPr>
            <w:r w:rsidRPr="000F6D3B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="00EB1339">
              <w:rPr>
                <w:rFonts w:ascii="Calibri" w:hAnsi="Calibri" w:cs="Calibri"/>
                <w:sz w:val="22"/>
                <w:szCs w:val="22"/>
              </w:rPr>
              <w:t>OICT</w:t>
            </w:r>
          </w:p>
          <w:p w14:paraId="156FBE89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</w:p>
          <w:p w14:paraId="7AED45BD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  <w:r w:rsidRPr="000F6D3B">
              <w:rPr>
                <w:rFonts w:ascii="Calibri" w:hAnsi="Calibri" w:cs="Calibri"/>
                <w:sz w:val="22"/>
                <w:szCs w:val="22"/>
              </w:rPr>
              <w:t>V Praze dne _____________</w:t>
            </w:r>
          </w:p>
          <w:p w14:paraId="7B9957CC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D3B" w:rsidRPr="000F6D3B" w14:paraId="0C22DD25" w14:textId="77777777" w:rsidTr="00640FDA">
        <w:trPr>
          <w:jc w:val="center"/>
        </w:trPr>
        <w:tc>
          <w:tcPr>
            <w:tcW w:w="4530" w:type="dxa"/>
          </w:tcPr>
          <w:p w14:paraId="189E45D1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  <w:r w:rsidRPr="000F6D3B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</w:t>
            </w:r>
          </w:p>
          <w:p w14:paraId="0AE919ED" w14:textId="7CA463BA" w:rsidR="000F6D3B" w:rsidRPr="005A1211" w:rsidRDefault="001566D2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  <w:r w:rsidRPr="005A1211">
              <w:rPr>
                <w:rFonts w:ascii="Calibri" w:eastAsiaTheme="minorHAnsi" w:hAnsi="Calibri" w:cs="Calibri"/>
                <w:bCs/>
                <w:color w:val="333333"/>
                <w:sz w:val="22"/>
                <w:szCs w:val="22"/>
                <w14:ligatures w14:val="standardContextual"/>
              </w:rPr>
              <w:t>Ing. Josef Pátek,</w:t>
            </w:r>
            <w:r w:rsidR="009F38F1" w:rsidRPr="005A1211">
              <w:rPr>
                <w:rFonts w:ascii="Calibri" w:eastAsiaTheme="minorHAnsi" w:hAnsi="Calibri" w:cs="Calibri"/>
                <w:bCs/>
                <w:color w:val="333333"/>
                <w:sz w:val="22"/>
                <w:szCs w:val="22"/>
                <w14:ligatures w14:val="standardContextual"/>
              </w:rPr>
              <w:t xml:space="preserve"> PhD.,</w:t>
            </w:r>
            <w:r w:rsidRPr="005A1211">
              <w:rPr>
                <w:rFonts w:ascii="Calibri" w:eastAsiaTheme="minorHAnsi" w:hAnsi="Calibri" w:cs="Calibri"/>
                <w:bCs/>
                <w:color w:val="333333"/>
                <w:sz w:val="22"/>
                <w:szCs w:val="22"/>
                <w14:ligatures w14:val="standardContextual"/>
              </w:rPr>
              <w:t xml:space="preserve"> starosta města</w:t>
            </w:r>
          </w:p>
        </w:tc>
        <w:tc>
          <w:tcPr>
            <w:tcW w:w="4530" w:type="dxa"/>
          </w:tcPr>
          <w:p w14:paraId="2B945903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  <w:r w:rsidRPr="000F6D3B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</w:t>
            </w:r>
          </w:p>
          <w:p w14:paraId="75279F9A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  <w:r w:rsidRPr="000F6D3B">
              <w:rPr>
                <w:rFonts w:ascii="Calibri" w:hAnsi="Calibri" w:cs="Calibri"/>
                <w:sz w:val="22"/>
                <w:szCs w:val="22"/>
              </w:rPr>
              <w:t>Ing. Luboš Kratochvíl, MBA, předseda představenstva</w:t>
            </w:r>
          </w:p>
        </w:tc>
      </w:tr>
      <w:tr w:rsidR="000F6D3B" w:rsidRPr="000F6D3B" w14:paraId="3806CB12" w14:textId="77777777" w:rsidTr="00640FDA">
        <w:trPr>
          <w:trHeight w:val="1109"/>
          <w:jc w:val="center"/>
        </w:trPr>
        <w:tc>
          <w:tcPr>
            <w:tcW w:w="4530" w:type="dxa"/>
          </w:tcPr>
          <w:p w14:paraId="308A9435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</w:p>
          <w:p w14:paraId="4F647ED5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</w:p>
          <w:p w14:paraId="5D629974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2AA5DC72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D3B" w:rsidRPr="000F6D3B" w14:paraId="67EFAA30" w14:textId="77777777" w:rsidTr="00640FDA">
        <w:trPr>
          <w:jc w:val="center"/>
        </w:trPr>
        <w:tc>
          <w:tcPr>
            <w:tcW w:w="4530" w:type="dxa"/>
          </w:tcPr>
          <w:p w14:paraId="77A93A37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</w:p>
          <w:p w14:paraId="322B5787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</w:p>
          <w:p w14:paraId="43C9A026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</w:p>
          <w:p w14:paraId="29119DEF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23E4A248" w14:textId="005066D4" w:rsidR="000F6D3B" w:rsidRPr="000F6D3B" w:rsidRDefault="000F6D3B" w:rsidP="00640FDA">
            <w:pPr>
              <w:pStyle w:val="RLProhlensmluvnchstran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F6D3B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="00EB1339">
              <w:rPr>
                <w:rFonts w:ascii="Calibri" w:hAnsi="Calibri" w:cs="Calibri"/>
                <w:sz w:val="22"/>
                <w:szCs w:val="22"/>
              </w:rPr>
              <w:t>OICT</w:t>
            </w:r>
          </w:p>
          <w:p w14:paraId="15327070" w14:textId="77777777" w:rsidR="000F6D3B" w:rsidRPr="000F6D3B" w:rsidRDefault="000F6D3B" w:rsidP="00640FDA">
            <w:pPr>
              <w:pStyle w:val="RLdajeosmluvnstran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B1028B7" w14:textId="77777777" w:rsidR="000F6D3B" w:rsidRPr="000F6D3B" w:rsidRDefault="000F6D3B" w:rsidP="00640FDA">
            <w:pPr>
              <w:pStyle w:val="RLdajeosmluvnstran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5F6DEE1" w14:textId="77777777" w:rsidR="000F6D3B" w:rsidRPr="000F6D3B" w:rsidRDefault="000F6D3B" w:rsidP="00640FDA">
            <w:pPr>
              <w:pStyle w:val="RLdajeosmluvnstran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F6D3B">
              <w:rPr>
                <w:rFonts w:ascii="Calibri" w:hAnsi="Calibri" w:cs="Calibri"/>
                <w:sz w:val="22"/>
                <w:szCs w:val="22"/>
              </w:rPr>
              <w:t>V Praze dne ____________</w:t>
            </w:r>
          </w:p>
          <w:p w14:paraId="2AD134E2" w14:textId="77777777" w:rsidR="000F6D3B" w:rsidRPr="000F6D3B" w:rsidRDefault="000F6D3B" w:rsidP="00640FDA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6E67F18" w14:textId="77777777" w:rsidR="000F6D3B" w:rsidRPr="000F6D3B" w:rsidRDefault="000F6D3B" w:rsidP="00640FDA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3A69003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D3B" w:rsidRPr="000F6D3B" w14:paraId="10741B91" w14:textId="77777777" w:rsidTr="00640FDA">
        <w:trPr>
          <w:jc w:val="center"/>
        </w:trPr>
        <w:tc>
          <w:tcPr>
            <w:tcW w:w="4530" w:type="dxa"/>
          </w:tcPr>
          <w:p w14:paraId="7060F13D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</w:p>
          <w:p w14:paraId="5213B063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5862B049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  <w:r w:rsidRPr="000F6D3B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</w:t>
            </w:r>
          </w:p>
          <w:p w14:paraId="5D11D70E" w14:textId="77777777" w:rsidR="000F6D3B" w:rsidRPr="000F6D3B" w:rsidRDefault="000F6D3B" w:rsidP="00640FDA">
            <w:pPr>
              <w:pStyle w:val="RLdajeosmluvnstran"/>
              <w:keepNext/>
              <w:rPr>
                <w:rFonts w:ascii="Calibri" w:hAnsi="Calibri" w:cs="Calibri"/>
                <w:sz w:val="22"/>
                <w:szCs w:val="22"/>
              </w:rPr>
            </w:pPr>
            <w:r w:rsidRPr="000F6D3B">
              <w:rPr>
                <w:rFonts w:ascii="Calibri" w:hAnsi="Calibri" w:cs="Calibri"/>
                <w:sz w:val="22"/>
                <w:szCs w:val="22"/>
              </w:rPr>
              <w:t xml:space="preserve">Petr Suška, </w:t>
            </w:r>
            <w:proofErr w:type="spellStart"/>
            <w:r w:rsidRPr="000F6D3B">
              <w:rPr>
                <w:rFonts w:ascii="Calibri" w:hAnsi="Calibri" w:cs="Calibri"/>
                <w:sz w:val="22"/>
                <w:szCs w:val="22"/>
              </w:rPr>
              <w:t>MSc</w:t>
            </w:r>
            <w:proofErr w:type="spellEnd"/>
            <w:r w:rsidRPr="000F6D3B">
              <w:rPr>
                <w:rFonts w:ascii="Calibri" w:hAnsi="Calibri" w:cs="Calibri"/>
                <w:sz w:val="22"/>
                <w:szCs w:val="22"/>
              </w:rPr>
              <w:t>., místopředseda představenstva</w:t>
            </w:r>
          </w:p>
        </w:tc>
      </w:tr>
    </w:tbl>
    <w:p w14:paraId="30D061F0" w14:textId="77777777" w:rsidR="000F6D3B" w:rsidRPr="000F6D3B" w:rsidRDefault="000F6D3B" w:rsidP="000F6D3B">
      <w:pPr>
        <w:pStyle w:val="RLTextlnkuslovan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sectPr w:rsidR="000F6D3B" w:rsidRPr="000F6D3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7D554" w14:textId="77777777" w:rsidR="00ED4D09" w:rsidRDefault="00ED4D09" w:rsidP="000F6D3B">
      <w:pPr>
        <w:spacing w:after="0" w:line="240" w:lineRule="auto"/>
      </w:pPr>
      <w:r>
        <w:separator/>
      </w:r>
    </w:p>
  </w:endnote>
  <w:endnote w:type="continuationSeparator" w:id="0">
    <w:p w14:paraId="3BEB6825" w14:textId="77777777" w:rsidR="00ED4D09" w:rsidRDefault="00ED4D09" w:rsidP="000F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B32B6" w14:textId="77777777" w:rsidR="00ED4D09" w:rsidRDefault="00ED4D09" w:rsidP="000F6D3B">
      <w:pPr>
        <w:spacing w:after="0" w:line="240" w:lineRule="auto"/>
      </w:pPr>
      <w:r>
        <w:separator/>
      </w:r>
    </w:p>
  </w:footnote>
  <w:footnote w:type="continuationSeparator" w:id="0">
    <w:p w14:paraId="3FC9CC54" w14:textId="77777777" w:rsidR="00ED4D09" w:rsidRDefault="00ED4D09" w:rsidP="000F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C68EA" w14:textId="1E96BBB5" w:rsidR="000F6D3B" w:rsidRDefault="000F6D3B" w:rsidP="00163692">
    <w:pPr>
      <w:pStyle w:val="Zhlav"/>
    </w:pPr>
    <w:r w:rsidRPr="00AF0BE5">
      <w:rPr>
        <w:rFonts w:ascii="Times New Roman" w:hAnsi="Times New Roman"/>
        <w:noProof/>
        <w:szCs w:val="20"/>
      </w:rPr>
      <w:drawing>
        <wp:anchor distT="0" distB="0" distL="114300" distR="114300" simplePos="0" relativeHeight="251659264" behindDoc="0" locked="0" layoutInCell="1" allowOverlap="1" wp14:anchorId="17ABC6F4" wp14:editId="7520A40B">
          <wp:simplePos x="0" y="0"/>
          <wp:positionH relativeFrom="margin">
            <wp:posOffset>-8890</wp:posOffset>
          </wp:positionH>
          <wp:positionV relativeFrom="paragraph">
            <wp:posOffset>-45085</wp:posOffset>
          </wp:positionV>
          <wp:extent cx="758536" cy="289615"/>
          <wp:effectExtent l="0" t="0" r="3810" b="0"/>
          <wp:wrapSquare wrapText="bothSides"/>
          <wp:docPr id="1623631469" name="Obrázek 1" descr="Obsah obrázku Grafika, snímek obrazovky, Písmo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631469" name="Obrázek 1" descr="Obsah obrázku Grafika, snímek obrazovky, Písmo, čern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36" cy="28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C6FCD"/>
    <w:multiLevelType w:val="multilevel"/>
    <w:tmpl w:val="1222E3C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Calibri" w:hint="default"/>
        <w:i w:val="0"/>
        <w:iC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3B"/>
    <w:rsid w:val="00002CBF"/>
    <w:rsid w:val="00012AC1"/>
    <w:rsid w:val="00023EB9"/>
    <w:rsid w:val="00036206"/>
    <w:rsid w:val="00037340"/>
    <w:rsid w:val="00046140"/>
    <w:rsid w:val="00082259"/>
    <w:rsid w:val="000A00A1"/>
    <w:rsid w:val="000D0C79"/>
    <w:rsid w:val="000D3648"/>
    <w:rsid w:val="000F6D3B"/>
    <w:rsid w:val="001256A4"/>
    <w:rsid w:val="001566D2"/>
    <w:rsid w:val="00163692"/>
    <w:rsid w:val="00187987"/>
    <w:rsid w:val="00190C56"/>
    <w:rsid w:val="001F17C5"/>
    <w:rsid w:val="00204BE6"/>
    <w:rsid w:val="00251F7C"/>
    <w:rsid w:val="00261876"/>
    <w:rsid w:val="00266C7A"/>
    <w:rsid w:val="002971D4"/>
    <w:rsid w:val="002D4FD3"/>
    <w:rsid w:val="002E710F"/>
    <w:rsid w:val="002F0911"/>
    <w:rsid w:val="00393E14"/>
    <w:rsid w:val="003D59BE"/>
    <w:rsid w:val="003E110B"/>
    <w:rsid w:val="003E709D"/>
    <w:rsid w:val="003F0E21"/>
    <w:rsid w:val="004035D5"/>
    <w:rsid w:val="00481831"/>
    <w:rsid w:val="004C3219"/>
    <w:rsid w:val="004F5B93"/>
    <w:rsid w:val="005131A2"/>
    <w:rsid w:val="00537D52"/>
    <w:rsid w:val="005465C6"/>
    <w:rsid w:val="00550E3E"/>
    <w:rsid w:val="005A1211"/>
    <w:rsid w:val="005C0E4E"/>
    <w:rsid w:val="00624A63"/>
    <w:rsid w:val="00681CB9"/>
    <w:rsid w:val="00694DD5"/>
    <w:rsid w:val="006B138B"/>
    <w:rsid w:val="006C76B5"/>
    <w:rsid w:val="006F364F"/>
    <w:rsid w:val="0073760F"/>
    <w:rsid w:val="00745584"/>
    <w:rsid w:val="0076608E"/>
    <w:rsid w:val="00784238"/>
    <w:rsid w:val="00792F4D"/>
    <w:rsid w:val="007B4137"/>
    <w:rsid w:val="00802AE5"/>
    <w:rsid w:val="00803B1C"/>
    <w:rsid w:val="00851C88"/>
    <w:rsid w:val="008D3C22"/>
    <w:rsid w:val="008E5EA8"/>
    <w:rsid w:val="009057A5"/>
    <w:rsid w:val="00946F9A"/>
    <w:rsid w:val="00973BCA"/>
    <w:rsid w:val="00981F9B"/>
    <w:rsid w:val="009B305E"/>
    <w:rsid w:val="009C1C67"/>
    <w:rsid w:val="009F38F1"/>
    <w:rsid w:val="00A044CB"/>
    <w:rsid w:val="00A618E7"/>
    <w:rsid w:val="00AD7C1D"/>
    <w:rsid w:val="00AE2A6C"/>
    <w:rsid w:val="00B440BC"/>
    <w:rsid w:val="00B72127"/>
    <w:rsid w:val="00BB36FE"/>
    <w:rsid w:val="00BD3889"/>
    <w:rsid w:val="00BE08CE"/>
    <w:rsid w:val="00C35457"/>
    <w:rsid w:val="00C47B18"/>
    <w:rsid w:val="00C953FA"/>
    <w:rsid w:val="00CA3D9B"/>
    <w:rsid w:val="00CB6B38"/>
    <w:rsid w:val="00CC02E5"/>
    <w:rsid w:val="00CF51C2"/>
    <w:rsid w:val="00D554E2"/>
    <w:rsid w:val="00D55742"/>
    <w:rsid w:val="00D876A1"/>
    <w:rsid w:val="00DA020B"/>
    <w:rsid w:val="00DC24CF"/>
    <w:rsid w:val="00DF463F"/>
    <w:rsid w:val="00E75A97"/>
    <w:rsid w:val="00EB1339"/>
    <w:rsid w:val="00EB6F1A"/>
    <w:rsid w:val="00EC50EA"/>
    <w:rsid w:val="00ED2DC5"/>
    <w:rsid w:val="00ED4D09"/>
    <w:rsid w:val="00F00108"/>
    <w:rsid w:val="00F22D7A"/>
    <w:rsid w:val="00FA3D48"/>
    <w:rsid w:val="00FA4DFF"/>
    <w:rsid w:val="00FC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2E4C"/>
  <w15:chartTrackingRefBased/>
  <w15:docId w15:val="{3C96967D-2647-4E28-B887-02B156EA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D3B"/>
    <w:pPr>
      <w:spacing w:after="120" w:line="280" w:lineRule="exact"/>
    </w:pPr>
    <w:rPr>
      <w:rFonts w:ascii="Arial" w:eastAsia="Times New Roman" w:hAnsi="Arial" w:cs="Times New Roman"/>
      <w:kern w:val="0"/>
      <w:sz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F6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6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6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6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6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6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6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6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6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6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6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6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6D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6D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6D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6D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6D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6D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6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6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6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6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6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6D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6D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6D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6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6D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6D3B"/>
    <w:rPr>
      <w:b/>
      <w:bCs/>
      <w:smallCaps/>
      <w:color w:val="0F4761" w:themeColor="accent1" w:themeShade="BF"/>
      <w:spacing w:val="5"/>
    </w:rPr>
  </w:style>
  <w:style w:type="paragraph" w:customStyle="1" w:styleId="RLdajeosmluvnstran">
    <w:name w:val="RL Údaje o smluvní straně"/>
    <w:basedOn w:val="Normln"/>
    <w:rsid w:val="000F6D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0F6D3B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0F6D3B"/>
    <w:rPr>
      <w:rFonts w:ascii="Arial" w:eastAsia="Times New Roman" w:hAnsi="Arial" w:cs="Times New Roman"/>
      <w:b/>
      <w:kern w:val="0"/>
      <w:sz w:val="20"/>
      <w:lang w:eastAsia="cs-CZ"/>
      <w14:ligatures w14:val="none"/>
    </w:rPr>
  </w:style>
  <w:style w:type="paragraph" w:customStyle="1" w:styleId="RLTextlnkuslovan">
    <w:name w:val="RL Text článku číslovaný"/>
    <w:basedOn w:val="Normln"/>
    <w:link w:val="RLTextlnkuslovanChar"/>
    <w:qFormat/>
    <w:rsid w:val="000F6D3B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0F6D3B"/>
    <w:rPr>
      <w:rFonts w:ascii="Arial" w:eastAsia="Times New Roman" w:hAnsi="Arial" w:cs="Times New Roman"/>
      <w:kern w:val="0"/>
      <w:sz w:val="20"/>
      <w:lang w:eastAsia="cs-CZ"/>
      <w14:ligatures w14:val="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0F6D3B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0F6D3B"/>
    <w:rPr>
      <w:rFonts w:ascii="Arial" w:eastAsia="Times New Roman" w:hAnsi="Arial" w:cs="Times New Roman"/>
      <w:b/>
      <w:kern w:val="0"/>
      <w:sz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F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D3B"/>
    <w:rPr>
      <w:rFonts w:ascii="Arial" w:eastAsia="Times New Roman" w:hAnsi="Arial" w:cs="Times New Roman"/>
      <w:kern w:val="0"/>
      <w:sz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F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D3B"/>
    <w:rPr>
      <w:rFonts w:ascii="Arial" w:eastAsia="Times New Roman" w:hAnsi="Arial" w:cs="Times New Roman"/>
      <w:kern w:val="0"/>
      <w:sz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93E14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3E1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8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12AC1"/>
    <w:pPr>
      <w:spacing w:after="0" w:line="240" w:lineRule="auto"/>
    </w:pPr>
    <w:rPr>
      <w:rFonts w:ascii="Arial" w:eastAsia="Times New Roman" w:hAnsi="Arial" w:cs="Times New Roman"/>
      <w:kern w:val="0"/>
      <w:sz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F0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09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911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0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0911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DFF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ych.petr@operatoric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rych.petr@operatoric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03647-B401-48C1-99A9-427DD9FF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 Jakub</dc:creator>
  <cp:keywords/>
  <dc:description/>
  <cp:lastModifiedBy>Ivana Smaha II</cp:lastModifiedBy>
  <cp:revision>10</cp:revision>
  <dcterms:created xsi:type="dcterms:W3CDTF">2025-07-17T05:33:00Z</dcterms:created>
  <dcterms:modified xsi:type="dcterms:W3CDTF">2025-08-06T13:07:00Z</dcterms:modified>
</cp:coreProperties>
</file>