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B36B" w14:textId="77777777" w:rsidR="00037878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1C8A5A" wp14:editId="7BF4911C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706FC705" wp14:editId="0B3301BB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890CA1" w14:textId="77777777" w:rsidR="00037878" w:rsidRDefault="00037878">
      <w:pPr>
        <w:pStyle w:val="ParaStyle3"/>
      </w:pPr>
    </w:p>
    <w:p w14:paraId="5EB64086" w14:textId="77777777" w:rsidR="00037878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10D62BD4" w14:textId="77777777" w:rsidR="00037878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035C11A7" w14:textId="77777777" w:rsidR="00037878" w:rsidRDefault="00037878">
      <w:pPr>
        <w:pStyle w:val="ParaStyle6"/>
      </w:pPr>
    </w:p>
    <w:p w14:paraId="7E1DD887" w14:textId="77777777" w:rsidR="00037878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5A08C155" w14:textId="77777777" w:rsidR="00037878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1CEDB153" w14:textId="77777777" w:rsidR="00037878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65B86FA7" w14:textId="77777777" w:rsidR="00037878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6FA043D7" w14:textId="77777777" w:rsidR="00037878" w:rsidRDefault="00000000">
      <w:pPr>
        <w:pStyle w:val="ParaStyle9"/>
      </w:pPr>
      <w:r>
        <w:rPr>
          <w:rStyle w:val="CharStyle6"/>
        </w:rPr>
        <w:t>TERMS a.s.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725777B4" w14:textId="77777777" w:rsidR="00037878" w:rsidRDefault="00000000">
      <w:pPr>
        <w:pStyle w:val="ParaStyle10"/>
      </w:pPr>
      <w:r>
        <w:tab/>
      </w:r>
    </w:p>
    <w:p w14:paraId="2098241C" w14:textId="77777777" w:rsidR="00037878" w:rsidRDefault="00000000">
      <w:pPr>
        <w:pStyle w:val="ParaStyle11"/>
      </w:pPr>
      <w:r>
        <w:rPr>
          <w:rStyle w:val="CharStyle7"/>
        </w:rPr>
        <w:t>PLANÁ 67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07AE196C" w14:textId="77777777" w:rsidR="00037878" w:rsidRDefault="00000000">
      <w:pPr>
        <w:pStyle w:val="ParaStyle12"/>
      </w:pPr>
      <w:r>
        <w:rPr>
          <w:rStyle w:val="CharStyle8"/>
        </w:rPr>
        <w:t>370 01 ČESKÉ BUDĚJOVICE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3D11F025" w14:textId="77777777" w:rsidR="00037878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74367FD9" w14:textId="77777777" w:rsidR="00037878" w:rsidRDefault="00037878">
      <w:pPr>
        <w:pStyle w:val="ParaStyle14"/>
      </w:pPr>
    </w:p>
    <w:p w14:paraId="69D3A1D0" w14:textId="790976DE" w:rsidR="00037878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250423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76F39DAC" w14:textId="77777777" w:rsidR="00037878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7AF4CC03" w14:textId="77777777" w:rsidR="00037878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14499037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1C438B19" w14:textId="77777777" w:rsidR="00037878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CZ14499037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663C093C" w14:textId="77777777" w:rsidR="00037878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3ED6209A" wp14:editId="37AD7A3B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EE63A8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283B23C2" w14:textId="77777777" w:rsidR="00037878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1536EB73" wp14:editId="76F34F39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0EA37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7FD77E99" w14:textId="77777777" w:rsidR="00037878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24.09.2025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0920AB79" w14:textId="77777777" w:rsidR="00037878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6F33439A" wp14:editId="1CB55B91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9D347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455EE60C" w14:textId="77777777" w:rsidR="00037878" w:rsidRDefault="00000000">
      <w:pPr>
        <w:pStyle w:val="ParaStyle23"/>
      </w:pPr>
      <w:r>
        <w:tab/>
      </w:r>
      <w:r>
        <w:rPr>
          <w:rStyle w:val="CharStyle11"/>
        </w:rPr>
        <w:t>500250423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64AC30D3" w14:textId="77777777" w:rsidR="00037878" w:rsidRDefault="00037878">
      <w:pPr>
        <w:pStyle w:val="ParaStyle24"/>
      </w:pPr>
    </w:p>
    <w:p w14:paraId="3CDA0005" w14:textId="77777777" w:rsidR="00037878" w:rsidRDefault="00000000">
      <w:pPr>
        <w:pStyle w:val="ParaStyle25"/>
      </w:pPr>
      <w:r>
        <w:tab/>
      </w:r>
      <w:r>
        <w:tab/>
      </w:r>
      <w:r>
        <w:rPr>
          <w:rStyle w:val="CharStyle15"/>
        </w:rPr>
        <w:t>do 15.12.2025</w:t>
      </w:r>
      <w:r>
        <w:tab/>
      </w:r>
      <w:r>
        <w:tab/>
      </w:r>
    </w:p>
    <w:p w14:paraId="123F92D7" w14:textId="77777777" w:rsidR="00037878" w:rsidRDefault="00037878">
      <w:pPr>
        <w:pStyle w:val="ParaStyle2"/>
      </w:pPr>
    </w:p>
    <w:p w14:paraId="2BF0FF79" w14:textId="77777777" w:rsidR="00037878" w:rsidRDefault="00037878">
      <w:pPr>
        <w:pStyle w:val="ParaStyle2"/>
      </w:pPr>
    </w:p>
    <w:p w14:paraId="578595BB" w14:textId="77777777" w:rsidR="00037878" w:rsidRDefault="00037878">
      <w:pPr>
        <w:pStyle w:val="ParaStyle26"/>
      </w:pPr>
    </w:p>
    <w:p w14:paraId="3ACDF96E" w14:textId="77777777" w:rsidR="00037878" w:rsidRDefault="00000000">
      <w:pPr>
        <w:pStyle w:val="ParaStyle27"/>
      </w:pPr>
      <w:r>
        <w:tab/>
      </w:r>
      <w:r>
        <w:rPr>
          <w:rStyle w:val="CharStyle2"/>
        </w:rPr>
        <w:t>Objednáváme u Vás : opravu měniče FRONIUS, výměnou</w:t>
      </w:r>
    </w:p>
    <w:p w14:paraId="0AE6CA47" w14:textId="77777777" w:rsidR="00037878" w:rsidRDefault="00000000">
      <w:pPr>
        <w:pStyle w:val="ParaStyle27"/>
      </w:pPr>
      <w:r>
        <w:tab/>
      </w:r>
    </w:p>
    <w:p w14:paraId="52EACD0D" w14:textId="77777777" w:rsidR="00037878" w:rsidRDefault="00000000">
      <w:pPr>
        <w:pStyle w:val="ParaStyle27"/>
      </w:pPr>
      <w:r>
        <w:tab/>
      </w:r>
      <w:r>
        <w:rPr>
          <w:rStyle w:val="CharStyle2"/>
        </w:rPr>
        <w:t>Cena : 146.854,-Kč bez DPH</w:t>
      </w:r>
    </w:p>
    <w:p w14:paraId="14C93B99" w14:textId="77777777" w:rsidR="00037878" w:rsidRDefault="00000000">
      <w:pPr>
        <w:pStyle w:val="ParaStyle27"/>
      </w:pPr>
      <w:r>
        <w:tab/>
      </w:r>
    </w:p>
    <w:p w14:paraId="07002830" w14:textId="77777777" w:rsidR="00037878" w:rsidRDefault="00000000">
      <w:pPr>
        <w:pStyle w:val="ParaStyle27"/>
      </w:pPr>
      <w:r>
        <w:tab/>
      </w:r>
      <w:r>
        <w:rPr>
          <w:rStyle w:val="CharStyle2"/>
        </w:rPr>
        <w:t>Termín : do 15.12.2025</w:t>
      </w:r>
    </w:p>
    <w:p w14:paraId="2C12777B" w14:textId="77777777" w:rsidR="00037878" w:rsidRDefault="00000000">
      <w:pPr>
        <w:pStyle w:val="ParaStyle27"/>
      </w:pPr>
      <w:r>
        <w:tab/>
      </w:r>
    </w:p>
    <w:p w14:paraId="5B7E6C71" w14:textId="77777777" w:rsidR="00037878" w:rsidRDefault="00000000">
      <w:pPr>
        <w:pStyle w:val="ParaStyle28"/>
      </w:pPr>
      <w:r>
        <w:tab/>
      </w:r>
      <w:r>
        <w:rPr>
          <w:rStyle w:val="CharStyle2"/>
        </w:rPr>
        <w:t>Vyřizuje : pan Balek , tel .: 382 730 190</w:t>
      </w:r>
    </w:p>
    <w:p w14:paraId="1C132530" w14:textId="77777777" w:rsidR="00037878" w:rsidRDefault="00037878">
      <w:pPr>
        <w:pStyle w:val="ParaStyle2"/>
      </w:pPr>
    </w:p>
    <w:p w14:paraId="258658C3" w14:textId="77777777" w:rsidR="00037878" w:rsidRDefault="00037878">
      <w:pPr>
        <w:pStyle w:val="ParaStyle2"/>
      </w:pPr>
    </w:p>
    <w:p w14:paraId="2E07FEC4" w14:textId="77777777" w:rsidR="00037878" w:rsidRDefault="00037878">
      <w:pPr>
        <w:pStyle w:val="ParaStyle2"/>
      </w:pPr>
    </w:p>
    <w:p w14:paraId="03C57B73" w14:textId="77777777" w:rsidR="00037878" w:rsidRDefault="00037878">
      <w:pPr>
        <w:pStyle w:val="ParaStyle2"/>
      </w:pPr>
    </w:p>
    <w:p w14:paraId="4A1DA0E0" w14:textId="77777777" w:rsidR="00037878" w:rsidRDefault="00037878">
      <w:pPr>
        <w:pStyle w:val="ParaStyle29"/>
      </w:pPr>
    </w:p>
    <w:p w14:paraId="6DB190C2" w14:textId="77777777" w:rsidR="00037878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500B4515" w14:textId="77777777" w:rsidR="00037878" w:rsidRDefault="00037878">
      <w:pPr>
        <w:pStyle w:val="ParaStyle31"/>
      </w:pPr>
    </w:p>
    <w:p w14:paraId="5B6611F7" w14:textId="77777777" w:rsidR="00037878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75CC1AAD" w14:textId="77777777" w:rsidR="00037878" w:rsidRDefault="00000000">
      <w:pPr>
        <w:pStyle w:val="ParaStyle30"/>
      </w:pPr>
      <w:r>
        <w:rPr>
          <w:rStyle w:val="CharStyle5"/>
        </w:rPr>
        <w:t>registru smluv dle zákona č. 340/2015 Sb.</w:t>
      </w:r>
    </w:p>
    <w:p w14:paraId="322858E8" w14:textId="77777777" w:rsidR="00037878" w:rsidRDefault="00037878">
      <w:pPr>
        <w:pStyle w:val="ParaStyle2"/>
      </w:pPr>
    </w:p>
    <w:p w14:paraId="50E79213" w14:textId="77777777" w:rsidR="00037878" w:rsidRDefault="00037878">
      <w:pPr>
        <w:pStyle w:val="ParaStyle2"/>
      </w:pPr>
    </w:p>
    <w:p w14:paraId="5EDBBBEA" w14:textId="77777777" w:rsidR="00037878" w:rsidRDefault="00037878">
      <w:pPr>
        <w:pStyle w:val="ParaStyle2"/>
      </w:pPr>
    </w:p>
    <w:p w14:paraId="2EC4F81F" w14:textId="77777777" w:rsidR="00037878" w:rsidRDefault="00037878">
      <w:pPr>
        <w:pStyle w:val="ParaStyle2"/>
      </w:pPr>
    </w:p>
    <w:p w14:paraId="556F7741" w14:textId="77777777" w:rsidR="00037878" w:rsidRDefault="00037878">
      <w:pPr>
        <w:pStyle w:val="ParaStyle2"/>
      </w:pPr>
    </w:p>
    <w:p w14:paraId="303EE915" w14:textId="77777777" w:rsidR="00037878" w:rsidRDefault="00037878">
      <w:pPr>
        <w:pStyle w:val="ParaStyle2"/>
      </w:pPr>
    </w:p>
    <w:p w14:paraId="788096C1" w14:textId="77777777" w:rsidR="00037878" w:rsidRDefault="00037878">
      <w:pPr>
        <w:pStyle w:val="ParaStyle2"/>
      </w:pPr>
    </w:p>
    <w:p w14:paraId="782458EE" w14:textId="77777777" w:rsidR="00037878" w:rsidRDefault="00037878">
      <w:pPr>
        <w:pStyle w:val="ParaStyle2"/>
      </w:pPr>
    </w:p>
    <w:p w14:paraId="2574952E" w14:textId="77777777" w:rsidR="00037878" w:rsidRDefault="00037878">
      <w:pPr>
        <w:pStyle w:val="ParaStyle2"/>
      </w:pPr>
    </w:p>
    <w:p w14:paraId="048BBCCA" w14:textId="300D585A" w:rsidR="00037878" w:rsidRDefault="00074CAF">
      <w:pPr>
        <w:pStyle w:val="ParaStyle2"/>
      </w:pPr>
      <w:r>
        <w:t xml:space="preserve">                                                              XXX, TERMS a.s.                                     Mgr. Andrea Žáková, ředitelka a.s.</w:t>
      </w:r>
    </w:p>
    <w:p w14:paraId="7FD631E6" w14:textId="77777777" w:rsidR="00037878" w:rsidRDefault="00037878">
      <w:pPr>
        <w:pStyle w:val="ParaStyle33"/>
      </w:pPr>
    </w:p>
    <w:p w14:paraId="57453E50" w14:textId="77777777" w:rsidR="00037878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74867D73" wp14:editId="66879252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7A054334" wp14:editId="36F025EA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35EB5DF2" wp14:editId="217FE1E3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16746359" w14:textId="77777777" w:rsidR="00037878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0A141079" w14:textId="77777777" w:rsidR="00037878" w:rsidRDefault="00037878">
      <w:pPr>
        <w:pStyle w:val="ParaStyle2"/>
      </w:pPr>
    </w:p>
    <w:p w14:paraId="3EC89BD8" w14:textId="77777777" w:rsidR="00037878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42097431" wp14:editId="7FBB5483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044ED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310F758D" w14:textId="77777777" w:rsidR="00037878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391D7206" w14:textId="77777777" w:rsidR="00037878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39AC14D1" w14:textId="77777777" w:rsidR="00037878" w:rsidRDefault="00000000">
      <w:pPr>
        <w:pStyle w:val="ParaStyle38"/>
      </w:pPr>
      <w:r>
        <w:tab/>
      </w:r>
      <w:hyperlink r:id="rId11">
        <w:r>
          <w:rPr>
            <w:rStyle w:val="CharStyle16"/>
          </w:rPr>
          <w:t>e-mail: sklad@tpi.cz</w:t>
        </w:r>
      </w:hyperlink>
    </w:p>
    <w:p w14:paraId="19A75817" w14:textId="0B034EEA" w:rsidR="00037878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43EB2CBE" w14:textId="77777777" w:rsidR="00037878" w:rsidRDefault="00000000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30204C51" w14:textId="654C3678" w:rsidR="00037878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Klikova</w:t>
      </w:r>
      <w:r>
        <w:tab/>
      </w:r>
      <w:hyperlink r:id="rId12">
        <w:r>
          <w:rPr>
            <w:rStyle w:val="CharStyle18"/>
          </w:rPr>
          <w:t>www.tpi.cz</w:t>
        </w:r>
      </w:hyperlink>
    </w:p>
    <w:sectPr w:rsidR="00037878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78"/>
    <w:rsid w:val="00037878"/>
    <w:rsid w:val="00074CAF"/>
    <w:rsid w:val="00816733"/>
    <w:rsid w:val="00DB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3A50"/>
  <w15:docId w15:val="{B5802675-3AFE-4D7C-AF8B-F1BDB388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60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7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spacing w:after="30" w:line="195" w:lineRule="exact"/>
    </w:pPr>
  </w:style>
  <w:style w:type="paragraph" w:customStyle="1" w:styleId="ParaStyle33">
    <w:name w:val="ParaStyle_33"/>
    <w:pPr>
      <w:spacing w:after="0" w:line="208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hyperlink" Target="file:///C:\Users\Manhalova\Documents\www.tp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mailto:e-mail:%20sklad@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2025-09-24T07:33:00Z</cp:lastPrinted>
  <dcterms:created xsi:type="dcterms:W3CDTF">2025-09-24T07:31:00Z</dcterms:created>
  <dcterms:modified xsi:type="dcterms:W3CDTF">2025-09-24T07:34:00Z</dcterms:modified>
</cp:coreProperties>
</file>