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367F" w14:textId="7AF0C80B" w:rsidR="00AB2533" w:rsidRDefault="009B7235" w:rsidP="00AB2533">
      <w:pPr>
        <w:ind w:right="-120"/>
        <w:jc w:val="center"/>
        <w:rPr>
          <w:b/>
          <w:sz w:val="28"/>
        </w:rPr>
      </w:pPr>
      <w:bookmarkStart w:id="0" w:name="OLE_LINK1"/>
      <w:r>
        <w:rPr>
          <w:b/>
          <w:sz w:val="28"/>
        </w:rPr>
        <w:t>K</w:t>
      </w:r>
      <w:r w:rsidR="00AB2533">
        <w:rPr>
          <w:b/>
          <w:sz w:val="28"/>
        </w:rPr>
        <w:t>upní smlouva č. 2</w:t>
      </w:r>
      <w:r w:rsidR="00C60DAC">
        <w:rPr>
          <w:b/>
          <w:sz w:val="28"/>
        </w:rPr>
        <w:t>5</w:t>
      </w:r>
      <w:r w:rsidR="00271B02">
        <w:rPr>
          <w:b/>
          <w:sz w:val="28"/>
        </w:rPr>
        <w:t>TI</w:t>
      </w:r>
      <w:r w:rsidR="00AB2533">
        <w:rPr>
          <w:b/>
          <w:sz w:val="28"/>
        </w:rPr>
        <w:t>/0</w:t>
      </w:r>
      <w:r w:rsidR="00C60DAC">
        <w:rPr>
          <w:b/>
          <w:sz w:val="28"/>
        </w:rPr>
        <w:t>0</w:t>
      </w:r>
      <w:r w:rsidR="001C4F6C">
        <w:rPr>
          <w:b/>
          <w:sz w:val="28"/>
        </w:rPr>
        <w:t>6</w:t>
      </w:r>
      <w:r w:rsidR="004C62C9">
        <w:rPr>
          <w:b/>
          <w:sz w:val="28"/>
        </w:rPr>
        <w:t>B</w:t>
      </w:r>
      <w:r w:rsidR="007C45E6">
        <w:rPr>
          <w:b/>
          <w:sz w:val="28"/>
        </w:rPr>
        <w:t>1</w:t>
      </w:r>
      <w:r w:rsidR="00AB2533">
        <w:rPr>
          <w:b/>
          <w:sz w:val="28"/>
        </w:rPr>
        <w:t>/</w:t>
      </w:r>
      <w:r w:rsidR="00711EB7">
        <w:rPr>
          <w:b/>
          <w:sz w:val="28"/>
        </w:rPr>
        <w:t>202</w:t>
      </w:r>
      <w:r w:rsidR="00C60DAC">
        <w:rPr>
          <w:b/>
          <w:sz w:val="28"/>
        </w:rPr>
        <w:t>5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AB2533" w14:paraId="3F71ADDA" w14:textId="77777777" w:rsidTr="000C33D0">
        <w:tc>
          <w:tcPr>
            <w:tcW w:w="4678" w:type="dxa"/>
          </w:tcPr>
          <w:p w14:paraId="311D9CF9" w14:textId="77777777" w:rsidR="00AB2533" w:rsidRPr="00191FCD" w:rsidRDefault="00AB2533" w:rsidP="000C33D0">
            <w:pPr>
              <w:ind w:right="-120"/>
              <w:rPr>
                <w:b/>
                <w:sz w:val="20"/>
                <w:szCs w:val="20"/>
              </w:rPr>
            </w:pPr>
            <w:r w:rsidRPr="00191FCD">
              <w:rPr>
                <w:b/>
                <w:sz w:val="20"/>
                <w:szCs w:val="20"/>
              </w:rPr>
              <w:t>Prodávající:</w:t>
            </w:r>
          </w:p>
        </w:tc>
        <w:tc>
          <w:tcPr>
            <w:tcW w:w="5103" w:type="dxa"/>
          </w:tcPr>
          <w:p w14:paraId="581BD971" w14:textId="77777777" w:rsidR="00AB2533" w:rsidRPr="00191FCD" w:rsidRDefault="00AB2533" w:rsidP="000C33D0">
            <w:pPr>
              <w:ind w:right="-120"/>
              <w:rPr>
                <w:b/>
                <w:sz w:val="20"/>
                <w:szCs w:val="20"/>
              </w:rPr>
            </w:pPr>
            <w:r w:rsidRPr="00191FCD">
              <w:rPr>
                <w:b/>
                <w:sz w:val="20"/>
                <w:szCs w:val="20"/>
              </w:rPr>
              <w:t>Kupující:</w:t>
            </w:r>
          </w:p>
        </w:tc>
      </w:tr>
      <w:tr w:rsidR="00AB2533" w14:paraId="0866FFD0" w14:textId="77777777" w:rsidTr="000C33D0">
        <w:tc>
          <w:tcPr>
            <w:tcW w:w="4678" w:type="dxa"/>
          </w:tcPr>
          <w:p w14:paraId="072749F5" w14:textId="77777777" w:rsidR="00AB2533" w:rsidRPr="00191FCD" w:rsidRDefault="00AB2533" w:rsidP="000C33D0">
            <w:pPr>
              <w:ind w:right="-120"/>
              <w:rPr>
                <w:b/>
                <w:sz w:val="20"/>
                <w:szCs w:val="20"/>
              </w:rPr>
            </w:pPr>
            <w:r w:rsidRPr="00191FCD">
              <w:rPr>
                <w:b/>
                <w:sz w:val="20"/>
                <w:szCs w:val="20"/>
              </w:rPr>
              <w:t>AgroZZN, a.s.</w:t>
            </w:r>
          </w:p>
          <w:p w14:paraId="094CF39B" w14:textId="77777777" w:rsidR="00AB2533" w:rsidRPr="00191FCD" w:rsidRDefault="00AB2533" w:rsidP="000C33D0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>V </w:t>
            </w:r>
            <w:proofErr w:type="spellStart"/>
            <w:r w:rsidRPr="00191FCD">
              <w:rPr>
                <w:sz w:val="20"/>
                <w:szCs w:val="20"/>
              </w:rPr>
              <w:t>Lubnici</w:t>
            </w:r>
            <w:proofErr w:type="spellEnd"/>
            <w:r w:rsidRPr="00191FCD">
              <w:rPr>
                <w:sz w:val="20"/>
                <w:szCs w:val="20"/>
              </w:rPr>
              <w:t xml:space="preserve"> 2333, Rakovník II, 269 01 Rakovník</w:t>
            </w:r>
          </w:p>
          <w:p w14:paraId="682A2C3E" w14:textId="3C85B4F0" w:rsidR="00AB2533" w:rsidRPr="00191FCD" w:rsidRDefault="00AB2533" w:rsidP="000C33D0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 xml:space="preserve">IČ: 45148082                   DIČ: CZ45148082               </w:t>
            </w:r>
          </w:p>
          <w:p w14:paraId="4F325732" w14:textId="77777777" w:rsidR="00711EB7" w:rsidRDefault="00711EB7" w:rsidP="00711EB7">
            <w:pPr>
              <w:ind w:right="-120"/>
              <w:rPr>
                <w:sz w:val="20"/>
                <w:szCs w:val="20"/>
              </w:rPr>
            </w:pPr>
            <w:r w:rsidRPr="00E0102C">
              <w:rPr>
                <w:sz w:val="20"/>
                <w:szCs w:val="20"/>
              </w:rPr>
              <w:t xml:space="preserve">Bankovní spojení: ČS a.s., </w:t>
            </w:r>
            <w:proofErr w:type="spellStart"/>
            <w:r w:rsidRPr="00E0102C">
              <w:rPr>
                <w:sz w:val="20"/>
                <w:szCs w:val="20"/>
              </w:rPr>
              <w:t>č.ú</w:t>
            </w:r>
            <w:proofErr w:type="spellEnd"/>
            <w:r w:rsidRPr="00E0102C">
              <w:rPr>
                <w:sz w:val="20"/>
                <w:szCs w:val="20"/>
              </w:rPr>
              <w:t>.: 0540504349/0800</w:t>
            </w:r>
          </w:p>
          <w:p w14:paraId="34F0236F" w14:textId="77777777" w:rsidR="00AB2533" w:rsidRPr="00191FCD" w:rsidRDefault="00AB2533" w:rsidP="000C33D0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>Společnost je zapsána v OR u Městského soudu v Praze, oddíl B, vložka 1519</w:t>
            </w:r>
          </w:p>
          <w:p w14:paraId="7B8C3C27" w14:textId="77777777" w:rsidR="00AB2533" w:rsidRPr="00191FCD" w:rsidRDefault="00AB2533" w:rsidP="000C33D0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 xml:space="preserve">Zastoupená: Ing. Janem </w:t>
            </w:r>
            <w:proofErr w:type="spellStart"/>
            <w:r w:rsidRPr="00191FCD">
              <w:rPr>
                <w:sz w:val="20"/>
                <w:szCs w:val="20"/>
              </w:rPr>
              <w:t>Bretšnajdrem</w:t>
            </w:r>
            <w:proofErr w:type="spellEnd"/>
            <w:r w:rsidRPr="00191FCD">
              <w:rPr>
                <w:sz w:val="20"/>
                <w:szCs w:val="20"/>
              </w:rPr>
              <w:t>, předsedou představenstva a Ing. Jiřinou Hrubou, členem představenstva</w:t>
            </w:r>
          </w:p>
          <w:p w14:paraId="4DEC9469" w14:textId="1414A562" w:rsidR="00AB2533" w:rsidRPr="00745AAA" w:rsidRDefault="00897A44" w:rsidP="00745AAA">
            <w:pPr>
              <w:ind w:right="-120"/>
              <w:rPr>
                <w:sz w:val="20"/>
                <w:szCs w:val="20"/>
              </w:rPr>
            </w:pPr>
            <w:r w:rsidRPr="00745AAA">
              <w:rPr>
                <w:sz w:val="20"/>
                <w:szCs w:val="20"/>
              </w:rPr>
              <w:t>Telefon:</w:t>
            </w:r>
            <w:r w:rsidR="00DB6AE8">
              <w:rPr>
                <w:sz w:val="20"/>
                <w:szCs w:val="20"/>
              </w:rPr>
              <w:t xml:space="preserve"> 602 347 625 </w:t>
            </w:r>
            <w:proofErr w:type="spellStart"/>
            <w:proofErr w:type="gramStart"/>
            <w:r w:rsidR="00DB6AE8">
              <w:rPr>
                <w:sz w:val="20"/>
                <w:szCs w:val="20"/>
              </w:rPr>
              <w:t>Tichai,</w:t>
            </w:r>
            <w:r w:rsidRPr="00745AAA">
              <w:rPr>
                <w:sz w:val="20"/>
                <w:szCs w:val="20"/>
              </w:rPr>
              <w:t>e</w:t>
            </w:r>
            <w:proofErr w:type="spellEnd"/>
            <w:r w:rsidRPr="00745AAA">
              <w:rPr>
                <w:sz w:val="20"/>
                <w:szCs w:val="20"/>
              </w:rPr>
              <w:t>-mail</w:t>
            </w:r>
            <w:proofErr w:type="gramEnd"/>
            <w:r w:rsidRPr="00745AAA">
              <w:rPr>
                <w:sz w:val="20"/>
                <w:szCs w:val="20"/>
              </w:rPr>
              <w:t>:</w:t>
            </w:r>
            <w:r w:rsidR="00A6137D">
              <w:rPr>
                <w:sz w:val="20"/>
                <w:szCs w:val="20"/>
              </w:rPr>
              <w:t xml:space="preserve"> </w:t>
            </w:r>
            <w:r w:rsidR="00DB6AE8">
              <w:rPr>
                <w:sz w:val="20"/>
                <w:szCs w:val="20"/>
              </w:rPr>
              <w:t>tichai@agrozzn.cz</w:t>
            </w:r>
          </w:p>
          <w:p w14:paraId="08065DE2" w14:textId="77777777" w:rsidR="00AB2533" w:rsidRPr="00191FCD" w:rsidRDefault="00AB2533" w:rsidP="000C33D0">
            <w:pPr>
              <w:ind w:right="-120"/>
              <w:jc w:val="both"/>
              <w:rPr>
                <w:sz w:val="20"/>
                <w:szCs w:val="20"/>
              </w:rPr>
            </w:pPr>
            <w:r w:rsidRPr="00191FCD">
              <w:rPr>
                <w:b/>
                <w:sz w:val="20"/>
                <w:szCs w:val="20"/>
              </w:rPr>
              <w:t xml:space="preserve">dále jen prodávající, </w:t>
            </w:r>
            <w:r w:rsidRPr="00191FCD">
              <w:rPr>
                <w:sz w:val="20"/>
                <w:szCs w:val="20"/>
              </w:rPr>
              <w:t>na straně jedné</w:t>
            </w:r>
          </w:p>
        </w:tc>
        <w:tc>
          <w:tcPr>
            <w:tcW w:w="5103" w:type="dxa"/>
          </w:tcPr>
          <w:p w14:paraId="3052872D" w14:textId="046E9C1D" w:rsidR="00711EB7" w:rsidRPr="00191FCD" w:rsidRDefault="001C4F6C" w:rsidP="00711EB7">
            <w:pPr>
              <w:tabs>
                <w:tab w:val="left" w:pos="1440"/>
              </w:tabs>
              <w:ind w:right="-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Česká zemědělská universita V Praze</w:t>
            </w:r>
          </w:p>
          <w:p w14:paraId="69188C7B" w14:textId="519C1179" w:rsidR="00711EB7" w:rsidRDefault="009B7235" w:rsidP="00711EB7">
            <w:pPr>
              <w:tabs>
                <w:tab w:val="left" w:pos="1440"/>
              </w:tabs>
              <w:ind w:right="-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Statky ČZÚ</w:t>
            </w:r>
            <w:r w:rsidR="001C4F6C">
              <w:rPr>
                <w:bCs/>
                <w:sz w:val="20"/>
                <w:szCs w:val="20"/>
              </w:rPr>
              <w:t>, 165 00 Praha Suchdol</w:t>
            </w:r>
          </w:p>
          <w:p w14:paraId="4E2B53CF" w14:textId="796B4959" w:rsidR="001C4F6C" w:rsidRPr="007B671A" w:rsidRDefault="001C4F6C" w:rsidP="00711EB7">
            <w:pPr>
              <w:tabs>
                <w:tab w:val="left" w:pos="1440"/>
              </w:tabs>
              <w:ind w:right="-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Kamýcká 129</w:t>
            </w:r>
          </w:p>
          <w:p w14:paraId="17008E7E" w14:textId="4341C09F" w:rsidR="002A25FE" w:rsidRDefault="00711EB7" w:rsidP="00711EB7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>IČ:</w:t>
            </w:r>
            <w:r w:rsidR="001C4F6C">
              <w:rPr>
                <w:sz w:val="20"/>
                <w:szCs w:val="20"/>
              </w:rPr>
              <w:t>604 60 709</w:t>
            </w:r>
            <w:r w:rsidRPr="00191FCD">
              <w:rPr>
                <w:sz w:val="20"/>
                <w:szCs w:val="20"/>
              </w:rPr>
              <w:t xml:space="preserve">                       DIČ:CZ</w:t>
            </w:r>
            <w:r w:rsidR="001C4F6C">
              <w:rPr>
                <w:sz w:val="20"/>
                <w:szCs w:val="20"/>
              </w:rPr>
              <w:t>604 60709</w:t>
            </w:r>
          </w:p>
          <w:p w14:paraId="361FC8B1" w14:textId="796BFF91" w:rsidR="00711EB7" w:rsidRDefault="002A25FE" w:rsidP="00711EB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11EB7" w:rsidRPr="00E0102C">
              <w:rPr>
                <w:sz w:val="20"/>
                <w:szCs w:val="20"/>
              </w:rPr>
              <w:t>ankovní spoje</w:t>
            </w:r>
            <w:r w:rsidR="007B671A">
              <w:rPr>
                <w:sz w:val="20"/>
                <w:szCs w:val="20"/>
              </w:rPr>
              <w:t>ní</w:t>
            </w:r>
            <w:r w:rsidR="001C4F6C">
              <w:rPr>
                <w:sz w:val="20"/>
                <w:szCs w:val="20"/>
              </w:rPr>
              <w:t xml:space="preserve">: </w:t>
            </w:r>
            <w:r w:rsidR="009B7235">
              <w:rPr>
                <w:sz w:val="20"/>
                <w:szCs w:val="20"/>
              </w:rPr>
              <w:t>6711612/0800</w:t>
            </w:r>
          </w:p>
          <w:p w14:paraId="7C62FE3F" w14:textId="3B3455AA" w:rsidR="00711EB7" w:rsidRDefault="00711EB7" w:rsidP="00711EB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Společnost je zapsána</w:t>
            </w:r>
            <w:r w:rsidR="00E829AF">
              <w:rPr>
                <w:sz w:val="20"/>
                <w:szCs w:val="20"/>
              </w:rPr>
              <w:t xml:space="preserve"> u</w:t>
            </w:r>
            <w:r w:rsidR="001C4F6C">
              <w:rPr>
                <w:sz w:val="20"/>
                <w:szCs w:val="20"/>
              </w:rPr>
              <w:t>:</w:t>
            </w:r>
            <w:r w:rsidR="00E829AF">
              <w:rPr>
                <w:sz w:val="20"/>
                <w:szCs w:val="20"/>
              </w:rPr>
              <w:t xml:space="preserve"> </w:t>
            </w:r>
            <w:proofErr w:type="spellStart"/>
            <w:r w:rsidR="003E649A">
              <w:rPr>
                <w:sz w:val="20"/>
                <w:szCs w:val="20"/>
              </w:rPr>
              <w:t>F.ú</w:t>
            </w:r>
            <w:proofErr w:type="spellEnd"/>
            <w:r w:rsidR="003E649A">
              <w:rPr>
                <w:sz w:val="20"/>
                <w:szCs w:val="20"/>
              </w:rPr>
              <w:t>. Praha 6</w:t>
            </w:r>
          </w:p>
          <w:p w14:paraId="7CC0AFD1" w14:textId="31E7D76B" w:rsidR="00711EB7" w:rsidRPr="00191FCD" w:rsidRDefault="00711EB7" w:rsidP="00711EB7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>Zastoupený:</w:t>
            </w:r>
            <w:r w:rsidR="001C4F6C">
              <w:rPr>
                <w:sz w:val="20"/>
                <w:szCs w:val="20"/>
              </w:rPr>
              <w:t xml:space="preserve"> </w:t>
            </w:r>
            <w:r w:rsidR="00D53D28">
              <w:rPr>
                <w:sz w:val="20"/>
                <w:szCs w:val="20"/>
              </w:rPr>
              <w:t>Jindřich Macháček</w:t>
            </w:r>
          </w:p>
          <w:p w14:paraId="41F43B6A" w14:textId="204841A7" w:rsidR="00442D60" w:rsidRDefault="00711EB7" w:rsidP="00711EB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D53D28">
              <w:rPr>
                <w:sz w:val="20"/>
                <w:szCs w:val="20"/>
              </w:rPr>
              <w:t>777 887</w:t>
            </w:r>
            <w:r w:rsidR="0033561E">
              <w:rPr>
                <w:sz w:val="20"/>
                <w:szCs w:val="20"/>
              </w:rPr>
              <w:t xml:space="preserve"> </w:t>
            </w:r>
            <w:r w:rsidR="00D53D28">
              <w:rPr>
                <w:sz w:val="20"/>
                <w:szCs w:val="20"/>
              </w:rPr>
              <w:t>039</w:t>
            </w:r>
            <w:r w:rsidR="00253B19">
              <w:rPr>
                <w:sz w:val="20"/>
                <w:szCs w:val="20"/>
              </w:rPr>
              <w:t xml:space="preserve"> </w:t>
            </w:r>
          </w:p>
          <w:p w14:paraId="54D0E95A" w14:textId="27AD6479" w:rsidR="00711EB7" w:rsidRPr="00191FCD" w:rsidRDefault="00253B19" w:rsidP="00711EB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442D60">
              <w:rPr>
                <w:sz w:val="20"/>
                <w:szCs w:val="20"/>
              </w:rPr>
              <w:t>machacek@bohemian-country.cz</w:t>
            </w:r>
            <w:r w:rsidR="00D04C8D">
              <w:rPr>
                <w:sz w:val="20"/>
                <w:szCs w:val="20"/>
              </w:rPr>
              <w:t xml:space="preserve"> </w:t>
            </w:r>
          </w:p>
          <w:p w14:paraId="6D951708" w14:textId="77777777" w:rsidR="00711EB7" w:rsidRPr="00191FCD" w:rsidRDefault="00711EB7" w:rsidP="00711EB7">
            <w:pPr>
              <w:ind w:right="-120"/>
              <w:rPr>
                <w:sz w:val="20"/>
                <w:szCs w:val="20"/>
              </w:rPr>
            </w:pPr>
            <w:r w:rsidRPr="00191FCD">
              <w:rPr>
                <w:sz w:val="20"/>
                <w:szCs w:val="20"/>
              </w:rPr>
              <w:t>Kupující má povinnost zveřejňovat smlouvy prostřednictvím RS</w:t>
            </w:r>
          </w:p>
          <w:p w14:paraId="1C807DCE" w14:textId="687E66B3" w:rsidR="00AB2533" w:rsidRPr="00711EB7" w:rsidRDefault="00711EB7" w:rsidP="00711EB7">
            <w:pPr>
              <w:tabs>
                <w:tab w:val="left" w:pos="1440"/>
              </w:tabs>
              <w:ind w:right="-120"/>
              <w:rPr>
                <w:b/>
                <w:sz w:val="20"/>
                <w:szCs w:val="20"/>
              </w:rPr>
            </w:pPr>
            <w:r w:rsidRPr="00191FCD">
              <w:rPr>
                <w:b/>
                <w:sz w:val="20"/>
                <w:szCs w:val="20"/>
              </w:rPr>
              <w:t xml:space="preserve">dále jen kupující, </w:t>
            </w:r>
            <w:r w:rsidRPr="00191FCD">
              <w:rPr>
                <w:sz w:val="20"/>
                <w:szCs w:val="20"/>
              </w:rPr>
              <w:t>na straně druhé</w:t>
            </w:r>
          </w:p>
        </w:tc>
      </w:tr>
    </w:tbl>
    <w:p w14:paraId="727075F9" w14:textId="77777777" w:rsidR="00AB2533" w:rsidRPr="00191FCD" w:rsidRDefault="00AB2533" w:rsidP="00AB2533">
      <w:pPr>
        <w:rPr>
          <w:sz w:val="20"/>
          <w:szCs w:val="20"/>
        </w:rPr>
      </w:pPr>
    </w:p>
    <w:p w14:paraId="5F6AC020" w14:textId="77777777" w:rsidR="00AB2533" w:rsidRPr="00191FCD" w:rsidRDefault="00AB2533" w:rsidP="00AB2533">
      <w:pPr>
        <w:ind w:left="708" w:right="-120" w:firstLine="708"/>
        <w:rPr>
          <w:sz w:val="20"/>
          <w:szCs w:val="20"/>
        </w:rPr>
      </w:pPr>
      <w:r w:rsidRPr="00191FCD">
        <w:rPr>
          <w:b/>
          <w:sz w:val="20"/>
          <w:szCs w:val="20"/>
        </w:rPr>
        <w:t>uzavřeli dnešního dne tuto kupní smlouvu podle § 2079 a násl., zákona č.89/2012 Sb.</w:t>
      </w:r>
    </w:p>
    <w:p w14:paraId="7B8C11C1" w14:textId="77777777" w:rsidR="00B259CC" w:rsidRPr="00B259CC" w:rsidRDefault="00B259CC" w:rsidP="00B259CC"/>
    <w:p w14:paraId="4C747811" w14:textId="77777777" w:rsidR="00B259CC" w:rsidRDefault="00AB2533" w:rsidP="00AB2533">
      <w:pPr>
        <w:pStyle w:val="Nadpis2"/>
        <w:spacing w:after="0"/>
        <w:rPr>
          <w:sz w:val="20"/>
          <w:szCs w:val="20"/>
        </w:rPr>
      </w:pPr>
      <w:r w:rsidRPr="00FD50C1">
        <w:rPr>
          <w:sz w:val="20"/>
          <w:szCs w:val="20"/>
        </w:rPr>
        <w:t>Článek 1</w:t>
      </w:r>
      <w:r>
        <w:rPr>
          <w:sz w:val="20"/>
          <w:szCs w:val="20"/>
        </w:rPr>
        <w:t xml:space="preserve"> </w:t>
      </w:r>
    </w:p>
    <w:p w14:paraId="0B3A0506" w14:textId="479223CE" w:rsidR="00AB2533" w:rsidRPr="00FD50C1" w:rsidRDefault="00AB2533" w:rsidP="00AB2533">
      <w:pPr>
        <w:pStyle w:val="Nadpis2"/>
        <w:spacing w:after="0"/>
        <w:rPr>
          <w:sz w:val="20"/>
          <w:szCs w:val="20"/>
        </w:rPr>
      </w:pPr>
      <w:r w:rsidRPr="00FD50C1">
        <w:rPr>
          <w:sz w:val="20"/>
          <w:szCs w:val="20"/>
        </w:rPr>
        <w:t>Předmět smlouvy a cena.</w:t>
      </w:r>
    </w:p>
    <w:p w14:paraId="4BDF7658" w14:textId="77777777" w:rsidR="00AB2533" w:rsidRPr="00FD50C1" w:rsidRDefault="00AB2533" w:rsidP="00AB2533">
      <w:pPr>
        <w:pStyle w:val="Zkladntext"/>
        <w:tabs>
          <w:tab w:val="clear" w:pos="2835"/>
          <w:tab w:val="left" w:pos="2410"/>
        </w:tabs>
        <w:spacing w:before="0" w:line="20" w:lineRule="atLeast"/>
        <w:ind w:right="0"/>
        <w:jc w:val="both"/>
        <w:rPr>
          <w:sz w:val="20"/>
        </w:rPr>
      </w:pPr>
      <w:r w:rsidRPr="00FD50C1">
        <w:rPr>
          <w:sz w:val="20"/>
        </w:rPr>
        <w:t>Prodávající se zavazuje dodat kupujícímu zboží v místě dodání zboží a převést na něj vlastnické právo a kupující se zavazuje zboží převzít a zaplatit za ně dohodnutou kupní cenu.</w:t>
      </w:r>
    </w:p>
    <w:p w14:paraId="56CBEC87" w14:textId="77777777" w:rsidR="00AB2533" w:rsidRPr="00FD50C1" w:rsidRDefault="00AB2533" w:rsidP="00AB2533">
      <w:pPr>
        <w:pStyle w:val="Zkladntext"/>
        <w:tabs>
          <w:tab w:val="clear" w:pos="2835"/>
          <w:tab w:val="left" w:pos="2410"/>
        </w:tabs>
        <w:spacing w:before="0" w:line="20" w:lineRule="atLeast"/>
        <w:ind w:right="0"/>
        <w:jc w:val="both"/>
        <w:rPr>
          <w:sz w:val="20"/>
        </w:rPr>
      </w:pPr>
    </w:p>
    <w:p w14:paraId="683DD9B9" w14:textId="77777777" w:rsidR="00AB2533" w:rsidRDefault="00AB2533" w:rsidP="00AB2533">
      <w:pPr>
        <w:tabs>
          <w:tab w:val="left" w:pos="2410"/>
        </w:tabs>
        <w:spacing w:after="120" w:line="20" w:lineRule="atLeast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specifikace dodávky (dále jen „zboží“) množství, cena, splatnost a místo dodání:</w:t>
      </w:r>
      <w:r w:rsidRPr="00B7798F">
        <w:rPr>
          <w:rFonts w:ascii="Tahoma" w:hAnsi="Tahoma" w:cs="Tahoma"/>
          <w:b/>
          <w:sz w:val="18"/>
          <w:szCs w:val="18"/>
        </w:rPr>
        <w:t xml:space="preserve"> </w:t>
      </w:r>
    </w:p>
    <w:bookmarkStart w:id="1" w:name="_MON_1452579235"/>
    <w:bookmarkEnd w:id="1"/>
    <w:p w14:paraId="27D67084" w14:textId="5EE9B336" w:rsidR="00AB2533" w:rsidRPr="00C40286" w:rsidRDefault="007C45E6" w:rsidP="00AB2533">
      <w:pPr>
        <w:tabs>
          <w:tab w:val="left" w:pos="2410"/>
        </w:tabs>
        <w:spacing w:after="120" w:line="20" w:lineRule="atLeast"/>
        <w:jc w:val="center"/>
        <w:rPr>
          <w:rFonts w:ascii="Tahoma" w:hAnsi="Tahoma" w:cs="Tahoma"/>
          <w:b/>
          <w:sz w:val="18"/>
          <w:szCs w:val="18"/>
        </w:rPr>
      </w:pPr>
      <w:r w:rsidRPr="005A27A2">
        <w:rPr>
          <w:rFonts w:ascii="Tahoma" w:hAnsi="Tahoma" w:cs="Tahoma"/>
          <w:b/>
          <w:sz w:val="18"/>
          <w:szCs w:val="18"/>
        </w:rPr>
        <w:object w:dxaOrig="11868" w:dyaOrig="3396" w14:anchorId="56858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35.75pt" o:ole="">
            <v:imagedata r:id="rId8" o:title=""/>
          </v:shape>
          <o:OLEObject Type="Embed" ProgID="Excel.Sheet.12" ShapeID="_x0000_i1025" DrawAspect="Content" ObjectID="_1820304686" r:id="rId9"/>
        </w:object>
      </w:r>
    </w:p>
    <w:p w14:paraId="68A7376A" w14:textId="77777777" w:rsidR="00AB2533" w:rsidRPr="00AC0962" w:rsidRDefault="00AB2533" w:rsidP="00AB2533">
      <w:pPr>
        <w:tabs>
          <w:tab w:val="left" w:pos="2410"/>
        </w:tabs>
        <w:spacing w:line="20" w:lineRule="atLeast"/>
        <w:ind w:right="-2"/>
        <w:jc w:val="both"/>
        <w:rPr>
          <w:rFonts w:ascii="Tahoma" w:hAnsi="Tahoma" w:cs="Tahoma"/>
          <w:sz w:val="18"/>
          <w:szCs w:val="18"/>
        </w:rPr>
      </w:pPr>
      <w:r w:rsidRPr="00332D43">
        <w:rPr>
          <w:sz w:val="20"/>
          <w:szCs w:val="20"/>
        </w:rPr>
        <w:t xml:space="preserve">Odchylka množství skutečně dodaného zboží od výše sjednaného množství může činit max. +/– </w:t>
      </w:r>
      <w:proofErr w:type="gramStart"/>
      <w:r w:rsidRPr="00332D43">
        <w:rPr>
          <w:sz w:val="20"/>
          <w:szCs w:val="20"/>
        </w:rPr>
        <w:t>5%</w:t>
      </w:r>
      <w:proofErr w:type="gramEnd"/>
      <w:r w:rsidRPr="00332D43">
        <w:rPr>
          <w:sz w:val="20"/>
          <w:szCs w:val="20"/>
        </w:rPr>
        <w:t>.</w:t>
      </w:r>
    </w:p>
    <w:p w14:paraId="7205D7F0" w14:textId="77777777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  <w:r w:rsidRPr="00332D43">
        <w:rPr>
          <w:sz w:val="20"/>
          <w:szCs w:val="20"/>
        </w:rPr>
        <w:t xml:space="preserve">K ceně bude připočítána DPH dle platných předpisů. </w:t>
      </w:r>
    </w:p>
    <w:p w14:paraId="7F5EE834" w14:textId="3657FA50" w:rsidR="00D07961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  <w:r w:rsidRPr="00332D43">
        <w:rPr>
          <w:b/>
          <w:bCs/>
          <w:sz w:val="20"/>
          <w:szCs w:val="20"/>
        </w:rPr>
        <w:t>Přepravu zboží</w:t>
      </w:r>
      <w:r w:rsidRPr="00332D43">
        <w:rPr>
          <w:sz w:val="20"/>
          <w:szCs w:val="20"/>
        </w:rPr>
        <w:t xml:space="preserve"> do místa plnění zajišťuje </w:t>
      </w:r>
      <w:r w:rsidR="004672F2">
        <w:rPr>
          <w:sz w:val="20"/>
          <w:szCs w:val="20"/>
        </w:rPr>
        <w:t>prodávající</w:t>
      </w:r>
      <w:r w:rsidRPr="00332D43">
        <w:rPr>
          <w:sz w:val="20"/>
          <w:szCs w:val="20"/>
        </w:rPr>
        <w:t xml:space="preserve"> na svoje náklady, pokud se s prodávajícím v této smlouvě nedohodne jinak.</w:t>
      </w:r>
    </w:p>
    <w:p w14:paraId="76FF03CE" w14:textId="00AE27BC" w:rsidR="00D07961" w:rsidRPr="00D07961" w:rsidRDefault="00D07961" w:rsidP="00D07961">
      <w:pPr>
        <w:tabs>
          <w:tab w:val="left" w:pos="2410"/>
        </w:tabs>
        <w:spacing w:line="20" w:lineRule="atLeast"/>
        <w:ind w:right="-2"/>
        <w:jc w:val="both"/>
        <w:rPr>
          <w:b/>
          <w:bCs/>
          <w:sz w:val="20"/>
          <w:szCs w:val="20"/>
        </w:rPr>
      </w:pPr>
      <w:r w:rsidRPr="00D07961">
        <w:rPr>
          <w:b/>
          <w:bCs/>
          <w:sz w:val="20"/>
          <w:szCs w:val="20"/>
        </w:rPr>
        <w:t>Kupující má povinnost zveřejňovat smlouvy prostřednictvím RS. Tato smlouva se vztahuje na dodávky s kupní cenou, která je vyšší než částka 50 000,- Kč bez DPH</w:t>
      </w:r>
      <w:r w:rsidR="00897A44">
        <w:rPr>
          <w:b/>
          <w:bCs/>
          <w:sz w:val="20"/>
          <w:szCs w:val="20"/>
        </w:rPr>
        <w:t>.</w:t>
      </w:r>
    </w:p>
    <w:p w14:paraId="7EBB2543" w14:textId="026E1742" w:rsidR="00AB2533" w:rsidRPr="00332D43" w:rsidRDefault="00AB2533" w:rsidP="00D07961">
      <w:pPr>
        <w:tabs>
          <w:tab w:val="left" w:pos="2410"/>
        </w:tabs>
        <w:spacing w:line="20" w:lineRule="atLeast"/>
        <w:ind w:right="-2"/>
        <w:jc w:val="both"/>
        <w:rPr>
          <w:sz w:val="20"/>
          <w:szCs w:val="20"/>
        </w:rPr>
      </w:pPr>
      <w:r w:rsidRPr="00332D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944876" w14:textId="77777777" w:rsidR="00B259CC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Článek 2</w:t>
      </w:r>
      <w:r>
        <w:rPr>
          <w:sz w:val="20"/>
          <w:szCs w:val="20"/>
        </w:rPr>
        <w:t xml:space="preserve"> </w:t>
      </w:r>
    </w:p>
    <w:p w14:paraId="6C918069" w14:textId="2B2F0309" w:rsidR="00AB2533" w:rsidRPr="00332D43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Místo dodání</w:t>
      </w:r>
    </w:p>
    <w:p w14:paraId="24F82CC4" w14:textId="77777777" w:rsidR="00AB2533" w:rsidRPr="00332D43" w:rsidRDefault="00AB2533" w:rsidP="00AB2533">
      <w:pPr>
        <w:pStyle w:val="Nadpis1"/>
        <w:tabs>
          <w:tab w:val="clear" w:pos="2835"/>
          <w:tab w:val="left" w:pos="2410"/>
        </w:tabs>
        <w:spacing w:line="20" w:lineRule="atLeast"/>
        <w:ind w:right="-2"/>
        <w:jc w:val="both"/>
        <w:rPr>
          <w:sz w:val="20"/>
        </w:rPr>
      </w:pPr>
      <w:r w:rsidRPr="00332D43">
        <w:rPr>
          <w:sz w:val="20"/>
        </w:rPr>
        <w:t>Místo dodání smluvní strany doplní do tabulky</w:t>
      </w:r>
      <w:r>
        <w:rPr>
          <w:sz w:val="20"/>
        </w:rPr>
        <w:t xml:space="preserve"> v článku 1</w:t>
      </w:r>
      <w:r w:rsidRPr="00332D43">
        <w:rPr>
          <w:sz w:val="20"/>
        </w:rPr>
        <w:t xml:space="preserve">: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4"/>
        <w:gridCol w:w="2265"/>
        <w:gridCol w:w="2266"/>
      </w:tblGrid>
      <w:tr w:rsidR="00AB2533" w14:paraId="3485AA3B" w14:textId="77777777" w:rsidTr="000C33D0">
        <w:tc>
          <w:tcPr>
            <w:tcW w:w="2265" w:type="dxa"/>
          </w:tcPr>
          <w:p w14:paraId="5FDA0EFA" w14:textId="77777777" w:rsidR="00AB2533" w:rsidRPr="002340EE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sz w:val="20"/>
              </w:rPr>
            </w:pPr>
            <w:r w:rsidRPr="002340EE">
              <w:rPr>
                <w:sz w:val="20"/>
              </w:rPr>
              <w:t>OD – u odběratele</w:t>
            </w:r>
          </w:p>
        </w:tc>
        <w:tc>
          <w:tcPr>
            <w:tcW w:w="2265" w:type="dxa"/>
          </w:tcPr>
          <w:p w14:paraId="4B7D7A5D" w14:textId="77777777" w:rsidR="00AB2533" w:rsidRPr="007C45E6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sz w:val="20"/>
              </w:rPr>
            </w:pPr>
            <w:r w:rsidRPr="007C45E6">
              <w:rPr>
                <w:sz w:val="20"/>
              </w:rPr>
              <w:t>AG – sklad Hořesedly</w:t>
            </w:r>
          </w:p>
        </w:tc>
        <w:tc>
          <w:tcPr>
            <w:tcW w:w="2266" w:type="dxa"/>
          </w:tcPr>
          <w:p w14:paraId="27CC310E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BU – sklad Buštěhrad</w:t>
            </w:r>
          </w:p>
        </w:tc>
        <w:tc>
          <w:tcPr>
            <w:tcW w:w="2266" w:type="dxa"/>
          </w:tcPr>
          <w:p w14:paraId="5F82B5CF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ČE – sklad Černovice</w:t>
            </w:r>
          </w:p>
        </w:tc>
      </w:tr>
      <w:tr w:rsidR="00AB2533" w14:paraId="65B80189" w14:textId="77777777" w:rsidTr="000C33D0">
        <w:tc>
          <w:tcPr>
            <w:tcW w:w="2265" w:type="dxa"/>
          </w:tcPr>
          <w:p w14:paraId="06E05FB8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PB – sklad Podbořany</w:t>
            </w:r>
          </w:p>
        </w:tc>
        <w:tc>
          <w:tcPr>
            <w:tcW w:w="2265" w:type="dxa"/>
          </w:tcPr>
          <w:p w14:paraId="68C4D7DA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KU – sklad Kuchař</w:t>
            </w:r>
          </w:p>
        </w:tc>
        <w:tc>
          <w:tcPr>
            <w:tcW w:w="2266" w:type="dxa"/>
          </w:tcPr>
          <w:p w14:paraId="6299C75F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RA – sklad Rakovník</w:t>
            </w:r>
          </w:p>
        </w:tc>
        <w:tc>
          <w:tcPr>
            <w:tcW w:w="2266" w:type="dxa"/>
          </w:tcPr>
          <w:p w14:paraId="4082670C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PO – sklad Postoloprty</w:t>
            </w:r>
          </w:p>
        </w:tc>
      </w:tr>
      <w:tr w:rsidR="00AB2533" w14:paraId="3D92B5EC" w14:textId="77777777" w:rsidTr="000C33D0">
        <w:tc>
          <w:tcPr>
            <w:tcW w:w="2265" w:type="dxa"/>
          </w:tcPr>
          <w:p w14:paraId="5F1FDE3A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ZL – sklad Zlonice</w:t>
            </w:r>
          </w:p>
        </w:tc>
        <w:tc>
          <w:tcPr>
            <w:tcW w:w="2265" w:type="dxa"/>
          </w:tcPr>
          <w:p w14:paraId="649D41C4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ŽA – sklad Žatec</w:t>
            </w:r>
          </w:p>
        </w:tc>
        <w:tc>
          <w:tcPr>
            <w:tcW w:w="2266" w:type="dxa"/>
          </w:tcPr>
          <w:p w14:paraId="7FF0EF37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PP – sklad Polepy</w:t>
            </w:r>
          </w:p>
        </w:tc>
        <w:tc>
          <w:tcPr>
            <w:tcW w:w="2266" w:type="dxa"/>
          </w:tcPr>
          <w:p w14:paraId="59160A37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BO – sklad Bohušovice</w:t>
            </w:r>
          </w:p>
        </w:tc>
      </w:tr>
      <w:tr w:rsidR="00AB2533" w14:paraId="089E9D5D" w14:textId="77777777" w:rsidTr="000C33D0">
        <w:tc>
          <w:tcPr>
            <w:tcW w:w="2265" w:type="dxa"/>
          </w:tcPr>
          <w:p w14:paraId="405A05B0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PL – sklad Ploskovice</w:t>
            </w:r>
          </w:p>
        </w:tc>
        <w:tc>
          <w:tcPr>
            <w:tcW w:w="2265" w:type="dxa"/>
          </w:tcPr>
          <w:p w14:paraId="5898FA71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ST – sklad </w:t>
            </w:r>
            <w:proofErr w:type="spellStart"/>
            <w:r>
              <w:rPr>
                <w:b w:val="0"/>
                <w:bCs/>
                <w:sz w:val="20"/>
              </w:rPr>
              <w:t>Straškov</w:t>
            </w:r>
            <w:proofErr w:type="spellEnd"/>
          </w:p>
        </w:tc>
        <w:tc>
          <w:tcPr>
            <w:tcW w:w="2266" w:type="dxa"/>
          </w:tcPr>
          <w:p w14:paraId="7FCCA227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266" w:type="dxa"/>
          </w:tcPr>
          <w:p w14:paraId="6875C1F4" w14:textId="77777777" w:rsidR="00AB2533" w:rsidRDefault="00AB2533" w:rsidP="000C33D0">
            <w:pPr>
              <w:pStyle w:val="Nadpis1"/>
              <w:tabs>
                <w:tab w:val="clear" w:pos="2835"/>
                <w:tab w:val="left" w:pos="2410"/>
              </w:tabs>
              <w:spacing w:line="20" w:lineRule="atLeast"/>
              <w:ind w:right="-2"/>
              <w:jc w:val="both"/>
              <w:rPr>
                <w:b w:val="0"/>
                <w:bCs/>
                <w:sz w:val="20"/>
              </w:rPr>
            </w:pPr>
          </w:p>
        </w:tc>
      </w:tr>
    </w:tbl>
    <w:p w14:paraId="4807A598" w14:textId="77777777" w:rsidR="00AB2533" w:rsidRPr="00332D43" w:rsidRDefault="00AB2533" w:rsidP="00AB2533">
      <w:pPr>
        <w:jc w:val="both"/>
        <w:rPr>
          <w:bCs/>
          <w:sz w:val="20"/>
          <w:szCs w:val="20"/>
        </w:rPr>
      </w:pPr>
      <w:r w:rsidRPr="00332D43">
        <w:rPr>
          <w:bCs/>
          <w:sz w:val="20"/>
          <w:szCs w:val="20"/>
        </w:rPr>
        <w:t xml:space="preserve">V případě, kdy kupující požaduje dodání zboží do více míst, bude přílohou této smlouvy rozpis dodávek zboží pro jednotlivá místa dodání. </w:t>
      </w:r>
    </w:p>
    <w:p w14:paraId="68688385" w14:textId="77777777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  <w:r w:rsidRPr="00332D43">
        <w:rPr>
          <w:sz w:val="20"/>
          <w:szCs w:val="20"/>
        </w:rPr>
        <w:t>Kupující je povinen potvrdit převzetí dodávky podpisem oprávněného zástupce kupujícího na dodacím (vážním) listu, jinak prodávající není povinen zboží předat.</w:t>
      </w:r>
    </w:p>
    <w:p w14:paraId="0C8A7437" w14:textId="77777777" w:rsidR="00AB2533" w:rsidRPr="00332D43" w:rsidRDefault="00AB2533" w:rsidP="00AB2533">
      <w:pPr>
        <w:pStyle w:val="Nadpis1"/>
        <w:tabs>
          <w:tab w:val="clear" w:pos="2835"/>
          <w:tab w:val="left" w:pos="2410"/>
        </w:tabs>
        <w:spacing w:line="20" w:lineRule="atLeast"/>
        <w:ind w:right="-2"/>
        <w:jc w:val="both"/>
        <w:rPr>
          <w:sz w:val="20"/>
        </w:rPr>
      </w:pPr>
    </w:p>
    <w:p w14:paraId="4ED04F43" w14:textId="77777777" w:rsidR="00B259CC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Článek 3</w:t>
      </w:r>
      <w:r>
        <w:rPr>
          <w:sz w:val="20"/>
          <w:szCs w:val="20"/>
        </w:rPr>
        <w:t xml:space="preserve"> </w:t>
      </w:r>
    </w:p>
    <w:p w14:paraId="36990EDD" w14:textId="64ACA8B0" w:rsidR="00AB2533" w:rsidRPr="00FD50C1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 xml:space="preserve">Termín dodání   </w:t>
      </w:r>
    </w:p>
    <w:p w14:paraId="28DC068F" w14:textId="33E33110" w:rsidR="00AB2533" w:rsidRPr="00332D43" w:rsidRDefault="00AB2533" w:rsidP="00AB2533">
      <w:pPr>
        <w:rPr>
          <w:sz w:val="20"/>
          <w:szCs w:val="20"/>
        </w:rPr>
      </w:pPr>
      <w:r w:rsidRPr="00332D43">
        <w:rPr>
          <w:sz w:val="20"/>
          <w:szCs w:val="20"/>
        </w:rPr>
        <w:t>Obě strany se dohodly na termínu dodání</w:t>
      </w:r>
      <w:r w:rsidRPr="00E066C9">
        <w:rPr>
          <w:b/>
          <w:bCs/>
          <w:sz w:val="20"/>
          <w:szCs w:val="20"/>
        </w:rPr>
        <w:t xml:space="preserve">: </w:t>
      </w:r>
      <w:r w:rsidR="00374385">
        <w:rPr>
          <w:b/>
          <w:bCs/>
          <w:sz w:val="20"/>
          <w:szCs w:val="20"/>
        </w:rPr>
        <w:t>září</w:t>
      </w:r>
      <w:r w:rsidR="00E066C9" w:rsidRPr="00E066C9">
        <w:rPr>
          <w:b/>
          <w:bCs/>
          <w:sz w:val="20"/>
          <w:szCs w:val="20"/>
        </w:rPr>
        <w:t xml:space="preserve"> </w:t>
      </w:r>
      <w:r w:rsidR="003E39E5">
        <w:rPr>
          <w:b/>
          <w:bCs/>
          <w:sz w:val="20"/>
          <w:szCs w:val="20"/>
        </w:rPr>
        <w:t xml:space="preserve">– říjen </w:t>
      </w:r>
      <w:r w:rsidR="00E066C9" w:rsidRPr="00E066C9">
        <w:rPr>
          <w:b/>
          <w:bCs/>
          <w:sz w:val="20"/>
          <w:szCs w:val="20"/>
        </w:rPr>
        <w:t>2025</w:t>
      </w:r>
      <w:r w:rsidR="00E066C9">
        <w:rPr>
          <w:sz w:val="20"/>
          <w:szCs w:val="20"/>
        </w:rPr>
        <w:t>,</w:t>
      </w:r>
      <w:r w:rsidRPr="00332D43">
        <w:rPr>
          <w:sz w:val="20"/>
          <w:szCs w:val="20"/>
        </w:rPr>
        <w:t xml:space="preserve"> </w:t>
      </w:r>
      <w:r w:rsidR="004672F2">
        <w:rPr>
          <w:b/>
          <w:bCs/>
          <w:sz w:val="20"/>
          <w:szCs w:val="20"/>
        </w:rPr>
        <w:t>dle podmínek výběrového řízení</w:t>
      </w:r>
      <w:r w:rsidR="00374385">
        <w:rPr>
          <w:b/>
          <w:bCs/>
          <w:sz w:val="20"/>
          <w:szCs w:val="20"/>
        </w:rPr>
        <w:t>.</w:t>
      </w:r>
    </w:p>
    <w:p w14:paraId="45BB4766" w14:textId="77777777" w:rsidR="00897A44" w:rsidRPr="00745AAA" w:rsidRDefault="00897A44" w:rsidP="00897A44">
      <w:pPr>
        <w:rPr>
          <w:b/>
          <w:bCs/>
          <w:sz w:val="20"/>
          <w:szCs w:val="20"/>
        </w:rPr>
      </w:pPr>
      <w:r w:rsidRPr="00745AAA">
        <w:rPr>
          <w:b/>
          <w:bCs/>
          <w:sz w:val="20"/>
          <w:szCs w:val="20"/>
        </w:rPr>
        <w:t>Plněno bude na základě jednotlivých písemných odvolávek kupujícího se stanovením data převzetí zboží.</w:t>
      </w:r>
    </w:p>
    <w:p w14:paraId="3CAEF46A" w14:textId="77777777" w:rsidR="00897A44" w:rsidRPr="00332D43" w:rsidRDefault="00897A44" w:rsidP="00897A44">
      <w:pPr>
        <w:rPr>
          <w:sz w:val="20"/>
          <w:szCs w:val="20"/>
        </w:rPr>
      </w:pPr>
      <w:r w:rsidRPr="00745AAA">
        <w:rPr>
          <w:b/>
          <w:bCs/>
          <w:sz w:val="20"/>
          <w:szCs w:val="20"/>
        </w:rPr>
        <w:t>Odvolávka musí být písemná a odeslaná na mailovou adresu prodávajícího uvedenou v záhlaví.</w:t>
      </w:r>
    </w:p>
    <w:p w14:paraId="1BF4605C" w14:textId="77777777" w:rsidR="00AB2533" w:rsidRPr="00332D43" w:rsidRDefault="00AB2533" w:rsidP="00AB2533">
      <w:pPr>
        <w:rPr>
          <w:sz w:val="20"/>
          <w:szCs w:val="20"/>
        </w:rPr>
      </w:pPr>
    </w:p>
    <w:p w14:paraId="77E39170" w14:textId="77777777" w:rsidR="00B259CC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lastRenderedPageBreak/>
        <w:t>Článek 4</w:t>
      </w:r>
      <w:r>
        <w:rPr>
          <w:sz w:val="20"/>
          <w:szCs w:val="20"/>
        </w:rPr>
        <w:t xml:space="preserve"> </w:t>
      </w:r>
    </w:p>
    <w:p w14:paraId="09217D0C" w14:textId="287DA9B0" w:rsidR="00AB2533" w:rsidRPr="00332D43" w:rsidRDefault="00AB2533" w:rsidP="00AB2533">
      <w:pPr>
        <w:pStyle w:val="Nadpis2"/>
        <w:spacing w:after="0"/>
        <w:rPr>
          <w:sz w:val="20"/>
          <w:szCs w:val="20"/>
        </w:rPr>
      </w:pPr>
      <w:r>
        <w:rPr>
          <w:sz w:val="20"/>
          <w:szCs w:val="20"/>
        </w:rPr>
        <w:t>J</w:t>
      </w:r>
      <w:r w:rsidRPr="00332D43">
        <w:rPr>
          <w:sz w:val="20"/>
          <w:szCs w:val="20"/>
        </w:rPr>
        <w:t>akost a obal zboží</w:t>
      </w:r>
    </w:p>
    <w:p w14:paraId="64C6DDBE" w14:textId="77777777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  <w:r w:rsidRPr="00332D43">
        <w:rPr>
          <w:sz w:val="20"/>
          <w:szCs w:val="20"/>
        </w:rPr>
        <w:t>Prodávající je povinen dodat zboží v jakosti stanovené výrobcem a vyznačené v dodacím listu. Množstevní a zjevné vady zboží je kupující povinen reklamovat ihned při dodání zboží, jinak se k nim později nepřihlíží.</w:t>
      </w:r>
    </w:p>
    <w:p w14:paraId="3C35BE8E" w14:textId="77777777" w:rsidR="00AB253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  <w:r w:rsidRPr="00332D43">
        <w:rPr>
          <w:sz w:val="20"/>
          <w:szCs w:val="20"/>
        </w:rPr>
        <w:t>Vady jakosti jiné, než zjevné je kupující povinen reklamovat nejpozději do 2 dnů od data, kdy je zjistil. Reklamace musí být písemná a odůvodněná, jinak se k ní nepřihlíží.</w:t>
      </w:r>
    </w:p>
    <w:p w14:paraId="74DC2314" w14:textId="77777777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</w:p>
    <w:p w14:paraId="30488195" w14:textId="77777777" w:rsidR="00B259CC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Článek 5</w:t>
      </w:r>
      <w:r>
        <w:rPr>
          <w:sz w:val="20"/>
          <w:szCs w:val="20"/>
        </w:rPr>
        <w:t xml:space="preserve"> </w:t>
      </w:r>
    </w:p>
    <w:p w14:paraId="3C3A99C5" w14:textId="704F60FB" w:rsidR="00AB2533" w:rsidRPr="00332D43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Platební podmínky</w:t>
      </w:r>
    </w:p>
    <w:p w14:paraId="2F29FCCC" w14:textId="092AD92A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b/>
          <w:bCs/>
          <w:sz w:val="20"/>
          <w:szCs w:val="20"/>
        </w:rPr>
      </w:pPr>
      <w:r w:rsidRPr="00332D43">
        <w:rPr>
          <w:sz w:val="20"/>
          <w:szCs w:val="20"/>
        </w:rPr>
        <w:t xml:space="preserve">Kupující se zavazuje zaplatit kupní cenu skutečně dodaného množství na základě daňového dokladu vystaveného prodávajícím na základě potvrzeného dodacího listu. Smluvní strany se dohodly, že </w:t>
      </w:r>
      <w:r w:rsidRPr="00332D43">
        <w:rPr>
          <w:b/>
          <w:bCs/>
          <w:sz w:val="20"/>
          <w:szCs w:val="20"/>
        </w:rPr>
        <w:t xml:space="preserve">splatnost kupní ceny bude 30 dní od </w:t>
      </w:r>
      <w:r w:rsidRPr="00745AAA">
        <w:rPr>
          <w:b/>
          <w:bCs/>
          <w:sz w:val="20"/>
          <w:szCs w:val="20"/>
        </w:rPr>
        <w:t xml:space="preserve">data </w:t>
      </w:r>
      <w:r w:rsidR="00897A44" w:rsidRPr="00745AAA">
        <w:rPr>
          <w:b/>
          <w:bCs/>
          <w:sz w:val="20"/>
          <w:szCs w:val="20"/>
        </w:rPr>
        <w:t>doručení</w:t>
      </w:r>
      <w:r w:rsidRPr="00745AAA">
        <w:rPr>
          <w:b/>
          <w:bCs/>
          <w:sz w:val="20"/>
          <w:szCs w:val="20"/>
        </w:rPr>
        <w:t xml:space="preserve"> daňového</w:t>
      </w:r>
      <w:r w:rsidRPr="00332D43">
        <w:rPr>
          <w:b/>
          <w:bCs/>
          <w:sz w:val="20"/>
          <w:szCs w:val="20"/>
        </w:rPr>
        <w:t xml:space="preserve"> dokladu, pokud není v článku 1 této smlouvy uvedeno jiné</w:t>
      </w:r>
      <w:r w:rsidR="00897A44">
        <w:rPr>
          <w:b/>
          <w:bCs/>
          <w:sz w:val="20"/>
          <w:szCs w:val="20"/>
        </w:rPr>
        <w:t xml:space="preserve"> </w:t>
      </w:r>
      <w:r w:rsidRPr="00745AAA">
        <w:rPr>
          <w:b/>
          <w:bCs/>
          <w:sz w:val="20"/>
          <w:szCs w:val="20"/>
        </w:rPr>
        <w:t>da</w:t>
      </w:r>
      <w:r w:rsidRPr="00332D43">
        <w:rPr>
          <w:b/>
          <w:bCs/>
          <w:sz w:val="20"/>
          <w:szCs w:val="20"/>
        </w:rPr>
        <w:t>tum splatnosti.</w:t>
      </w:r>
    </w:p>
    <w:p w14:paraId="78D3FCF7" w14:textId="13BA947F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b/>
          <w:bCs/>
          <w:sz w:val="20"/>
          <w:szCs w:val="20"/>
        </w:rPr>
      </w:pPr>
      <w:r w:rsidRPr="00332D43">
        <w:rPr>
          <w:sz w:val="20"/>
          <w:szCs w:val="20"/>
        </w:rPr>
        <w:t>Pro případ prodlení se zaplacením kupní ceny sjednávají strany</w:t>
      </w:r>
      <w:r w:rsidRPr="00332D43">
        <w:rPr>
          <w:b/>
          <w:bCs/>
          <w:sz w:val="20"/>
          <w:szCs w:val="20"/>
        </w:rPr>
        <w:t xml:space="preserve"> úrok z prodlení ve výši </w:t>
      </w:r>
      <w:r w:rsidR="00A86BC5" w:rsidRPr="00745AAA">
        <w:rPr>
          <w:b/>
          <w:bCs/>
          <w:sz w:val="20"/>
          <w:szCs w:val="20"/>
        </w:rPr>
        <w:t xml:space="preserve">15 </w:t>
      </w:r>
      <w:r w:rsidRPr="00745AAA">
        <w:rPr>
          <w:b/>
          <w:bCs/>
          <w:sz w:val="20"/>
          <w:szCs w:val="20"/>
        </w:rPr>
        <w:t>%</w:t>
      </w:r>
      <w:r w:rsidR="00A86BC5" w:rsidRPr="00745AAA">
        <w:rPr>
          <w:b/>
          <w:bCs/>
          <w:sz w:val="20"/>
          <w:szCs w:val="20"/>
        </w:rPr>
        <w:t xml:space="preserve"> </w:t>
      </w:r>
      <w:proofErr w:type="spellStart"/>
      <w:r w:rsidR="00A86BC5" w:rsidRPr="00745AAA">
        <w:rPr>
          <w:b/>
          <w:bCs/>
          <w:sz w:val="20"/>
          <w:szCs w:val="20"/>
        </w:rPr>
        <w:t>p.a</w:t>
      </w:r>
      <w:proofErr w:type="spellEnd"/>
      <w:r w:rsidR="00A86BC5" w:rsidRPr="00745AAA">
        <w:rPr>
          <w:b/>
          <w:bCs/>
          <w:sz w:val="20"/>
          <w:szCs w:val="20"/>
        </w:rPr>
        <w:t>.</w:t>
      </w:r>
      <w:r w:rsidRPr="00745AAA">
        <w:rPr>
          <w:b/>
          <w:bCs/>
          <w:sz w:val="20"/>
          <w:szCs w:val="20"/>
        </w:rPr>
        <w:t xml:space="preserve"> z nezaplacené částky </w:t>
      </w:r>
      <w:r w:rsidR="00897A44" w:rsidRPr="00745AAA">
        <w:rPr>
          <w:b/>
          <w:bCs/>
          <w:sz w:val="20"/>
          <w:szCs w:val="20"/>
        </w:rPr>
        <w:t>až do úplného zaplacení.</w:t>
      </w:r>
    </w:p>
    <w:p w14:paraId="779C8E48" w14:textId="77777777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  <w:r w:rsidRPr="00332D43">
        <w:rPr>
          <w:sz w:val="20"/>
          <w:szCs w:val="20"/>
        </w:rPr>
        <w:t xml:space="preserve">V případě prodlení kupujícího se zaplacením kupní ceny má prodávající právo </w:t>
      </w:r>
      <w:r w:rsidRPr="00332D43">
        <w:rPr>
          <w:b/>
          <w:bCs/>
          <w:sz w:val="20"/>
          <w:szCs w:val="20"/>
        </w:rPr>
        <w:t>pozastavit plnění</w:t>
      </w:r>
      <w:r w:rsidRPr="00332D43">
        <w:rPr>
          <w:sz w:val="20"/>
          <w:szCs w:val="20"/>
        </w:rPr>
        <w:t xml:space="preserve"> podle této smlouvy až do vyrovnání všech závazků kupujícího z této smlouvy vyplývajících, a to bez jakýchkoliv sankcí nebo nároků kupujícího vůči prodávajícímu. Toto prodlení může být i důvodem pro okamžité odstoupení od smlouvy prodávajícím.</w:t>
      </w:r>
    </w:p>
    <w:p w14:paraId="4C0B586A" w14:textId="77777777" w:rsidR="00AB2533" w:rsidRPr="00332D43" w:rsidRDefault="00AB2533" w:rsidP="00AB2533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</w:p>
    <w:p w14:paraId="5E98205A" w14:textId="77777777" w:rsidR="00B259CC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Článek 6</w:t>
      </w:r>
      <w:r>
        <w:rPr>
          <w:sz w:val="20"/>
          <w:szCs w:val="20"/>
        </w:rPr>
        <w:t xml:space="preserve"> </w:t>
      </w:r>
    </w:p>
    <w:p w14:paraId="6A4BC8E0" w14:textId="68A00978" w:rsidR="00AB2533" w:rsidRPr="00FD50C1" w:rsidRDefault="00AB2533" w:rsidP="00AB2533">
      <w:pPr>
        <w:pStyle w:val="Nadpis2"/>
        <w:spacing w:after="0"/>
        <w:rPr>
          <w:sz w:val="20"/>
          <w:szCs w:val="20"/>
        </w:rPr>
      </w:pPr>
      <w:r w:rsidRPr="00332D43">
        <w:rPr>
          <w:sz w:val="20"/>
          <w:szCs w:val="20"/>
        </w:rPr>
        <w:t>PROHLÁŠENÍ KUPUJÍCÍHO</w:t>
      </w:r>
    </w:p>
    <w:p w14:paraId="78662891" w14:textId="25769163" w:rsidR="00AB2533" w:rsidRPr="00332D43" w:rsidRDefault="00897A44" w:rsidP="00AB2533">
      <w:pPr>
        <w:rPr>
          <w:sz w:val="20"/>
          <w:szCs w:val="20"/>
        </w:rPr>
      </w:pPr>
      <w:r w:rsidRPr="00745AAA">
        <w:rPr>
          <w:sz w:val="20"/>
          <w:szCs w:val="20"/>
        </w:rPr>
        <w:t>K</w:t>
      </w:r>
      <w:r w:rsidR="00AB2533" w:rsidRPr="00745AAA">
        <w:rPr>
          <w:sz w:val="20"/>
          <w:szCs w:val="20"/>
        </w:rPr>
        <w:t>onkrétní (</w:t>
      </w:r>
      <w:r w:rsidR="00AB2533" w:rsidRPr="00332D43">
        <w:rPr>
          <w:sz w:val="20"/>
          <w:szCs w:val="20"/>
        </w:rPr>
        <w:t>konkrétních) použití (použitích) prekurzoru výbušnin podléhajícího omezení podle nařízení Evropského parlamentu a Rady (EU) 2019/1148 (vyplňte hůlkovým písmem):</w:t>
      </w:r>
    </w:p>
    <w:p w14:paraId="022F31CC" w14:textId="77777777" w:rsidR="00AB2533" w:rsidRPr="00332D43" w:rsidRDefault="00AB2533" w:rsidP="00AB2533">
      <w:pPr>
        <w:rPr>
          <w:sz w:val="20"/>
          <w:szCs w:val="20"/>
        </w:rPr>
      </w:pPr>
    </w:p>
    <w:p w14:paraId="679620F8" w14:textId="77777777" w:rsidR="00AB2533" w:rsidRPr="00B7369E" w:rsidRDefault="00AB2533" w:rsidP="00AB2533">
      <w:pPr>
        <w:rPr>
          <w:b/>
          <w:bCs/>
          <w:i/>
          <w:iCs/>
          <w:sz w:val="20"/>
          <w:szCs w:val="20"/>
        </w:rPr>
      </w:pPr>
      <w:r w:rsidRPr="00B7369E">
        <w:rPr>
          <w:b/>
          <w:bCs/>
          <w:i/>
          <w:iCs/>
          <w:sz w:val="20"/>
          <w:szCs w:val="20"/>
        </w:rPr>
        <w:t xml:space="preserve">Tímto prohlašuji, že níže uvedené komerční výrobky a látka nebo směs, které obsahují, budou použity pouze k uvedenému účelu, který je v každém případě oprávněný, a bude prodán či dodán jinému zákazníkovi pouze tehdy, pokud tato osoba učiní podobné prohlášení o použití respektující omezení stanovená nařízením (EU) 2019/1148 pro zpřístupňování osobám z řad široké veřejnosti.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AB2533" w:rsidRPr="00B7369E" w14:paraId="70F167C1" w14:textId="77777777" w:rsidTr="000C33D0">
        <w:tc>
          <w:tcPr>
            <w:tcW w:w="4673" w:type="dxa"/>
          </w:tcPr>
          <w:p w14:paraId="057BBD57" w14:textId="77777777" w:rsidR="00AB2533" w:rsidRPr="00B7369E" w:rsidRDefault="00AB2533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369E">
              <w:rPr>
                <w:b/>
                <w:bCs/>
                <w:i/>
                <w:iCs/>
                <w:sz w:val="20"/>
                <w:szCs w:val="20"/>
              </w:rPr>
              <w:t>Jméno a příjmení zplnomocněného zástupce:</w:t>
            </w:r>
          </w:p>
        </w:tc>
        <w:tc>
          <w:tcPr>
            <w:tcW w:w="4389" w:type="dxa"/>
          </w:tcPr>
          <w:p w14:paraId="771B64A8" w14:textId="2FC50432" w:rsidR="00AB2533" w:rsidRPr="00B7369E" w:rsidRDefault="00B1793E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………….---------------………………</w:t>
            </w:r>
            <w:r w:rsidR="00575AB1">
              <w:rPr>
                <w:b/>
                <w:bCs/>
                <w:i/>
                <w:iCs/>
                <w:sz w:val="20"/>
                <w:szCs w:val="20"/>
              </w:rPr>
              <w:t>….</w:t>
            </w:r>
          </w:p>
        </w:tc>
      </w:tr>
      <w:tr w:rsidR="00AB2533" w:rsidRPr="00B7369E" w14:paraId="193E66AC" w14:textId="77777777" w:rsidTr="000C33D0">
        <w:tc>
          <w:tcPr>
            <w:tcW w:w="4673" w:type="dxa"/>
          </w:tcPr>
          <w:p w14:paraId="78265883" w14:textId="77777777" w:rsidR="00AB2533" w:rsidRPr="00B7369E" w:rsidRDefault="00AB2533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369E">
              <w:rPr>
                <w:b/>
                <w:bCs/>
                <w:i/>
                <w:iCs/>
                <w:sz w:val="20"/>
                <w:szCs w:val="20"/>
              </w:rPr>
              <w:t>Funkce:</w:t>
            </w:r>
          </w:p>
        </w:tc>
        <w:tc>
          <w:tcPr>
            <w:tcW w:w="4389" w:type="dxa"/>
          </w:tcPr>
          <w:p w14:paraId="721E8E1A" w14:textId="6484C339" w:rsidR="00AB2533" w:rsidRPr="00B7369E" w:rsidRDefault="00B1793E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…………-------------------………………..</w:t>
            </w:r>
          </w:p>
        </w:tc>
      </w:tr>
      <w:tr w:rsidR="00AB2533" w:rsidRPr="00B7369E" w14:paraId="29A006F6" w14:textId="77777777" w:rsidTr="000C33D0">
        <w:tc>
          <w:tcPr>
            <w:tcW w:w="4673" w:type="dxa"/>
          </w:tcPr>
          <w:p w14:paraId="09F58544" w14:textId="77777777" w:rsidR="00AB2533" w:rsidRPr="00B7369E" w:rsidRDefault="00AB2533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369E">
              <w:rPr>
                <w:b/>
                <w:bCs/>
                <w:i/>
                <w:iCs/>
                <w:sz w:val="20"/>
                <w:szCs w:val="20"/>
              </w:rPr>
              <w:t xml:space="preserve">Doklad totožnosti (číslo, vydávající orgán): </w:t>
            </w:r>
          </w:p>
        </w:tc>
        <w:tc>
          <w:tcPr>
            <w:tcW w:w="4389" w:type="dxa"/>
          </w:tcPr>
          <w:p w14:paraId="2B063EB2" w14:textId="5483D810" w:rsidR="00AB2533" w:rsidRPr="00B7369E" w:rsidRDefault="00AB2533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369E">
              <w:rPr>
                <w:b/>
                <w:bCs/>
                <w:i/>
                <w:iCs/>
                <w:sz w:val="20"/>
                <w:szCs w:val="20"/>
              </w:rPr>
              <w:t>………</w:t>
            </w:r>
            <w:r w:rsidR="00AA1679">
              <w:rPr>
                <w:b/>
                <w:bCs/>
                <w:i/>
                <w:iCs/>
                <w:sz w:val="20"/>
                <w:szCs w:val="20"/>
              </w:rPr>
              <w:t>…-------------------</w:t>
            </w:r>
            <w:r w:rsidR="00597ED4">
              <w:rPr>
                <w:b/>
                <w:bCs/>
                <w:i/>
                <w:iCs/>
                <w:sz w:val="20"/>
                <w:szCs w:val="20"/>
              </w:rPr>
              <w:t>……</w:t>
            </w:r>
            <w:r w:rsidRPr="00B7369E">
              <w:rPr>
                <w:b/>
                <w:bCs/>
                <w:i/>
                <w:iCs/>
                <w:sz w:val="20"/>
                <w:szCs w:val="20"/>
              </w:rPr>
              <w:t>……………</w:t>
            </w:r>
          </w:p>
        </w:tc>
      </w:tr>
      <w:tr w:rsidR="00AB2533" w:rsidRPr="00B7369E" w14:paraId="16561331" w14:textId="77777777" w:rsidTr="000C33D0">
        <w:tc>
          <w:tcPr>
            <w:tcW w:w="4673" w:type="dxa"/>
          </w:tcPr>
          <w:p w14:paraId="7B37CC1A" w14:textId="77777777" w:rsidR="00AB2533" w:rsidRPr="00B7369E" w:rsidRDefault="00AB2533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369E">
              <w:rPr>
                <w:b/>
                <w:bCs/>
                <w:i/>
                <w:iCs/>
                <w:sz w:val="20"/>
                <w:szCs w:val="20"/>
              </w:rPr>
              <w:t>Obchodní činnost/podnikání/profese:</w:t>
            </w:r>
          </w:p>
        </w:tc>
        <w:tc>
          <w:tcPr>
            <w:tcW w:w="4389" w:type="dxa"/>
          </w:tcPr>
          <w:p w14:paraId="269DFF40" w14:textId="0590A790" w:rsidR="00AB2533" w:rsidRPr="00B7369E" w:rsidRDefault="001C4F6C" w:rsidP="000C33D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Pěstování plodin</w:t>
            </w:r>
          </w:p>
        </w:tc>
      </w:tr>
    </w:tbl>
    <w:p w14:paraId="7F2B0993" w14:textId="77777777" w:rsidR="00AB2533" w:rsidRPr="00332D43" w:rsidRDefault="00AB2533" w:rsidP="00AB2533">
      <w:pPr>
        <w:rPr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1984"/>
        <w:gridCol w:w="1134"/>
        <w:gridCol w:w="1134"/>
        <w:gridCol w:w="1129"/>
        <w:gridCol w:w="1139"/>
      </w:tblGrid>
      <w:tr w:rsidR="00AB2533" w:rsidRPr="00332D43" w14:paraId="6C40957E" w14:textId="77777777" w:rsidTr="000C33D0">
        <w:tc>
          <w:tcPr>
            <w:tcW w:w="2547" w:type="dxa"/>
          </w:tcPr>
          <w:p w14:paraId="311B573F" w14:textId="77777777" w:rsidR="00AB2533" w:rsidRPr="00332D43" w:rsidRDefault="00AB2533" w:rsidP="000C33D0">
            <w:pPr>
              <w:rPr>
                <w:b/>
                <w:sz w:val="20"/>
                <w:szCs w:val="20"/>
              </w:rPr>
            </w:pPr>
            <w:r w:rsidRPr="00332D43">
              <w:rPr>
                <w:b/>
                <w:sz w:val="20"/>
                <w:szCs w:val="20"/>
              </w:rPr>
              <w:t>Obchodní název výrobku</w:t>
            </w:r>
          </w:p>
        </w:tc>
        <w:tc>
          <w:tcPr>
            <w:tcW w:w="1984" w:type="dxa"/>
          </w:tcPr>
          <w:p w14:paraId="00EED5B2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b/>
                <w:sz w:val="20"/>
                <w:szCs w:val="20"/>
              </w:rPr>
              <w:t>Prekurzor výbušnin podléhající omezení</w:t>
            </w:r>
          </w:p>
        </w:tc>
        <w:tc>
          <w:tcPr>
            <w:tcW w:w="1134" w:type="dxa"/>
          </w:tcPr>
          <w:p w14:paraId="6588BDEA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b/>
                <w:sz w:val="20"/>
                <w:szCs w:val="20"/>
              </w:rPr>
              <w:t>Číslo CAS</w:t>
            </w:r>
          </w:p>
        </w:tc>
        <w:tc>
          <w:tcPr>
            <w:tcW w:w="1134" w:type="dxa"/>
          </w:tcPr>
          <w:p w14:paraId="49EAB950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b/>
                <w:sz w:val="20"/>
                <w:szCs w:val="20"/>
              </w:rPr>
              <w:t>Číslo ES</w:t>
            </w:r>
          </w:p>
        </w:tc>
        <w:tc>
          <w:tcPr>
            <w:tcW w:w="1129" w:type="dxa"/>
          </w:tcPr>
          <w:p w14:paraId="4CD4084E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b/>
                <w:sz w:val="20"/>
                <w:szCs w:val="20"/>
              </w:rPr>
              <w:t>Množství t</w:t>
            </w:r>
          </w:p>
        </w:tc>
        <w:tc>
          <w:tcPr>
            <w:tcW w:w="1139" w:type="dxa"/>
          </w:tcPr>
          <w:p w14:paraId="7D4F74CB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b/>
                <w:sz w:val="20"/>
                <w:szCs w:val="20"/>
              </w:rPr>
              <w:t>Zamýšlené použití</w:t>
            </w:r>
          </w:p>
        </w:tc>
      </w:tr>
      <w:tr w:rsidR="00AB2533" w:rsidRPr="00332D43" w14:paraId="022AF8B7" w14:textId="77777777" w:rsidTr="000C33D0">
        <w:trPr>
          <w:trHeight w:val="454"/>
        </w:trPr>
        <w:tc>
          <w:tcPr>
            <w:tcW w:w="2547" w:type="dxa"/>
          </w:tcPr>
          <w:p w14:paraId="04B3E575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CALCIUM AMM. NITRATE 24G/7CA/6,0S</w:t>
            </w:r>
          </w:p>
        </w:tc>
        <w:tc>
          <w:tcPr>
            <w:tcW w:w="1984" w:type="dxa"/>
          </w:tcPr>
          <w:p w14:paraId="04767587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4F875C1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16E5947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007E2B9F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035C2CAF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7138BAD7" w14:textId="77777777" w:rsidTr="000C33D0">
        <w:trPr>
          <w:trHeight w:val="227"/>
        </w:trPr>
        <w:tc>
          <w:tcPr>
            <w:tcW w:w="2547" w:type="dxa"/>
          </w:tcPr>
          <w:p w14:paraId="459439D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NP 26-6 </w:t>
            </w:r>
            <w:proofErr w:type="spellStart"/>
            <w:proofErr w:type="gramStart"/>
            <w:r w:rsidRPr="00332D43">
              <w:rPr>
                <w:sz w:val="20"/>
                <w:szCs w:val="20"/>
              </w:rPr>
              <w:t>G,Print</w:t>
            </w:r>
            <w:proofErr w:type="spellEnd"/>
            <w:proofErr w:type="gramEnd"/>
            <w:r w:rsidRPr="00332D43">
              <w:rPr>
                <w:sz w:val="20"/>
                <w:szCs w:val="20"/>
              </w:rPr>
              <w:t xml:space="preserve"> GLO677</w:t>
            </w:r>
          </w:p>
        </w:tc>
        <w:tc>
          <w:tcPr>
            <w:tcW w:w="1984" w:type="dxa"/>
          </w:tcPr>
          <w:p w14:paraId="627CA263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626E99D6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481099D5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3FEA5A38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1C93E805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0B85A219" w14:textId="77777777" w:rsidTr="000C33D0">
        <w:trPr>
          <w:trHeight w:val="227"/>
        </w:trPr>
        <w:tc>
          <w:tcPr>
            <w:tcW w:w="2547" w:type="dxa"/>
          </w:tcPr>
          <w:p w14:paraId="2864BEB2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AN≤33,5N</w:t>
            </w:r>
          </w:p>
        </w:tc>
        <w:tc>
          <w:tcPr>
            <w:tcW w:w="1984" w:type="dxa"/>
          </w:tcPr>
          <w:p w14:paraId="3BF47E6B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2DA29ADA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521B57B7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7E00DBFF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0204C1A6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4D84B7D2" w14:textId="77777777" w:rsidTr="000C33D0">
        <w:trPr>
          <w:trHeight w:val="227"/>
        </w:trPr>
        <w:tc>
          <w:tcPr>
            <w:tcW w:w="2547" w:type="dxa"/>
          </w:tcPr>
          <w:p w14:paraId="20A853AE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COMPLEX NP</w:t>
            </w:r>
          </w:p>
        </w:tc>
        <w:tc>
          <w:tcPr>
            <w:tcW w:w="1984" w:type="dxa"/>
          </w:tcPr>
          <w:p w14:paraId="749F0653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13C2A417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2D1DC0E0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697D25E4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012397D7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62978508" w14:textId="77777777" w:rsidTr="000C33D0">
        <w:trPr>
          <w:trHeight w:val="227"/>
        </w:trPr>
        <w:tc>
          <w:tcPr>
            <w:tcW w:w="2547" w:type="dxa"/>
          </w:tcPr>
          <w:p w14:paraId="778CCD47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NAC 27</w:t>
            </w:r>
          </w:p>
        </w:tc>
        <w:tc>
          <w:tcPr>
            <w:tcW w:w="1984" w:type="dxa"/>
          </w:tcPr>
          <w:p w14:paraId="6FAC07D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35B698DB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3912CEDE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2196F52A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37480FEB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2CD71DFE" w14:textId="77777777" w:rsidTr="000C33D0">
        <w:trPr>
          <w:trHeight w:val="227"/>
        </w:trPr>
        <w:tc>
          <w:tcPr>
            <w:tcW w:w="2547" w:type="dxa"/>
          </w:tcPr>
          <w:p w14:paraId="69D77BD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LOVOFERT LAV 27</w:t>
            </w:r>
          </w:p>
        </w:tc>
        <w:tc>
          <w:tcPr>
            <w:tcW w:w="1984" w:type="dxa"/>
          </w:tcPr>
          <w:p w14:paraId="0AB7C613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473672E3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0EE239D9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17D1E2F8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69FD1337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64B4A275" w14:textId="77777777" w:rsidTr="000C33D0">
        <w:trPr>
          <w:trHeight w:val="227"/>
        </w:trPr>
        <w:tc>
          <w:tcPr>
            <w:tcW w:w="2547" w:type="dxa"/>
          </w:tcPr>
          <w:p w14:paraId="53A65A29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LOVOFERT LAD 27</w:t>
            </w:r>
          </w:p>
        </w:tc>
        <w:tc>
          <w:tcPr>
            <w:tcW w:w="1984" w:type="dxa"/>
          </w:tcPr>
          <w:p w14:paraId="2FDDBC46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688C9A0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74FECFA4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6E70CE7F" w14:textId="0DCD9334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78AECB27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04FDFAE4" w14:textId="77777777" w:rsidTr="000C33D0">
        <w:trPr>
          <w:trHeight w:val="227"/>
        </w:trPr>
        <w:tc>
          <w:tcPr>
            <w:tcW w:w="2547" w:type="dxa"/>
          </w:tcPr>
          <w:p w14:paraId="00C9561F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LOVOFERT LAS 24+</w:t>
            </w:r>
            <w:proofErr w:type="gramStart"/>
            <w:r w:rsidRPr="00332D43">
              <w:rPr>
                <w:sz w:val="20"/>
                <w:szCs w:val="20"/>
              </w:rPr>
              <w:t>6S</w:t>
            </w:r>
            <w:proofErr w:type="gramEnd"/>
          </w:p>
        </w:tc>
        <w:tc>
          <w:tcPr>
            <w:tcW w:w="1984" w:type="dxa"/>
          </w:tcPr>
          <w:p w14:paraId="46F9A127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71A8305B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5C53FA88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1CBF2DC4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6D4B836E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74F27ACA" w14:textId="77777777" w:rsidTr="000C33D0">
        <w:trPr>
          <w:trHeight w:val="227"/>
        </w:trPr>
        <w:tc>
          <w:tcPr>
            <w:tcW w:w="2547" w:type="dxa"/>
          </w:tcPr>
          <w:p w14:paraId="1E8EADE9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ZENFERT 24 N</w:t>
            </w:r>
          </w:p>
        </w:tc>
        <w:tc>
          <w:tcPr>
            <w:tcW w:w="1984" w:type="dxa"/>
          </w:tcPr>
          <w:p w14:paraId="62B27625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736B539D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777396A2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2866B492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072A184A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5D464CA0" w14:textId="77777777" w:rsidTr="000C33D0">
        <w:trPr>
          <w:trHeight w:val="227"/>
        </w:trPr>
        <w:tc>
          <w:tcPr>
            <w:tcW w:w="2547" w:type="dxa"/>
          </w:tcPr>
          <w:p w14:paraId="155D8229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LA 24 %</w:t>
            </w:r>
          </w:p>
        </w:tc>
        <w:tc>
          <w:tcPr>
            <w:tcW w:w="1984" w:type="dxa"/>
          </w:tcPr>
          <w:p w14:paraId="3F570C3A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097CE2CB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1715316F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23161ED5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22A98B00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  <w:tr w:rsidR="00AB2533" w:rsidRPr="00332D43" w14:paraId="52E66450" w14:textId="77777777" w:rsidTr="000C33D0">
        <w:trPr>
          <w:trHeight w:val="227"/>
        </w:trPr>
        <w:tc>
          <w:tcPr>
            <w:tcW w:w="2547" w:type="dxa"/>
          </w:tcPr>
          <w:p w14:paraId="6CF676DB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LA 27 %</w:t>
            </w:r>
          </w:p>
        </w:tc>
        <w:tc>
          <w:tcPr>
            <w:tcW w:w="1984" w:type="dxa"/>
          </w:tcPr>
          <w:p w14:paraId="463A9C81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 xml:space="preserve">Dusičnan amonný </w:t>
            </w:r>
          </w:p>
        </w:tc>
        <w:tc>
          <w:tcPr>
            <w:tcW w:w="1134" w:type="dxa"/>
          </w:tcPr>
          <w:p w14:paraId="5192DEE6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6484-52-2</w:t>
            </w:r>
          </w:p>
        </w:tc>
        <w:tc>
          <w:tcPr>
            <w:tcW w:w="1134" w:type="dxa"/>
          </w:tcPr>
          <w:p w14:paraId="0A7DF5D3" w14:textId="77777777" w:rsidR="00AB2533" w:rsidRPr="00332D43" w:rsidRDefault="00AB2533" w:rsidP="000C33D0">
            <w:pPr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229-347-8</w:t>
            </w:r>
          </w:p>
        </w:tc>
        <w:tc>
          <w:tcPr>
            <w:tcW w:w="1129" w:type="dxa"/>
          </w:tcPr>
          <w:p w14:paraId="1D4C5215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14:paraId="13F5AC79" w14:textId="77777777" w:rsidR="00AB2533" w:rsidRPr="00332D43" w:rsidRDefault="00AB2533" w:rsidP="000C33D0">
            <w:pPr>
              <w:jc w:val="center"/>
              <w:rPr>
                <w:sz w:val="20"/>
                <w:szCs w:val="20"/>
              </w:rPr>
            </w:pPr>
            <w:r w:rsidRPr="00332D43">
              <w:rPr>
                <w:sz w:val="20"/>
                <w:szCs w:val="20"/>
              </w:rPr>
              <w:t>Hnojení</w:t>
            </w:r>
          </w:p>
        </w:tc>
      </w:tr>
    </w:tbl>
    <w:p w14:paraId="6BA34067" w14:textId="77777777" w:rsidR="00AB2533" w:rsidRPr="00332D43" w:rsidRDefault="00AB2533" w:rsidP="00AB2533">
      <w:pPr>
        <w:rPr>
          <w:sz w:val="20"/>
          <w:szCs w:val="20"/>
        </w:rPr>
      </w:pPr>
    </w:p>
    <w:p w14:paraId="4B500E1F" w14:textId="77777777" w:rsidR="00D54986" w:rsidRPr="005B7BE4" w:rsidRDefault="00D54986" w:rsidP="00D54986">
      <w:pPr>
        <w:jc w:val="center"/>
        <w:rPr>
          <w:b/>
          <w:iCs/>
          <w:sz w:val="20"/>
          <w:szCs w:val="20"/>
        </w:rPr>
      </w:pPr>
    </w:p>
    <w:p w14:paraId="5250EE63" w14:textId="77777777" w:rsidR="00B259CC" w:rsidRDefault="00D54986" w:rsidP="00AB2533">
      <w:pPr>
        <w:jc w:val="center"/>
        <w:rPr>
          <w:b/>
          <w:bCs/>
          <w:color w:val="000000"/>
          <w:sz w:val="20"/>
          <w:szCs w:val="20"/>
          <w:lang w:eastAsia="en-US"/>
        </w:rPr>
      </w:pPr>
      <w:r w:rsidRPr="005B7BE4">
        <w:rPr>
          <w:b/>
          <w:iCs/>
          <w:sz w:val="20"/>
          <w:szCs w:val="20"/>
        </w:rPr>
        <w:t xml:space="preserve">Článek </w:t>
      </w:r>
      <w:r w:rsidR="00AB2533">
        <w:rPr>
          <w:b/>
          <w:bCs/>
          <w:color w:val="000000"/>
          <w:sz w:val="20"/>
          <w:szCs w:val="20"/>
          <w:lang w:eastAsia="en-US"/>
        </w:rPr>
        <w:t xml:space="preserve">7 </w:t>
      </w:r>
    </w:p>
    <w:p w14:paraId="3A2B98F3" w14:textId="0D1DFBC8" w:rsidR="00D54986" w:rsidRPr="005B7BE4" w:rsidRDefault="00D54986" w:rsidP="00AB2533">
      <w:pPr>
        <w:jc w:val="center"/>
        <w:rPr>
          <w:b/>
          <w:bCs/>
          <w:color w:val="000000"/>
          <w:sz w:val="20"/>
          <w:szCs w:val="20"/>
          <w:lang w:eastAsia="en-US"/>
        </w:rPr>
      </w:pPr>
      <w:r w:rsidRPr="005B7BE4">
        <w:rPr>
          <w:b/>
          <w:bCs/>
          <w:color w:val="000000"/>
          <w:sz w:val="20"/>
          <w:szCs w:val="20"/>
          <w:lang w:eastAsia="en-US"/>
        </w:rPr>
        <w:t>Uveřejnění smlouvy v registru smluv</w:t>
      </w:r>
    </w:p>
    <w:p w14:paraId="35977FF0" w14:textId="77C83BAA" w:rsidR="00D54986" w:rsidRPr="005B7BE4" w:rsidRDefault="00CC3CB7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Kupu</w:t>
      </w:r>
      <w:r w:rsidR="00D54986" w:rsidRPr="005B7BE4">
        <w:rPr>
          <w:sz w:val="20"/>
          <w:szCs w:val="20"/>
          <w:lang w:eastAsia="en-US"/>
        </w:rPr>
        <w:t xml:space="preserve">jící prohlašuje, že tato smlouva podléhá podmínkám a omezením dle zákona č. 340/2015 Sb., o zvláštních podmínkách účinnosti některých smluv, uveřejňování těchto smluv a o registru smluv (zákon o registru smluv), ve znění pozdějších předpisů (dále jen „ZRS“). </w:t>
      </w:r>
    </w:p>
    <w:p w14:paraId="4FCA10F2" w14:textId="65EF755A" w:rsidR="00D54986" w:rsidRPr="00745AAA" w:rsidRDefault="00CC3CB7" w:rsidP="00897A44">
      <w:pPr>
        <w:ind w:left="426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Kupující</w:t>
      </w:r>
      <w:r w:rsidR="00D54986" w:rsidRPr="005B7BE4">
        <w:rPr>
          <w:sz w:val="20"/>
          <w:szCs w:val="20"/>
          <w:lang w:eastAsia="en-US"/>
        </w:rPr>
        <w:t xml:space="preserve"> </w:t>
      </w:r>
      <w:r w:rsidR="00D54986" w:rsidRPr="00745AAA">
        <w:rPr>
          <w:sz w:val="20"/>
          <w:szCs w:val="20"/>
          <w:lang w:eastAsia="en-US"/>
        </w:rPr>
        <w:t>se zavazuje řádně a včas zajistit uveřejnění této smlouvy bez zbytečného odkladu, nejpozději do 15 dnů od jejího uzavření</w:t>
      </w:r>
      <w:r w:rsidR="00897A44" w:rsidRPr="00745AAA">
        <w:rPr>
          <w:sz w:val="20"/>
          <w:szCs w:val="20"/>
          <w:lang w:eastAsia="en-US"/>
        </w:rPr>
        <w:t xml:space="preserve"> a zavazuje se zaslat prodávajícímu potvrzení o uveřejnění této smlouvy v Registru smluv.</w:t>
      </w:r>
    </w:p>
    <w:p w14:paraId="15F8EAFC" w14:textId="77777777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AgroZZN, a.s. má právo zajistit uveřejnění této smlouvy sám, pokud prodávající neuveřejní smlouvu do 15 dnů ode dne jejího uzavření, nebo má-li k tomu jiný rozumný důvod.</w:t>
      </w:r>
    </w:p>
    <w:p w14:paraId="095B7B93" w14:textId="77777777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AgroZZN, a.s. má oprávnění požadovat náhradu škody nebo nemajetkové újmy způsobené porušením smluvní povinnosti prodávajícího uveřejnit tuto smlouvu řádně a včas.</w:t>
      </w:r>
    </w:p>
    <w:p w14:paraId="15A06875" w14:textId="01B7681C" w:rsidR="00D54986" w:rsidRPr="00745AAA" w:rsidRDefault="00CC3CB7" w:rsidP="00D54986">
      <w:pPr>
        <w:numPr>
          <w:ilvl w:val="0"/>
          <w:numId w:val="2"/>
        </w:numPr>
        <w:ind w:left="426" w:hanging="426"/>
        <w:jc w:val="both"/>
        <w:rPr>
          <w:strike/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lastRenderedPageBreak/>
        <w:t>Kupující</w:t>
      </w:r>
      <w:r w:rsidR="00D54986" w:rsidRPr="00745AAA">
        <w:rPr>
          <w:sz w:val="20"/>
          <w:szCs w:val="20"/>
          <w:lang w:eastAsia="en-US"/>
        </w:rPr>
        <w:t xml:space="preserve"> má povinnost pro případ, že nesplní smluvní povinnost uveřejnit tuto smlouvu řádně a včas zaplatit společnosti AgroZZN, a.s. smluvní pokutu ve výši 10</w:t>
      </w:r>
      <w:r w:rsidR="00524EBE">
        <w:rPr>
          <w:sz w:val="20"/>
          <w:szCs w:val="20"/>
          <w:lang w:eastAsia="en-US"/>
        </w:rPr>
        <w:t xml:space="preserve"> </w:t>
      </w:r>
      <w:r w:rsidR="00D54986" w:rsidRPr="00745AAA">
        <w:rPr>
          <w:sz w:val="20"/>
          <w:szCs w:val="20"/>
          <w:lang w:eastAsia="en-US"/>
        </w:rPr>
        <w:t xml:space="preserve">% z hodnoty smlouvy. </w:t>
      </w:r>
    </w:p>
    <w:p w14:paraId="45D410DE" w14:textId="77777777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Smluvní strany se dohodly, že veškerá ustanovení této smlouvy, zejm. tohoto článku, týkající se jejího uveřejnění jsou oddělitelná od ostatního obsahu této smlouvy, a že případná neúčinnost nebo neplatnost smlouvy z důvodu jejího neuveřejnění nezpůsobuje jejich neúčinnost nebo neplatnost.</w:t>
      </w:r>
    </w:p>
    <w:p w14:paraId="7397EF9C" w14:textId="77777777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Smluvní strany se dohodly, že v případě pochybností o tom, zda výše hodnoty předmětu smlouvy je vyšší než 50 000 Kč, se smlouva uveřejní.</w:t>
      </w:r>
    </w:p>
    <w:p w14:paraId="26D02125" w14:textId="77777777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Uveřejnění této smlouvy nezbavuje smluvní strany povinnosti mlčenlivosti ohledně jejího obsahu.</w:t>
      </w:r>
    </w:p>
    <w:p w14:paraId="68F91EF4" w14:textId="73FBCC29" w:rsidR="00D54986" w:rsidRPr="00745AAA" w:rsidRDefault="00D54986" w:rsidP="00B7369E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Plnění na základě této smlouvy nesmí být poskytnuto ani přijato, pokud tato smlouva není účinná</w:t>
      </w:r>
      <w:r w:rsidR="00897A44" w:rsidRPr="00745AAA">
        <w:rPr>
          <w:sz w:val="20"/>
          <w:szCs w:val="20"/>
          <w:lang w:eastAsia="en-US"/>
        </w:rPr>
        <w:t xml:space="preserve"> jejím zveřejněním v registru smluv</w:t>
      </w:r>
      <w:r w:rsidRPr="00745AAA">
        <w:rPr>
          <w:sz w:val="20"/>
          <w:szCs w:val="20"/>
          <w:lang w:eastAsia="en-US"/>
        </w:rPr>
        <w:t>.</w:t>
      </w:r>
    </w:p>
    <w:p w14:paraId="3825562D" w14:textId="4704096D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 xml:space="preserve">Nenabude-li tato smlouva účinnosti nebo stane-li se neplatnou v důsledku jejího neuveřejnění, smluvní strany se zavazují poskytnout si vzájemnou součinnost </w:t>
      </w:r>
      <w:r w:rsidR="00897A44" w:rsidRPr="00745AAA">
        <w:rPr>
          <w:sz w:val="20"/>
          <w:szCs w:val="20"/>
          <w:lang w:eastAsia="en-US"/>
        </w:rPr>
        <w:t>při sjednání smlouvy nové.</w:t>
      </w:r>
    </w:p>
    <w:p w14:paraId="2737FC24" w14:textId="2DF78461" w:rsidR="00D54986" w:rsidRPr="00745AAA" w:rsidRDefault="00D54986" w:rsidP="00897A44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Tato smlouva nabývá platnosti podpisem poslední smluvní strany a účinnosti</w:t>
      </w:r>
      <w:r w:rsidR="00897A44" w:rsidRPr="00745AAA">
        <w:rPr>
          <w:sz w:val="20"/>
          <w:szCs w:val="20"/>
          <w:lang w:eastAsia="en-US"/>
        </w:rPr>
        <w:t xml:space="preserve"> </w:t>
      </w:r>
      <w:r w:rsidRPr="00745AAA">
        <w:rPr>
          <w:sz w:val="20"/>
          <w:szCs w:val="20"/>
          <w:lang w:eastAsia="en-US"/>
        </w:rPr>
        <w:t xml:space="preserve">jejím uveřejněním </w:t>
      </w:r>
      <w:r w:rsidR="00897A44" w:rsidRPr="00745AAA">
        <w:rPr>
          <w:sz w:val="20"/>
          <w:szCs w:val="20"/>
          <w:lang w:eastAsia="en-US"/>
        </w:rPr>
        <w:t>v registru smluv podle zvláštního zákona.</w:t>
      </w:r>
      <w:r w:rsidRPr="00745AAA">
        <w:rPr>
          <w:sz w:val="20"/>
          <w:szCs w:val="20"/>
          <w:lang w:eastAsia="en-US"/>
        </w:rPr>
        <w:t xml:space="preserve"> </w:t>
      </w:r>
    </w:p>
    <w:p w14:paraId="31FD12A7" w14:textId="77777777" w:rsidR="00D54986" w:rsidRPr="00745AAA" w:rsidRDefault="00D54986" w:rsidP="00D54986">
      <w:pPr>
        <w:numPr>
          <w:ilvl w:val="0"/>
          <w:numId w:val="2"/>
        </w:numPr>
        <w:ind w:left="426" w:hanging="426"/>
        <w:jc w:val="both"/>
        <w:rPr>
          <w:sz w:val="20"/>
          <w:szCs w:val="20"/>
          <w:lang w:eastAsia="en-US"/>
        </w:rPr>
      </w:pPr>
      <w:r w:rsidRPr="00745AAA">
        <w:rPr>
          <w:sz w:val="20"/>
          <w:szCs w:val="20"/>
          <w:lang w:eastAsia="en-US"/>
        </w:rPr>
        <w:t>Smluvní strany se dohodly, že termín plnění se automaticky prodlužuje o příslušný počet dnů prodlení prodávajícího se splněním povinnosti uveřejnit tuto smlouvu.</w:t>
      </w:r>
    </w:p>
    <w:p w14:paraId="19E95CDE" w14:textId="77777777" w:rsidR="005716CB" w:rsidRPr="005B7BE4" w:rsidRDefault="005716CB" w:rsidP="005716CB">
      <w:pPr>
        <w:tabs>
          <w:tab w:val="left" w:pos="2410"/>
        </w:tabs>
        <w:spacing w:line="20" w:lineRule="atLeast"/>
        <w:jc w:val="both"/>
        <w:rPr>
          <w:sz w:val="20"/>
          <w:szCs w:val="20"/>
        </w:rPr>
      </w:pPr>
    </w:p>
    <w:p w14:paraId="06270279" w14:textId="77777777" w:rsidR="00B259CC" w:rsidRDefault="00D54986" w:rsidP="00AB2533">
      <w:pPr>
        <w:pStyle w:val="Nadpis2"/>
        <w:spacing w:after="0"/>
        <w:rPr>
          <w:sz w:val="20"/>
          <w:szCs w:val="20"/>
        </w:rPr>
      </w:pPr>
      <w:r w:rsidRPr="005B7BE4">
        <w:rPr>
          <w:sz w:val="20"/>
          <w:szCs w:val="20"/>
        </w:rPr>
        <w:t xml:space="preserve">Článek </w:t>
      </w:r>
      <w:r w:rsidR="00AB2533">
        <w:rPr>
          <w:sz w:val="20"/>
          <w:szCs w:val="20"/>
        </w:rPr>
        <w:t xml:space="preserve">8 </w:t>
      </w:r>
    </w:p>
    <w:p w14:paraId="161E0A3E" w14:textId="05D637CA" w:rsidR="00300E2D" w:rsidRPr="005B7BE4" w:rsidRDefault="00300E2D" w:rsidP="00AB2533">
      <w:pPr>
        <w:pStyle w:val="Nadpis2"/>
        <w:spacing w:after="0"/>
        <w:rPr>
          <w:sz w:val="20"/>
          <w:szCs w:val="20"/>
        </w:rPr>
      </w:pPr>
      <w:r w:rsidRPr="005B7BE4">
        <w:rPr>
          <w:sz w:val="20"/>
          <w:szCs w:val="20"/>
        </w:rPr>
        <w:t>Závěrečná ustanovení</w:t>
      </w:r>
    </w:p>
    <w:p w14:paraId="39A6CD3B" w14:textId="77777777" w:rsidR="00745AAA" w:rsidRDefault="00745AAA" w:rsidP="00745AAA">
      <w:pPr>
        <w:jc w:val="both"/>
        <w:rPr>
          <w:iCs/>
          <w:sz w:val="20"/>
          <w:szCs w:val="20"/>
        </w:rPr>
      </w:pPr>
      <w:r>
        <w:rPr>
          <w:bCs/>
          <w:sz w:val="20"/>
          <w:szCs w:val="20"/>
        </w:rPr>
        <w:t xml:space="preserve">Zástupci obou smluvních stran prohlašují, že smlouva byla sepsána podle jejich pravé a svobodné vůle, </w:t>
      </w:r>
      <w:r>
        <w:rPr>
          <w:sz w:val="20"/>
          <w:szCs w:val="20"/>
        </w:rPr>
        <w:t xml:space="preserve">vážně, určitě a srozumitelně, nikoliv v tísni za nápadně nevýhodných podmínek, a že si tuto smlouvu před jejím podpisem přečetli a s jejím obsahem souhlasí. </w:t>
      </w:r>
      <w:r>
        <w:rPr>
          <w:iCs/>
          <w:sz w:val="20"/>
          <w:szCs w:val="20"/>
        </w:rPr>
        <w:t xml:space="preserve">Tato smlouva se řídí </w:t>
      </w:r>
      <w:proofErr w:type="spellStart"/>
      <w:r>
        <w:rPr>
          <w:iCs/>
          <w:sz w:val="20"/>
          <w:szCs w:val="20"/>
        </w:rPr>
        <w:t>obč</w:t>
      </w:r>
      <w:proofErr w:type="spellEnd"/>
      <w:r>
        <w:rPr>
          <w:iCs/>
          <w:sz w:val="20"/>
          <w:szCs w:val="20"/>
        </w:rPr>
        <w:t>. zák. č. 89/2012 Sb.</w:t>
      </w:r>
    </w:p>
    <w:p w14:paraId="4F1C2374" w14:textId="77777777" w:rsidR="00745AAA" w:rsidRDefault="00745AAA" w:rsidP="00745AAA">
      <w:pPr>
        <w:jc w:val="both"/>
        <w:rPr>
          <w:sz w:val="20"/>
          <w:szCs w:val="20"/>
        </w:rPr>
      </w:pPr>
      <w:r>
        <w:rPr>
          <w:iCs/>
          <w:sz w:val="20"/>
          <w:szCs w:val="20"/>
        </w:rPr>
        <w:t>Tato smlouva zaniká jejím splněním.</w:t>
      </w:r>
    </w:p>
    <w:p w14:paraId="05890B43" w14:textId="77777777" w:rsidR="00745AAA" w:rsidRDefault="00745AAA" w:rsidP="00745AAA">
      <w:pPr>
        <w:jc w:val="both"/>
        <w:rPr>
          <w:sz w:val="20"/>
          <w:szCs w:val="20"/>
        </w:rPr>
      </w:pPr>
      <w:r>
        <w:rPr>
          <w:iCs/>
          <w:sz w:val="20"/>
          <w:szCs w:val="20"/>
        </w:rPr>
        <w:t>Pro případ nedoručení originálu podepsané kupní smlouvy platí elektronicky podepsaná smlouva (zaručeným el. podpisem) nebo podepsané vyhotovení vzájemně odeslané e-mailem uvedeným v záhlaví této smlouvy. Pro formu právního jednání jinak platí ustanovení § 559 zákona č. 89/2012 Sb.</w:t>
      </w:r>
    </w:p>
    <w:p w14:paraId="7581AEF3" w14:textId="77777777" w:rsidR="00745AAA" w:rsidRDefault="00745AAA" w:rsidP="00745AAA">
      <w:pPr>
        <w:tabs>
          <w:tab w:val="left" w:pos="2410"/>
        </w:tabs>
        <w:spacing w:line="20" w:lineRule="atLeast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Tato smlouva se vyhotovuje ve třech originálech, dva pro prodávajícího a jeden pro kupujícího.</w:t>
      </w:r>
    </w:p>
    <w:p w14:paraId="7D81B66B" w14:textId="77777777" w:rsidR="00711EB7" w:rsidRPr="004C160B" w:rsidRDefault="00711EB7" w:rsidP="00711EB7">
      <w:pPr>
        <w:jc w:val="both"/>
        <w:rPr>
          <w:b/>
          <w:iCs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259"/>
        <w:gridCol w:w="993"/>
        <w:gridCol w:w="3543"/>
      </w:tblGrid>
      <w:tr w:rsidR="00711EB7" w:rsidRPr="004C160B" w14:paraId="29C4A87F" w14:textId="77777777" w:rsidTr="00555C63">
        <w:tc>
          <w:tcPr>
            <w:tcW w:w="1277" w:type="dxa"/>
            <w:vMerge w:val="restart"/>
          </w:tcPr>
          <w:p w14:paraId="744024AC" w14:textId="77777777" w:rsidR="00711EB7" w:rsidRPr="004C160B" w:rsidRDefault="00711EB7" w:rsidP="00555C63">
            <w:pPr>
              <w:jc w:val="both"/>
              <w:rPr>
                <w:sz w:val="20"/>
                <w:szCs w:val="20"/>
              </w:rPr>
            </w:pPr>
            <w:r w:rsidRPr="004C160B">
              <w:rPr>
                <w:sz w:val="20"/>
                <w:szCs w:val="20"/>
              </w:rPr>
              <w:t>Zpracoval:</w:t>
            </w:r>
          </w:p>
        </w:tc>
        <w:tc>
          <w:tcPr>
            <w:tcW w:w="3259" w:type="dxa"/>
          </w:tcPr>
          <w:p w14:paraId="5BCBD9C9" w14:textId="587B2DD0" w:rsidR="00711EB7" w:rsidRPr="004C160B" w:rsidRDefault="006900D5" w:rsidP="00555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Tichai</w:t>
            </w:r>
          </w:p>
        </w:tc>
        <w:tc>
          <w:tcPr>
            <w:tcW w:w="993" w:type="dxa"/>
            <w:vMerge w:val="restart"/>
          </w:tcPr>
          <w:p w14:paraId="366EE53D" w14:textId="77777777" w:rsidR="00711EB7" w:rsidRPr="004C160B" w:rsidRDefault="00711EB7" w:rsidP="00555C63">
            <w:pPr>
              <w:jc w:val="both"/>
              <w:rPr>
                <w:sz w:val="20"/>
                <w:szCs w:val="20"/>
              </w:rPr>
            </w:pPr>
            <w:r w:rsidRPr="004C160B">
              <w:rPr>
                <w:sz w:val="20"/>
                <w:szCs w:val="20"/>
              </w:rPr>
              <w:t>Ověřil:</w:t>
            </w:r>
          </w:p>
        </w:tc>
        <w:tc>
          <w:tcPr>
            <w:tcW w:w="3543" w:type="dxa"/>
          </w:tcPr>
          <w:p w14:paraId="575D1A3E" w14:textId="31DAFD8D" w:rsidR="00711EB7" w:rsidRPr="004C160B" w:rsidRDefault="00711EB7" w:rsidP="00555C63">
            <w:pPr>
              <w:jc w:val="both"/>
              <w:rPr>
                <w:sz w:val="20"/>
                <w:szCs w:val="20"/>
              </w:rPr>
            </w:pPr>
            <w:r w:rsidRPr="004C160B">
              <w:rPr>
                <w:sz w:val="20"/>
                <w:szCs w:val="20"/>
              </w:rPr>
              <w:t xml:space="preserve">Ing. </w:t>
            </w:r>
            <w:r w:rsidR="00843944">
              <w:rPr>
                <w:sz w:val="20"/>
                <w:szCs w:val="20"/>
              </w:rPr>
              <w:t>Jana Vaníčková</w:t>
            </w:r>
          </w:p>
        </w:tc>
      </w:tr>
      <w:tr w:rsidR="00711EB7" w:rsidRPr="004C160B" w14:paraId="15EF355C" w14:textId="77777777" w:rsidTr="00555C63">
        <w:tc>
          <w:tcPr>
            <w:tcW w:w="1277" w:type="dxa"/>
            <w:vMerge/>
          </w:tcPr>
          <w:p w14:paraId="7880E028" w14:textId="77777777" w:rsidR="00711EB7" w:rsidRPr="004C160B" w:rsidRDefault="00711EB7" w:rsidP="00555C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3245E70" w14:textId="1690B656" w:rsidR="00711EB7" w:rsidRPr="004C160B" w:rsidRDefault="0067016C" w:rsidP="00555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Regionální obchodník</w:t>
            </w:r>
          </w:p>
        </w:tc>
        <w:tc>
          <w:tcPr>
            <w:tcW w:w="993" w:type="dxa"/>
            <w:vMerge/>
          </w:tcPr>
          <w:p w14:paraId="2547A490" w14:textId="77777777" w:rsidR="00711EB7" w:rsidRPr="004C160B" w:rsidRDefault="00711EB7" w:rsidP="00555C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880F2CB" w14:textId="41994A2C" w:rsidR="00711EB7" w:rsidRPr="004C160B" w:rsidRDefault="00711EB7" w:rsidP="00555C63">
            <w:pPr>
              <w:jc w:val="both"/>
              <w:rPr>
                <w:sz w:val="20"/>
                <w:szCs w:val="20"/>
              </w:rPr>
            </w:pPr>
            <w:r w:rsidRPr="004C160B">
              <w:rPr>
                <w:sz w:val="20"/>
                <w:szCs w:val="20"/>
              </w:rPr>
              <w:t>Obchodní ředitel</w:t>
            </w:r>
            <w:r w:rsidR="00E10C61">
              <w:rPr>
                <w:sz w:val="20"/>
                <w:szCs w:val="20"/>
              </w:rPr>
              <w:t>ka</w:t>
            </w:r>
            <w:r w:rsidRPr="004C160B">
              <w:rPr>
                <w:sz w:val="20"/>
                <w:szCs w:val="20"/>
              </w:rPr>
              <w:t xml:space="preserve"> pro komodity RV</w:t>
            </w:r>
          </w:p>
        </w:tc>
      </w:tr>
    </w:tbl>
    <w:p w14:paraId="14DEB535" w14:textId="7B8A4253" w:rsidR="00711EB7" w:rsidRPr="004C160B" w:rsidRDefault="00711EB7" w:rsidP="00711EB7">
      <w:pPr>
        <w:pStyle w:val="Textbubliny"/>
        <w:tabs>
          <w:tab w:val="left" w:pos="2835"/>
          <w:tab w:val="left" w:pos="4253"/>
        </w:tabs>
        <w:rPr>
          <w:rFonts w:ascii="Times New Roman" w:hAnsi="Times New Roman"/>
          <w:sz w:val="20"/>
          <w:szCs w:val="20"/>
        </w:rPr>
      </w:pPr>
      <w:r w:rsidRPr="004C160B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1EB7" w:rsidRPr="004C160B" w14:paraId="4C4C4EB9" w14:textId="77777777" w:rsidTr="00555C63">
        <w:tc>
          <w:tcPr>
            <w:tcW w:w="4536" w:type="dxa"/>
          </w:tcPr>
          <w:p w14:paraId="58CD6CF6" w14:textId="4D2F9416" w:rsidR="00B7369E" w:rsidRPr="004C160B" w:rsidRDefault="00B7369E" w:rsidP="00B7369E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V Rakovníku dne: </w:t>
            </w:r>
            <w:r w:rsidR="00DE0218">
              <w:rPr>
                <w:rFonts w:ascii="Times New Roman" w:hAnsi="Times New Roman"/>
                <w:sz w:val="20"/>
                <w:szCs w:val="20"/>
              </w:rPr>
              <w:t>2</w:t>
            </w:r>
            <w:r w:rsidR="00EF7C5A">
              <w:rPr>
                <w:rFonts w:ascii="Times New Roman" w:hAnsi="Times New Roman"/>
                <w:sz w:val="20"/>
                <w:szCs w:val="20"/>
              </w:rPr>
              <w:t>2</w:t>
            </w:r>
            <w:r w:rsidR="00DE0218">
              <w:rPr>
                <w:rFonts w:ascii="Times New Roman" w:hAnsi="Times New Roman"/>
                <w:sz w:val="20"/>
                <w:szCs w:val="20"/>
              </w:rPr>
              <w:t>.</w:t>
            </w:r>
            <w:r w:rsidR="00EF7C5A">
              <w:rPr>
                <w:rFonts w:ascii="Times New Roman" w:hAnsi="Times New Roman"/>
                <w:sz w:val="20"/>
                <w:szCs w:val="20"/>
              </w:rPr>
              <w:t>9</w:t>
            </w:r>
            <w:r w:rsidR="00DE0218"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14:paraId="3EDA813B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F9C7924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0E04993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C160B">
              <w:rPr>
                <w:rFonts w:ascii="Times New Roman" w:hAnsi="Times New Roman"/>
                <w:sz w:val="20"/>
                <w:szCs w:val="20"/>
              </w:rPr>
              <w:softHyphen/>
              <w:t>………………………………………………….</w:t>
            </w:r>
          </w:p>
          <w:p w14:paraId="07734AAC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>Prodávající</w:t>
            </w:r>
          </w:p>
          <w:p w14:paraId="6D0459C9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>Ing. Jan Bretšnajdr</w:t>
            </w:r>
          </w:p>
          <w:p w14:paraId="5AF561CA" w14:textId="76C12F96" w:rsidR="00711EB7" w:rsidRPr="004C160B" w:rsidRDefault="006900D5" w:rsidP="00555C63">
            <w:pPr>
              <w:pStyle w:val="Textbubliny"/>
              <w:tabs>
                <w:tab w:val="left" w:pos="2835"/>
                <w:tab w:val="left" w:pos="425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711EB7" w:rsidRPr="004C160B">
              <w:rPr>
                <w:rFonts w:ascii="Times New Roman" w:hAnsi="Times New Roman"/>
                <w:sz w:val="20"/>
                <w:szCs w:val="20"/>
              </w:rPr>
              <w:t>ředseda představenstva AgroZZN, a.s.</w:t>
            </w:r>
          </w:p>
        </w:tc>
        <w:tc>
          <w:tcPr>
            <w:tcW w:w="4536" w:type="dxa"/>
          </w:tcPr>
          <w:p w14:paraId="12B56045" w14:textId="58AF9603" w:rsidR="00711EB7" w:rsidRPr="004C160B" w:rsidRDefault="00B7369E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  <w:r w:rsidR="001C4F6C">
              <w:rPr>
                <w:rFonts w:ascii="Times New Roman" w:hAnsi="Times New Roman"/>
                <w:sz w:val="20"/>
                <w:szCs w:val="20"/>
              </w:rPr>
              <w:t>Lánech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dne:</w:t>
            </w:r>
            <w:r w:rsidR="001C4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218">
              <w:rPr>
                <w:rFonts w:ascii="Times New Roman" w:hAnsi="Times New Roman"/>
                <w:sz w:val="20"/>
                <w:szCs w:val="20"/>
              </w:rPr>
              <w:t>2</w:t>
            </w:r>
            <w:r w:rsidR="00EF7C5A">
              <w:rPr>
                <w:rFonts w:ascii="Times New Roman" w:hAnsi="Times New Roman"/>
                <w:sz w:val="20"/>
                <w:szCs w:val="20"/>
              </w:rPr>
              <w:t>2</w:t>
            </w:r>
            <w:r w:rsidR="00DE0218">
              <w:rPr>
                <w:rFonts w:ascii="Times New Roman" w:hAnsi="Times New Roman"/>
                <w:sz w:val="20"/>
                <w:szCs w:val="20"/>
              </w:rPr>
              <w:t>.</w:t>
            </w:r>
            <w:r w:rsidR="00EF7C5A">
              <w:rPr>
                <w:rFonts w:ascii="Times New Roman" w:hAnsi="Times New Roman"/>
                <w:sz w:val="20"/>
                <w:szCs w:val="20"/>
              </w:rPr>
              <w:t>9</w:t>
            </w:r>
            <w:r w:rsidR="00DE0218"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14:paraId="533B0165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BBD12AD" w14:textId="77777777" w:rsidR="008C5A88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9B160BA" w14:textId="070952E0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>…………………………………………………...</w:t>
            </w:r>
          </w:p>
          <w:p w14:paraId="44D87BAA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                                   Kupující</w:t>
            </w:r>
          </w:p>
          <w:p w14:paraId="400CF629" w14:textId="7D8EE3A2" w:rsidR="006900D5" w:rsidRPr="004C160B" w:rsidRDefault="006900D5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8C5A8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1C4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292">
              <w:rPr>
                <w:rFonts w:ascii="Times New Roman" w:hAnsi="Times New Roman"/>
                <w:sz w:val="20"/>
                <w:szCs w:val="20"/>
              </w:rPr>
              <w:t>Jindřich Macháček</w:t>
            </w:r>
          </w:p>
        </w:tc>
      </w:tr>
      <w:tr w:rsidR="00711EB7" w:rsidRPr="004C160B" w14:paraId="409695AD" w14:textId="77777777" w:rsidTr="00555C63">
        <w:tc>
          <w:tcPr>
            <w:tcW w:w="4536" w:type="dxa"/>
          </w:tcPr>
          <w:p w14:paraId="2674E228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D14CEED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253555B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   ………………………………………………….</w:t>
            </w:r>
          </w:p>
          <w:p w14:paraId="61FE5641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Prodávající</w:t>
            </w:r>
          </w:p>
          <w:p w14:paraId="753FDF6A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>Ing. Jiřina Hrubá</w:t>
            </w:r>
          </w:p>
          <w:p w14:paraId="2E6AE39D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>člen představenstva AgroZZN, a.s.</w:t>
            </w:r>
          </w:p>
        </w:tc>
        <w:tc>
          <w:tcPr>
            <w:tcW w:w="4536" w:type="dxa"/>
          </w:tcPr>
          <w:p w14:paraId="55AACC7C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47391B5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0A98C5F" w14:textId="3F6CD63C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   …………</w:t>
            </w:r>
            <w:r w:rsidR="00737092">
              <w:rPr>
                <w:rFonts w:ascii="Times New Roman" w:hAnsi="Times New Roman"/>
                <w:sz w:val="20"/>
                <w:szCs w:val="20"/>
              </w:rPr>
              <w:t>--------------------------------</w:t>
            </w:r>
            <w:r w:rsidRPr="004C160B">
              <w:rPr>
                <w:rFonts w:ascii="Times New Roman" w:hAnsi="Times New Roman"/>
                <w:sz w:val="20"/>
                <w:szCs w:val="20"/>
              </w:rPr>
              <w:t>……….</w:t>
            </w:r>
          </w:p>
          <w:p w14:paraId="737AD427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  <w:r w:rsidRPr="004C160B">
              <w:rPr>
                <w:rFonts w:ascii="Times New Roman" w:hAnsi="Times New Roman"/>
                <w:sz w:val="20"/>
                <w:szCs w:val="20"/>
              </w:rPr>
              <w:t xml:space="preserve">                                   Kupující</w:t>
            </w:r>
          </w:p>
          <w:p w14:paraId="4A29CC7C" w14:textId="77777777" w:rsidR="00711EB7" w:rsidRPr="004C160B" w:rsidRDefault="00711EB7" w:rsidP="00555C63">
            <w:pPr>
              <w:pStyle w:val="Textbubliny"/>
              <w:tabs>
                <w:tab w:val="left" w:pos="2835"/>
                <w:tab w:val="left" w:pos="425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05D387F2" w14:textId="77777777" w:rsidR="00AB2533" w:rsidRPr="00332D43" w:rsidRDefault="00AB2533" w:rsidP="00711EB7">
      <w:pPr>
        <w:ind w:right="-120"/>
        <w:rPr>
          <w:sz w:val="20"/>
          <w:szCs w:val="20"/>
        </w:rPr>
      </w:pPr>
    </w:p>
    <w:sectPr w:rsidR="00AB2533" w:rsidRPr="00332D43" w:rsidSect="00EE73A9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92D1" w14:textId="77777777" w:rsidR="00B217E1" w:rsidRDefault="00B217E1">
      <w:r>
        <w:separator/>
      </w:r>
    </w:p>
  </w:endnote>
  <w:endnote w:type="continuationSeparator" w:id="0">
    <w:p w14:paraId="2C69A7CA" w14:textId="77777777" w:rsidR="00B217E1" w:rsidRDefault="00B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5722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367027C3" w14:textId="7174B870" w:rsidR="001A147F" w:rsidRPr="001A147F" w:rsidRDefault="001A147F">
        <w:pPr>
          <w:pStyle w:val="Zpat"/>
          <w:jc w:val="center"/>
          <w:rPr>
            <w:rFonts w:asciiTheme="minorHAnsi" w:hAnsiTheme="minorHAnsi"/>
            <w:sz w:val="20"/>
            <w:szCs w:val="20"/>
          </w:rPr>
        </w:pPr>
        <w:r w:rsidRPr="001A147F">
          <w:rPr>
            <w:rFonts w:asciiTheme="minorHAnsi" w:hAnsiTheme="minorHAnsi"/>
            <w:sz w:val="20"/>
            <w:szCs w:val="20"/>
          </w:rPr>
          <w:fldChar w:fldCharType="begin"/>
        </w:r>
        <w:r w:rsidRPr="001A147F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1A147F">
          <w:rPr>
            <w:rFonts w:asciiTheme="minorHAnsi" w:hAnsiTheme="minorHAnsi"/>
            <w:sz w:val="20"/>
            <w:szCs w:val="20"/>
          </w:rPr>
          <w:fldChar w:fldCharType="separate"/>
        </w:r>
        <w:r w:rsidR="00EE2514">
          <w:rPr>
            <w:rFonts w:asciiTheme="minorHAnsi" w:hAnsiTheme="minorHAnsi"/>
            <w:noProof/>
            <w:sz w:val="20"/>
            <w:szCs w:val="20"/>
          </w:rPr>
          <w:t>5</w:t>
        </w:r>
        <w:r w:rsidRPr="001A147F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7B2464D" w14:textId="5AA1C0D6" w:rsidR="00460D14" w:rsidRPr="001A147F" w:rsidRDefault="005C614B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KS na hnojiva </w:t>
    </w:r>
    <w:r w:rsidR="00460D14">
      <w:rPr>
        <w:rFonts w:asciiTheme="minorHAnsi" w:hAnsiTheme="minorHAnsi"/>
        <w:sz w:val="20"/>
        <w:szCs w:val="20"/>
      </w:rPr>
      <w:t xml:space="preserve">včetně prohlášení, </w:t>
    </w:r>
    <w:r w:rsidR="0036512F">
      <w:rPr>
        <w:rFonts w:asciiTheme="minorHAnsi" w:hAnsiTheme="minorHAnsi"/>
        <w:sz w:val="20"/>
        <w:szCs w:val="20"/>
      </w:rPr>
      <w:t>se</w:t>
    </w:r>
    <w:r w:rsidR="001A147F">
      <w:rPr>
        <w:rFonts w:asciiTheme="minorHAnsi" w:hAnsiTheme="minorHAnsi"/>
        <w:sz w:val="20"/>
        <w:szCs w:val="20"/>
      </w:rPr>
      <w:t xml:space="preserve"> zveřejnění</w:t>
    </w:r>
    <w:r w:rsidR="0036512F">
      <w:rPr>
        <w:rFonts w:asciiTheme="minorHAnsi" w:hAnsiTheme="minorHAnsi"/>
        <w:sz w:val="20"/>
        <w:szCs w:val="20"/>
      </w:rPr>
      <w:t>m</w:t>
    </w:r>
    <w:r w:rsidR="001A147F">
      <w:rPr>
        <w:rFonts w:asciiTheme="minorHAnsi" w:hAnsiTheme="minorHAnsi"/>
        <w:sz w:val="20"/>
        <w:szCs w:val="20"/>
      </w:rPr>
      <w:t xml:space="preserve"> v RS                       </w:t>
    </w:r>
    <w:r w:rsidR="00460D14">
      <w:rPr>
        <w:rFonts w:asciiTheme="minorHAnsi" w:hAnsiTheme="minorHAnsi"/>
        <w:sz w:val="20"/>
        <w:szCs w:val="20"/>
      </w:rPr>
      <w:t xml:space="preserve">   </w:t>
    </w:r>
    <w:r w:rsidR="001A147F">
      <w:rPr>
        <w:rFonts w:asciiTheme="minorHAnsi" w:hAnsiTheme="minorHAnsi"/>
        <w:sz w:val="20"/>
        <w:szCs w:val="20"/>
      </w:rPr>
      <w:t xml:space="preserve">                  </w:t>
    </w:r>
    <w:r>
      <w:rPr>
        <w:rFonts w:asciiTheme="minorHAnsi" w:hAnsiTheme="minorHAnsi"/>
        <w:sz w:val="20"/>
        <w:szCs w:val="20"/>
      </w:rPr>
      <w:t xml:space="preserve">         </w:t>
    </w:r>
    <w:r w:rsidR="00460D14">
      <w:rPr>
        <w:rFonts w:asciiTheme="minorHAnsi" w:hAnsiTheme="minorHAnsi"/>
        <w:sz w:val="20"/>
        <w:szCs w:val="20"/>
      </w:rPr>
      <w:t xml:space="preserve">  </w:t>
    </w:r>
    <w:r w:rsidR="001A147F">
      <w:rPr>
        <w:rFonts w:asciiTheme="minorHAnsi" w:hAnsiTheme="minorHAnsi"/>
        <w:sz w:val="20"/>
        <w:szCs w:val="20"/>
      </w:rPr>
      <w:t xml:space="preserve">         </w:t>
    </w:r>
    <w:r w:rsidR="00573714">
      <w:rPr>
        <w:rFonts w:asciiTheme="minorHAnsi" w:hAnsiTheme="minorHAnsi"/>
        <w:sz w:val="20"/>
        <w:szCs w:val="20"/>
      </w:rPr>
      <w:t xml:space="preserve"> </w:t>
    </w:r>
    <w:r w:rsidR="00460D14">
      <w:rPr>
        <w:rFonts w:asciiTheme="minorHAnsi" w:hAnsiTheme="minorHAnsi"/>
        <w:sz w:val="20"/>
        <w:szCs w:val="20"/>
      </w:rPr>
      <w:t xml:space="preserve">revize č. </w:t>
    </w:r>
    <w:r w:rsidR="00711EB7">
      <w:rPr>
        <w:rFonts w:asciiTheme="minorHAnsi" w:hAnsiTheme="minorHAnsi"/>
        <w:sz w:val="20"/>
        <w:szCs w:val="20"/>
      </w:rPr>
      <w:t>8</w:t>
    </w:r>
    <w:r w:rsidR="00460D14">
      <w:rPr>
        <w:rFonts w:asciiTheme="minorHAnsi" w:hAnsiTheme="minorHAnsi"/>
        <w:sz w:val="20"/>
        <w:szCs w:val="20"/>
      </w:rPr>
      <w:t xml:space="preserve">, </w:t>
    </w:r>
    <w:r w:rsidR="00745AAA">
      <w:rPr>
        <w:rFonts w:asciiTheme="minorHAnsi" w:hAnsiTheme="minorHAnsi"/>
        <w:sz w:val="20"/>
        <w:szCs w:val="20"/>
      </w:rPr>
      <w:t>4</w:t>
    </w:r>
    <w:r w:rsidR="00460D14">
      <w:rPr>
        <w:rFonts w:asciiTheme="minorHAnsi" w:hAnsiTheme="minorHAnsi"/>
        <w:sz w:val="20"/>
        <w:szCs w:val="20"/>
      </w:rPr>
      <w:t>.</w:t>
    </w:r>
    <w:r w:rsidR="005B7BE4">
      <w:rPr>
        <w:rFonts w:asciiTheme="minorHAnsi" w:hAnsiTheme="minorHAnsi"/>
        <w:sz w:val="20"/>
        <w:szCs w:val="20"/>
      </w:rPr>
      <w:t>1</w:t>
    </w:r>
    <w:r w:rsidR="00460D14">
      <w:rPr>
        <w:rFonts w:asciiTheme="minorHAnsi" w:hAnsiTheme="minorHAnsi"/>
        <w:sz w:val="20"/>
        <w:szCs w:val="20"/>
      </w:rPr>
      <w:t>.</w:t>
    </w:r>
    <w:r w:rsidR="00711EB7">
      <w:rPr>
        <w:rFonts w:asciiTheme="minorHAnsi" w:hAnsiTheme="minorHAnsi"/>
        <w:sz w:val="20"/>
        <w:szCs w:val="20"/>
      </w:rPr>
      <w:t>202</w:t>
    </w:r>
    <w:r w:rsidR="00745AAA">
      <w:rPr>
        <w:rFonts w:asciiTheme="minorHAnsi" w:hAnsi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2E7C" w14:textId="77777777" w:rsidR="00B217E1" w:rsidRDefault="00B217E1">
      <w:r>
        <w:separator/>
      </w:r>
    </w:p>
  </w:footnote>
  <w:footnote w:type="continuationSeparator" w:id="0">
    <w:p w14:paraId="5803BB86" w14:textId="77777777" w:rsidR="00B217E1" w:rsidRDefault="00B2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ED60" w14:textId="0FE12D5C" w:rsidR="00374385" w:rsidRDefault="00374385" w:rsidP="00374385">
    <w:pPr>
      <w:pStyle w:val="Zhlav"/>
      <w:jc w:val="right"/>
    </w:pPr>
    <w:r>
      <w:t>Statky ČZU 156/2025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0835"/>
    <w:multiLevelType w:val="multilevel"/>
    <w:tmpl w:val="434AEB42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126D6F"/>
    <w:multiLevelType w:val="hybridMultilevel"/>
    <w:tmpl w:val="5908DBB0"/>
    <w:lvl w:ilvl="0" w:tplc="9B1CFC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B42B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0502">
    <w:abstractNumId w:val="0"/>
  </w:num>
  <w:num w:numId="2" w16cid:durableId="1954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2D"/>
    <w:rsid w:val="00000E60"/>
    <w:rsid w:val="0004767A"/>
    <w:rsid w:val="0008168B"/>
    <w:rsid w:val="000857B6"/>
    <w:rsid w:val="00087E57"/>
    <w:rsid w:val="000A22B8"/>
    <w:rsid w:val="000A2E49"/>
    <w:rsid w:val="000B3985"/>
    <w:rsid w:val="000B7EC8"/>
    <w:rsid w:val="000C383E"/>
    <w:rsid w:val="000D0223"/>
    <w:rsid w:val="000D38A5"/>
    <w:rsid w:val="000E4D91"/>
    <w:rsid w:val="000E60C3"/>
    <w:rsid w:val="000F0EE9"/>
    <w:rsid w:val="000F34F0"/>
    <w:rsid w:val="00102C97"/>
    <w:rsid w:val="00112A23"/>
    <w:rsid w:val="00115FED"/>
    <w:rsid w:val="00122E53"/>
    <w:rsid w:val="00145791"/>
    <w:rsid w:val="00155815"/>
    <w:rsid w:val="00156435"/>
    <w:rsid w:val="00156773"/>
    <w:rsid w:val="001613CA"/>
    <w:rsid w:val="001673FA"/>
    <w:rsid w:val="001724D5"/>
    <w:rsid w:val="00185038"/>
    <w:rsid w:val="001930DA"/>
    <w:rsid w:val="001A147F"/>
    <w:rsid w:val="001A3A4B"/>
    <w:rsid w:val="001B0772"/>
    <w:rsid w:val="001B5863"/>
    <w:rsid w:val="001C4F6C"/>
    <w:rsid w:val="001C70B1"/>
    <w:rsid w:val="001D31FA"/>
    <w:rsid w:val="001D3837"/>
    <w:rsid w:val="001D4EF5"/>
    <w:rsid w:val="001D66C1"/>
    <w:rsid w:val="001E2A97"/>
    <w:rsid w:val="001E5106"/>
    <w:rsid w:val="001F664F"/>
    <w:rsid w:val="00205B35"/>
    <w:rsid w:val="002340EE"/>
    <w:rsid w:val="0023664A"/>
    <w:rsid w:val="00240A40"/>
    <w:rsid w:val="002468B4"/>
    <w:rsid w:val="00251ACF"/>
    <w:rsid w:val="00253B19"/>
    <w:rsid w:val="00271B02"/>
    <w:rsid w:val="00274A5A"/>
    <w:rsid w:val="00287B5C"/>
    <w:rsid w:val="0029326D"/>
    <w:rsid w:val="002966AD"/>
    <w:rsid w:val="00296760"/>
    <w:rsid w:val="002A18A1"/>
    <w:rsid w:val="002A25FE"/>
    <w:rsid w:val="002A649E"/>
    <w:rsid w:val="002A7638"/>
    <w:rsid w:val="002B01D3"/>
    <w:rsid w:val="002C6708"/>
    <w:rsid w:val="002E2D47"/>
    <w:rsid w:val="002F3750"/>
    <w:rsid w:val="00300E2D"/>
    <w:rsid w:val="00322937"/>
    <w:rsid w:val="0033561E"/>
    <w:rsid w:val="003366D7"/>
    <w:rsid w:val="00345D73"/>
    <w:rsid w:val="003465B6"/>
    <w:rsid w:val="00357857"/>
    <w:rsid w:val="00360EDE"/>
    <w:rsid w:val="0036512F"/>
    <w:rsid w:val="00366C09"/>
    <w:rsid w:val="00374385"/>
    <w:rsid w:val="00394C34"/>
    <w:rsid w:val="00396C2A"/>
    <w:rsid w:val="003A2515"/>
    <w:rsid w:val="003B3D0F"/>
    <w:rsid w:val="003C04F9"/>
    <w:rsid w:val="003C186B"/>
    <w:rsid w:val="003C27E8"/>
    <w:rsid w:val="003D0588"/>
    <w:rsid w:val="003E39E5"/>
    <w:rsid w:val="003E3AE3"/>
    <w:rsid w:val="003E57C2"/>
    <w:rsid w:val="003E5F7C"/>
    <w:rsid w:val="003E649A"/>
    <w:rsid w:val="003F0480"/>
    <w:rsid w:val="003F69E7"/>
    <w:rsid w:val="00403436"/>
    <w:rsid w:val="004270E4"/>
    <w:rsid w:val="00433603"/>
    <w:rsid w:val="00442D60"/>
    <w:rsid w:val="00446C6D"/>
    <w:rsid w:val="00451591"/>
    <w:rsid w:val="00460D14"/>
    <w:rsid w:val="004656F9"/>
    <w:rsid w:val="004666A1"/>
    <w:rsid w:val="004672F2"/>
    <w:rsid w:val="0047307A"/>
    <w:rsid w:val="00480181"/>
    <w:rsid w:val="004A58F5"/>
    <w:rsid w:val="004A5B9B"/>
    <w:rsid w:val="004A608C"/>
    <w:rsid w:val="004A68D2"/>
    <w:rsid w:val="004B076F"/>
    <w:rsid w:val="004C5E65"/>
    <w:rsid w:val="004C62C9"/>
    <w:rsid w:val="004C7903"/>
    <w:rsid w:val="004D1E3A"/>
    <w:rsid w:val="004D2916"/>
    <w:rsid w:val="004D3D04"/>
    <w:rsid w:val="00501C2F"/>
    <w:rsid w:val="0051283F"/>
    <w:rsid w:val="00524EBE"/>
    <w:rsid w:val="00544981"/>
    <w:rsid w:val="00551980"/>
    <w:rsid w:val="005716CB"/>
    <w:rsid w:val="00573714"/>
    <w:rsid w:val="0057574D"/>
    <w:rsid w:val="00575AB1"/>
    <w:rsid w:val="00580D34"/>
    <w:rsid w:val="00590C60"/>
    <w:rsid w:val="00595307"/>
    <w:rsid w:val="00597ED4"/>
    <w:rsid w:val="005A27A2"/>
    <w:rsid w:val="005A429C"/>
    <w:rsid w:val="005A4BAE"/>
    <w:rsid w:val="005B79E9"/>
    <w:rsid w:val="005B7BE4"/>
    <w:rsid w:val="005C0073"/>
    <w:rsid w:val="005C614B"/>
    <w:rsid w:val="005D0C87"/>
    <w:rsid w:val="005D7562"/>
    <w:rsid w:val="005E5BA4"/>
    <w:rsid w:val="00602A0E"/>
    <w:rsid w:val="00604451"/>
    <w:rsid w:val="00630B15"/>
    <w:rsid w:val="006337BE"/>
    <w:rsid w:val="00635C23"/>
    <w:rsid w:val="00652989"/>
    <w:rsid w:val="00654F7E"/>
    <w:rsid w:val="0067016C"/>
    <w:rsid w:val="00672269"/>
    <w:rsid w:val="0068543D"/>
    <w:rsid w:val="00686E27"/>
    <w:rsid w:val="006900D5"/>
    <w:rsid w:val="00697582"/>
    <w:rsid w:val="006B4D32"/>
    <w:rsid w:val="006E5763"/>
    <w:rsid w:val="006E65DA"/>
    <w:rsid w:val="006F2EDD"/>
    <w:rsid w:val="006F4107"/>
    <w:rsid w:val="00711EB7"/>
    <w:rsid w:val="00721730"/>
    <w:rsid w:val="0073023F"/>
    <w:rsid w:val="00737092"/>
    <w:rsid w:val="007413BA"/>
    <w:rsid w:val="00745AAA"/>
    <w:rsid w:val="00757F4E"/>
    <w:rsid w:val="00761872"/>
    <w:rsid w:val="00763031"/>
    <w:rsid w:val="007706FF"/>
    <w:rsid w:val="00772026"/>
    <w:rsid w:val="00782F9B"/>
    <w:rsid w:val="007B210C"/>
    <w:rsid w:val="007B671A"/>
    <w:rsid w:val="007C1EFF"/>
    <w:rsid w:val="007C45E6"/>
    <w:rsid w:val="007E053D"/>
    <w:rsid w:val="007E15D7"/>
    <w:rsid w:val="007E6293"/>
    <w:rsid w:val="007E6D7C"/>
    <w:rsid w:val="007F1624"/>
    <w:rsid w:val="007F79CB"/>
    <w:rsid w:val="00800B4C"/>
    <w:rsid w:val="0080399D"/>
    <w:rsid w:val="008200D2"/>
    <w:rsid w:val="00822142"/>
    <w:rsid w:val="00824BCA"/>
    <w:rsid w:val="00843944"/>
    <w:rsid w:val="00850736"/>
    <w:rsid w:val="0085442E"/>
    <w:rsid w:val="0085755D"/>
    <w:rsid w:val="00860B26"/>
    <w:rsid w:val="0086643B"/>
    <w:rsid w:val="00873CED"/>
    <w:rsid w:val="00882A01"/>
    <w:rsid w:val="00885293"/>
    <w:rsid w:val="00887367"/>
    <w:rsid w:val="00892F7B"/>
    <w:rsid w:val="00896C4E"/>
    <w:rsid w:val="00896CC4"/>
    <w:rsid w:val="00897A44"/>
    <w:rsid w:val="008A0B04"/>
    <w:rsid w:val="008A5857"/>
    <w:rsid w:val="008A5B79"/>
    <w:rsid w:val="008A7F56"/>
    <w:rsid w:val="008B17FD"/>
    <w:rsid w:val="008B2934"/>
    <w:rsid w:val="008B6743"/>
    <w:rsid w:val="008C5A88"/>
    <w:rsid w:val="008C6F49"/>
    <w:rsid w:val="008D6772"/>
    <w:rsid w:val="008E05FC"/>
    <w:rsid w:val="008E7A52"/>
    <w:rsid w:val="008F5436"/>
    <w:rsid w:val="00903A26"/>
    <w:rsid w:val="00910F21"/>
    <w:rsid w:val="0091188F"/>
    <w:rsid w:val="00916458"/>
    <w:rsid w:val="00924A28"/>
    <w:rsid w:val="00926E84"/>
    <w:rsid w:val="00941E86"/>
    <w:rsid w:val="00942E23"/>
    <w:rsid w:val="0094787F"/>
    <w:rsid w:val="00947F88"/>
    <w:rsid w:val="00953113"/>
    <w:rsid w:val="0095446A"/>
    <w:rsid w:val="00963C2E"/>
    <w:rsid w:val="00964080"/>
    <w:rsid w:val="0097311F"/>
    <w:rsid w:val="0098555E"/>
    <w:rsid w:val="00986C5E"/>
    <w:rsid w:val="00990AAE"/>
    <w:rsid w:val="00993204"/>
    <w:rsid w:val="009A0C23"/>
    <w:rsid w:val="009A51DF"/>
    <w:rsid w:val="009A5292"/>
    <w:rsid w:val="009B7235"/>
    <w:rsid w:val="009C1175"/>
    <w:rsid w:val="009C540D"/>
    <w:rsid w:val="009C7509"/>
    <w:rsid w:val="009D3F8B"/>
    <w:rsid w:val="009E5DD6"/>
    <w:rsid w:val="009E60AB"/>
    <w:rsid w:val="009F055A"/>
    <w:rsid w:val="00A225FA"/>
    <w:rsid w:val="00A24D66"/>
    <w:rsid w:val="00A2729A"/>
    <w:rsid w:val="00A327B4"/>
    <w:rsid w:val="00A6137D"/>
    <w:rsid w:val="00A61C14"/>
    <w:rsid w:val="00A636B4"/>
    <w:rsid w:val="00A702D1"/>
    <w:rsid w:val="00A7209C"/>
    <w:rsid w:val="00A738BC"/>
    <w:rsid w:val="00A74700"/>
    <w:rsid w:val="00A80969"/>
    <w:rsid w:val="00A86BC5"/>
    <w:rsid w:val="00AA1679"/>
    <w:rsid w:val="00AA647E"/>
    <w:rsid w:val="00AB2533"/>
    <w:rsid w:val="00AB72E0"/>
    <w:rsid w:val="00AC0341"/>
    <w:rsid w:val="00AC3FDF"/>
    <w:rsid w:val="00AC57E2"/>
    <w:rsid w:val="00AE2164"/>
    <w:rsid w:val="00B046BE"/>
    <w:rsid w:val="00B115AD"/>
    <w:rsid w:val="00B1351F"/>
    <w:rsid w:val="00B1793E"/>
    <w:rsid w:val="00B217E1"/>
    <w:rsid w:val="00B22551"/>
    <w:rsid w:val="00B259CC"/>
    <w:rsid w:val="00B31E55"/>
    <w:rsid w:val="00B36F68"/>
    <w:rsid w:val="00B43E3A"/>
    <w:rsid w:val="00B55BF6"/>
    <w:rsid w:val="00B7369E"/>
    <w:rsid w:val="00B74C9E"/>
    <w:rsid w:val="00B7798F"/>
    <w:rsid w:val="00B81DAE"/>
    <w:rsid w:val="00B83141"/>
    <w:rsid w:val="00B9379B"/>
    <w:rsid w:val="00B961A5"/>
    <w:rsid w:val="00BB6155"/>
    <w:rsid w:val="00BC4DCA"/>
    <w:rsid w:val="00BC4F28"/>
    <w:rsid w:val="00BC4F60"/>
    <w:rsid w:val="00BD0F48"/>
    <w:rsid w:val="00BD6BCE"/>
    <w:rsid w:val="00BE3E5D"/>
    <w:rsid w:val="00C04E06"/>
    <w:rsid w:val="00C1357A"/>
    <w:rsid w:val="00C138BD"/>
    <w:rsid w:val="00C26119"/>
    <w:rsid w:val="00C40286"/>
    <w:rsid w:val="00C538EE"/>
    <w:rsid w:val="00C60DAC"/>
    <w:rsid w:val="00C82C75"/>
    <w:rsid w:val="00C841D8"/>
    <w:rsid w:val="00C91A7D"/>
    <w:rsid w:val="00C95292"/>
    <w:rsid w:val="00C97FA8"/>
    <w:rsid w:val="00CC0E05"/>
    <w:rsid w:val="00CC3CB7"/>
    <w:rsid w:val="00CD46D3"/>
    <w:rsid w:val="00CD4A62"/>
    <w:rsid w:val="00CE0B97"/>
    <w:rsid w:val="00CE286F"/>
    <w:rsid w:val="00CE32F1"/>
    <w:rsid w:val="00CE5D37"/>
    <w:rsid w:val="00CF7670"/>
    <w:rsid w:val="00D04C8D"/>
    <w:rsid w:val="00D062FE"/>
    <w:rsid w:val="00D07961"/>
    <w:rsid w:val="00D13EA7"/>
    <w:rsid w:val="00D17D16"/>
    <w:rsid w:val="00D220C4"/>
    <w:rsid w:val="00D26EAD"/>
    <w:rsid w:val="00D31350"/>
    <w:rsid w:val="00D318CC"/>
    <w:rsid w:val="00D510CB"/>
    <w:rsid w:val="00D53D28"/>
    <w:rsid w:val="00D54986"/>
    <w:rsid w:val="00D57685"/>
    <w:rsid w:val="00D61329"/>
    <w:rsid w:val="00D81C43"/>
    <w:rsid w:val="00D96B41"/>
    <w:rsid w:val="00DA071B"/>
    <w:rsid w:val="00DA49CC"/>
    <w:rsid w:val="00DB6AE8"/>
    <w:rsid w:val="00DC2E0C"/>
    <w:rsid w:val="00DC7CD8"/>
    <w:rsid w:val="00DD16DE"/>
    <w:rsid w:val="00DD5CDE"/>
    <w:rsid w:val="00DE0218"/>
    <w:rsid w:val="00DE5790"/>
    <w:rsid w:val="00DF7251"/>
    <w:rsid w:val="00E066C9"/>
    <w:rsid w:val="00E0718A"/>
    <w:rsid w:val="00E10C61"/>
    <w:rsid w:val="00E16EA0"/>
    <w:rsid w:val="00E178B7"/>
    <w:rsid w:val="00E25678"/>
    <w:rsid w:val="00E323DC"/>
    <w:rsid w:val="00E37BF0"/>
    <w:rsid w:val="00E41DF4"/>
    <w:rsid w:val="00E45291"/>
    <w:rsid w:val="00E539BE"/>
    <w:rsid w:val="00E57299"/>
    <w:rsid w:val="00E6268F"/>
    <w:rsid w:val="00E626E1"/>
    <w:rsid w:val="00E71969"/>
    <w:rsid w:val="00E75694"/>
    <w:rsid w:val="00E829AF"/>
    <w:rsid w:val="00E857EB"/>
    <w:rsid w:val="00E95985"/>
    <w:rsid w:val="00EB464C"/>
    <w:rsid w:val="00EB5DEC"/>
    <w:rsid w:val="00EC4903"/>
    <w:rsid w:val="00EC7610"/>
    <w:rsid w:val="00ED424F"/>
    <w:rsid w:val="00EE2514"/>
    <w:rsid w:val="00EE25FA"/>
    <w:rsid w:val="00EE73A9"/>
    <w:rsid w:val="00EF06A1"/>
    <w:rsid w:val="00EF3566"/>
    <w:rsid w:val="00EF7C5A"/>
    <w:rsid w:val="00F270CA"/>
    <w:rsid w:val="00F747D2"/>
    <w:rsid w:val="00F9191B"/>
    <w:rsid w:val="00FA1583"/>
    <w:rsid w:val="00FA4154"/>
    <w:rsid w:val="00FC16D8"/>
    <w:rsid w:val="00FD26C8"/>
    <w:rsid w:val="00FD2A9A"/>
    <w:rsid w:val="00FF3576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AA6B42"/>
  <w15:docId w15:val="{A9EBB245-5D5A-49DC-BDBA-A9984C5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2B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0E2D"/>
    <w:pPr>
      <w:keepNext/>
      <w:tabs>
        <w:tab w:val="left" w:pos="2835"/>
      </w:tabs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300E2D"/>
    <w:pPr>
      <w:keepNext/>
      <w:tabs>
        <w:tab w:val="left" w:pos="2410"/>
      </w:tabs>
      <w:spacing w:after="80" w:line="20" w:lineRule="atLeast"/>
      <w:jc w:val="center"/>
      <w:outlineLvl w:val="1"/>
    </w:pPr>
    <w:rPr>
      <w:b/>
      <w:b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00E2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300E2D"/>
    <w:rPr>
      <w:rFonts w:ascii="Times New Roman" w:eastAsia="Times New Roman" w:hAnsi="Times New Roman" w:cs="Times New Roman"/>
      <w:b/>
      <w:bCs/>
      <w:sz w:val="24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300E2D"/>
    <w:pPr>
      <w:tabs>
        <w:tab w:val="left" w:pos="2835"/>
      </w:tabs>
      <w:spacing w:before="120"/>
      <w:ind w:right="-2"/>
      <w:jc w:val="center"/>
    </w:pPr>
    <w:rPr>
      <w:szCs w:val="20"/>
    </w:rPr>
  </w:style>
  <w:style w:type="character" w:customStyle="1" w:styleId="ZkladntextChar">
    <w:name w:val="Základní text Char"/>
    <w:link w:val="Zkladntext"/>
    <w:semiHidden/>
    <w:rsid w:val="00300E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300E2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300E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00E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E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nhideWhenUsed/>
    <w:rsid w:val="00274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74A5A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BB615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2">
    <w:name w:val="Titulek 2"/>
    <w:rsid w:val="00D07961"/>
    <w:pPr>
      <w:suppressAutoHyphens/>
    </w:pPr>
    <w:rPr>
      <w:rFonts w:ascii="Times New Roman" w:eastAsia="Times New Roman" w:hAnsi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5BEA-0F6F-43D3-B745-7BEACC3E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8007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Hůlová</dc:creator>
  <cp:lastModifiedBy>Javůrková Michaela</cp:lastModifiedBy>
  <cp:revision>2</cp:revision>
  <cp:lastPrinted>2024-04-03T07:59:00Z</cp:lastPrinted>
  <dcterms:created xsi:type="dcterms:W3CDTF">2025-09-25T09:25:00Z</dcterms:created>
  <dcterms:modified xsi:type="dcterms:W3CDTF">2025-09-25T09:25:00Z</dcterms:modified>
</cp:coreProperties>
</file>