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CA42A" w14:textId="77777777" w:rsidR="00211130" w:rsidRDefault="00211130" w:rsidP="00857A3F">
      <w:pPr>
        <w:pStyle w:val="Nzev"/>
      </w:pPr>
      <w:r w:rsidRPr="00674A8B">
        <w:t xml:space="preserve">SMLOUVA O DÍLO </w:t>
      </w:r>
    </w:p>
    <w:p w14:paraId="2E32B08E" w14:textId="77777777" w:rsidR="00211130" w:rsidRPr="00674A8B" w:rsidRDefault="00211130" w:rsidP="00857A3F"/>
    <w:p w14:paraId="69AC147F" w14:textId="71C7E18D" w:rsidR="00211130" w:rsidRPr="007522FD" w:rsidRDefault="00502062" w:rsidP="00857A3F">
      <w:pPr>
        <w:pStyle w:val="Nzev"/>
      </w:pPr>
      <w:r>
        <w:t xml:space="preserve">Oprava technologické šachty </w:t>
      </w:r>
      <w:r w:rsidR="00FC4AA1">
        <w:t xml:space="preserve">venkovního </w:t>
      </w:r>
      <w:r w:rsidR="00CF1DB9" w:rsidRPr="00CF1DB9">
        <w:t>bazénu</w:t>
      </w:r>
      <w:r w:rsidR="00FC4AA1">
        <w:t xml:space="preserve"> Václavkova 950</w:t>
      </w:r>
    </w:p>
    <w:p w14:paraId="099B2EF9" w14:textId="77777777" w:rsidR="00211130" w:rsidRDefault="00211130" w:rsidP="004949E4"/>
    <w:p w14:paraId="2165A9FA" w14:textId="77777777" w:rsidR="00211130" w:rsidRDefault="00211130" w:rsidP="004949E4"/>
    <w:p w14:paraId="5436930B" w14:textId="5F187597" w:rsidR="00211130" w:rsidRPr="00FE4896" w:rsidRDefault="00211130" w:rsidP="00E01CDE">
      <w:r>
        <w:t>Číslo smlouvy objednatele:</w:t>
      </w:r>
      <w:r w:rsidR="00AD1290">
        <w:t xml:space="preserve"> </w:t>
      </w:r>
      <w:r w:rsidR="00502062">
        <w:t>0141/00874680/2025</w:t>
      </w:r>
    </w:p>
    <w:p w14:paraId="4CB3E1D1" w14:textId="77777777" w:rsidR="00211130" w:rsidRDefault="00211130" w:rsidP="00857A3F"/>
    <w:p w14:paraId="2BEADA15" w14:textId="77777777" w:rsidR="00211130" w:rsidRDefault="00211130" w:rsidP="00857A3F"/>
    <w:p w14:paraId="6BBD1238" w14:textId="77777777" w:rsidR="00211130" w:rsidRPr="009952F2" w:rsidRDefault="00211130" w:rsidP="00857A3F">
      <w:pPr>
        <w:pStyle w:val="Nadpis1"/>
      </w:pPr>
      <w:bookmarkStart w:id="0" w:name="_Hlk207283695"/>
      <w:r w:rsidRPr="009952F2">
        <w:t>Smluvní strany</w:t>
      </w:r>
    </w:p>
    <w:p w14:paraId="2418B0C2" w14:textId="77777777" w:rsidR="00502062" w:rsidRPr="00502062" w:rsidRDefault="00502062" w:rsidP="00502062">
      <w:pPr>
        <w:spacing w:line="276" w:lineRule="auto"/>
        <w:rPr>
          <w:b/>
          <w:szCs w:val="24"/>
        </w:rPr>
      </w:pPr>
      <w:r w:rsidRPr="00502062">
        <w:rPr>
          <w:b/>
          <w:szCs w:val="24"/>
        </w:rPr>
        <w:t>Centrum 83, poskytovatel sociálních služeb</w:t>
      </w:r>
    </w:p>
    <w:p w14:paraId="6241B8CC" w14:textId="77777777" w:rsidR="00502062" w:rsidRPr="00502062" w:rsidRDefault="00502062" w:rsidP="00502062">
      <w:pPr>
        <w:spacing w:line="276" w:lineRule="auto"/>
        <w:rPr>
          <w:szCs w:val="24"/>
        </w:rPr>
      </w:pPr>
      <w:r w:rsidRPr="00502062">
        <w:rPr>
          <w:szCs w:val="24"/>
        </w:rPr>
        <w:t>se sídlem: Václavkova 950, 293 01 Mladá Boleslav</w:t>
      </w:r>
    </w:p>
    <w:p w14:paraId="0E5B5E67" w14:textId="77777777" w:rsidR="00502062" w:rsidRPr="00502062" w:rsidRDefault="00502062" w:rsidP="00502062">
      <w:pPr>
        <w:spacing w:line="276" w:lineRule="auto"/>
        <w:rPr>
          <w:szCs w:val="24"/>
        </w:rPr>
      </w:pPr>
      <w:r w:rsidRPr="00502062">
        <w:rPr>
          <w:szCs w:val="24"/>
        </w:rPr>
        <w:t xml:space="preserve">zapsaný v obchodním rejstříku vedeném Městským soudem v Praze, </w:t>
      </w:r>
      <w:proofErr w:type="spellStart"/>
      <w:r w:rsidRPr="00502062">
        <w:rPr>
          <w:szCs w:val="24"/>
        </w:rPr>
        <w:t>Pr</w:t>
      </w:r>
      <w:proofErr w:type="spellEnd"/>
      <w:r w:rsidRPr="00502062">
        <w:rPr>
          <w:szCs w:val="24"/>
        </w:rPr>
        <w:t xml:space="preserve"> 916</w:t>
      </w:r>
    </w:p>
    <w:p w14:paraId="6241454C" w14:textId="77777777" w:rsidR="00502062" w:rsidRPr="00502062" w:rsidRDefault="00502062" w:rsidP="00502062">
      <w:pPr>
        <w:spacing w:line="276" w:lineRule="auto"/>
        <w:rPr>
          <w:szCs w:val="24"/>
        </w:rPr>
      </w:pPr>
      <w:r w:rsidRPr="00502062">
        <w:rPr>
          <w:szCs w:val="24"/>
        </w:rPr>
        <w:t xml:space="preserve">zastoupený: Mgr. </w:t>
      </w:r>
      <w:proofErr w:type="spellStart"/>
      <w:r w:rsidRPr="00502062">
        <w:rPr>
          <w:szCs w:val="24"/>
        </w:rPr>
        <w:t>Luďkou</w:t>
      </w:r>
      <w:proofErr w:type="spellEnd"/>
      <w:r w:rsidRPr="00502062">
        <w:rPr>
          <w:szCs w:val="24"/>
        </w:rPr>
        <w:t xml:space="preserve"> Jiránkovou, ředitelkou</w:t>
      </w:r>
    </w:p>
    <w:p w14:paraId="7D0C5111" w14:textId="77777777" w:rsidR="00502062" w:rsidRPr="00502062" w:rsidRDefault="00502062" w:rsidP="00502062">
      <w:pPr>
        <w:spacing w:line="276" w:lineRule="auto"/>
        <w:rPr>
          <w:szCs w:val="24"/>
        </w:rPr>
      </w:pPr>
      <w:r w:rsidRPr="00502062">
        <w:rPr>
          <w:szCs w:val="24"/>
        </w:rPr>
        <w:t>IČ: 00874680</w:t>
      </w:r>
    </w:p>
    <w:p w14:paraId="5C8EFEEC" w14:textId="77777777" w:rsidR="00502062" w:rsidRPr="00502062" w:rsidRDefault="00502062" w:rsidP="00502062">
      <w:pPr>
        <w:spacing w:line="276" w:lineRule="auto"/>
        <w:rPr>
          <w:szCs w:val="24"/>
        </w:rPr>
      </w:pPr>
      <w:r w:rsidRPr="00502062">
        <w:rPr>
          <w:szCs w:val="24"/>
        </w:rPr>
        <w:t>DIČ: není plátcem DPH</w:t>
      </w:r>
    </w:p>
    <w:p w14:paraId="74D68669" w14:textId="32115977" w:rsidR="00502062" w:rsidRPr="00502062" w:rsidRDefault="00502062" w:rsidP="00502062">
      <w:pPr>
        <w:spacing w:line="276" w:lineRule="auto"/>
        <w:rPr>
          <w:szCs w:val="24"/>
        </w:rPr>
      </w:pPr>
      <w:r w:rsidRPr="00502062">
        <w:rPr>
          <w:szCs w:val="24"/>
        </w:rPr>
        <w:t xml:space="preserve">bankovní spojení: </w:t>
      </w:r>
      <w:proofErr w:type="spellStart"/>
      <w:r w:rsidR="00570A71">
        <w:rPr>
          <w:szCs w:val="24"/>
        </w:rPr>
        <w:t>xxxxxxxxxxxxxxxxxx</w:t>
      </w:r>
      <w:proofErr w:type="spellEnd"/>
    </w:p>
    <w:p w14:paraId="64EF72D0" w14:textId="77777777" w:rsidR="00502062" w:rsidRPr="00502062" w:rsidRDefault="00502062" w:rsidP="00502062">
      <w:pPr>
        <w:spacing w:line="276" w:lineRule="auto"/>
        <w:rPr>
          <w:b/>
          <w:szCs w:val="24"/>
        </w:rPr>
      </w:pPr>
      <w:r w:rsidRPr="00502062">
        <w:rPr>
          <w:szCs w:val="24"/>
        </w:rPr>
        <w:t xml:space="preserve">dále jen </w:t>
      </w:r>
      <w:r w:rsidRPr="00502062">
        <w:rPr>
          <w:b/>
          <w:szCs w:val="24"/>
        </w:rPr>
        <w:t>„objednatel“</w:t>
      </w:r>
    </w:p>
    <w:p w14:paraId="51147B64" w14:textId="77777777" w:rsidR="00502062" w:rsidRPr="00502062" w:rsidRDefault="00502062" w:rsidP="00502062">
      <w:pPr>
        <w:spacing w:line="276" w:lineRule="auto"/>
        <w:rPr>
          <w:b/>
          <w:bCs/>
          <w:sz w:val="10"/>
          <w:szCs w:val="12"/>
        </w:rPr>
      </w:pPr>
    </w:p>
    <w:p w14:paraId="19CE7F66" w14:textId="77777777" w:rsidR="00502062" w:rsidRPr="00502062" w:rsidRDefault="00502062" w:rsidP="00502062">
      <w:pPr>
        <w:spacing w:line="276" w:lineRule="auto"/>
        <w:rPr>
          <w:b/>
          <w:bCs/>
          <w:szCs w:val="24"/>
        </w:rPr>
      </w:pPr>
      <w:r w:rsidRPr="00502062">
        <w:rPr>
          <w:b/>
          <w:bCs/>
          <w:szCs w:val="24"/>
        </w:rPr>
        <w:t>a</w:t>
      </w:r>
    </w:p>
    <w:p w14:paraId="21FA3E41" w14:textId="77777777" w:rsidR="00502062" w:rsidRPr="00502062" w:rsidRDefault="00502062" w:rsidP="00502062">
      <w:pPr>
        <w:spacing w:line="276" w:lineRule="auto"/>
        <w:rPr>
          <w:b/>
          <w:bCs/>
          <w:sz w:val="14"/>
          <w:szCs w:val="16"/>
        </w:rPr>
      </w:pPr>
    </w:p>
    <w:p w14:paraId="1833010F" w14:textId="77777777" w:rsidR="00502062" w:rsidRPr="00722750" w:rsidRDefault="00502062" w:rsidP="00502062">
      <w:pPr>
        <w:spacing w:line="276" w:lineRule="auto"/>
        <w:rPr>
          <w:b/>
          <w:szCs w:val="24"/>
        </w:rPr>
      </w:pPr>
      <w:r w:rsidRPr="00722750">
        <w:rPr>
          <w:b/>
          <w:szCs w:val="24"/>
        </w:rPr>
        <w:t>Karlova Firma s.r.o.</w:t>
      </w:r>
    </w:p>
    <w:p w14:paraId="77BC4DD3" w14:textId="77777777" w:rsidR="00502062" w:rsidRPr="00722750" w:rsidRDefault="00502062" w:rsidP="00502062">
      <w:pPr>
        <w:autoSpaceDE w:val="0"/>
        <w:spacing w:line="276" w:lineRule="auto"/>
        <w:ind w:left="360" w:hanging="360"/>
        <w:rPr>
          <w:szCs w:val="24"/>
        </w:rPr>
      </w:pPr>
      <w:r w:rsidRPr="00722750">
        <w:rPr>
          <w:szCs w:val="24"/>
        </w:rPr>
        <w:t>se sídlem Vodičkova 704/36, Nové Město, 110 00 Praha 1</w:t>
      </w:r>
    </w:p>
    <w:p w14:paraId="0E028C65" w14:textId="77777777" w:rsidR="00502062" w:rsidRPr="00722750" w:rsidRDefault="00502062" w:rsidP="00502062">
      <w:pPr>
        <w:autoSpaceDE w:val="0"/>
        <w:spacing w:line="276" w:lineRule="auto"/>
        <w:ind w:left="360" w:hanging="360"/>
        <w:rPr>
          <w:szCs w:val="24"/>
        </w:rPr>
      </w:pPr>
      <w:r w:rsidRPr="00722750">
        <w:rPr>
          <w:szCs w:val="24"/>
        </w:rPr>
        <w:t xml:space="preserve">zapsaná v obchodním rejstříku vedeném u Městského soudu v Praze, pod </w:t>
      </w:r>
      <w:proofErr w:type="spellStart"/>
      <w:r w:rsidRPr="00722750">
        <w:rPr>
          <w:szCs w:val="24"/>
        </w:rPr>
        <w:t>sp.zn</w:t>
      </w:r>
      <w:proofErr w:type="spellEnd"/>
      <w:r w:rsidRPr="00722750">
        <w:rPr>
          <w:szCs w:val="24"/>
        </w:rPr>
        <w:t>.: C 196196</w:t>
      </w:r>
    </w:p>
    <w:p w14:paraId="12D0B22C" w14:textId="77777777" w:rsidR="00502062" w:rsidRPr="00722750" w:rsidRDefault="00502062" w:rsidP="00502062">
      <w:pPr>
        <w:autoSpaceDE w:val="0"/>
        <w:spacing w:line="276" w:lineRule="auto"/>
        <w:ind w:left="360" w:hanging="360"/>
        <w:rPr>
          <w:szCs w:val="24"/>
        </w:rPr>
      </w:pPr>
      <w:r w:rsidRPr="00722750">
        <w:rPr>
          <w:szCs w:val="24"/>
        </w:rPr>
        <w:t>jednající Karel Mašín, jednatel</w:t>
      </w:r>
    </w:p>
    <w:p w14:paraId="6B4FED4A" w14:textId="77777777" w:rsidR="00502062" w:rsidRPr="00722750" w:rsidRDefault="00502062" w:rsidP="00502062">
      <w:pPr>
        <w:autoSpaceDE w:val="0"/>
        <w:spacing w:line="276" w:lineRule="auto"/>
        <w:ind w:left="360" w:hanging="360"/>
        <w:rPr>
          <w:szCs w:val="24"/>
        </w:rPr>
      </w:pPr>
      <w:r w:rsidRPr="00722750">
        <w:rPr>
          <w:szCs w:val="24"/>
        </w:rPr>
        <w:t>IČ: 24248011</w:t>
      </w:r>
    </w:p>
    <w:p w14:paraId="744F2FA2" w14:textId="77777777" w:rsidR="00502062" w:rsidRPr="00722750" w:rsidRDefault="00502062" w:rsidP="00502062">
      <w:pPr>
        <w:autoSpaceDE w:val="0"/>
        <w:spacing w:line="276" w:lineRule="auto"/>
        <w:ind w:left="360" w:hanging="360"/>
        <w:rPr>
          <w:szCs w:val="24"/>
        </w:rPr>
      </w:pPr>
      <w:r w:rsidRPr="00722750">
        <w:rPr>
          <w:szCs w:val="24"/>
        </w:rPr>
        <w:t>DIČ: CZ24248011</w:t>
      </w:r>
    </w:p>
    <w:p w14:paraId="1CE34E84" w14:textId="6684E07A" w:rsidR="00502062" w:rsidRPr="00722750" w:rsidRDefault="00502062" w:rsidP="00502062">
      <w:pPr>
        <w:autoSpaceDE w:val="0"/>
        <w:spacing w:line="276" w:lineRule="auto"/>
        <w:ind w:left="360" w:hanging="360"/>
        <w:rPr>
          <w:szCs w:val="24"/>
        </w:rPr>
      </w:pPr>
      <w:r w:rsidRPr="00722750">
        <w:rPr>
          <w:szCs w:val="24"/>
        </w:rPr>
        <w:t xml:space="preserve">Bankovní spojení: </w:t>
      </w:r>
      <w:proofErr w:type="spellStart"/>
      <w:r w:rsidR="00570A71">
        <w:rPr>
          <w:szCs w:val="24"/>
        </w:rPr>
        <w:t>xxxxxxxxxxxxx</w:t>
      </w:r>
      <w:proofErr w:type="spellEnd"/>
    </w:p>
    <w:p w14:paraId="5747F0BF" w14:textId="6ED3B0FC" w:rsidR="00502062" w:rsidRPr="00722750" w:rsidRDefault="00502062" w:rsidP="00502062">
      <w:pPr>
        <w:autoSpaceDE w:val="0"/>
        <w:spacing w:line="276" w:lineRule="auto"/>
        <w:ind w:left="360" w:hanging="360"/>
        <w:rPr>
          <w:szCs w:val="24"/>
        </w:rPr>
      </w:pPr>
      <w:r w:rsidRPr="00722750">
        <w:rPr>
          <w:szCs w:val="24"/>
        </w:rPr>
        <w:t xml:space="preserve">číslo účtu </w:t>
      </w:r>
      <w:proofErr w:type="spellStart"/>
      <w:r w:rsidR="00570A71">
        <w:rPr>
          <w:szCs w:val="24"/>
        </w:rPr>
        <w:t>xxxxxxxxxxxxxxxxx</w:t>
      </w:r>
      <w:proofErr w:type="spellEnd"/>
    </w:p>
    <w:p w14:paraId="7DEBC492" w14:textId="77777777" w:rsidR="00502062" w:rsidRPr="00A05C4B" w:rsidRDefault="00502062" w:rsidP="00502062">
      <w:pPr>
        <w:autoSpaceDE w:val="0"/>
        <w:spacing w:line="276" w:lineRule="auto"/>
        <w:rPr>
          <w:b/>
          <w:szCs w:val="24"/>
        </w:rPr>
      </w:pPr>
      <w:r w:rsidRPr="00A05C4B">
        <w:rPr>
          <w:szCs w:val="24"/>
        </w:rPr>
        <w:t xml:space="preserve">dále jen </w:t>
      </w:r>
      <w:r w:rsidRPr="00A05C4B">
        <w:rPr>
          <w:b/>
          <w:szCs w:val="24"/>
        </w:rPr>
        <w:t>„dodavatel či zhotovitel“</w:t>
      </w:r>
    </w:p>
    <w:p w14:paraId="58E11889" w14:textId="77777777" w:rsidR="00502062" w:rsidRPr="00A05C4B" w:rsidRDefault="00502062" w:rsidP="00502062">
      <w:pPr>
        <w:autoSpaceDE w:val="0"/>
        <w:spacing w:line="276" w:lineRule="auto"/>
        <w:rPr>
          <w:sz w:val="10"/>
          <w:szCs w:val="12"/>
        </w:rPr>
      </w:pPr>
    </w:p>
    <w:p w14:paraId="4E773794" w14:textId="77777777" w:rsidR="00502062" w:rsidRDefault="00502062" w:rsidP="00502062">
      <w:pPr>
        <w:autoSpaceDE w:val="0"/>
        <w:spacing w:line="276" w:lineRule="auto"/>
        <w:rPr>
          <w:b/>
          <w:szCs w:val="24"/>
        </w:rPr>
      </w:pPr>
      <w:r w:rsidRPr="00A05C4B">
        <w:rPr>
          <w:szCs w:val="24"/>
        </w:rPr>
        <w:t>a společně dále jen</w:t>
      </w:r>
      <w:r w:rsidRPr="00A05C4B">
        <w:rPr>
          <w:b/>
          <w:szCs w:val="24"/>
        </w:rPr>
        <w:t xml:space="preserve"> „smluvní strany“</w:t>
      </w:r>
    </w:p>
    <w:bookmarkEnd w:id="0"/>
    <w:p w14:paraId="35800642" w14:textId="77777777" w:rsidR="002B0CB9" w:rsidRDefault="002B0CB9" w:rsidP="00502062">
      <w:pPr>
        <w:autoSpaceDE w:val="0"/>
        <w:spacing w:line="276" w:lineRule="auto"/>
        <w:rPr>
          <w:b/>
          <w:szCs w:val="24"/>
        </w:rPr>
      </w:pPr>
    </w:p>
    <w:p w14:paraId="50199D7F" w14:textId="0FF25CD6" w:rsidR="002B0CB9" w:rsidRDefault="002B0CB9" w:rsidP="00A318F6">
      <w:pPr>
        <w:autoSpaceDE w:val="0"/>
        <w:spacing w:line="276" w:lineRule="auto"/>
        <w:rPr>
          <w:b/>
          <w:szCs w:val="24"/>
        </w:rPr>
      </w:pPr>
      <w:r w:rsidRPr="00A318F6">
        <w:rPr>
          <w:b/>
          <w:szCs w:val="24"/>
        </w:rPr>
        <w:t xml:space="preserve">uzavírají dle </w:t>
      </w:r>
      <w:r w:rsidR="00A318F6" w:rsidRPr="00A318F6">
        <w:rPr>
          <w:b/>
          <w:szCs w:val="24"/>
        </w:rPr>
        <w:t xml:space="preserve">příslušných ustanovení občanského zákoníku </w:t>
      </w:r>
      <w:r w:rsidR="00A318F6" w:rsidRPr="00A318F6">
        <w:rPr>
          <w:b/>
          <w:bCs/>
          <w:szCs w:val="24"/>
        </w:rPr>
        <w:t>tuto smlouvu o díl</w:t>
      </w:r>
      <w:r w:rsidR="00A318F6" w:rsidRPr="00A318F6">
        <w:rPr>
          <w:b/>
          <w:szCs w:val="24"/>
        </w:rPr>
        <w:t>o</w:t>
      </w:r>
      <w:r w:rsidRPr="00A318F6">
        <w:rPr>
          <w:b/>
          <w:szCs w:val="24"/>
        </w:rPr>
        <w:t>.</w:t>
      </w:r>
    </w:p>
    <w:p w14:paraId="51064179" w14:textId="77777777" w:rsidR="00417ECA" w:rsidRPr="00502062" w:rsidRDefault="00417ECA" w:rsidP="00502062">
      <w:pPr>
        <w:autoSpaceDE w:val="0"/>
        <w:spacing w:line="276" w:lineRule="auto"/>
        <w:rPr>
          <w:i/>
          <w:iCs/>
          <w:szCs w:val="24"/>
        </w:rPr>
      </w:pPr>
    </w:p>
    <w:p w14:paraId="53A24930" w14:textId="77777777" w:rsidR="00211130" w:rsidRPr="009952F2" w:rsidRDefault="00211130" w:rsidP="00D86342">
      <w:pPr>
        <w:pStyle w:val="Nadpis1"/>
        <w:jc w:val="both"/>
      </w:pPr>
      <w:r w:rsidRPr="009952F2">
        <w:t>Předmět díla</w:t>
      </w:r>
    </w:p>
    <w:p w14:paraId="13DE9261" w14:textId="00ECD469" w:rsidR="00211130" w:rsidRPr="00CF1DB9" w:rsidRDefault="00211130" w:rsidP="00D86342">
      <w:pPr>
        <w:pStyle w:val="Nadpis2"/>
        <w:ind w:left="0" w:firstLine="0"/>
        <w:jc w:val="both"/>
        <w:rPr>
          <w:b w:val="0"/>
          <w:bCs w:val="0"/>
          <w:sz w:val="22"/>
          <w:szCs w:val="22"/>
        </w:rPr>
      </w:pPr>
      <w:bookmarkStart w:id="1" w:name="_Hlk207283800"/>
      <w:r w:rsidRPr="00820D40">
        <w:rPr>
          <w:b w:val="0"/>
          <w:bCs w:val="0"/>
          <w:sz w:val="22"/>
          <w:szCs w:val="22"/>
        </w:rPr>
        <w:t xml:space="preserve">Předmětem díla je závazek zhotovitele na své náklady a nebezpečí provést, dokončit a předat bez vad a nedodělků objednateli </w:t>
      </w:r>
      <w:r w:rsidR="00502062">
        <w:rPr>
          <w:b w:val="0"/>
          <w:bCs w:val="0"/>
          <w:sz w:val="22"/>
          <w:szCs w:val="22"/>
        </w:rPr>
        <w:t>stavbu</w:t>
      </w:r>
      <w:r w:rsidRPr="00820D40">
        <w:rPr>
          <w:b w:val="0"/>
          <w:bCs w:val="0"/>
          <w:sz w:val="22"/>
          <w:szCs w:val="22"/>
        </w:rPr>
        <w:t xml:space="preserve"> „</w:t>
      </w:r>
      <w:r w:rsidR="00502062">
        <w:rPr>
          <w:b w:val="0"/>
          <w:bCs w:val="0"/>
          <w:sz w:val="22"/>
          <w:szCs w:val="22"/>
        </w:rPr>
        <w:t>Oprava technologické šachty bazénu</w:t>
      </w:r>
      <w:r w:rsidRPr="00CF1DB9">
        <w:rPr>
          <w:b w:val="0"/>
          <w:bCs w:val="0"/>
          <w:sz w:val="22"/>
          <w:szCs w:val="22"/>
        </w:rPr>
        <w:t xml:space="preserve">“. </w:t>
      </w:r>
      <w:r w:rsidR="00CF1DB9">
        <w:rPr>
          <w:b w:val="0"/>
          <w:bCs w:val="0"/>
          <w:sz w:val="22"/>
          <w:szCs w:val="22"/>
        </w:rPr>
        <w:t>P</w:t>
      </w:r>
      <w:r w:rsidRPr="00CF1DB9">
        <w:rPr>
          <w:b w:val="0"/>
          <w:bCs w:val="0"/>
          <w:sz w:val="22"/>
          <w:szCs w:val="22"/>
        </w:rPr>
        <w:t xml:space="preserve">rovedením </w:t>
      </w:r>
      <w:r w:rsidR="00502062">
        <w:rPr>
          <w:b w:val="0"/>
          <w:bCs w:val="0"/>
          <w:sz w:val="22"/>
          <w:szCs w:val="22"/>
        </w:rPr>
        <w:t>prací</w:t>
      </w:r>
      <w:r w:rsidRPr="00CF1DB9">
        <w:rPr>
          <w:b w:val="0"/>
          <w:bCs w:val="0"/>
          <w:sz w:val="22"/>
          <w:szCs w:val="22"/>
        </w:rPr>
        <w:t xml:space="preserve"> se pro účely této smlouvy rozumí provedení </w:t>
      </w:r>
      <w:r w:rsidR="00502062">
        <w:rPr>
          <w:b w:val="0"/>
          <w:bCs w:val="0"/>
          <w:sz w:val="22"/>
          <w:szCs w:val="22"/>
        </w:rPr>
        <w:t>stavebních prací</w:t>
      </w:r>
      <w:r w:rsidR="00D86342">
        <w:rPr>
          <w:b w:val="0"/>
          <w:bCs w:val="0"/>
          <w:sz w:val="22"/>
          <w:szCs w:val="22"/>
        </w:rPr>
        <w:t xml:space="preserve"> dle nabídky dodavatele (příloha č.1)</w:t>
      </w:r>
      <w:r w:rsidRPr="00CF1DB9">
        <w:rPr>
          <w:b w:val="0"/>
          <w:bCs w:val="0"/>
          <w:sz w:val="22"/>
          <w:szCs w:val="22"/>
        </w:rPr>
        <w:t>. Objednatel se zavazuje řádně a včas dokončené a bezvadné Dílo od zhotovitele převzít a zaplatit mu sjednanou cenu podle podmínek obsažených v následujících ustanoveních této smlouvy.</w:t>
      </w:r>
    </w:p>
    <w:p w14:paraId="351B4AAA" w14:textId="2C576AB9" w:rsidR="00211130" w:rsidRPr="00502062" w:rsidRDefault="00211130" w:rsidP="00D86342">
      <w:pPr>
        <w:pStyle w:val="Nadpis2"/>
        <w:ind w:left="0" w:firstLine="0"/>
        <w:jc w:val="both"/>
        <w:rPr>
          <w:b w:val="0"/>
          <w:bCs w:val="0"/>
          <w:sz w:val="22"/>
          <w:szCs w:val="22"/>
        </w:rPr>
      </w:pPr>
      <w:r w:rsidRPr="00820D40">
        <w:rPr>
          <w:b w:val="0"/>
          <w:bCs w:val="0"/>
          <w:sz w:val="22"/>
          <w:szCs w:val="22"/>
        </w:rPr>
        <w:t>Rozsah plnění závazku je určen</w:t>
      </w:r>
      <w:r w:rsidR="00502062">
        <w:rPr>
          <w:b w:val="0"/>
          <w:bCs w:val="0"/>
          <w:sz w:val="22"/>
          <w:szCs w:val="22"/>
        </w:rPr>
        <w:t xml:space="preserve"> nabídkou dodavatele</w:t>
      </w:r>
      <w:r w:rsidRPr="00502062">
        <w:rPr>
          <w:b w:val="0"/>
          <w:bCs w:val="0"/>
        </w:rPr>
        <w:t>.</w:t>
      </w:r>
    </w:p>
    <w:bookmarkEnd w:id="1"/>
    <w:p w14:paraId="730C37FE" w14:textId="04D24870" w:rsidR="00211130" w:rsidRPr="00820D40" w:rsidRDefault="00211130" w:rsidP="00D86342">
      <w:pPr>
        <w:pStyle w:val="Nadpis2"/>
        <w:ind w:left="0" w:firstLine="0"/>
        <w:jc w:val="both"/>
        <w:rPr>
          <w:b w:val="0"/>
          <w:bCs w:val="0"/>
          <w:sz w:val="22"/>
          <w:szCs w:val="22"/>
        </w:rPr>
      </w:pPr>
      <w:r w:rsidRPr="00820D40">
        <w:rPr>
          <w:b w:val="0"/>
          <w:bCs w:val="0"/>
          <w:sz w:val="22"/>
          <w:szCs w:val="22"/>
        </w:rPr>
        <w:t xml:space="preserve">Místem plnění je </w:t>
      </w:r>
      <w:r w:rsidR="00502062">
        <w:rPr>
          <w:b w:val="0"/>
          <w:bCs w:val="0"/>
          <w:sz w:val="22"/>
          <w:szCs w:val="22"/>
        </w:rPr>
        <w:t>sídlo objednatele</w:t>
      </w:r>
      <w:r w:rsidR="006D2346">
        <w:rPr>
          <w:b w:val="0"/>
          <w:bCs w:val="0"/>
          <w:sz w:val="22"/>
          <w:szCs w:val="22"/>
        </w:rPr>
        <w:t xml:space="preserve"> zahrada Václavkova 950, prostory u venkovního bazénu.</w:t>
      </w:r>
    </w:p>
    <w:p w14:paraId="36CCFC1E" w14:textId="489A0073" w:rsidR="00211130" w:rsidRPr="00820D40" w:rsidRDefault="00211130" w:rsidP="00D86342">
      <w:pPr>
        <w:pStyle w:val="Nadpis2"/>
        <w:ind w:left="0" w:firstLine="0"/>
        <w:jc w:val="both"/>
        <w:rPr>
          <w:b w:val="0"/>
          <w:bCs w:val="0"/>
          <w:sz w:val="22"/>
          <w:szCs w:val="22"/>
        </w:rPr>
      </w:pPr>
      <w:r w:rsidRPr="00820D40">
        <w:rPr>
          <w:b w:val="0"/>
          <w:bCs w:val="0"/>
          <w:sz w:val="22"/>
          <w:szCs w:val="22"/>
        </w:rPr>
        <w:t>Zhotovitel se zavazuje provést dílo v souladu s českými technickými normami a v souladu s obecně závaznými právními předpisy platnými v České republice v době provedení díla. Zhotovitel se dále zavazuje provést dílo v souladu s obecně závaznými metodikami a doporučeními výrobců komponentů a technologií použitých při výstavbě, neodporují-li platným normám.</w:t>
      </w:r>
    </w:p>
    <w:p w14:paraId="70F0D3A7" w14:textId="77777777" w:rsidR="00211130" w:rsidRPr="00820D40" w:rsidRDefault="00211130" w:rsidP="00D86342">
      <w:pPr>
        <w:pStyle w:val="Nadpis2"/>
        <w:ind w:left="0" w:firstLine="0"/>
        <w:jc w:val="both"/>
        <w:rPr>
          <w:b w:val="0"/>
          <w:bCs w:val="0"/>
          <w:sz w:val="22"/>
          <w:szCs w:val="22"/>
        </w:rPr>
      </w:pPr>
      <w:bookmarkStart w:id="2" w:name="_Hlk207284030"/>
      <w:r w:rsidRPr="00820D40">
        <w:rPr>
          <w:b w:val="0"/>
          <w:bCs w:val="0"/>
          <w:sz w:val="22"/>
          <w:szCs w:val="22"/>
        </w:rPr>
        <w:t xml:space="preserve">Součástí předmětu díla je dále provedení, dodání a zajištění všech činností, prací, služeb, věcí a </w:t>
      </w:r>
      <w:r w:rsidRPr="00820D40">
        <w:rPr>
          <w:b w:val="0"/>
          <w:bCs w:val="0"/>
          <w:sz w:val="22"/>
          <w:szCs w:val="22"/>
        </w:rPr>
        <w:lastRenderedPageBreak/>
        <w:t xml:space="preserve">dodávek nutných k realizaci díla, a to zejména: </w:t>
      </w:r>
    </w:p>
    <w:p w14:paraId="50D7B6B1" w14:textId="56238F0F" w:rsidR="00417ECA" w:rsidRDefault="00502062" w:rsidP="00D86342">
      <w:pPr>
        <w:pStyle w:val="Nadpis2"/>
        <w:numPr>
          <w:ilvl w:val="0"/>
          <w:numId w:val="16"/>
        </w:numPr>
        <w:jc w:val="both"/>
        <w:rPr>
          <w:b w:val="0"/>
          <w:bCs w:val="0"/>
          <w:sz w:val="22"/>
          <w:szCs w:val="22"/>
        </w:rPr>
      </w:pPr>
      <w:r w:rsidRPr="00502062">
        <w:rPr>
          <w:b w:val="0"/>
          <w:bCs w:val="0"/>
          <w:sz w:val="22"/>
          <w:szCs w:val="22"/>
        </w:rPr>
        <w:t xml:space="preserve">označení prostoru </w:t>
      </w:r>
      <w:proofErr w:type="gramStart"/>
      <w:r w:rsidRPr="00502062">
        <w:rPr>
          <w:b w:val="0"/>
          <w:bCs w:val="0"/>
          <w:sz w:val="22"/>
          <w:szCs w:val="22"/>
        </w:rPr>
        <w:t xml:space="preserve">staveniště - </w:t>
      </w:r>
      <w:r w:rsidRPr="00FC4AA1">
        <w:rPr>
          <w:b w:val="0"/>
          <w:bCs w:val="0"/>
          <w:sz w:val="22"/>
          <w:szCs w:val="22"/>
          <w:u w:val="single"/>
        </w:rPr>
        <w:t>vytyčování</w:t>
      </w:r>
      <w:proofErr w:type="gramEnd"/>
      <w:r w:rsidRPr="00FC4AA1">
        <w:rPr>
          <w:b w:val="0"/>
          <w:bCs w:val="0"/>
          <w:sz w:val="22"/>
          <w:szCs w:val="22"/>
          <w:u w:val="single"/>
        </w:rPr>
        <w:t xml:space="preserve"> zřetelného označení obvodu pracoviště s ohledem na cílovou skupinu klientů</w:t>
      </w:r>
      <w:r w:rsidR="00FC4AA1" w:rsidRPr="00FC4AA1">
        <w:rPr>
          <w:b w:val="0"/>
          <w:bCs w:val="0"/>
          <w:sz w:val="22"/>
          <w:szCs w:val="22"/>
          <w:u w:val="single"/>
        </w:rPr>
        <w:t xml:space="preserve"> (osoby s mentálním postižením)</w:t>
      </w:r>
      <w:r w:rsidRPr="00417ECA">
        <w:rPr>
          <w:b w:val="0"/>
          <w:bCs w:val="0"/>
          <w:sz w:val="22"/>
          <w:szCs w:val="22"/>
        </w:rPr>
        <w:t>;</w:t>
      </w:r>
    </w:p>
    <w:p w14:paraId="0C238A2B" w14:textId="77777777" w:rsidR="00417ECA" w:rsidRDefault="00502062" w:rsidP="00D86342">
      <w:pPr>
        <w:pStyle w:val="Nadpis2"/>
        <w:numPr>
          <w:ilvl w:val="0"/>
          <w:numId w:val="16"/>
        </w:numPr>
        <w:jc w:val="both"/>
        <w:rPr>
          <w:b w:val="0"/>
          <w:bCs w:val="0"/>
          <w:sz w:val="22"/>
          <w:szCs w:val="22"/>
        </w:rPr>
      </w:pPr>
      <w:r w:rsidRPr="00417ECA">
        <w:rPr>
          <w:b w:val="0"/>
          <w:bCs w:val="0"/>
          <w:sz w:val="22"/>
          <w:szCs w:val="22"/>
        </w:rPr>
        <w:t>náklady na případnou likvidaci havárie způsobenou stavební činností;</w:t>
      </w:r>
    </w:p>
    <w:p w14:paraId="109EC781" w14:textId="77777777" w:rsidR="00417ECA" w:rsidRPr="00C92227" w:rsidRDefault="00502062" w:rsidP="00D86342">
      <w:pPr>
        <w:pStyle w:val="Nadpis2"/>
        <w:numPr>
          <w:ilvl w:val="0"/>
          <w:numId w:val="16"/>
        </w:numPr>
        <w:jc w:val="both"/>
        <w:rPr>
          <w:b w:val="0"/>
          <w:bCs w:val="0"/>
          <w:sz w:val="22"/>
          <w:szCs w:val="22"/>
        </w:rPr>
      </w:pPr>
      <w:r w:rsidRPr="00C92227">
        <w:rPr>
          <w:b w:val="0"/>
          <w:bCs w:val="0"/>
          <w:sz w:val="22"/>
          <w:szCs w:val="22"/>
        </w:rPr>
        <w:t>opatření pro zajištění BOZP na pracovišti;</w:t>
      </w:r>
    </w:p>
    <w:p w14:paraId="3B3188EB" w14:textId="77777777" w:rsidR="00417ECA" w:rsidRPr="00C92227" w:rsidRDefault="00502062" w:rsidP="00D86342">
      <w:pPr>
        <w:pStyle w:val="Nadpis2"/>
        <w:numPr>
          <w:ilvl w:val="0"/>
          <w:numId w:val="16"/>
        </w:numPr>
        <w:jc w:val="both"/>
        <w:rPr>
          <w:b w:val="0"/>
          <w:bCs w:val="0"/>
          <w:sz w:val="22"/>
          <w:szCs w:val="22"/>
        </w:rPr>
      </w:pPr>
      <w:r w:rsidRPr="00C92227">
        <w:rPr>
          <w:b w:val="0"/>
          <w:bCs w:val="0"/>
          <w:sz w:val="22"/>
          <w:szCs w:val="22"/>
        </w:rPr>
        <w:t>příprava pracoviště včetně přístupu na něj;</w:t>
      </w:r>
    </w:p>
    <w:p w14:paraId="11888693" w14:textId="77777777" w:rsidR="00417ECA" w:rsidRPr="00C92227" w:rsidRDefault="00502062" w:rsidP="00D86342">
      <w:pPr>
        <w:pStyle w:val="Nadpis2"/>
        <w:numPr>
          <w:ilvl w:val="0"/>
          <w:numId w:val="16"/>
        </w:numPr>
        <w:jc w:val="both"/>
        <w:rPr>
          <w:b w:val="0"/>
          <w:bCs w:val="0"/>
          <w:sz w:val="22"/>
          <w:szCs w:val="22"/>
        </w:rPr>
      </w:pPr>
      <w:r w:rsidRPr="00C92227">
        <w:rPr>
          <w:b w:val="0"/>
          <w:bCs w:val="0"/>
          <w:sz w:val="22"/>
          <w:szCs w:val="22"/>
        </w:rPr>
        <w:t>zhotovení práce podle technologického předpisu;</w:t>
      </w:r>
    </w:p>
    <w:p w14:paraId="43DB58E6" w14:textId="77777777" w:rsidR="00417ECA" w:rsidRPr="00C92227" w:rsidRDefault="00502062" w:rsidP="00D86342">
      <w:pPr>
        <w:pStyle w:val="Nadpis2"/>
        <w:numPr>
          <w:ilvl w:val="0"/>
          <w:numId w:val="16"/>
        </w:numPr>
        <w:jc w:val="both"/>
        <w:rPr>
          <w:b w:val="0"/>
          <w:bCs w:val="0"/>
          <w:sz w:val="22"/>
          <w:szCs w:val="22"/>
        </w:rPr>
      </w:pPr>
      <w:r w:rsidRPr="00C92227">
        <w:rPr>
          <w:b w:val="0"/>
          <w:bCs w:val="0"/>
          <w:sz w:val="22"/>
          <w:szCs w:val="22"/>
        </w:rPr>
        <w:t>zhotovení potřebných provizorních přechodů či přejezdů k objektům, včetně případného nutného osvětlení;</w:t>
      </w:r>
    </w:p>
    <w:p w14:paraId="5C6B1A09" w14:textId="5480D5C6" w:rsidR="00417ECA" w:rsidRPr="00C92227" w:rsidRDefault="00502062" w:rsidP="00D86342">
      <w:pPr>
        <w:pStyle w:val="Nadpis2"/>
        <w:numPr>
          <w:ilvl w:val="0"/>
          <w:numId w:val="16"/>
        </w:numPr>
        <w:jc w:val="both"/>
        <w:rPr>
          <w:b w:val="0"/>
          <w:bCs w:val="0"/>
          <w:sz w:val="22"/>
          <w:szCs w:val="22"/>
        </w:rPr>
      </w:pPr>
      <w:r w:rsidRPr="00C92227">
        <w:rPr>
          <w:b w:val="0"/>
          <w:bCs w:val="0"/>
          <w:sz w:val="22"/>
          <w:szCs w:val="22"/>
        </w:rPr>
        <w:t>zajištění</w:t>
      </w:r>
      <w:r w:rsidR="005144FD" w:rsidRPr="00C92227">
        <w:rPr>
          <w:b w:val="0"/>
          <w:bCs w:val="0"/>
          <w:sz w:val="22"/>
          <w:szCs w:val="22"/>
        </w:rPr>
        <w:t xml:space="preserve"> provádění prací tak</w:t>
      </w:r>
      <w:r w:rsidRPr="00C92227">
        <w:rPr>
          <w:b w:val="0"/>
          <w:bCs w:val="0"/>
          <w:sz w:val="22"/>
          <w:szCs w:val="22"/>
        </w:rPr>
        <w:t>, aby nedošlo k narušení chodu organizace</w:t>
      </w:r>
      <w:r w:rsidR="005144FD" w:rsidRPr="00C92227">
        <w:rPr>
          <w:b w:val="0"/>
          <w:bCs w:val="0"/>
          <w:sz w:val="22"/>
          <w:szCs w:val="22"/>
        </w:rPr>
        <w:t xml:space="preserve"> a běžného provozu v areálu. Vzhledem k </w:t>
      </w:r>
      <w:r w:rsidR="006D2346" w:rsidRPr="00C92227">
        <w:rPr>
          <w:b w:val="0"/>
          <w:bCs w:val="0"/>
          <w:sz w:val="22"/>
          <w:szCs w:val="22"/>
        </w:rPr>
        <w:t>sousedící</w:t>
      </w:r>
      <w:r w:rsidR="005144FD" w:rsidRPr="00C92227">
        <w:rPr>
          <w:b w:val="0"/>
          <w:bCs w:val="0"/>
          <w:sz w:val="22"/>
          <w:szCs w:val="22"/>
        </w:rPr>
        <w:t>m</w:t>
      </w:r>
      <w:r w:rsidR="006D2346" w:rsidRPr="00C92227">
        <w:rPr>
          <w:b w:val="0"/>
          <w:bCs w:val="0"/>
          <w:sz w:val="22"/>
          <w:szCs w:val="22"/>
        </w:rPr>
        <w:t xml:space="preserve"> budov</w:t>
      </w:r>
      <w:r w:rsidR="005144FD" w:rsidRPr="00C92227">
        <w:rPr>
          <w:b w:val="0"/>
          <w:bCs w:val="0"/>
          <w:sz w:val="22"/>
          <w:szCs w:val="22"/>
        </w:rPr>
        <w:t>ám</w:t>
      </w:r>
      <w:r w:rsidR="006D2346" w:rsidRPr="00C92227">
        <w:rPr>
          <w:b w:val="0"/>
          <w:bCs w:val="0"/>
          <w:sz w:val="22"/>
          <w:szCs w:val="22"/>
        </w:rPr>
        <w:t xml:space="preserve"> 1. a 2. pavilonu, kde probíhá školní výuka hendikepovaný</w:t>
      </w:r>
      <w:r w:rsidR="009D30D3" w:rsidRPr="00C92227">
        <w:rPr>
          <w:b w:val="0"/>
          <w:bCs w:val="0"/>
          <w:sz w:val="22"/>
          <w:szCs w:val="22"/>
        </w:rPr>
        <w:t>ch</w:t>
      </w:r>
      <w:r w:rsidR="006D2346" w:rsidRPr="00C92227">
        <w:rPr>
          <w:b w:val="0"/>
          <w:bCs w:val="0"/>
          <w:sz w:val="22"/>
          <w:szCs w:val="22"/>
        </w:rPr>
        <w:t xml:space="preserve"> dětí</w:t>
      </w:r>
      <w:r w:rsidR="005144FD" w:rsidRPr="00C92227">
        <w:rPr>
          <w:b w:val="0"/>
          <w:bCs w:val="0"/>
          <w:sz w:val="22"/>
          <w:szCs w:val="22"/>
        </w:rPr>
        <w:t>,</w:t>
      </w:r>
      <w:r w:rsidR="006D2346" w:rsidRPr="00C92227">
        <w:rPr>
          <w:b w:val="0"/>
          <w:bCs w:val="0"/>
          <w:sz w:val="22"/>
          <w:szCs w:val="22"/>
        </w:rPr>
        <w:t xml:space="preserve"> je potřeba</w:t>
      </w:r>
      <w:r w:rsidR="009D30D3" w:rsidRPr="00C92227">
        <w:rPr>
          <w:b w:val="0"/>
          <w:bCs w:val="0"/>
          <w:sz w:val="22"/>
          <w:szCs w:val="22"/>
        </w:rPr>
        <w:t xml:space="preserve"> aktivně spolupracovat a</w:t>
      </w:r>
      <w:r w:rsidRPr="00C92227">
        <w:rPr>
          <w:b w:val="0"/>
          <w:bCs w:val="0"/>
          <w:sz w:val="22"/>
          <w:szCs w:val="22"/>
        </w:rPr>
        <w:t xml:space="preserve"> </w:t>
      </w:r>
      <w:r w:rsidR="006D2346" w:rsidRPr="00C92227">
        <w:rPr>
          <w:b w:val="0"/>
          <w:bCs w:val="0"/>
          <w:sz w:val="22"/>
          <w:szCs w:val="22"/>
        </w:rPr>
        <w:t>informovat</w:t>
      </w:r>
      <w:r w:rsidR="009D30D3" w:rsidRPr="00C92227">
        <w:rPr>
          <w:b w:val="0"/>
          <w:bCs w:val="0"/>
          <w:sz w:val="22"/>
          <w:szCs w:val="22"/>
        </w:rPr>
        <w:t xml:space="preserve"> technika Petra </w:t>
      </w:r>
      <w:proofErr w:type="spellStart"/>
      <w:r w:rsidR="009D30D3" w:rsidRPr="00C92227">
        <w:rPr>
          <w:b w:val="0"/>
          <w:bCs w:val="0"/>
          <w:sz w:val="22"/>
          <w:szCs w:val="22"/>
        </w:rPr>
        <w:t>Zahajského</w:t>
      </w:r>
      <w:proofErr w:type="spellEnd"/>
      <w:r w:rsidR="006D2346" w:rsidRPr="00C92227">
        <w:rPr>
          <w:b w:val="0"/>
          <w:bCs w:val="0"/>
          <w:sz w:val="22"/>
          <w:szCs w:val="22"/>
        </w:rPr>
        <w:t xml:space="preserve"> </w:t>
      </w:r>
      <w:r w:rsidR="009D30D3" w:rsidRPr="00C92227">
        <w:rPr>
          <w:b w:val="0"/>
          <w:bCs w:val="0"/>
          <w:sz w:val="22"/>
          <w:szCs w:val="22"/>
        </w:rPr>
        <w:t>o plánovaných prac</w:t>
      </w:r>
      <w:r w:rsidR="005144FD" w:rsidRPr="00C92227">
        <w:rPr>
          <w:b w:val="0"/>
          <w:bCs w:val="0"/>
          <w:sz w:val="22"/>
          <w:szCs w:val="22"/>
        </w:rPr>
        <w:t>í</w:t>
      </w:r>
      <w:r w:rsidR="009D30D3" w:rsidRPr="00C92227">
        <w:rPr>
          <w:b w:val="0"/>
          <w:bCs w:val="0"/>
          <w:sz w:val="22"/>
          <w:szCs w:val="22"/>
        </w:rPr>
        <w:t>ch tak, aby nedošlo ke zvýšenému nebezpečí</w:t>
      </w:r>
      <w:r w:rsidR="00FC4AA1">
        <w:rPr>
          <w:b w:val="0"/>
          <w:bCs w:val="0"/>
          <w:sz w:val="22"/>
          <w:szCs w:val="22"/>
        </w:rPr>
        <w:t>. N</w:t>
      </w:r>
      <w:r w:rsidR="005144FD" w:rsidRPr="00C92227">
        <w:rPr>
          <w:b w:val="0"/>
          <w:bCs w:val="0"/>
          <w:sz w:val="22"/>
          <w:szCs w:val="22"/>
        </w:rPr>
        <w:t>aplánované hlučné práce je třeba konzultovat s předstihem</w:t>
      </w:r>
      <w:r w:rsidR="009D30D3" w:rsidRPr="00C92227">
        <w:rPr>
          <w:b w:val="0"/>
          <w:bCs w:val="0"/>
          <w:sz w:val="22"/>
          <w:szCs w:val="22"/>
        </w:rPr>
        <w:t xml:space="preserve">. </w:t>
      </w:r>
    </w:p>
    <w:p w14:paraId="5EF3DD9D" w14:textId="77777777" w:rsidR="00417ECA" w:rsidRDefault="00502062" w:rsidP="00D86342">
      <w:pPr>
        <w:pStyle w:val="Nadpis2"/>
        <w:numPr>
          <w:ilvl w:val="0"/>
          <w:numId w:val="16"/>
        </w:numPr>
        <w:jc w:val="both"/>
        <w:rPr>
          <w:b w:val="0"/>
          <w:bCs w:val="0"/>
          <w:sz w:val="22"/>
          <w:szCs w:val="22"/>
        </w:rPr>
      </w:pPr>
      <w:r w:rsidRPr="00417ECA">
        <w:rPr>
          <w:b w:val="0"/>
          <w:bCs w:val="0"/>
          <w:sz w:val="22"/>
          <w:szCs w:val="22"/>
        </w:rPr>
        <w:t xml:space="preserve">zajištění pracoviště proti všem vlivům znemožňujícím nebo znesnadňujícím práci (čerpání vody, zajištění svahu, přístřešky apod.); </w:t>
      </w:r>
    </w:p>
    <w:p w14:paraId="483BA28D" w14:textId="77777777" w:rsidR="00417ECA" w:rsidRDefault="00502062" w:rsidP="00D86342">
      <w:pPr>
        <w:pStyle w:val="Nadpis2"/>
        <w:numPr>
          <w:ilvl w:val="0"/>
          <w:numId w:val="16"/>
        </w:numPr>
        <w:jc w:val="both"/>
        <w:rPr>
          <w:b w:val="0"/>
          <w:bCs w:val="0"/>
          <w:sz w:val="22"/>
          <w:szCs w:val="22"/>
        </w:rPr>
      </w:pPr>
      <w:r w:rsidRPr="00417ECA">
        <w:rPr>
          <w:b w:val="0"/>
          <w:bCs w:val="0"/>
          <w:sz w:val="22"/>
          <w:szCs w:val="22"/>
        </w:rPr>
        <w:t xml:space="preserve">odvoz a poplatek za uložení vybouraných hmot a nevhodných zemin; </w:t>
      </w:r>
    </w:p>
    <w:p w14:paraId="6675582E" w14:textId="77777777" w:rsidR="00417ECA" w:rsidRDefault="00502062" w:rsidP="00D86342">
      <w:pPr>
        <w:pStyle w:val="Nadpis2"/>
        <w:numPr>
          <w:ilvl w:val="0"/>
          <w:numId w:val="16"/>
        </w:numPr>
        <w:jc w:val="both"/>
        <w:rPr>
          <w:b w:val="0"/>
          <w:bCs w:val="0"/>
          <w:sz w:val="22"/>
          <w:szCs w:val="22"/>
        </w:rPr>
      </w:pPr>
      <w:r w:rsidRPr="00417ECA">
        <w:rPr>
          <w:b w:val="0"/>
          <w:bCs w:val="0"/>
          <w:sz w:val="22"/>
          <w:szCs w:val="22"/>
        </w:rPr>
        <w:t>dodržování bezpečnosti a hygieny na pracovišti;</w:t>
      </w:r>
    </w:p>
    <w:p w14:paraId="08DD8169" w14:textId="77777777" w:rsidR="00417ECA" w:rsidRDefault="00502062" w:rsidP="00D86342">
      <w:pPr>
        <w:pStyle w:val="Nadpis2"/>
        <w:numPr>
          <w:ilvl w:val="0"/>
          <w:numId w:val="16"/>
        </w:numPr>
        <w:jc w:val="both"/>
        <w:rPr>
          <w:b w:val="0"/>
          <w:bCs w:val="0"/>
          <w:sz w:val="22"/>
          <w:szCs w:val="22"/>
        </w:rPr>
      </w:pPr>
      <w:r w:rsidRPr="00417ECA">
        <w:rPr>
          <w:b w:val="0"/>
          <w:bCs w:val="0"/>
          <w:sz w:val="22"/>
          <w:szCs w:val="22"/>
        </w:rPr>
        <w:t>průběžné pořizování fotodokumentace provádění díla včetně jejího předání objednateli po skončení provádění díla, a to v rozsahu nezbytném pro posouzení kvality díla;</w:t>
      </w:r>
    </w:p>
    <w:p w14:paraId="26EB5FDF" w14:textId="77777777" w:rsidR="00211130" w:rsidRPr="00820D40" w:rsidRDefault="00211130" w:rsidP="00D86342">
      <w:pPr>
        <w:pStyle w:val="Nadpis2"/>
        <w:ind w:left="0" w:firstLine="0"/>
        <w:jc w:val="both"/>
        <w:rPr>
          <w:b w:val="0"/>
          <w:bCs w:val="0"/>
          <w:sz w:val="22"/>
          <w:szCs w:val="22"/>
        </w:rPr>
      </w:pPr>
      <w:r w:rsidRPr="00820D40">
        <w:rPr>
          <w:b w:val="0"/>
          <w:bCs w:val="0"/>
          <w:sz w:val="22"/>
          <w:szCs w:val="22"/>
        </w:rPr>
        <w:t>Součástí předmětu díla jsou i práce a činnosti v tomto článku smlouvy nespecifikované, které však jsou k řádnému provedení díla nezbytné a o kterých zhotovitel vzhledem ke své kvalifikaci a zkušenostem měl, nebo mohl vědět. Provedení těchto prací v žádném případě nezvyšuje cenu díla.</w:t>
      </w:r>
    </w:p>
    <w:bookmarkEnd w:id="2"/>
    <w:p w14:paraId="2EC9AC21" w14:textId="01B74DDF" w:rsidR="00211130" w:rsidRPr="00820D40" w:rsidRDefault="00211130" w:rsidP="00D86342">
      <w:pPr>
        <w:pStyle w:val="Nadpis2"/>
        <w:ind w:left="0" w:firstLine="0"/>
        <w:jc w:val="both"/>
        <w:rPr>
          <w:b w:val="0"/>
          <w:bCs w:val="0"/>
          <w:sz w:val="22"/>
          <w:szCs w:val="22"/>
        </w:rPr>
      </w:pPr>
      <w:r w:rsidRPr="00820D40">
        <w:rPr>
          <w:b w:val="0"/>
          <w:bCs w:val="0"/>
          <w:sz w:val="22"/>
          <w:szCs w:val="22"/>
        </w:rPr>
        <w:t>Zhotovitel potvrzuje, že se v plném rozsahu</w:t>
      </w:r>
      <w:r w:rsidR="001223F7">
        <w:rPr>
          <w:b w:val="0"/>
          <w:bCs w:val="0"/>
          <w:sz w:val="22"/>
          <w:szCs w:val="22"/>
        </w:rPr>
        <w:t xml:space="preserve"> na místě stavby</w:t>
      </w:r>
      <w:r w:rsidRPr="00820D40">
        <w:rPr>
          <w:b w:val="0"/>
          <w:bCs w:val="0"/>
          <w:sz w:val="22"/>
          <w:szCs w:val="22"/>
        </w:rPr>
        <w:t xml:space="preserve"> seznámil s rozsahem a povahou díla, s místními podmínkami na staveništi, že jsou mu známy veškeré technické, kvalitativní a jiné podmínky nezbytné k realizaci díla, že disponuje takovými kapacitami a odbornými znalostmi, které jsou k provedení díla nezbytné. Zhotovitel prohlašuje, že práce mohou být dokončeny způsobem a v termínu stanovenými smlouvou.</w:t>
      </w:r>
    </w:p>
    <w:p w14:paraId="09DD4339" w14:textId="77777777" w:rsidR="00211130" w:rsidRPr="008C782A" w:rsidRDefault="00211130" w:rsidP="00D86342">
      <w:pPr>
        <w:pStyle w:val="Nadpis1"/>
        <w:jc w:val="both"/>
      </w:pPr>
      <w:r w:rsidRPr="008C782A">
        <w:t>Cena díla</w:t>
      </w:r>
    </w:p>
    <w:p w14:paraId="086899A5" w14:textId="77777777" w:rsidR="00211130" w:rsidRPr="00820D40" w:rsidRDefault="00211130" w:rsidP="00D86342">
      <w:pPr>
        <w:pStyle w:val="Nadpis2"/>
        <w:ind w:left="0" w:firstLine="0"/>
        <w:jc w:val="both"/>
        <w:rPr>
          <w:b w:val="0"/>
          <w:bCs w:val="0"/>
          <w:sz w:val="22"/>
          <w:szCs w:val="22"/>
        </w:rPr>
      </w:pPr>
      <w:r w:rsidRPr="00820D40">
        <w:rPr>
          <w:b w:val="0"/>
          <w:bCs w:val="0"/>
          <w:sz w:val="22"/>
          <w:szCs w:val="22"/>
        </w:rPr>
        <w:t>Cena díla je stanovena v souladu s obecně závaznými právními předpisy a je oběma smluvními stranami dohodnuta ve výši:</w:t>
      </w:r>
    </w:p>
    <w:p w14:paraId="2FDB060D" w14:textId="111ACC09" w:rsidR="00211130" w:rsidRPr="00153DA4" w:rsidRDefault="00211130" w:rsidP="00D86342">
      <w:pPr>
        <w:tabs>
          <w:tab w:val="left" w:pos="2835"/>
          <w:tab w:val="right" w:pos="4820"/>
        </w:tabs>
      </w:pPr>
      <w:bookmarkStart w:id="3" w:name="_Hlk207284213"/>
      <w:r w:rsidRPr="00153DA4">
        <w:t>cena celkem bez DPH</w:t>
      </w:r>
      <w:r w:rsidRPr="00153DA4">
        <w:tab/>
      </w:r>
      <w:r w:rsidR="00542863" w:rsidRPr="00153DA4">
        <w:rPr>
          <w:u w:val="dotted"/>
        </w:rPr>
        <w:t>209 255,00</w:t>
      </w:r>
      <w:r w:rsidRPr="00153DA4">
        <w:tab/>
      </w:r>
      <w:r w:rsidRPr="00153DA4">
        <w:rPr>
          <w:b/>
          <w:bCs/>
        </w:rPr>
        <w:t>Kč</w:t>
      </w:r>
      <w:r w:rsidRPr="00153DA4">
        <w:t xml:space="preserve">                              </w:t>
      </w:r>
    </w:p>
    <w:p w14:paraId="0083FE46" w14:textId="3545EF97" w:rsidR="00211130" w:rsidRPr="00153DA4" w:rsidRDefault="00211130" w:rsidP="00D86342">
      <w:pPr>
        <w:tabs>
          <w:tab w:val="left" w:pos="2835"/>
          <w:tab w:val="right" w:pos="4820"/>
        </w:tabs>
      </w:pPr>
      <w:r w:rsidRPr="00153DA4">
        <w:t>sazba DPH</w:t>
      </w:r>
      <w:r w:rsidRPr="00153DA4">
        <w:tab/>
      </w:r>
      <w:r w:rsidR="00542863" w:rsidRPr="00153DA4">
        <w:rPr>
          <w:u w:val="dotted"/>
        </w:rPr>
        <w:t>12</w:t>
      </w:r>
      <w:r w:rsidRPr="00153DA4">
        <w:tab/>
      </w:r>
      <w:r w:rsidRPr="00153DA4">
        <w:rPr>
          <w:b/>
          <w:bCs/>
        </w:rPr>
        <w:t>%</w:t>
      </w:r>
    </w:p>
    <w:p w14:paraId="62BE8195" w14:textId="47751DB3" w:rsidR="00211130" w:rsidRPr="00153DA4" w:rsidRDefault="00211130" w:rsidP="00D86342">
      <w:pPr>
        <w:tabs>
          <w:tab w:val="left" w:pos="2835"/>
          <w:tab w:val="right" w:pos="4820"/>
        </w:tabs>
        <w:rPr>
          <w:b/>
          <w:bCs/>
        </w:rPr>
      </w:pPr>
      <w:r w:rsidRPr="00153DA4">
        <w:t xml:space="preserve">výše DPH   </w:t>
      </w:r>
      <w:r w:rsidRPr="00153DA4">
        <w:rPr>
          <w:b/>
          <w:bCs/>
        </w:rPr>
        <w:tab/>
      </w:r>
      <w:r w:rsidR="00542863" w:rsidRPr="00153DA4">
        <w:rPr>
          <w:u w:val="dotted"/>
        </w:rPr>
        <w:t>25 110,60</w:t>
      </w:r>
      <w:r w:rsidRPr="00153DA4">
        <w:rPr>
          <w:b/>
          <w:bCs/>
        </w:rPr>
        <w:tab/>
        <w:t>Kč</w:t>
      </w:r>
    </w:p>
    <w:p w14:paraId="417E1187" w14:textId="40C42293" w:rsidR="00211130" w:rsidRPr="00153DA4" w:rsidRDefault="00211130" w:rsidP="00D86342">
      <w:pPr>
        <w:tabs>
          <w:tab w:val="left" w:pos="2835"/>
          <w:tab w:val="right" w:pos="4820"/>
        </w:tabs>
        <w:rPr>
          <w:b/>
          <w:bCs/>
        </w:rPr>
      </w:pPr>
      <w:r w:rsidRPr="00153DA4">
        <w:t>cena celkem včetně DPH</w:t>
      </w:r>
      <w:r w:rsidRPr="00153DA4">
        <w:tab/>
      </w:r>
      <w:r w:rsidR="00542863" w:rsidRPr="00153DA4">
        <w:rPr>
          <w:b/>
          <w:bCs/>
          <w:u w:val="dotted"/>
        </w:rPr>
        <w:t>234 365,60</w:t>
      </w:r>
      <w:r w:rsidRPr="00153DA4">
        <w:tab/>
      </w:r>
      <w:r w:rsidRPr="00153DA4">
        <w:rPr>
          <w:b/>
          <w:bCs/>
        </w:rPr>
        <w:t>Kč</w:t>
      </w:r>
      <w:r w:rsidRPr="00153DA4">
        <w:t xml:space="preserve">    </w:t>
      </w:r>
    </w:p>
    <w:p w14:paraId="3FA3BFD3" w14:textId="77777777" w:rsidR="003E4284" w:rsidRPr="007C73F5" w:rsidRDefault="003E4284" w:rsidP="00D86342">
      <w:pPr>
        <w:rPr>
          <w:sz w:val="8"/>
          <w:szCs w:val="8"/>
        </w:rPr>
      </w:pPr>
    </w:p>
    <w:p w14:paraId="3D18AFEF" w14:textId="77777777" w:rsidR="00A53D40" w:rsidRDefault="009552C5" w:rsidP="00A53D40">
      <w:r>
        <w:t xml:space="preserve">Objednatel prohlašuje, že </w:t>
      </w:r>
      <w:r w:rsidR="007C73F5">
        <w:t>bazén je</w:t>
      </w:r>
      <w:r w:rsidR="00747B9A">
        <w:t xml:space="preserve"> </w:t>
      </w:r>
      <w:r w:rsidR="007C73F5">
        <w:t>příslušenstvím ke stavbě pro sociální bydlení</w:t>
      </w:r>
      <w:r w:rsidR="008B5B28" w:rsidRPr="008B5B28">
        <w:t xml:space="preserve"> </w:t>
      </w:r>
      <w:r w:rsidR="008B5B28">
        <w:t xml:space="preserve">ve smyslu </w:t>
      </w:r>
      <w:r w:rsidR="008B5B28" w:rsidRPr="00747B9A">
        <w:t>§48a</w:t>
      </w:r>
      <w:r w:rsidR="008B5B28">
        <w:t xml:space="preserve"> odst. </w:t>
      </w:r>
      <w:proofErr w:type="gramStart"/>
      <w:r w:rsidR="008B5B28">
        <w:t>2b</w:t>
      </w:r>
      <w:proofErr w:type="gramEnd"/>
      <w:r w:rsidR="008B5B28">
        <w:t>)</w:t>
      </w:r>
      <w:r w:rsidR="008B5B28" w:rsidRPr="00747B9A">
        <w:t> Zákona</w:t>
      </w:r>
      <w:r w:rsidR="008B5B28">
        <w:t xml:space="preserve"> č. 235/204 Sb.</w:t>
      </w:r>
      <w:r w:rsidR="008B5B28" w:rsidRPr="008B5B28">
        <w:t xml:space="preserve"> </w:t>
      </w:r>
      <w:r w:rsidR="008B5B28" w:rsidRPr="00747B9A">
        <w:t>o DPH</w:t>
      </w:r>
      <w:r w:rsidR="008B5B28">
        <w:t>.</w:t>
      </w:r>
      <w:r w:rsidR="00A53D40" w:rsidRPr="00A53D40">
        <w:t xml:space="preserve"> </w:t>
      </w:r>
    </w:p>
    <w:p w14:paraId="76EF5C93" w14:textId="77777777" w:rsidR="00A53D40" w:rsidRDefault="00A53D40" w:rsidP="00A53D40"/>
    <w:bookmarkEnd w:id="3"/>
    <w:p w14:paraId="5701EFC1" w14:textId="009A61C4" w:rsidR="00AC619F" w:rsidRDefault="00AC619F" w:rsidP="00D86342">
      <w:pPr>
        <w:pStyle w:val="Nadpis2"/>
        <w:ind w:left="709" w:hanging="709"/>
        <w:jc w:val="both"/>
        <w:rPr>
          <w:b w:val="0"/>
          <w:bCs w:val="0"/>
          <w:sz w:val="22"/>
          <w:szCs w:val="22"/>
        </w:rPr>
      </w:pPr>
      <w:r>
        <w:rPr>
          <w:b w:val="0"/>
          <w:bCs w:val="0"/>
          <w:sz w:val="22"/>
          <w:szCs w:val="22"/>
        </w:rPr>
        <w:t>Cena je stanovena jako konečná a nepřekročitelná</w:t>
      </w:r>
      <w:r w:rsidR="00A53D40">
        <w:rPr>
          <w:b w:val="0"/>
          <w:bCs w:val="0"/>
          <w:sz w:val="22"/>
          <w:szCs w:val="22"/>
        </w:rPr>
        <w:t xml:space="preserve">, </w:t>
      </w:r>
      <w:r w:rsidR="00A53D40" w:rsidRPr="00A53D40">
        <w:rPr>
          <w:b w:val="0"/>
          <w:bCs w:val="0"/>
          <w:sz w:val="22"/>
          <w:szCs w:val="22"/>
        </w:rPr>
        <w:t xml:space="preserve">platná po celou dobu realizace předmětu díla a může být upravena pouze v případě změny sazby </w:t>
      </w:r>
      <w:proofErr w:type="gramStart"/>
      <w:r w:rsidR="00A53D40" w:rsidRPr="00A53D40">
        <w:rPr>
          <w:b w:val="0"/>
          <w:bCs w:val="0"/>
          <w:sz w:val="22"/>
          <w:szCs w:val="22"/>
        </w:rPr>
        <w:t>DPH.</w:t>
      </w:r>
      <w:r>
        <w:rPr>
          <w:b w:val="0"/>
          <w:bCs w:val="0"/>
          <w:sz w:val="22"/>
          <w:szCs w:val="22"/>
        </w:rPr>
        <w:t>.</w:t>
      </w:r>
      <w:proofErr w:type="gramEnd"/>
    </w:p>
    <w:p w14:paraId="0EC0DC03" w14:textId="77777777" w:rsidR="00A53D40" w:rsidRDefault="00211130" w:rsidP="00A53D40">
      <w:pPr>
        <w:pStyle w:val="Nadpis2"/>
        <w:ind w:left="709" w:hanging="709"/>
        <w:jc w:val="both"/>
        <w:rPr>
          <w:b w:val="0"/>
          <w:bCs w:val="0"/>
          <w:sz w:val="22"/>
          <w:szCs w:val="22"/>
        </w:rPr>
      </w:pPr>
      <w:r w:rsidRPr="00820D40">
        <w:rPr>
          <w:b w:val="0"/>
          <w:bCs w:val="0"/>
          <w:sz w:val="22"/>
          <w:szCs w:val="22"/>
        </w:rPr>
        <w:t>Součástí sjednané ceny jsou veškeré práce a dodávky, které jsou obsaženy v cenové nabídce stavby</w:t>
      </w:r>
      <w:r w:rsidR="00AC619F">
        <w:rPr>
          <w:b w:val="0"/>
          <w:bCs w:val="0"/>
          <w:sz w:val="22"/>
          <w:szCs w:val="22"/>
        </w:rPr>
        <w:t>,</w:t>
      </w:r>
      <w:r w:rsidRPr="00820D40">
        <w:rPr>
          <w:b w:val="0"/>
          <w:bCs w:val="0"/>
          <w:sz w:val="22"/>
          <w:szCs w:val="22"/>
        </w:rPr>
        <w:t xml:space="preserve"> uveden</w:t>
      </w:r>
      <w:r w:rsidR="00D86342">
        <w:rPr>
          <w:b w:val="0"/>
          <w:bCs w:val="0"/>
          <w:sz w:val="22"/>
          <w:szCs w:val="22"/>
        </w:rPr>
        <w:t>é</w:t>
      </w:r>
      <w:r w:rsidRPr="00820D40">
        <w:rPr>
          <w:b w:val="0"/>
          <w:bCs w:val="0"/>
          <w:sz w:val="22"/>
          <w:szCs w:val="22"/>
        </w:rPr>
        <w:t xml:space="preserve"> v příloze č. 1 této smlouvy.</w:t>
      </w:r>
    </w:p>
    <w:p w14:paraId="1C727131" w14:textId="61FBAA4B" w:rsidR="00211130" w:rsidRPr="00A53D40" w:rsidRDefault="003E4284" w:rsidP="00A53D40">
      <w:pPr>
        <w:pStyle w:val="Nadpis2"/>
        <w:numPr>
          <w:ilvl w:val="0"/>
          <w:numId w:val="0"/>
        </w:numPr>
        <w:ind w:left="709"/>
        <w:jc w:val="both"/>
        <w:rPr>
          <w:b w:val="0"/>
          <w:bCs w:val="0"/>
          <w:sz w:val="22"/>
          <w:szCs w:val="22"/>
        </w:rPr>
      </w:pPr>
      <w:r w:rsidRPr="00A53D40">
        <w:rPr>
          <w:b w:val="0"/>
          <w:bCs w:val="0"/>
          <w:sz w:val="22"/>
          <w:szCs w:val="22"/>
        </w:rPr>
        <w:br/>
      </w:r>
    </w:p>
    <w:p w14:paraId="7378683F" w14:textId="77777777" w:rsidR="007C73F5" w:rsidRPr="007C73F5" w:rsidRDefault="007C73F5" w:rsidP="007C73F5"/>
    <w:p w14:paraId="720A6F1A" w14:textId="77777777" w:rsidR="00211130" w:rsidRPr="0094512B" w:rsidRDefault="00211130" w:rsidP="00D86342">
      <w:pPr>
        <w:pStyle w:val="Nadpis1"/>
        <w:jc w:val="both"/>
      </w:pPr>
      <w:bookmarkStart w:id="4" w:name="_Ref442186297"/>
      <w:r w:rsidRPr="0094512B">
        <w:lastRenderedPageBreak/>
        <w:t>Termíny plnění</w:t>
      </w:r>
      <w:bookmarkEnd w:id="4"/>
    </w:p>
    <w:p w14:paraId="155524B8" w14:textId="1A224AC6" w:rsidR="00026FB0" w:rsidRPr="00B75B73" w:rsidRDefault="00026FB0" w:rsidP="00D86342">
      <w:pPr>
        <w:pStyle w:val="Nadpis2"/>
        <w:ind w:left="0" w:firstLine="0"/>
        <w:jc w:val="both"/>
        <w:rPr>
          <w:b w:val="0"/>
          <w:bCs w:val="0"/>
          <w:sz w:val="22"/>
          <w:szCs w:val="22"/>
        </w:rPr>
      </w:pPr>
      <w:bookmarkStart w:id="5" w:name="_Ref444068766"/>
      <w:bookmarkStart w:id="6" w:name="_Ref454444255"/>
      <w:r w:rsidRPr="00B75B73">
        <w:rPr>
          <w:b w:val="0"/>
          <w:bCs w:val="0"/>
          <w:sz w:val="22"/>
          <w:szCs w:val="22"/>
        </w:rPr>
        <w:t xml:space="preserve">Zahájení prací na díle: </w:t>
      </w:r>
      <w:r w:rsidR="00AC619F">
        <w:rPr>
          <w:b w:val="0"/>
          <w:bCs w:val="0"/>
          <w:sz w:val="22"/>
          <w:szCs w:val="22"/>
        </w:rPr>
        <w:t>nejdříve dnem uzavření (nabytí účinnosti)</w:t>
      </w:r>
      <w:r w:rsidRPr="00B75B73">
        <w:rPr>
          <w:b w:val="0"/>
          <w:bCs w:val="0"/>
          <w:sz w:val="22"/>
          <w:szCs w:val="22"/>
        </w:rPr>
        <w:t xml:space="preserve"> smlouvy o dílo.</w:t>
      </w:r>
    </w:p>
    <w:p w14:paraId="7E6E6C73" w14:textId="04057981" w:rsidR="00026FB0" w:rsidRPr="00B75B73" w:rsidRDefault="00026FB0" w:rsidP="00D86342">
      <w:pPr>
        <w:pStyle w:val="Nadpis2"/>
        <w:ind w:left="0" w:firstLine="0"/>
        <w:jc w:val="both"/>
        <w:rPr>
          <w:b w:val="0"/>
          <w:bCs w:val="0"/>
          <w:sz w:val="22"/>
          <w:szCs w:val="22"/>
        </w:rPr>
      </w:pPr>
      <w:r w:rsidRPr="00B75B73">
        <w:rPr>
          <w:b w:val="0"/>
          <w:bCs w:val="0"/>
          <w:sz w:val="22"/>
          <w:szCs w:val="22"/>
        </w:rPr>
        <w:t xml:space="preserve">Ukončení díla: </w:t>
      </w:r>
      <w:r w:rsidR="00AC619F">
        <w:rPr>
          <w:b w:val="0"/>
          <w:bCs w:val="0"/>
          <w:sz w:val="22"/>
          <w:szCs w:val="22"/>
        </w:rPr>
        <w:t xml:space="preserve">nejpozději do </w:t>
      </w:r>
      <w:r w:rsidR="00D86342">
        <w:rPr>
          <w:b w:val="0"/>
          <w:bCs w:val="0"/>
          <w:sz w:val="22"/>
          <w:szCs w:val="22"/>
        </w:rPr>
        <w:t>30.11.2025</w:t>
      </w:r>
      <w:r w:rsidRPr="00B75B73">
        <w:rPr>
          <w:b w:val="0"/>
          <w:bCs w:val="0"/>
          <w:sz w:val="22"/>
          <w:szCs w:val="22"/>
        </w:rPr>
        <w:t>.</w:t>
      </w:r>
    </w:p>
    <w:bookmarkEnd w:id="5"/>
    <w:bookmarkEnd w:id="6"/>
    <w:p w14:paraId="6D436E29" w14:textId="5FAD4020" w:rsidR="00211130" w:rsidRPr="00291A43" w:rsidRDefault="00211130" w:rsidP="00D86342">
      <w:pPr>
        <w:pStyle w:val="Nadpis2"/>
        <w:ind w:left="0" w:firstLine="0"/>
        <w:jc w:val="both"/>
        <w:rPr>
          <w:b w:val="0"/>
          <w:bCs w:val="0"/>
          <w:sz w:val="22"/>
          <w:szCs w:val="22"/>
        </w:rPr>
      </w:pPr>
      <w:r w:rsidRPr="00291A43">
        <w:rPr>
          <w:b w:val="0"/>
          <w:bCs w:val="0"/>
          <w:sz w:val="22"/>
          <w:szCs w:val="22"/>
        </w:rPr>
        <w:t>Obě strany se dohodly, že případné vícepráce</w:t>
      </w:r>
      <w:r w:rsidR="00AC619F">
        <w:rPr>
          <w:b w:val="0"/>
          <w:bCs w:val="0"/>
          <w:sz w:val="22"/>
          <w:szCs w:val="22"/>
        </w:rPr>
        <w:t xml:space="preserve"> </w:t>
      </w:r>
      <w:r w:rsidRPr="00291A43">
        <w:rPr>
          <w:b w:val="0"/>
          <w:bCs w:val="0"/>
          <w:sz w:val="22"/>
          <w:szCs w:val="22"/>
        </w:rPr>
        <w:t>nebudou mít vliv na termín ukončení díla a dílo bude dokončeno ve sjednaném termínu dle smlouvy, pokud se strany nedohodnou jinak.</w:t>
      </w:r>
    </w:p>
    <w:p w14:paraId="6C9EE058" w14:textId="487C752E" w:rsidR="00211130" w:rsidRPr="0094512B" w:rsidRDefault="00211130" w:rsidP="00D86342">
      <w:pPr>
        <w:pStyle w:val="Nadpis1"/>
        <w:jc w:val="both"/>
      </w:pPr>
      <w:r w:rsidRPr="0094512B">
        <w:t>Platební podmínky, fakturace</w:t>
      </w:r>
    </w:p>
    <w:p w14:paraId="162736A7" w14:textId="77777777" w:rsidR="00B934B2" w:rsidRDefault="00211130" w:rsidP="00D86342">
      <w:pPr>
        <w:pStyle w:val="Nadpis2"/>
        <w:ind w:left="0" w:firstLine="0"/>
        <w:jc w:val="both"/>
        <w:rPr>
          <w:b w:val="0"/>
          <w:bCs w:val="0"/>
          <w:sz w:val="22"/>
          <w:szCs w:val="22"/>
        </w:rPr>
      </w:pPr>
      <w:bookmarkStart w:id="7" w:name="_Hlk207284414"/>
      <w:r w:rsidRPr="00B934B2">
        <w:rPr>
          <w:b w:val="0"/>
          <w:bCs w:val="0"/>
          <w:sz w:val="22"/>
          <w:szCs w:val="22"/>
        </w:rPr>
        <w:t xml:space="preserve">Objednatel nebude před zahájením prací poskytovat zálohy. </w:t>
      </w:r>
    </w:p>
    <w:p w14:paraId="357A190D" w14:textId="196D2153" w:rsidR="00B934B2" w:rsidRDefault="00B934B2" w:rsidP="00D86342">
      <w:pPr>
        <w:pStyle w:val="Nadpis2"/>
        <w:ind w:left="0" w:firstLine="0"/>
        <w:jc w:val="both"/>
        <w:rPr>
          <w:b w:val="0"/>
          <w:bCs w:val="0"/>
          <w:sz w:val="22"/>
          <w:szCs w:val="22"/>
        </w:rPr>
      </w:pPr>
      <w:r>
        <w:rPr>
          <w:b w:val="0"/>
          <w:bCs w:val="0"/>
          <w:sz w:val="22"/>
          <w:szCs w:val="22"/>
        </w:rPr>
        <w:t xml:space="preserve">Zhotovitel vystaví objednateli fakturu po </w:t>
      </w:r>
      <w:r w:rsidRPr="00291A43">
        <w:rPr>
          <w:b w:val="0"/>
          <w:bCs w:val="0"/>
          <w:sz w:val="22"/>
          <w:szCs w:val="22"/>
        </w:rPr>
        <w:t>předání a převzetí dokončeného díla a po odstranění všech zjištěných závad a nedodělků</w:t>
      </w:r>
      <w:r>
        <w:rPr>
          <w:b w:val="0"/>
          <w:bCs w:val="0"/>
          <w:sz w:val="22"/>
          <w:szCs w:val="22"/>
        </w:rPr>
        <w:t>.</w:t>
      </w:r>
    </w:p>
    <w:p w14:paraId="261180D0" w14:textId="0AA42DBE" w:rsidR="00211130" w:rsidRPr="00B934B2" w:rsidRDefault="00211130" w:rsidP="00D86342">
      <w:pPr>
        <w:pStyle w:val="Nadpis2"/>
        <w:ind w:left="0" w:firstLine="0"/>
        <w:jc w:val="both"/>
        <w:rPr>
          <w:b w:val="0"/>
          <w:bCs w:val="0"/>
          <w:sz w:val="22"/>
          <w:szCs w:val="22"/>
        </w:rPr>
      </w:pPr>
      <w:r w:rsidRPr="00B934B2">
        <w:rPr>
          <w:b w:val="0"/>
          <w:bCs w:val="0"/>
          <w:sz w:val="22"/>
          <w:szCs w:val="22"/>
        </w:rPr>
        <w:t>Splatnost faktur je dohodnuta na 21 kalendářních dní ode dne řádného předání faktury zhotovitelem objednateli. Platební styk bude prováděn bezhotovostním způsobem</w:t>
      </w:r>
      <w:r w:rsidR="00B934B2">
        <w:rPr>
          <w:b w:val="0"/>
          <w:bCs w:val="0"/>
          <w:sz w:val="22"/>
          <w:szCs w:val="22"/>
        </w:rPr>
        <w:t>.</w:t>
      </w:r>
    </w:p>
    <w:p w14:paraId="69DC06AC" w14:textId="3C0A6B27" w:rsidR="00211130" w:rsidRPr="00FB10E8" w:rsidRDefault="00863353" w:rsidP="00D86342">
      <w:pPr>
        <w:pStyle w:val="Nadpis2"/>
        <w:ind w:left="0" w:firstLine="0"/>
        <w:jc w:val="both"/>
        <w:rPr>
          <w:b w:val="0"/>
          <w:bCs w:val="0"/>
          <w:sz w:val="22"/>
          <w:szCs w:val="22"/>
        </w:rPr>
      </w:pPr>
      <w:r w:rsidRPr="00291A43">
        <w:rPr>
          <w:b w:val="0"/>
          <w:bCs w:val="0"/>
          <w:sz w:val="22"/>
          <w:szCs w:val="22"/>
        </w:rPr>
        <w:t>Faktura musí splňovat předepsané náležitosti daňového dokladu ve smyslu § 2</w:t>
      </w:r>
      <w:r>
        <w:rPr>
          <w:b w:val="0"/>
          <w:bCs w:val="0"/>
          <w:sz w:val="22"/>
          <w:szCs w:val="22"/>
        </w:rPr>
        <w:t>9</w:t>
      </w:r>
      <w:r w:rsidRPr="00291A43">
        <w:rPr>
          <w:b w:val="0"/>
          <w:bCs w:val="0"/>
          <w:sz w:val="22"/>
          <w:szCs w:val="22"/>
        </w:rPr>
        <w:t xml:space="preserve"> zákona č. 235/2004 Sb., o dani z přidané hodnoty, v účinném znění. Nedílnou součástí faktury bude </w:t>
      </w:r>
      <w:r w:rsidR="00575C1C">
        <w:rPr>
          <w:b w:val="0"/>
          <w:bCs w:val="0"/>
          <w:sz w:val="22"/>
          <w:szCs w:val="22"/>
        </w:rPr>
        <w:t>z</w:t>
      </w:r>
      <w:r w:rsidRPr="00291A43">
        <w:rPr>
          <w:b w:val="0"/>
          <w:bCs w:val="0"/>
          <w:sz w:val="22"/>
          <w:szCs w:val="22"/>
        </w:rPr>
        <w:t>jišťovací</w:t>
      </w:r>
      <w:r w:rsidR="00FB10E8">
        <w:rPr>
          <w:b w:val="0"/>
          <w:bCs w:val="0"/>
          <w:sz w:val="22"/>
          <w:szCs w:val="22"/>
        </w:rPr>
        <w:t>/předávací</w:t>
      </w:r>
      <w:r w:rsidRPr="00291A43">
        <w:rPr>
          <w:b w:val="0"/>
          <w:bCs w:val="0"/>
          <w:sz w:val="22"/>
          <w:szCs w:val="22"/>
        </w:rPr>
        <w:t xml:space="preserve"> protokol, odsouhlasený Objednatelem</w:t>
      </w:r>
      <w:r w:rsidR="00417ECA">
        <w:rPr>
          <w:b w:val="0"/>
          <w:bCs w:val="0"/>
          <w:sz w:val="22"/>
          <w:szCs w:val="22"/>
        </w:rPr>
        <w:t>.</w:t>
      </w:r>
    </w:p>
    <w:p w14:paraId="617A9C16" w14:textId="77777777" w:rsidR="00211130" w:rsidRPr="00291A43" w:rsidRDefault="00211130" w:rsidP="00D86342">
      <w:pPr>
        <w:pStyle w:val="Nadpis2"/>
        <w:ind w:left="0" w:firstLine="0"/>
        <w:jc w:val="both"/>
        <w:rPr>
          <w:b w:val="0"/>
          <w:bCs w:val="0"/>
          <w:sz w:val="22"/>
          <w:szCs w:val="22"/>
        </w:rPr>
      </w:pPr>
      <w:r w:rsidRPr="00291A43">
        <w:rPr>
          <w:b w:val="0"/>
          <w:bCs w:val="0"/>
          <w:sz w:val="22"/>
          <w:szCs w:val="22"/>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dvaceti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bookmarkEnd w:id="7"/>
    <w:p w14:paraId="37C2E563" w14:textId="12557813" w:rsidR="00211130" w:rsidRPr="0094512B" w:rsidRDefault="00FB10E8" w:rsidP="00D86342">
      <w:pPr>
        <w:pStyle w:val="Nadpis1"/>
        <w:jc w:val="both"/>
      </w:pPr>
      <w:r>
        <w:t>S</w:t>
      </w:r>
      <w:r w:rsidR="00211130" w:rsidRPr="0094512B">
        <w:t>ankce, smluvní pokuty</w:t>
      </w:r>
    </w:p>
    <w:p w14:paraId="3C65079A" w14:textId="5E3CA5A4" w:rsidR="0015193D" w:rsidRPr="0015193D" w:rsidRDefault="0015193D" w:rsidP="00D86342">
      <w:pPr>
        <w:pStyle w:val="Nadpis2"/>
        <w:ind w:left="0" w:firstLine="0"/>
        <w:jc w:val="both"/>
        <w:rPr>
          <w:b w:val="0"/>
          <w:bCs w:val="0"/>
          <w:sz w:val="22"/>
          <w:szCs w:val="22"/>
        </w:rPr>
      </w:pPr>
      <w:r w:rsidRPr="0015193D">
        <w:rPr>
          <w:b w:val="0"/>
          <w:bCs w:val="0"/>
          <w:sz w:val="22"/>
          <w:szCs w:val="22"/>
        </w:rPr>
        <w:t xml:space="preserve">Smluvní strany prohlašují, že sjednaná výše smluvních pokut je přiměřená významu zajištěné právní povinnosti. Pokud zhotovitel odevzdá dílo uvedené v čl. II. po termínu uvedeném v čl. </w:t>
      </w:r>
      <w:r w:rsidR="00460241">
        <w:rPr>
          <w:b w:val="0"/>
          <w:bCs w:val="0"/>
          <w:sz w:val="22"/>
          <w:szCs w:val="22"/>
        </w:rPr>
        <w:t>IV</w:t>
      </w:r>
      <w:r w:rsidRPr="0015193D">
        <w:rPr>
          <w:b w:val="0"/>
          <w:bCs w:val="0"/>
          <w:sz w:val="22"/>
          <w:szCs w:val="22"/>
        </w:rPr>
        <w:t>., je povinen zaplatit objednateli smluvní pokutu ve výši 0,05 % z ceny bez DPH uvedené v čl.</w:t>
      </w:r>
      <w:r w:rsidR="00460241">
        <w:rPr>
          <w:b w:val="0"/>
          <w:bCs w:val="0"/>
          <w:sz w:val="22"/>
          <w:szCs w:val="22"/>
        </w:rPr>
        <w:t xml:space="preserve"> III</w:t>
      </w:r>
      <w:r w:rsidRPr="0015193D">
        <w:rPr>
          <w:b w:val="0"/>
          <w:bCs w:val="0"/>
          <w:sz w:val="22"/>
          <w:szCs w:val="22"/>
        </w:rPr>
        <w:t xml:space="preserve">., za každý den prodlení. </w:t>
      </w:r>
    </w:p>
    <w:p w14:paraId="5762CC2B" w14:textId="2C52ED67" w:rsidR="0015193D" w:rsidRPr="0015193D" w:rsidRDefault="0015193D" w:rsidP="00D86342">
      <w:pPr>
        <w:pStyle w:val="Nadpis2"/>
        <w:ind w:left="0" w:firstLine="0"/>
        <w:jc w:val="both"/>
        <w:rPr>
          <w:b w:val="0"/>
          <w:bCs w:val="0"/>
          <w:sz w:val="22"/>
          <w:szCs w:val="22"/>
        </w:rPr>
      </w:pPr>
      <w:r w:rsidRPr="0015193D">
        <w:rPr>
          <w:b w:val="0"/>
          <w:bCs w:val="0"/>
          <w:sz w:val="22"/>
          <w:szCs w:val="22"/>
        </w:rPr>
        <w:t xml:space="preserve">Za prodlení s termínem odstranění vad a nedodělků uvedených v předávacím protokolu, a to </w:t>
      </w:r>
      <w:r>
        <w:rPr>
          <w:b w:val="0"/>
          <w:bCs w:val="0"/>
          <w:sz w:val="22"/>
          <w:szCs w:val="22"/>
        </w:rPr>
        <w:t>100</w:t>
      </w:r>
      <w:r w:rsidRPr="0015193D">
        <w:rPr>
          <w:b w:val="0"/>
          <w:bCs w:val="0"/>
          <w:sz w:val="22"/>
          <w:szCs w:val="22"/>
        </w:rPr>
        <w:t>,- Kč za každý kalendářní den prodlení do odstranění všech vytýkaných vad a nedodělků.</w:t>
      </w:r>
      <w:r>
        <w:rPr>
          <w:b w:val="0"/>
          <w:bCs w:val="0"/>
          <w:sz w:val="22"/>
          <w:szCs w:val="22"/>
        </w:rPr>
        <w:t xml:space="preserve"> </w:t>
      </w:r>
      <w:r w:rsidRPr="00291A43">
        <w:rPr>
          <w:b w:val="0"/>
          <w:bCs w:val="0"/>
          <w:sz w:val="22"/>
          <w:szCs w:val="22"/>
        </w:rPr>
        <w:t>Za prodlení s termínem odstranění v záruční době reklamovaných vad a nedodělků uvedených v reklamačním protokolu</w:t>
      </w:r>
      <w:r w:rsidRPr="0015193D">
        <w:rPr>
          <w:b w:val="0"/>
          <w:bCs w:val="0"/>
          <w:sz w:val="22"/>
          <w:szCs w:val="22"/>
        </w:rPr>
        <w:t xml:space="preserve"> a to </w:t>
      </w:r>
      <w:r>
        <w:rPr>
          <w:b w:val="0"/>
          <w:bCs w:val="0"/>
          <w:sz w:val="22"/>
          <w:szCs w:val="22"/>
        </w:rPr>
        <w:t>100</w:t>
      </w:r>
      <w:r w:rsidRPr="0015193D">
        <w:rPr>
          <w:b w:val="0"/>
          <w:bCs w:val="0"/>
          <w:sz w:val="22"/>
          <w:szCs w:val="22"/>
        </w:rPr>
        <w:t>,- Kč za každý kalendářní den prodlení do odstranění</w:t>
      </w:r>
      <w:r>
        <w:rPr>
          <w:b w:val="0"/>
          <w:bCs w:val="0"/>
          <w:sz w:val="22"/>
          <w:szCs w:val="22"/>
        </w:rPr>
        <w:t xml:space="preserve"> reklamovaných vad</w:t>
      </w:r>
      <w:r w:rsidR="00D86342">
        <w:rPr>
          <w:b w:val="0"/>
          <w:bCs w:val="0"/>
          <w:sz w:val="22"/>
          <w:szCs w:val="22"/>
        </w:rPr>
        <w:t>, nedohodnou-li se smluvní strany jinak</w:t>
      </w:r>
      <w:r>
        <w:rPr>
          <w:b w:val="0"/>
          <w:bCs w:val="0"/>
          <w:sz w:val="22"/>
          <w:szCs w:val="22"/>
        </w:rPr>
        <w:t>.</w:t>
      </w:r>
    </w:p>
    <w:p w14:paraId="2624E9B6" w14:textId="3436D634" w:rsidR="0015193D" w:rsidRPr="0015193D" w:rsidRDefault="0015193D" w:rsidP="00D86342">
      <w:pPr>
        <w:pStyle w:val="Nadpis2"/>
        <w:ind w:left="0" w:firstLine="0"/>
        <w:jc w:val="both"/>
        <w:rPr>
          <w:b w:val="0"/>
          <w:bCs w:val="0"/>
          <w:sz w:val="22"/>
          <w:szCs w:val="22"/>
        </w:rPr>
      </w:pPr>
      <w:r w:rsidRPr="0015193D">
        <w:rPr>
          <w:b w:val="0"/>
          <w:bCs w:val="0"/>
          <w:sz w:val="22"/>
          <w:szCs w:val="22"/>
        </w:rPr>
        <w:t>Pro případ prodlení objednatele s platbou, na kterou vznikl zhotoviteli nárok, zaplatí objednatel zhotoviteli smluvní úrok z prodlení ve výši 0,05 % z dlužné částky za každý, i započatý, den prodlení</w:t>
      </w:r>
      <w:r w:rsidR="00DA0AE6">
        <w:rPr>
          <w:b w:val="0"/>
          <w:bCs w:val="0"/>
          <w:sz w:val="22"/>
          <w:szCs w:val="22"/>
        </w:rPr>
        <w:t>, nedohodnou-li se smluvní strany jinak</w:t>
      </w:r>
      <w:r w:rsidRPr="0015193D">
        <w:rPr>
          <w:b w:val="0"/>
          <w:bCs w:val="0"/>
          <w:sz w:val="22"/>
          <w:szCs w:val="22"/>
        </w:rPr>
        <w:t>.</w:t>
      </w:r>
    </w:p>
    <w:p w14:paraId="1A276BD0" w14:textId="2A6DE680" w:rsidR="00211130" w:rsidRDefault="00211130" w:rsidP="00D86342">
      <w:pPr>
        <w:pStyle w:val="Nadpis2"/>
        <w:tabs>
          <w:tab w:val="num" w:pos="709"/>
        </w:tabs>
        <w:ind w:left="0" w:firstLine="0"/>
        <w:jc w:val="both"/>
        <w:rPr>
          <w:b w:val="0"/>
          <w:bCs w:val="0"/>
          <w:sz w:val="22"/>
          <w:szCs w:val="22"/>
        </w:rPr>
      </w:pPr>
      <w:r w:rsidRPr="00291A43">
        <w:rPr>
          <w:b w:val="0"/>
          <w:bCs w:val="0"/>
          <w:sz w:val="22"/>
          <w:szCs w:val="22"/>
        </w:rPr>
        <w:t>Smluvní pokuta je splatná do jedenadvaceti dnů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5B689BB3" w14:textId="77777777" w:rsidR="009A6980" w:rsidRPr="009A6980" w:rsidRDefault="009A6980" w:rsidP="009A6980"/>
    <w:p w14:paraId="491AADE3" w14:textId="77777777" w:rsidR="00211130" w:rsidRPr="0094512B" w:rsidRDefault="00211130" w:rsidP="00D86342">
      <w:pPr>
        <w:pStyle w:val="Nadpis1"/>
        <w:jc w:val="both"/>
      </w:pPr>
      <w:r w:rsidRPr="0094512B">
        <w:t>Provádění díla, práva a povinnosti smluvních stran</w:t>
      </w:r>
    </w:p>
    <w:p w14:paraId="1F8DC8B1" w14:textId="77777777" w:rsidR="00211130" w:rsidRPr="004D1F06" w:rsidRDefault="00211130" w:rsidP="00D86342">
      <w:pPr>
        <w:pStyle w:val="Nadpis2"/>
        <w:ind w:left="0" w:firstLine="0"/>
        <w:jc w:val="both"/>
        <w:rPr>
          <w:b w:val="0"/>
          <w:bCs w:val="0"/>
          <w:sz w:val="22"/>
          <w:szCs w:val="22"/>
        </w:rPr>
      </w:pPr>
      <w:r w:rsidRPr="004D1F06">
        <w:rPr>
          <w:b w:val="0"/>
          <w:bCs w:val="0"/>
          <w:sz w:val="22"/>
          <w:szCs w:val="22"/>
        </w:rPr>
        <w:t>Zhotovitel je povinen provést dílo na svůj náklad a na své nebezpečí ve sjednané době. Objednatel je povinen provedené a bezvadné dílo převzít.</w:t>
      </w:r>
    </w:p>
    <w:p w14:paraId="552DC2F5" w14:textId="77777777" w:rsidR="0015193D" w:rsidRDefault="00211130" w:rsidP="00D86342">
      <w:pPr>
        <w:pStyle w:val="Nadpis2"/>
        <w:ind w:left="0" w:firstLine="0"/>
        <w:jc w:val="both"/>
        <w:rPr>
          <w:b w:val="0"/>
          <w:bCs w:val="0"/>
          <w:sz w:val="22"/>
          <w:szCs w:val="22"/>
        </w:rPr>
      </w:pPr>
      <w:r w:rsidRPr="004D1F06">
        <w:rPr>
          <w:b w:val="0"/>
          <w:bCs w:val="0"/>
          <w:sz w:val="22"/>
          <w:szCs w:val="22"/>
        </w:rPr>
        <w:t>Objednatel nebo jím pověřený zástupce je oprávněn kontrolovat provádění díla.</w:t>
      </w:r>
    </w:p>
    <w:p w14:paraId="0522921C" w14:textId="1685F91C" w:rsidR="009A6980" w:rsidRPr="009A6980" w:rsidRDefault="009A6980" w:rsidP="00D86342">
      <w:pPr>
        <w:pStyle w:val="Nadpis2"/>
        <w:ind w:left="0" w:firstLine="0"/>
        <w:jc w:val="both"/>
        <w:rPr>
          <w:sz w:val="22"/>
          <w:szCs w:val="22"/>
        </w:rPr>
      </w:pPr>
      <w:r w:rsidRPr="009A6980">
        <w:rPr>
          <w:sz w:val="22"/>
          <w:szCs w:val="22"/>
        </w:rPr>
        <w:t>Oprávněné osoby k jednání</w:t>
      </w:r>
    </w:p>
    <w:p w14:paraId="36036C9C" w14:textId="77777777" w:rsidR="009A6980" w:rsidRDefault="009A6980" w:rsidP="009A6980">
      <w:pPr>
        <w:pStyle w:val="Nadpis2"/>
        <w:numPr>
          <w:ilvl w:val="0"/>
          <w:numId w:val="0"/>
        </w:numPr>
        <w:jc w:val="both"/>
        <w:rPr>
          <w:b w:val="0"/>
          <w:bCs w:val="0"/>
          <w:sz w:val="22"/>
          <w:szCs w:val="22"/>
        </w:rPr>
      </w:pPr>
      <w:r>
        <w:rPr>
          <w:b w:val="0"/>
          <w:bCs w:val="0"/>
          <w:sz w:val="22"/>
          <w:szCs w:val="22"/>
        </w:rPr>
        <w:t>7.3.1. za objednatele</w:t>
      </w:r>
    </w:p>
    <w:p w14:paraId="0500837F" w14:textId="76F6CA4C" w:rsidR="0015193D" w:rsidRPr="0015193D" w:rsidRDefault="0015193D" w:rsidP="009A6980">
      <w:pPr>
        <w:pStyle w:val="Nadpis2"/>
        <w:numPr>
          <w:ilvl w:val="0"/>
          <w:numId w:val="0"/>
        </w:numPr>
        <w:jc w:val="both"/>
        <w:rPr>
          <w:b w:val="0"/>
          <w:bCs w:val="0"/>
          <w:sz w:val="22"/>
          <w:szCs w:val="22"/>
        </w:rPr>
      </w:pPr>
      <w:r w:rsidRPr="0015193D">
        <w:rPr>
          <w:b w:val="0"/>
          <w:bCs w:val="0"/>
          <w:sz w:val="22"/>
          <w:szCs w:val="22"/>
        </w:rPr>
        <w:t>ve věcech smluvních:</w:t>
      </w:r>
      <w:r w:rsidR="00A318F6">
        <w:rPr>
          <w:b w:val="0"/>
          <w:bCs w:val="0"/>
          <w:sz w:val="22"/>
          <w:szCs w:val="22"/>
        </w:rPr>
        <w:t xml:space="preserve"> </w:t>
      </w:r>
      <w:proofErr w:type="spellStart"/>
      <w:r w:rsidR="00570A71">
        <w:rPr>
          <w:b w:val="0"/>
          <w:bCs w:val="0"/>
          <w:sz w:val="22"/>
          <w:szCs w:val="22"/>
        </w:rPr>
        <w:t>xxxxxxxxxx</w:t>
      </w:r>
      <w:proofErr w:type="spellEnd"/>
      <w:r w:rsidR="00A318F6">
        <w:rPr>
          <w:b w:val="0"/>
          <w:bCs w:val="0"/>
          <w:sz w:val="22"/>
          <w:szCs w:val="22"/>
        </w:rPr>
        <w:t xml:space="preserve">, tel: </w:t>
      </w:r>
      <w:proofErr w:type="spellStart"/>
      <w:r w:rsidR="00570A71">
        <w:rPr>
          <w:b w:val="0"/>
          <w:bCs w:val="0"/>
          <w:sz w:val="22"/>
          <w:szCs w:val="22"/>
        </w:rPr>
        <w:t>xxxxxxxxxx</w:t>
      </w:r>
      <w:proofErr w:type="spellEnd"/>
    </w:p>
    <w:p w14:paraId="0BD2BC9D" w14:textId="76A44207" w:rsidR="00DA0AE6" w:rsidRDefault="00DA0AE6" w:rsidP="00A318F6">
      <w:pPr>
        <w:rPr>
          <w:szCs w:val="16"/>
        </w:rPr>
      </w:pPr>
      <w:r>
        <w:rPr>
          <w:szCs w:val="16"/>
        </w:rPr>
        <w:t xml:space="preserve"> </w:t>
      </w:r>
      <w:r w:rsidR="0015193D">
        <w:rPr>
          <w:szCs w:val="16"/>
        </w:rPr>
        <w:t>ve věcech technických</w:t>
      </w:r>
      <w:r w:rsidR="0015193D" w:rsidRPr="00DA0AE6">
        <w:rPr>
          <w:szCs w:val="16"/>
        </w:rPr>
        <w:t>:</w:t>
      </w:r>
      <w:r>
        <w:rPr>
          <w:szCs w:val="16"/>
        </w:rPr>
        <w:t xml:space="preserve"> </w:t>
      </w:r>
    </w:p>
    <w:p w14:paraId="7FC14C2A" w14:textId="20C743E8" w:rsidR="0015193D" w:rsidRDefault="00570A71" w:rsidP="00A318F6">
      <w:pPr>
        <w:pStyle w:val="Odstavecseseznamem"/>
        <w:numPr>
          <w:ilvl w:val="0"/>
          <w:numId w:val="22"/>
        </w:numPr>
        <w:rPr>
          <w:rFonts w:ascii="Times New Roman" w:hAnsi="Times New Roman" w:cs="Times New Roman"/>
          <w:szCs w:val="16"/>
        </w:rPr>
      </w:pPr>
      <w:proofErr w:type="spellStart"/>
      <w:r>
        <w:rPr>
          <w:rFonts w:ascii="Times New Roman" w:hAnsi="Times New Roman" w:cs="Times New Roman"/>
          <w:szCs w:val="16"/>
        </w:rPr>
        <w:t>xxxxxxxxx</w:t>
      </w:r>
      <w:proofErr w:type="spellEnd"/>
      <w:r w:rsidR="00DA0AE6" w:rsidRPr="00A318F6">
        <w:rPr>
          <w:rFonts w:ascii="Times New Roman" w:hAnsi="Times New Roman" w:cs="Times New Roman"/>
          <w:szCs w:val="16"/>
        </w:rPr>
        <w:t xml:space="preserve">, technik, tel: </w:t>
      </w:r>
      <w:proofErr w:type="spellStart"/>
      <w:r>
        <w:rPr>
          <w:rFonts w:ascii="Times New Roman" w:hAnsi="Times New Roman" w:cs="Times New Roman"/>
          <w:szCs w:val="16"/>
        </w:rPr>
        <w:t>xxxxxxxxxx</w:t>
      </w:r>
      <w:proofErr w:type="spellEnd"/>
    </w:p>
    <w:p w14:paraId="5A9A1A71" w14:textId="78CCB57D" w:rsidR="00DA0AE6" w:rsidRPr="00A318F6" w:rsidRDefault="00570A71" w:rsidP="00A318F6">
      <w:pPr>
        <w:pStyle w:val="Odstavecseseznamem"/>
        <w:numPr>
          <w:ilvl w:val="0"/>
          <w:numId w:val="22"/>
        </w:numPr>
        <w:rPr>
          <w:rFonts w:ascii="Times New Roman" w:hAnsi="Times New Roman" w:cs="Times New Roman"/>
          <w:szCs w:val="16"/>
        </w:rPr>
      </w:pPr>
      <w:proofErr w:type="spellStart"/>
      <w:r>
        <w:rPr>
          <w:rFonts w:ascii="Times New Roman" w:hAnsi="Times New Roman" w:cs="Times New Roman"/>
          <w:szCs w:val="16"/>
        </w:rPr>
        <w:t>xxxxxxxxx</w:t>
      </w:r>
      <w:proofErr w:type="spellEnd"/>
      <w:r w:rsidR="00DA0AE6" w:rsidRPr="00A318F6">
        <w:rPr>
          <w:rFonts w:ascii="Times New Roman" w:hAnsi="Times New Roman" w:cs="Times New Roman"/>
          <w:szCs w:val="16"/>
        </w:rPr>
        <w:t xml:space="preserve">, osoba objednatelem pověřená k výkonu TDS, tel: </w:t>
      </w:r>
      <w:proofErr w:type="spellStart"/>
      <w:r>
        <w:rPr>
          <w:rFonts w:ascii="Times New Roman" w:hAnsi="Times New Roman" w:cs="Times New Roman"/>
          <w:szCs w:val="16"/>
        </w:rPr>
        <w:t>xxxxxxxxxx</w:t>
      </w:r>
      <w:proofErr w:type="spellEnd"/>
    </w:p>
    <w:p w14:paraId="3593EDD4" w14:textId="68BD946F" w:rsidR="0015193D" w:rsidRDefault="009A6980" w:rsidP="009A6980">
      <w:pPr>
        <w:rPr>
          <w:szCs w:val="16"/>
        </w:rPr>
      </w:pPr>
      <w:r>
        <w:rPr>
          <w:szCs w:val="16"/>
        </w:rPr>
        <w:t>7.3.2. za zhotovitele</w:t>
      </w:r>
    </w:p>
    <w:p w14:paraId="0717C08D" w14:textId="355E921B" w:rsidR="0015193D" w:rsidRDefault="0015193D" w:rsidP="00D86342">
      <w:pPr>
        <w:ind w:left="360"/>
        <w:rPr>
          <w:szCs w:val="16"/>
        </w:rPr>
      </w:pPr>
      <w:r>
        <w:rPr>
          <w:szCs w:val="16"/>
        </w:rPr>
        <w:t>ve věcech smluvních</w:t>
      </w:r>
      <w:r w:rsidR="00570A71">
        <w:rPr>
          <w:szCs w:val="16"/>
        </w:rPr>
        <w:t xml:space="preserve">: </w:t>
      </w:r>
      <w:proofErr w:type="spellStart"/>
      <w:r w:rsidR="00570A71">
        <w:rPr>
          <w:szCs w:val="16"/>
        </w:rPr>
        <w:t>xxxxxxxxxx</w:t>
      </w:r>
      <w:proofErr w:type="spellEnd"/>
    </w:p>
    <w:p w14:paraId="35428F3B" w14:textId="6AF33098" w:rsidR="0015193D" w:rsidRDefault="0015193D" w:rsidP="00D86342">
      <w:pPr>
        <w:ind w:left="360"/>
        <w:rPr>
          <w:szCs w:val="16"/>
        </w:rPr>
      </w:pPr>
      <w:r>
        <w:rPr>
          <w:szCs w:val="16"/>
        </w:rPr>
        <w:t>ve věcech technických</w:t>
      </w:r>
      <w:r w:rsidR="00570A71">
        <w:rPr>
          <w:szCs w:val="16"/>
        </w:rPr>
        <w:t xml:space="preserve">: </w:t>
      </w:r>
      <w:proofErr w:type="spellStart"/>
      <w:r w:rsidR="00570A71">
        <w:rPr>
          <w:szCs w:val="16"/>
        </w:rPr>
        <w:t>xxxxxxxxxxxxxxx</w:t>
      </w:r>
      <w:proofErr w:type="spellEnd"/>
    </w:p>
    <w:p w14:paraId="1D58DF02" w14:textId="23C5E988" w:rsidR="00211130" w:rsidRPr="0015193D" w:rsidRDefault="009A6980" w:rsidP="00D86342">
      <w:pPr>
        <w:ind w:left="360"/>
        <w:rPr>
          <w:szCs w:val="16"/>
        </w:rPr>
      </w:pPr>
      <w:r>
        <w:rPr>
          <w:szCs w:val="16"/>
        </w:rPr>
        <w:t>s</w:t>
      </w:r>
      <w:r w:rsidR="0015193D" w:rsidRPr="0015193D">
        <w:rPr>
          <w:szCs w:val="16"/>
        </w:rPr>
        <w:t xml:space="preserve">tavbyvedoucím/ technikem je </w:t>
      </w:r>
      <w:proofErr w:type="gramStart"/>
      <w:r w:rsidR="0015193D" w:rsidRPr="0015193D">
        <w:rPr>
          <w:szCs w:val="16"/>
        </w:rPr>
        <w:t>určen :</w:t>
      </w:r>
      <w:proofErr w:type="gramEnd"/>
      <w:r w:rsidR="0015193D" w:rsidRPr="0015193D">
        <w:rPr>
          <w:szCs w:val="16"/>
        </w:rPr>
        <w:t xml:space="preserve"> </w:t>
      </w:r>
      <w:proofErr w:type="spellStart"/>
      <w:r w:rsidR="00570A71">
        <w:rPr>
          <w:szCs w:val="16"/>
        </w:rPr>
        <w:t>xxxxxxxxxxx</w:t>
      </w:r>
      <w:proofErr w:type="spellEnd"/>
    </w:p>
    <w:p w14:paraId="3DEA9472" w14:textId="77777777" w:rsidR="0015193D" w:rsidRPr="0015193D" w:rsidRDefault="0015193D" w:rsidP="00D86342">
      <w:pPr>
        <w:ind w:firstLine="360"/>
        <w:rPr>
          <w:szCs w:val="16"/>
        </w:rPr>
      </w:pPr>
    </w:p>
    <w:p w14:paraId="65996F2A" w14:textId="77777777" w:rsidR="00211130" w:rsidRPr="004D1F06" w:rsidRDefault="00211130" w:rsidP="00D86342">
      <w:pPr>
        <w:pStyle w:val="Nadpis2"/>
        <w:ind w:left="0" w:firstLine="0"/>
        <w:jc w:val="both"/>
        <w:rPr>
          <w:b w:val="0"/>
          <w:bCs w:val="0"/>
          <w:sz w:val="22"/>
          <w:szCs w:val="22"/>
        </w:rPr>
      </w:pPr>
      <w:r w:rsidRPr="004D1F06">
        <w:rPr>
          <w:b w:val="0"/>
          <w:bCs w:val="0"/>
          <w:sz w:val="22"/>
          <w:szCs w:val="22"/>
        </w:rPr>
        <w:t>Zhotovitel není oprávněn bez souhlasu objednatele nakládat s věcmi demontovanými v souvislosti s prováděním díla, při nakládání s těmito věcmi se řídí pokyny objednatele.</w:t>
      </w:r>
    </w:p>
    <w:p w14:paraId="4A4A84FC" w14:textId="581DB693" w:rsidR="00211130" w:rsidRPr="004D1F06" w:rsidRDefault="00211130" w:rsidP="00D86342">
      <w:pPr>
        <w:pStyle w:val="Nadpis2"/>
        <w:ind w:left="0" w:firstLine="0"/>
        <w:jc w:val="both"/>
        <w:rPr>
          <w:b w:val="0"/>
          <w:bCs w:val="0"/>
          <w:sz w:val="22"/>
          <w:szCs w:val="22"/>
        </w:rPr>
      </w:pPr>
      <w:r w:rsidRPr="004D1F06">
        <w:rPr>
          <w:b w:val="0"/>
          <w:bCs w:val="0"/>
          <w:sz w:val="22"/>
          <w:szCs w:val="22"/>
        </w:rPr>
        <w:t>Zhotovitel se zavazuje při provádění Díla dodržovat platné bezpečnostní, hygienické, protipožární a jiné obecně závazné předpisy, platné technické normy, příslušné technické podmínky</w:t>
      </w:r>
      <w:r w:rsidR="00460241">
        <w:rPr>
          <w:b w:val="0"/>
          <w:bCs w:val="0"/>
          <w:sz w:val="22"/>
          <w:szCs w:val="22"/>
        </w:rPr>
        <w:t>,</w:t>
      </w:r>
      <w:r w:rsidRPr="004D1F06">
        <w:rPr>
          <w:b w:val="0"/>
          <w:bCs w:val="0"/>
          <w:sz w:val="22"/>
          <w:szCs w:val="22"/>
        </w:rPr>
        <w:t xml:space="preserve"> zákony, jejich prováděcí předpisy a další obecně závazné předpis</w:t>
      </w:r>
      <w:r w:rsidR="00460241">
        <w:rPr>
          <w:b w:val="0"/>
          <w:bCs w:val="0"/>
          <w:sz w:val="22"/>
          <w:szCs w:val="22"/>
        </w:rPr>
        <w:t>y</w:t>
      </w:r>
      <w:r w:rsidRPr="004D1F06">
        <w:rPr>
          <w:b w:val="0"/>
          <w:bCs w:val="0"/>
          <w:sz w:val="22"/>
          <w:szCs w:val="22"/>
        </w:rPr>
        <w:t>. Pokud porušením těchto předpisů vznikne jakákoliv škoda nebo nemajetková újma, nese veškeré vzniklé náklady zhotovitel.</w:t>
      </w:r>
    </w:p>
    <w:p w14:paraId="27DC9283" w14:textId="1875B57F" w:rsidR="00211130" w:rsidRPr="004D1F06" w:rsidRDefault="00211130" w:rsidP="00D86342">
      <w:pPr>
        <w:pStyle w:val="Nadpis2"/>
        <w:ind w:left="0" w:firstLine="0"/>
        <w:jc w:val="both"/>
        <w:rPr>
          <w:b w:val="0"/>
          <w:bCs w:val="0"/>
          <w:sz w:val="22"/>
          <w:szCs w:val="22"/>
        </w:rPr>
      </w:pPr>
      <w:r w:rsidRPr="004D1F06">
        <w:rPr>
          <w:b w:val="0"/>
          <w:bCs w:val="0"/>
          <w:sz w:val="22"/>
          <w:szCs w:val="22"/>
        </w:rPr>
        <w:t xml:space="preserve">Zhotovitel v plné míře zodpovídá za bezpečnost a ochranu zdraví všech osob v prostoru staveniště a zabezpečí jejich vybavení ochrannými pracovními pomůckami. </w:t>
      </w:r>
    </w:p>
    <w:p w14:paraId="53ED72B2" w14:textId="0F788C5F" w:rsidR="00211130" w:rsidRPr="004D1F06" w:rsidRDefault="00211130" w:rsidP="00D86342">
      <w:pPr>
        <w:pStyle w:val="Nadpis2"/>
        <w:ind w:left="0" w:firstLine="0"/>
        <w:jc w:val="both"/>
        <w:rPr>
          <w:b w:val="0"/>
          <w:bCs w:val="0"/>
          <w:sz w:val="22"/>
          <w:szCs w:val="22"/>
        </w:rPr>
      </w:pPr>
      <w:bookmarkStart w:id="8" w:name="_Ref444068351"/>
      <w:r w:rsidRPr="004D1F06">
        <w:rPr>
          <w:b w:val="0"/>
          <w:bCs w:val="0"/>
          <w:sz w:val="22"/>
          <w:szCs w:val="22"/>
        </w:rPr>
        <w:t>Zhotovitel je povinen před započetím provádění Díla sjednat a udržovat pojištění odpovědnosti za újmu způsobenou zhotovitelem třetím osobám za škody na majetku, újmy na zdraví a smrti způsobené při realizaci a v souvislosti s realizací díla zhotovitelem, jeho zaměstnanci, smluvními partnery, dodavateli a dále pojištění Díla a škodu na majetku, vč. nezabudovaného materiálu naproti krádeži, přírodním živlům a případným jiným rizikům ohrožující dílo. Platnost pojistné smlouvy (nebo certifikátu) musí být minimálně do doby řádného a bezvadného ukončení a předání Díla včetně období, po které budou odstraňovány vady a nedodělky z přejímacího řízení.</w:t>
      </w:r>
      <w:bookmarkEnd w:id="8"/>
      <w:r w:rsidR="00460241">
        <w:rPr>
          <w:b w:val="0"/>
          <w:bCs w:val="0"/>
          <w:sz w:val="22"/>
          <w:szCs w:val="22"/>
        </w:rPr>
        <w:t xml:space="preserve"> Objednatel si vyhrazuje právo si kdykoli před započetím a v průběhu provádění Díla vyžádat kopii pojistné smlouvy od Zhotovitele.</w:t>
      </w:r>
    </w:p>
    <w:p w14:paraId="5755FEF7" w14:textId="1EADBF67" w:rsidR="00211130" w:rsidRPr="004D1F06" w:rsidRDefault="00211130" w:rsidP="00D86342">
      <w:pPr>
        <w:pStyle w:val="Nadpis2"/>
        <w:ind w:left="0" w:firstLine="0"/>
        <w:jc w:val="both"/>
        <w:rPr>
          <w:b w:val="0"/>
          <w:bCs w:val="0"/>
          <w:sz w:val="22"/>
          <w:szCs w:val="22"/>
        </w:rPr>
      </w:pPr>
      <w:bookmarkStart w:id="9" w:name="_Ref520784812"/>
      <w:bookmarkStart w:id="10" w:name="_Ref444068615"/>
      <w:r w:rsidRPr="004D1F06">
        <w:rPr>
          <w:b w:val="0"/>
          <w:bCs w:val="0"/>
          <w:sz w:val="22"/>
          <w:szCs w:val="22"/>
        </w:rPr>
        <w:t xml:space="preserve">Zjistí-li zhotovitel při provádění díla skryté překážky týkající se místa plnění a tyto překážky znemožňují provedení díla dohodnutým způsobem, je zhotovitel povinen oznámit to bezodkladně a písemně objednateli a navrhnout mu vhodná opatření. </w:t>
      </w:r>
      <w:bookmarkEnd w:id="9"/>
      <w:bookmarkEnd w:id="10"/>
    </w:p>
    <w:p w14:paraId="19231D94" w14:textId="16B43D66" w:rsidR="00211130" w:rsidRPr="004D1F06" w:rsidRDefault="00211130" w:rsidP="00D86342">
      <w:pPr>
        <w:pStyle w:val="Nadpis2"/>
        <w:ind w:left="0" w:firstLine="0"/>
        <w:jc w:val="both"/>
        <w:rPr>
          <w:b w:val="0"/>
          <w:bCs w:val="0"/>
          <w:sz w:val="22"/>
          <w:szCs w:val="22"/>
        </w:rPr>
      </w:pPr>
      <w:r w:rsidRPr="004D1F06">
        <w:rPr>
          <w:b w:val="0"/>
          <w:bCs w:val="0"/>
          <w:sz w:val="22"/>
          <w:szCs w:val="22"/>
        </w:rPr>
        <w:t xml:space="preserve">Jestliže zhotovitel neporušil svou povinnost zjistit před započetím provedení díla s vynaložením odborné péče překážky, nemá žádná ze stran nárok na náhradu škody. </w:t>
      </w:r>
    </w:p>
    <w:p w14:paraId="7332740E" w14:textId="77777777" w:rsidR="00211130" w:rsidRPr="004D1F06" w:rsidRDefault="00211130" w:rsidP="00D86342">
      <w:pPr>
        <w:pStyle w:val="Nadpis2"/>
        <w:ind w:left="0" w:firstLine="0"/>
        <w:jc w:val="both"/>
        <w:rPr>
          <w:b w:val="0"/>
          <w:bCs w:val="0"/>
          <w:sz w:val="22"/>
          <w:szCs w:val="22"/>
        </w:rPr>
      </w:pPr>
      <w:r w:rsidRPr="004D1F06">
        <w:rPr>
          <w:b w:val="0"/>
          <w:bCs w:val="0"/>
          <w:sz w:val="22"/>
          <w:szCs w:val="22"/>
        </w:rPr>
        <w:t>Zhotovitel je povinen provádět Dílo tak, aby jeho provádění nemělo nepříznivý dopad na životní prostředí.</w:t>
      </w:r>
    </w:p>
    <w:p w14:paraId="719B2D40" w14:textId="77777777" w:rsidR="00211130" w:rsidRPr="0094512B" w:rsidRDefault="00211130" w:rsidP="00D86342">
      <w:pPr>
        <w:pStyle w:val="Nadpis1"/>
        <w:jc w:val="both"/>
      </w:pPr>
      <w:bookmarkStart w:id="11" w:name="_Toc520713864"/>
      <w:bookmarkStart w:id="12" w:name="_Toc520714001"/>
      <w:bookmarkStart w:id="13" w:name="_Ref520788520"/>
      <w:bookmarkStart w:id="14" w:name="_Toc15355777"/>
      <w:r w:rsidRPr="0094512B">
        <w:t>Bezpečnost a ochrana zdraví</w:t>
      </w:r>
      <w:bookmarkEnd w:id="11"/>
      <w:bookmarkEnd w:id="12"/>
      <w:bookmarkEnd w:id="13"/>
      <w:bookmarkEnd w:id="14"/>
    </w:p>
    <w:p w14:paraId="4B620558" w14:textId="4129D54C" w:rsidR="00FC4AA1" w:rsidRDefault="00211130" w:rsidP="00A81EED">
      <w:pPr>
        <w:pStyle w:val="Nadpis2"/>
        <w:ind w:left="0" w:firstLine="0"/>
        <w:jc w:val="both"/>
      </w:pPr>
      <w:r w:rsidRPr="004D1F06">
        <w:rPr>
          <w:b w:val="0"/>
          <w:bCs w:val="0"/>
          <w:sz w:val="22"/>
          <w:szCs w:val="22"/>
        </w:rPr>
        <w:t>Zhotovitel se zavazuje zajistit vlastní dozor nad bezpečností práce v souladu s obecně závaznými právními předpisy a provádět soustavnou kontrolu dodržování předpisů o bezpečnosti a ochraně zdraví při práci.</w:t>
      </w:r>
    </w:p>
    <w:p w14:paraId="0881CFE3" w14:textId="29A3551D" w:rsidR="00FC4AA1" w:rsidRPr="00FC4AA1" w:rsidRDefault="00FC4AA1" w:rsidP="009552C5">
      <w:pPr>
        <w:pStyle w:val="Nadpis2"/>
        <w:ind w:left="0" w:firstLine="0"/>
        <w:jc w:val="both"/>
      </w:pPr>
      <w:r w:rsidRPr="00FC4AA1">
        <w:rPr>
          <w:b w:val="0"/>
          <w:bCs w:val="0"/>
          <w:sz w:val="22"/>
          <w:szCs w:val="22"/>
        </w:rPr>
        <w:t xml:space="preserve">Zhotovitel bude při realizaci reflektovat skutečnost, že v areálu jsou poskytovány </w:t>
      </w:r>
      <w:r w:rsidR="009552C5">
        <w:rPr>
          <w:b w:val="0"/>
          <w:bCs w:val="0"/>
          <w:sz w:val="22"/>
          <w:szCs w:val="22"/>
        </w:rPr>
        <w:t xml:space="preserve">sociální </w:t>
      </w:r>
      <w:r w:rsidRPr="00FC4AA1">
        <w:rPr>
          <w:b w:val="0"/>
          <w:bCs w:val="0"/>
          <w:sz w:val="22"/>
          <w:szCs w:val="22"/>
        </w:rPr>
        <w:t>služby osobám s mentálním postižením</w:t>
      </w:r>
      <w:r w:rsidR="009552C5">
        <w:rPr>
          <w:b w:val="0"/>
          <w:bCs w:val="0"/>
          <w:sz w:val="22"/>
          <w:szCs w:val="22"/>
        </w:rPr>
        <w:t>,</w:t>
      </w:r>
      <w:r w:rsidRPr="00FC4AA1">
        <w:rPr>
          <w:b w:val="0"/>
          <w:bCs w:val="0"/>
          <w:sz w:val="22"/>
          <w:szCs w:val="22"/>
        </w:rPr>
        <w:t xml:space="preserve"> je povinen označit a </w:t>
      </w:r>
      <w:r w:rsidR="009552C5">
        <w:rPr>
          <w:b w:val="0"/>
          <w:bCs w:val="0"/>
          <w:sz w:val="22"/>
          <w:szCs w:val="22"/>
        </w:rPr>
        <w:t xml:space="preserve">dostatečně </w:t>
      </w:r>
      <w:r w:rsidRPr="00FC4AA1">
        <w:rPr>
          <w:b w:val="0"/>
          <w:bCs w:val="0"/>
          <w:sz w:val="22"/>
          <w:szCs w:val="22"/>
        </w:rPr>
        <w:t>zabezpečit místo stavby a zabezpečit zákaz vstupu na označené staveniště.</w:t>
      </w:r>
    </w:p>
    <w:p w14:paraId="5897429C" w14:textId="7BE9531A" w:rsidR="00FC4AA1" w:rsidRPr="00FC4AA1" w:rsidRDefault="00FC4AA1" w:rsidP="0014434D">
      <w:pPr>
        <w:pStyle w:val="Nadpis2"/>
        <w:ind w:left="0" w:firstLine="0"/>
        <w:rPr>
          <w:b w:val="0"/>
          <w:bCs w:val="0"/>
          <w:sz w:val="22"/>
          <w:szCs w:val="22"/>
        </w:rPr>
      </w:pPr>
      <w:r>
        <w:rPr>
          <w:b w:val="0"/>
          <w:bCs w:val="0"/>
          <w:sz w:val="22"/>
          <w:szCs w:val="22"/>
        </w:rPr>
        <w:t>P</w:t>
      </w:r>
      <w:r w:rsidRPr="00FC4AA1">
        <w:rPr>
          <w:b w:val="0"/>
          <w:bCs w:val="0"/>
          <w:sz w:val="22"/>
          <w:szCs w:val="22"/>
        </w:rPr>
        <w:t xml:space="preserve">racovníci dodavatele </w:t>
      </w:r>
      <w:r>
        <w:rPr>
          <w:b w:val="0"/>
          <w:bCs w:val="0"/>
          <w:sz w:val="22"/>
          <w:szCs w:val="22"/>
        </w:rPr>
        <w:t xml:space="preserve">jsou povinni </w:t>
      </w:r>
      <w:r w:rsidRPr="00FC4AA1">
        <w:rPr>
          <w:b w:val="0"/>
          <w:bCs w:val="0"/>
          <w:sz w:val="22"/>
          <w:szCs w:val="22"/>
        </w:rPr>
        <w:t>dbát zvýšené opatrnosti a ohleduplnosti vůči klientům organizace i návštěvníkům areálu Centra83</w:t>
      </w:r>
      <w:r w:rsidR="009552C5">
        <w:rPr>
          <w:b w:val="0"/>
          <w:bCs w:val="0"/>
          <w:sz w:val="22"/>
          <w:szCs w:val="22"/>
        </w:rPr>
        <w:t>.</w:t>
      </w:r>
    </w:p>
    <w:p w14:paraId="1AE89A00" w14:textId="0346D8BE" w:rsidR="00FC4AA1" w:rsidRPr="00FC4AA1" w:rsidRDefault="00FC4AA1" w:rsidP="00FC4AA1">
      <w:pPr>
        <w:pStyle w:val="Nadpis2"/>
        <w:numPr>
          <w:ilvl w:val="0"/>
          <w:numId w:val="0"/>
        </w:numPr>
        <w:jc w:val="both"/>
        <w:rPr>
          <w:b w:val="0"/>
          <w:bCs w:val="0"/>
          <w:sz w:val="22"/>
          <w:szCs w:val="22"/>
        </w:rPr>
      </w:pPr>
    </w:p>
    <w:p w14:paraId="184C8F0D" w14:textId="77777777" w:rsidR="00211130" w:rsidRPr="008C22C9" w:rsidRDefault="00211130" w:rsidP="00D86342">
      <w:pPr>
        <w:pStyle w:val="Nadpis1"/>
        <w:jc w:val="both"/>
      </w:pPr>
      <w:bookmarkStart w:id="15" w:name="_Ref442249516"/>
      <w:r w:rsidRPr="008C22C9">
        <w:t>Předání a převzetí díla</w:t>
      </w:r>
      <w:bookmarkEnd w:id="15"/>
    </w:p>
    <w:p w14:paraId="7B2A9D39" w14:textId="47955D6F" w:rsidR="008C22C9" w:rsidRPr="008C22C9" w:rsidRDefault="008C22C9" w:rsidP="00D86342">
      <w:pPr>
        <w:pStyle w:val="Nadpis2"/>
        <w:ind w:left="709" w:hanging="709"/>
        <w:jc w:val="both"/>
        <w:rPr>
          <w:b w:val="0"/>
          <w:bCs w:val="0"/>
          <w:sz w:val="22"/>
          <w:szCs w:val="22"/>
        </w:rPr>
      </w:pPr>
      <w:bookmarkStart w:id="16" w:name="_Ref444068529"/>
      <w:r w:rsidRPr="008C22C9">
        <w:rPr>
          <w:b w:val="0"/>
          <w:bCs w:val="0"/>
          <w:sz w:val="22"/>
          <w:szCs w:val="22"/>
        </w:rPr>
        <w:t>Zhotovitel splní svou povinnost provést dílo jeho řádným dokončením a předáním bezvadného díla objednateli v místě plnění.  Objednatel je povinen řádně dokončené dílo převzít. Řádným dokončením díla se rozumí provedení kompletního díla bez vad a nedodělků – ověřuje se prohlídkou v místě plnění, včetně prověření funkčnosti díla.</w:t>
      </w:r>
    </w:p>
    <w:p w14:paraId="47FF6277" w14:textId="6978A8A3" w:rsidR="00211130" w:rsidRPr="00DA0AE6" w:rsidRDefault="00211130" w:rsidP="00D86342">
      <w:pPr>
        <w:pStyle w:val="Nadpis2"/>
        <w:ind w:left="0" w:firstLine="0"/>
        <w:jc w:val="both"/>
        <w:rPr>
          <w:b w:val="0"/>
          <w:bCs w:val="0"/>
          <w:sz w:val="22"/>
          <w:szCs w:val="22"/>
        </w:rPr>
      </w:pPr>
      <w:r w:rsidRPr="00DA0AE6">
        <w:rPr>
          <w:b w:val="0"/>
          <w:bCs w:val="0"/>
          <w:sz w:val="22"/>
          <w:szCs w:val="22"/>
        </w:rPr>
        <w:t>K přejímacímu řízení je zhotovitel povinen předložit objednateli zejména:</w:t>
      </w:r>
      <w:bookmarkEnd w:id="16"/>
    </w:p>
    <w:p w14:paraId="6D870DAA" w14:textId="152B5476" w:rsidR="00DA0AE6" w:rsidRPr="00DA0AE6" w:rsidRDefault="00DA0AE6" w:rsidP="00D86342">
      <w:pPr>
        <w:numPr>
          <w:ilvl w:val="0"/>
          <w:numId w:val="3"/>
        </w:numPr>
      </w:pPr>
      <w:r w:rsidRPr="00DA0AE6">
        <w:t>stavební deník,</w:t>
      </w:r>
    </w:p>
    <w:p w14:paraId="21D1BC9D" w14:textId="21C71540" w:rsidR="00211130" w:rsidRPr="00DA0AE6" w:rsidRDefault="00211130" w:rsidP="00D86342">
      <w:pPr>
        <w:numPr>
          <w:ilvl w:val="0"/>
          <w:numId w:val="3"/>
        </w:numPr>
      </w:pPr>
      <w:r w:rsidRPr="00DA0AE6">
        <w:t xml:space="preserve">deník víceprací, odpočtů a změn oproti schválené </w:t>
      </w:r>
      <w:r w:rsidR="008C22C9" w:rsidRPr="00DA0AE6">
        <w:t>cenové nabídce</w:t>
      </w:r>
      <w:r w:rsidRPr="00DA0AE6">
        <w:t>,</w:t>
      </w:r>
    </w:p>
    <w:p w14:paraId="378F339B" w14:textId="77777777" w:rsidR="00211130" w:rsidRPr="00DA0AE6" w:rsidRDefault="00211130" w:rsidP="00D86342">
      <w:pPr>
        <w:pStyle w:val="Nadpis2"/>
        <w:ind w:left="0" w:firstLine="0"/>
        <w:jc w:val="both"/>
        <w:rPr>
          <w:b w:val="0"/>
          <w:bCs w:val="0"/>
          <w:sz w:val="22"/>
          <w:szCs w:val="22"/>
        </w:rPr>
      </w:pPr>
      <w:r w:rsidRPr="00DA0AE6">
        <w:rPr>
          <w:b w:val="0"/>
          <w:bCs w:val="0"/>
          <w:sz w:val="22"/>
          <w:szCs w:val="22"/>
        </w:rPr>
        <w:t>V případě sporu o to, zda předávané dílo vykazuje vady a nedodělky, se má za to, že tomu tak je, a to až do doby, než se prokáže opak; důkazní břemeno nese v takovém případě zhotovitel.</w:t>
      </w:r>
    </w:p>
    <w:p w14:paraId="0BBB869F" w14:textId="77777777" w:rsidR="00211130" w:rsidRPr="00DA0AE6" w:rsidRDefault="00211130" w:rsidP="00D86342">
      <w:pPr>
        <w:pStyle w:val="Nadpis2"/>
        <w:ind w:left="0" w:firstLine="0"/>
        <w:jc w:val="both"/>
        <w:rPr>
          <w:b w:val="0"/>
          <w:bCs w:val="0"/>
          <w:sz w:val="22"/>
          <w:szCs w:val="22"/>
        </w:rPr>
      </w:pPr>
      <w:r w:rsidRPr="00DA0AE6">
        <w:rPr>
          <w:b w:val="0"/>
          <w:bCs w:val="0"/>
          <w:sz w:val="22"/>
          <w:szCs w:val="22"/>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0B772B9" w14:textId="4B644C21" w:rsidR="00211130" w:rsidRPr="00DA0AE6" w:rsidRDefault="00211130" w:rsidP="00D86342">
      <w:pPr>
        <w:pStyle w:val="Nadpis2"/>
        <w:ind w:left="0" w:firstLine="0"/>
        <w:jc w:val="both"/>
        <w:rPr>
          <w:b w:val="0"/>
          <w:bCs w:val="0"/>
          <w:sz w:val="22"/>
          <w:szCs w:val="22"/>
        </w:rPr>
      </w:pPr>
      <w:r w:rsidRPr="00DA0AE6">
        <w:rPr>
          <w:b w:val="0"/>
          <w:bCs w:val="0"/>
          <w:sz w:val="22"/>
          <w:szCs w:val="22"/>
        </w:rPr>
        <w:t>O předání a převzetí předávaného díla se pořídí protokol o předání a převzetí díla (dále jen „protokol“), který musí obsahovat podpisy zástupců obou smluvních stran, kteří předání a převzetí díla provedli.</w:t>
      </w:r>
    </w:p>
    <w:p w14:paraId="68B8CBF7" w14:textId="77777777" w:rsidR="00211130" w:rsidRPr="00DA0AE6" w:rsidRDefault="00211130" w:rsidP="00D86342">
      <w:pPr>
        <w:pStyle w:val="Nadpis2"/>
        <w:ind w:left="0" w:firstLine="0"/>
        <w:jc w:val="both"/>
        <w:rPr>
          <w:b w:val="0"/>
          <w:bCs w:val="0"/>
          <w:sz w:val="22"/>
          <w:szCs w:val="22"/>
        </w:rPr>
      </w:pPr>
      <w:r w:rsidRPr="00DA0AE6">
        <w:rPr>
          <w:b w:val="0"/>
          <w:bCs w:val="0"/>
          <w:sz w:val="22"/>
          <w:szCs w:val="22"/>
        </w:rPr>
        <w:t>K vyhotovení protokolu je povinen zhotovitel, kopie protokolu musí být zaslána všem zúčastněným zástupcům obou smluvních stran.</w:t>
      </w:r>
    </w:p>
    <w:p w14:paraId="5F23AECD" w14:textId="6ABC2CE0" w:rsidR="00211130" w:rsidRPr="00460241" w:rsidRDefault="00211130" w:rsidP="00D86342">
      <w:pPr>
        <w:pStyle w:val="Nadpis2"/>
        <w:numPr>
          <w:ilvl w:val="0"/>
          <w:numId w:val="0"/>
        </w:numPr>
        <w:jc w:val="both"/>
        <w:rPr>
          <w:b w:val="0"/>
          <w:bCs w:val="0"/>
          <w:color w:val="FF0000"/>
          <w:sz w:val="22"/>
          <w:szCs w:val="22"/>
        </w:rPr>
      </w:pPr>
    </w:p>
    <w:p w14:paraId="76F5D964" w14:textId="77777777" w:rsidR="00211130" w:rsidRPr="00DA0AE6" w:rsidRDefault="00211130" w:rsidP="00D86342">
      <w:pPr>
        <w:pStyle w:val="Nadpis1"/>
        <w:jc w:val="both"/>
      </w:pPr>
      <w:bookmarkStart w:id="17" w:name="_Toc520713862"/>
      <w:bookmarkStart w:id="18" w:name="_Toc520713999"/>
      <w:bookmarkStart w:id="19" w:name="_Toc15355775"/>
      <w:r w:rsidRPr="00DA0AE6">
        <w:t>Vlastnické právo a nebezpečí škody</w:t>
      </w:r>
      <w:bookmarkEnd w:id="17"/>
      <w:bookmarkEnd w:id="18"/>
      <w:bookmarkEnd w:id="19"/>
    </w:p>
    <w:p w14:paraId="50A1D93F" w14:textId="77777777" w:rsidR="00211130" w:rsidRPr="00DA0AE6" w:rsidRDefault="00211130" w:rsidP="00D86342">
      <w:pPr>
        <w:pStyle w:val="Nadpis2"/>
        <w:ind w:left="0" w:firstLine="0"/>
        <w:jc w:val="both"/>
        <w:rPr>
          <w:b w:val="0"/>
          <w:bCs w:val="0"/>
          <w:sz w:val="22"/>
          <w:szCs w:val="22"/>
        </w:rPr>
      </w:pPr>
      <w:r w:rsidRPr="00DA0AE6">
        <w:rPr>
          <w:b w:val="0"/>
          <w:bCs w:val="0"/>
          <w:sz w:val="22"/>
          <w:szCs w:val="22"/>
        </w:rPr>
        <w:t>Vlastníkem zhotovovaného díla je objednatel, a to od samého počátku. Objednatel má rovněž vlastnické právo ke všem věcem, které předal zhotoviteli k provedení díla nebo které zhotovitel za tím účelem opatřil a dodal na místo plnění.</w:t>
      </w:r>
    </w:p>
    <w:p w14:paraId="6C1832E8" w14:textId="77777777" w:rsidR="00211130" w:rsidRPr="00DA0AE6" w:rsidRDefault="00211130" w:rsidP="00D86342">
      <w:pPr>
        <w:pStyle w:val="Nadpis2"/>
        <w:ind w:left="0" w:firstLine="0"/>
        <w:jc w:val="both"/>
        <w:rPr>
          <w:b w:val="0"/>
          <w:bCs w:val="0"/>
          <w:sz w:val="22"/>
          <w:szCs w:val="22"/>
        </w:rPr>
      </w:pPr>
      <w:r w:rsidRPr="00DA0AE6">
        <w:rPr>
          <w:b w:val="0"/>
          <w:bCs w:val="0"/>
          <w:sz w:val="22"/>
          <w:szCs w:val="22"/>
        </w:rPr>
        <w:t>Nebezpečí škody a zániku prováděného díla, jakož i nebezpečí škody na věcech opatřených k provedení díla nese zhotovitel; tato nebezpečí přecházejí na objednatele předáním a převzetím díla.</w:t>
      </w:r>
    </w:p>
    <w:p w14:paraId="7765D322" w14:textId="77777777" w:rsidR="00211130" w:rsidRPr="00DA0AE6" w:rsidRDefault="00211130" w:rsidP="00D86342">
      <w:pPr>
        <w:pStyle w:val="Nadpis1"/>
        <w:jc w:val="both"/>
      </w:pPr>
      <w:bookmarkStart w:id="20" w:name="_Ref442185833"/>
      <w:r w:rsidRPr="00DA0AE6">
        <w:t>Záruky</w:t>
      </w:r>
      <w:bookmarkEnd w:id="20"/>
    </w:p>
    <w:p w14:paraId="1861AC13" w14:textId="4DEC8B6B" w:rsidR="00211130" w:rsidRPr="00DA0AE6" w:rsidRDefault="00211130" w:rsidP="00D86342">
      <w:pPr>
        <w:pStyle w:val="Nadpis2"/>
        <w:ind w:left="0" w:firstLine="0"/>
        <w:jc w:val="both"/>
        <w:rPr>
          <w:b w:val="0"/>
          <w:bCs w:val="0"/>
          <w:sz w:val="22"/>
          <w:szCs w:val="22"/>
        </w:rPr>
      </w:pPr>
      <w:r w:rsidRPr="00DA0AE6">
        <w:rPr>
          <w:b w:val="0"/>
          <w:bCs w:val="0"/>
          <w:sz w:val="22"/>
          <w:szCs w:val="22"/>
        </w:rPr>
        <w:t xml:space="preserve">Zhotovitel se zavazuje, že předané dílo bude prosté jakýchkoli vad a nedodělků a bude mít vlastnosti dle </w:t>
      </w:r>
      <w:r w:rsidR="008753D4" w:rsidRPr="00DA0AE6">
        <w:rPr>
          <w:b w:val="0"/>
          <w:bCs w:val="0"/>
          <w:sz w:val="22"/>
          <w:szCs w:val="22"/>
        </w:rPr>
        <w:t>cenové nabídky</w:t>
      </w:r>
      <w:r w:rsidRPr="00DA0AE6">
        <w:rPr>
          <w:b w:val="0"/>
          <w:bCs w:val="0"/>
          <w:sz w:val="22"/>
          <w:szCs w:val="22"/>
        </w:rPr>
        <w:t>, obecně závazných právních předpisů, norem a této smlouvy, a bude provedeno v souladu s ověřenou technickou praxí.</w:t>
      </w:r>
    </w:p>
    <w:p w14:paraId="76131DF4" w14:textId="2400284B" w:rsidR="00576E7A" w:rsidRPr="00B75FA1" w:rsidRDefault="00576E7A" w:rsidP="00D86342">
      <w:pPr>
        <w:pStyle w:val="Nadpis2"/>
        <w:ind w:left="0" w:firstLine="0"/>
        <w:jc w:val="both"/>
        <w:rPr>
          <w:b w:val="0"/>
          <w:bCs w:val="0"/>
          <w:sz w:val="22"/>
          <w:szCs w:val="22"/>
        </w:rPr>
      </w:pPr>
      <w:r w:rsidRPr="00B75FA1">
        <w:rPr>
          <w:b w:val="0"/>
          <w:bCs w:val="0"/>
          <w:sz w:val="22"/>
          <w:szCs w:val="22"/>
        </w:rPr>
        <w:t xml:space="preserve">Zhotovitel poskytuje objednateli záruku v délce </w:t>
      </w:r>
      <w:r w:rsidR="00B75FA1" w:rsidRPr="00570A71">
        <w:rPr>
          <w:b w:val="0"/>
          <w:bCs w:val="0"/>
          <w:sz w:val="22"/>
          <w:szCs w:val="22"/>
        </w:rPr>
        <w:t>36</w:t>
      </w:r>
      <w:r w:rsidRPr="00570A71">
        <w:rPr>
          <w:b w:val="0"/>
          <w:bCs w:val="0"/>
          <w:sz w:val="22"/>
          <w:szCs w:val="22"/>
        </w:rPr>
        <w:t xml:space="preserve"> měsíců</w:t>
      </w:r>
      <w:r w:rsidRPr="00B75FA1">
        <w:rPr>
          <w:b w:val="0"/>
          <w:bCs w:val="0"/>
          <w:sz w:val="22"/>
          <w:szCs w:val="22"/>
        </w:rPr>
        <w:t xml:space="preserve"> ode dne řádného protokolárního převzetí. </w:t>
      </w:r>
    </w:p>
    <w:p w14:paraId="56711DAA" w14:textId="77777777" w:rsidR="00211130" w:rsidRPr="00B75FA1" w:rsidRDefault="00211130" w:rsidP="00D86342">
      <w:pPr>
        <w:pStyle w:val="Nadpis2"/>
        <w:ind w:left="0" w:firstLine="0"/>
        <w:jc w:val="both"/>
        <w:rPr>
          <w:b w:val="0"/>
          <w:bCs w:val="0"/>
          <w:sz w:val="22"/>
          <w:szCs w:val="22"/>
        </w:rPr>
      </w:pPr>
      <w:r w:rsidRPr="00B75FA1">
        <w:rPr>
          <w:b w:val="0"/>
          <w:bCs w:val="0"/>
          <w:sz w:val="22"/>
          <w:szCs w:val="22"/>
        </w:rPr>
        <w:t>Objednatel je oprávněn reklamovat v záruční době dle této smlouvy vady Díla u zhotovitele. V reklamaci musí být popsána vada Díla, určen nárok objednatele z vady Díla, případně požadavek na odstranění vad Díla, a to včetně termínu pro odstranění vad Díla zhotovitelem. Objednatel má právo volby způsobu odstranění důsledku vadného plnění. Vada (její oznámení) bude objednatelem uplatněna písemně nebo datovou schránkou. Oznámení o vadě musí mimo jiné obsahovat stručný popis vzniklé vady, místo a způsob, jakým k závadě došlo a jak se projevuje.</w:t>
      </w:r>
    </w:p>
    <w:p w14:paraId="4C8BDEB2" w14:textId="77777777" w:rsidR="00211130" w:rsidRPr="00B75FA1" w:rsidRDefault="00211130" w:rsidP="00D86342">
      <w:pPr>
        <w:pStyle w:val="Nadpis2"/>
        <w:ind w:left="0" w:firstLine="0"/>
        <w:jc w:val="both"/>
        <w:rPr>
          <w:b w:val="0"/>
          <w:bCs w:val="0"/>
          <w:sz w:val="22"/>
          <w:szCs w:val="22"/>
        </w:rPr>
      </w:pPr>
      <w:r w:rsidRPr="00B75FA1">
        <w:rPr>
          <w:b w:val="0"/>
          <w:bCs w:val="0"/>
          <w:sz w:val="22"/>
          <w:szCs w:val="22"/>
        </w:rPr>
        <w:t>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vady.</w:t>
      </w:r>
    </w:p>
    <w:p w14:paraId="2CEB27A2" w14:textId="7A050C2E" w:rsidR="00211130" w:rsidRPr="00B75FA1" w:rsidRDefault="00211130" w:rsidP="00D86342">
      <w:pPr>
        <w:pStyle w:val="Nadpis2"/>
        <w:ind w:left="0" w:firstLine="0"/>
        <w:jc w:val="both"/>
        <w:rPr>
          <w:b w:val="0"/>
          <w:bCs w:val="0"/>
          <w:sz w:val="22"/>
          <w:szCs w:val="22"/>
        </w:rPr>
      </w:pPr>
      <w:bookmarkStart w:id="21" w:name="_Ref444068429"/>
      <w:r w:rsidRPr="00B75FA1">
        <w:rPr>
          <w:b w:val="0"/>
          <w:bCs w:val="0"/>
          <w:sz w:val="22"/>
          <w:szCs w:val="22"/>
        </w:rPr>
        <w:t>Zhotovitel se zavazuje bez zbytečného odkladu, nejpozději však do 5 pracovních dnů od okamžiku oznámení vady Díla či jeho části, bude-li to v daném případě technicky možné, zahájit odstraňování vady</w:t>
      </w:r>
      <w:r w:rsidR="008753D4" w:rsidRPr="00B75FA1">
        <w:rPr>
          <w:b w:val="0"/>
          <w:bCs w:val="0"/>
          <w:sz w:val="22"/>
          <w:szCs w:val="22"/>
        </w:rPr>
        <w:t xml:space="preserve">, nejpozději </w:t>
      </w:r>
      <w:r w:rsidRPr="00B75FA1">
        <w:rPr>
          <w:b w:val="0"/>
          <w:bCs w:val="0"/>
          <w:sz w:val="22"/>
          <w:szCs w:val="22"/>
        </w:rPr>
        <w:t xml:space="preserve">však je povinen vadu či vady odstranit ve lhůtě určené objednatelem v písemné reklamaci vad, a současně zahájit reklamační řízení v místě provádění Díla. </w:t>
      </w:r>
      <w:bookmarkEnd w:id="21"/>
    </w:p>
    <w:p w14:paraId="545C4AF1" w14:textId="58D6CE3E" w:rsidR="00211130" w:rsidRPr="00B75FA1" w:rsidRDefault="00211130" w:rsidP="00D86342">
      <w:pPr>
        <w:pStyle w:val="Nadpis2"/>
        <w:ind w:left="0" w:firstLine="0"/>
        <w:jc w:val="both"/>
        <w:rPr>
          <w:b w:val="0"/>
          <w:bCs w:val="0"/>
          <w:sz w:val="22"/>
          <w:szCs w:val="22"/>
        </w:rPr>
      </w:pPr>
      <w:r w:rsidRPr="00B75FA1">
        <w:rPr>
          <w:b w:val="0"/>
          <w:bCs w:val="0"/>
          <w:sz w:val="22"/>
          <w:szCs w:val="22"/>
        </w:rPr>
        <w:t xml:space="preserve">Neodstraní-li zhotovitel reklamované vady nebo nedodělky Díla či jeho části </w:t>
      </w:r>
      <w:proofErr w:type="gramStart"/>
      <w:r w:rsidRPr="00B75FA1">
        <w:rPr>
          <w:b w:val="0"/>
          <w:bCs w:val="0"/>
          <w:sz w:val="22"/>
          <w:szCs w:val="22"/>
        </w:rPr>
        <w:t>a nebo</w:t>
      </w:r>
      <w:proofErr w:type="gramEnd"/>
      <w:r w:rsidRPr="00B75FA1">
        <w:rPr>
          <w:b w:val="0"/>
          <w:bCs w:val="0"/>
          <w:sz w:val="22"/>
          <w:szCs w:val="22"/>
        </w:rPr>
        <w:t xml:space="preserve"> nezahájí-li zhotovitel odstraňování vad nebo nedodělků v termínech dle bodu </w:t>
      </w:r>
      <w:r w:rsidRPr="00B75FA1">
        <w:rPr>
          <w:b w:val="0"/>
          <w:bCs w:val="0"/>
          <w:sz w:val="22"/>
          <w:szCs w:val="22"/>
        </w:rPr>
        <w:fldChar w:fldCharType="begin"/>
      </w:r>
      <w:r w:rsidRPr="00B75FA1">
        <w:rPr>
          <w:b w:val="0"/>
          <w:bCs w:val="0"/>
          <w:sz w:val="22"/>
          <w:szCs w:val="22"/>
        </w:rPr>
        <w:instrText xml:space="preserve"> REF _Ref444068429 \r \h </w:instrText>
      </w:r>
      <w:r w:rsidR="00D86342" w:rsidRPr="00B75FA1">
        <w:rPr>
          <w:b w:val="0"/>
          <w:bCs w:val="0"/>
          <w:sz w:val="22"/>
          <w:szCs w:val="22"/>
        </w:rPr>
        <w:instrText xml:space="preserve"> \* MERGEFORMAT </w:instrText>
      </w:r>
      <w:r w:rsidRPr="00B75FA1">
        <w:rPr>
          <w:b w:val="0"/>
          <w:bCs w:val="0"/>
          <w:sz w:val="22"/>
          <w:szCs w:val="22"/>
        </w:rPr>
      </w:r>
      <w:r w:rsidRPr="00B75FA1">
        <w:rPr>
          <w:b w:val="0"/>
          <w:bCs w:val="0"/>
          <w:sz w:val="22"/>
          <w:szCs w:val="22"/>
        </w:rPr>
        <w:fldChar w:fldCharType="separate"/>
      </w:r>
      <w:r w:rsidR="00A37484" w:rsidRPr="00B75FA1">
        <w:rPr>
          <w:b w:val="0"/>
          <w:bCs w:val="0"/>
          <w:sz w:val="22"/>
          <w:szCs w:val="22"/>
        </w:rPr>
        <w:t>1</w:t>
      </w:r>
      <w:r w:rsidR="008753D4" w:rsidRPr="00B75FA1">
        <w:rPr>
          <w:b w:val="0"/>
          <w:bCs w:val="0"/>
          <w:sz w:val="22"/>
          <w:szCs w:val="22"/>
        </w:rPr>
        <w:t>1</w:t>
      </w:r>
      <w:r w:rsidR="00A37484" w:rsidRPr="00B75FA1">
        <w:rPr>
          <w:b w:val="0"/>
          <w:bCs w:val="0"/>
          <w:sz w:val="22"/>
          <w:szCs w:val="22"/>
        </w:rPr>
        <w:t>.5</w:t>
      </w:r>
      <w:r w:rsidRPr="00B75FA1">
        <w:rPr>
          <w:b w:val="0"/>
          <w:bCs w:val="0"/>
          <w:sz w:val="22"/>
          <w:szCs w:val="22"/>
        </w:rPr>
        <w:fldChar w:fldCharType="end"/>
      </w:r>
      <w:r w:rsidRPr="00B75FA1">
        <w:rPr>
          <w:b w:val="0"/>
          <w:bCs w:val="0"/>
          <w:sz w:val="22"/>
          <w:szCs w:val="22"/>
        </w:rPr>
        <w:t xml:space="preserve"> této smlouvy a nebo oznámí-li, že vadu či nedodělky neodstraní, má objednatel vedle výše uvedených oprávnění též právo zadat provedení oprav jinému zhotoviteli a nebo požadovat slevu z ceny za provedení Díla.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73B3D843" w14:textId="77777777" w:rsidR="00211130" w:rsidRPr="00B75FA1" w:rsidRDefault="00211130" w:rsidP="00D86342">
      <w:pPr>
        <w:pStyle w:val="Nadpis2"/>
        <w:ind w:left="0" w:firstLine="0"/>
        <w:jc w:val="both"/>
        <w:rPr>
          <w:b w:val="0"/>
          <w:bCs w:val="0"/>
          <w:sz w:val="22"/>
          <w:szCs w:val="22"/>
        </w:rPr>
      </w:pPr>
      <w:r w:rsidRPr="00B75FA1">
        <w:rPr>
          <w:b w:val="0"/>
          <w:bCs w:val="0"/>
          <w:sz w:val="22"/>
          <w:szCs w:val="22"/>
        </w:rPr>
        <w:t xml:space="preserve">Práva a povinnosti </w:t>
      </w:r>
      <w:proofErr w:type="gramStart"/>
      <w:r w:rsidRPr="00B75FA1">
        <w:rPr>
          <w:b w:val="0"/>
          <w:bCs w:val="0"/>
          <w:sz w:val="22"/>
          <w:szCs w:val="22"/>
        </w:rPr>
        <w:t>ze</w:t>
      </w:r>
      <w:proofErr w:type="gramEnd"/>
      <w:r w:rsidRPr="00B75FA1">
        <w:rPr>
          <w:b w:val="0"/>
          <w:bCs w:val="0"/>
          <w:sz w:val="22"/>
          <w:szCs w:val="22"/>
        </w:rPr>
        <w:t xml:space="preserve"> zhotovitelem poskytnuté záruky nezanikají na předané části Díla ani odstoupením kterékoli ze smluvních stran od smlouvy.</w:t>
      </w:r>
    </w:p>
    <w:p w14:paraId="557C84F0" w14:textId="77777777" w:rsidR="00211130" w:rsidRPr="00B75FA1" w:rsidRDefault="00211130" w:rsidP="00D86342">
      <w:pPr>
        <w:pStyle w:val="Nadpis2"/>
        <w:ind w:left="0" w:firstLine="0"/>
        <w:jc w:val="both"/>
        <w:rPr>
          <w:b w:val="0"/>
          <w:bCs w:val="0"/>
          <w:sz w:val="22"/>
          <w:szCs w:val="22"/>
        </w:rPr>
      </w:pPr>
      <w:r w:rsidRPr="00B75FA1">
        <w:rPr>
          <w:b w:val="0"/>
          <w:bCs w:val="0"/>
          <w:sz w:val="22"/>
          <w:szCs w:val="22"/>
        </w:rPr>
        <w:t>O reklamačním řízení budou objednatelem pořizovány písemné zápisy ve dvojím vyhotovení, z nichž jeden stejnopis obdrží každá ze smluvních stran.</w:t>
      </w:r>
    </w:p>
    <w:p w14:paraId="2504DC1B" w14:textId="77777777" w:rsidR="00211130" w:rsidRPr="00B75FA1" w:rsidRDefault="00211130" w:rsidP="00D86342">
      <w:pPr>
        <w:pStyle w:val="Nadpis1"/>
        <w:jc w:val="both"/>
      </w:pPr>
      <w:r w:rsidRPr="00B75FA1">
        <w:t>Vyšší moc</w:t>
      </w:r>
    </w:p>
    <w:p w14:paraId="467CC762" w14:textId="77777777" w:rsidR="00211130" w:rsidRPr="00B75FA1" w:rsidRDefault="00211130" w:rsidP="00D86342">
      <w:pPr>
        <w:pStyle w:val="Nadpis2"/>
        <w:ind w:left="0" w:firstLine="0"/>
        <w:jc w:val="both"/>
        <w:rPr>
          <w:b w:val="0"/>
          <w:bCs w:val="0"/>
          <w:sz w:val="22"/>
          <w:szCs w:val="22"/>
        </w:rPr>
      </w:pPr>
      <w:r w:rsidRPr="00B75FA1">
        <w:rPr>
          <w:b w:val="0"/>
          <w:bCs w:val="0"/>
          <w:sz w:val="22"/>
          <w:szCs w:val="22"/>
        </w:rPr>
        <w:t>Za vyšší moc je ve smyslu této smlouvy považována každá událost nezávislá na vůli smluvních stran, která znemožňuje plnění smluvních závazků a kterou nebylo možno předvídat v době vzniku této smlouvy. Za vyšší moc se z hlediska této smlouvy považuje zejména přírodní katastrofa, požár, výbuch, silné vichřice, zemětřesení, záplavy, válka, stávka nebo jiné události, které jsou mimo jakoukoliv kontrolu smluvních stran.</w:t>
      </w:r>
    </w:p>
    <w:p w14:paraId="3BF9D0B2" w14:textId="77777777" w:rsidR="00211130" w:rsidRPr="00B75FA1" w:rsidRDefault="00211130" w:rsidP="00D86342">
      <w:pPr>
        <w:pStyle w:val="Nadpis2"/>
        <w:ind w:left="0" w:firstLine="0"/>
        <w:jc w:val="both"/>
        <w:rPr>
          <w:b w:val="0"/>
          <w:bCs w:val="0"/>
          <w:sz w:val="22"/>
          <w:szCs w:val="22"/>
        </w:rPr>
      </w:pPr>
      <w:r w:rsidRPr="00B75FA1">
        <w:rPr>
          <w:b w:val="0"/>
          <w:bCs w:val="0"/>
          <w:sz w:val="22"/>
          <w:szCs w:val="22"/>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79C80B30" w14:textId="77777777" w:rsidR="00211130" w:rsidRPr="00B75FA1" w:rsidRDefault="00211130" w:rsidP="00D86342">
      <w:pPr>
        <w:pStyle w:val="Nadpis1"/>
        <w:jc w:val="both"/>
      </w:pPr>
      <w:r w:rsidRPr="00B75FA1">
        <w:t>Odstoupení od smlouvy</w:t>
      </w:r>
    </w:p>
    <w:p w14:paraId="0A621811" w14:textId="5DE6D48F" w:rsidR="00211130" w:rsidRPr="00B75FA1" w:rsidRDefault="00211130" w:rsidP="00D86342">
      <w:pPr>
        <w:pStyle w:val="Nadpis2"/>
        <w:ind w:left="0" w:firstLine="0"/>
        <w:jc w:val="both"/>
        <w:rPr>
          <w:b w:val="0"/>
          <w:bCs w:val="0"/>
          <w:sz w:val="22"/>
          <w:szCs w:val="22"/>
        </w:rPr>
      </w:pPr>
      <w:r w:rsidRPr="00B75FA1">
        <w:rPr>
          <w:b w:val="0"/>
          <w:bCs w:val="0"/>
          <w:sz w:val="22"/>
          <w:szCs w:val="22"/>
        </w:rPr>
        <w:t xml:space="preserve">Smluvní strany se dohodly, že mohou od této smlouvy odstoupit v případech, kdy to stanoví zákon </w:t>
      </w:r>
      <w:r w:rsidR="005144FD">
        <w:rPr>
          <w:b w:val="0"/>
          <w:bCs w:val="0"/>
          <w:sz w:val="22"/>
          <w:szCs w:val="22"/>
        </w:rPr>
        <w:t>nebo vzájemná dohoda</w:t>
      </w:r>
      <w:r w:rsidRPr="00B75FA1">
        <w:rPr>
          <w:b w:val="0"/>
          <w:bCs w:val="0"/>
          <w:sz w:val="22"/>
          <w:szCs w:val="22"/>
        </w:rPr>
        <w:t xml:space="preserve"> </w:t>
      </w:r>
      <w:r w:rsidR="005144FD">
        <w:rPr>
          <w:b w:val="0"/>
          <w:bCs w:val="0"/>
          <w:sz w:val="22"/>
          <w:szCs w:val="22"/>
        </w:rPr>
        <w:t xml:space="preserve">smluvních </w:t>
      </w:r>
      <w:r w:rsidRPr="00B75FA1">
        <w:rPr>
          <w:b w:val="0"/>
          <w:bCs w:val="0"/>
          <w:sz w:val="22"/>
          <w:szCs w:val="22"/>
        </w:rPr>
        <w:t>stran</w:t>
      </w:r>
      <w:r w:rsidR="00B75FA1">
        <w:rPr>
          <w:b w:val="0"/>
          <w:bCs w:val="0"/>
          <w:sz w:val="22"/>
          <w:szCs w:val="22"/>
        </w:rPr>
        <w:t>,</w:t>
      </w:r>
      <w:r w:rsidRPr="00B75FA1">
        <w:rPr>
          <w:b w:val="0"/>
          <w:bCs w:val="0"/>
          <w:sz w:val="22"/>
          <w:szCs w:val="22"/>
        </w:rPr>
        <w:t xml:space="preserve"> jinak v případě podstatného porušení této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7041FFBE" w14:textId="77777777" w:rsidR="00211130" w:rsidRPr="00B75FA1" w:rsidRDefault="00211130" w:rsidP="00D86342">
      <w:pPr>
        <w:pStyle w:val="Nadpis2"/>
        <w:ind w:left="0" w:firstLine="0"/>
        <w:jc w:val="both"/>
        <w:rPr>
          <w:b w:val="0"/>
          <w:bCs w:val="0"/>
          <w:sz w:val="22"/>
          <w:szCs w:val="22"/>
        </w:rPr>
      </w:pPr>
      <w:r w:rsidRPr="00B75FA1">
        <w:rPr>
          <w:b w:val="0"/>
          <w:bCs w:val="0"/>
          <w:sz w:val="22"/>
          <w:szCs w:val="22"/>
        </w:rPr>
        <w:t>Podstatné porušení smlouvy</w:t>
      </w:r>
    </w:p>
    <w:p w14:paraId="2EFD0560" w14:textId="77777777" w:rsidR="00211130" w:rsidRPr="00B75FA1" w:rsidRDefault="00211130" w:rsidP="00D86342">
      <w:r w:rsidRPr="00B75FA1">
        <w:t>Smluvní strany této smlouvy se dohodly, že podstatným porušením smlouvy se rozumí zejména následující okolnosti:</w:t>
      </w:r>
    </w:p>
    <w:p w14:paraId="3BC3F656" w14:textId="43B30980" w:rsidR="00211130" w:rsidRPr="00B75FA1" w:rsidRDefault="00211130" w:rsidP="00D86342">
      <w:pPr>
        <w:numPr>
          <w:ilvl w:val="0"/>
          <w:numId w:val="3"/>
        </w:numPr>
      </w:pPr>
      <w:r w:rsidRPr="00B75FA1">
        <w:t xml:space="preserve">jestliže se zhotovitel dostane do prodlení s prováděním dodávky Díla, ať již jako celku či jeho jednotlivých částí, ve vztahu k termínům provádění Díla dle bodu </w:t>
      </w:r>
      <w:r w:rsidR="00F131E1" w:rsidRPr="00B75FA1">
        <w:fldChar w:fldCharType="begin"/>
      </w:r>
      <w:r w:rsidR="00F131E1" w:rsidRPr="00B75FA1">
        <w:instrText xml:space="preserve"> REF _Ref442186297 \w </w:instrText>
      </w:r>
      <w:r w:rsidR="00D86342" w:rsidRPr="00B75FA1">
        <w:instrText xml:space="preserve"> \* MERGEFORMAT </w:instrText>
      </w:r>
      <w:r w:rsidR="00F131E1" w:rsidRPr="00B75FA1">
        <w:fldChar w:fldCharType="separate"/>
      </w:r>
      <w:r w:rsidR="00A37484" w:rsidRPr="00B75FA1">
        <w:t>4</w:t>
      </w:r>
      <w:r w:rsidR="00F131E1" w:rsidRPr="00B75FA1">
        <w:fldChar w:fldCharType="end"/>
      </w:r>
      <w:r w:rsidRPr="00B75FA1">
        <w:t xml:space="preserve"> této smlouvy, které bude delší než 20 kalendářních dnů,</w:t>
      </w:r>
    </w:p>
    <w:p w14:paraId="67CE1F80" w14:textId="77777777" w:rsidR="00211130" w:rsidRPr="00B75FA1" w:rsidRDefault="00211130" w:rsidP="00D86342">
      <w:pPr>
        <w:numPr>
          <w:ilvl w:val="0"/>
          <w:numId w:val="3"/>
        </w:numPr>
      </w:pPr>
      <w:r w:rsidRPr="00B75FA1">
        <w:t>prodlení objednatele s úhradou faktur za Dílo dle SOD o více než 90 dnů, pokud faktura nebyla důvodně dle této smlouvy odmítnuta,</w:t>
      </w:r>
    </w:p>
    <w:p w14:paraId="699B5EAB" w14:textId="77777777" w:rsidR="00211130" w:rsidRPr="00B75FA1" w:rsidRDefault="00211130" w:rsidP="00D86342">
      <w:pPr>
        <w:numPr>
          <w:ilvl w:val="0"/>
          <w:numId w:val="3"/>
        </w:numPr>
      </w:pPr>
      <w:r w:rsidRPr="00B75FA1">
        <w:t>jestliže předmět díla či jeho část předaný zhotovitelem vykazuje takové vady a nedodělky, pro které není možno objednatelem dílo řádně užívat k účelu dle této smlouvy, nebo k němuž je dle své povahy určeno,</w:t>
      </w:r>
    </w:p>
    <w:p w14:paraId="7341A6F9" w14:textId="46803955" w:rsidR="00211130" w:rsidRPr="00B75FA1" w:rsidRDefault="00211130" w:rsidP="00D86342">
      <w:pPr>
        <w:numPr>
          <w:ilvl w:val="0"/>
          <w:numId w:val="3"/>
        </w:numPr>
      </w:pPr>
      <w:r w:rsidRPr="00B75FA1">
        <w:t xml:space="preserve">jestliže zhotovitel řádně a včas neprokáže trvání platné a účinné pojistné smlouvy dle bodu </w:t>
      </w:r>
      <w:r w:rsidRPr="00B75FA1">
        <w:fldChar w:fldCharType="begin"/>
      </w:r>
      <w:r w:rsidRPr="00B75FA1">
        <w:instrText xml:space="preserve"> REF _Ref444068351 \r \h </w:instrText>
      </w:r>
      <w:r w:rsidR="00D86342" w:rsidRPr="00B75FA1">
        <w:instrText xml:space="preserve"> \* MERGEFORMAT </w:instrText>
      </w:r>
      <w:r w:rsidRPr="00B75FA1">
        <w:fldChar w:fldCharType="separate"/>
      </w:r>
      <w:r w:rsidR="00A37484" w:rsidRPr="00B75FA1">
        <w:t>7.</w:t>
      </w:r>
      <w:r w:rsidR="00874FCA" w:rsidRPr="00B75FA1">
        <w:t>6</w:t>
      </w:r>
      <w:r w:rsidRPr="00B75FA1">
        <w:fldChar w:fldCharType="end"/>
      </w:r>
      <w:r w:rsidRPr="00B75FA1">
        <w:t xml:space="preserve"> této smlouvy,</w:t>
      </w:r>
    </w:p>
    <w:p w14:paraId="38AF809D" w14:textId="77777777" w:rsidR="00211130" w:rsidRPr="00B75FA1" w:rsidRDefault="00211130" w:rsidP="00D86342">
      <w:pPr>
        <w:numPr>
          <w:ilvl w:val="0"/>
          <w:numId w:val="3"/>
        </w:numPr>
      </w:pPr>
      <w:r w:rsidRPr="00B75FA1">
        <w:t>jestliže bude zhotovitelem podán insolvenční návrh ve smyslu zákona č. 182/2006 Sb., o úpadku a způsobech jeho řešení (insolvenční zákon), ve znění pozdějších předpisů, nebo bude soudem rozhodnuto o úpadku zhotovitele na základě návrhu věřitele zhotovitele či bude na základě rozhodnutí soudu ustanoven insolvenční správce pro zhotovitele ve smyslu insolvenčního zákona, anebo bude zhotovitelem podán návrh na povolení reorganizace ve smyslu ustanovení insolvenčního zákona,</w:t>
      </w:r>
    </w:p>
    <w:p w14:paraId="3FE5DF14" w14:textId="77777777" w:rsidR="00211130" w:rsidRPr="00B75FA1" w:rsidRDefault="00211130" w:rsidP="00D86342">
      <w:pPr>
        <w:numPr>
          <w:ilvl w:val="0"/>
          <w:numId w:val="3"/>
        </w:numPr>
      </w:pPr>
      <w:r w:rsidRPr="00B75FA1">
        <w:t>vstup zhotovitele do likvidace,</w:t>
      </w:r>
    </w:p>
    <w:p w14:paraId="70ABC626" w14:textId="77777777" w:rsidR="00211130" w:rsidRPr="00B75FA1" w:rsidRDefault="00211130" w:rsidP="00D86342">
      <w:pPr>
        <w:numPr>
          <w:ilvl w:val="0"/>
          <w:numId w:val="3"/>
        </w:numPr>
      </w:pPr>
      <w:r w:rsidRPr="00B75FA1">
        <w:t xml:space="preserve">uzavření smlouvy o prodeji či pachtu podniku či jeho části zhotovitelem, na </w:t>
      </w:r>
      <w:proofErr w:type="gramStart"/>
      <w:r w:rsidRPr="00B75FA1">
        <w:t>základě</w:t>
      </w:r>
      <w:proofErr w:type="gramEnd"/>
      <w:r w:rsidRPr="00B75FA1">
        <w:t xml:space="preserve"> které zhotovitel převedl, resp. propachtoval, svůj podnik či tu jeho část, jejíž součástí jsou i práva a závazky z právního vztahu dle této smlouvy na třetí osobu.</w:t>
      </w:r>
    </w:p>
    <w:p w14:paraId="08DD8F60" w14:textId="1441FED6" w:rsidR="00211130" w:rsidRPr="00B75FA1" w:rsidRDefault="00211130" w:rsidP="00D86342">
      <w:pPr>
        <w:pStyle w:val="Nadpis2"/>
        <w:ind w:left="0" w:firstLine="0"/>
        <w:jc w:val="both"/>
        <w:rPr>
          <w:b w:val="0"/>
          <w:bCs w:val="0"/>
          <w:sz w:val="22"/>
          <w:szCs w:val="22"/>
        </w:rPr>
      </w:pPr>
      <w:r w:rsidRPr="00B75FA1">
        <w:rPr>
          <w:b w:val="0"/>
          <w:bCs w:val="0"/>
          <w:sz w:val="22"/>
          <w:szCs w:val="22"/>
        </w:rPr>
        <w:t>V případě odstoupení od smlouvy ze strany objednatele</w:t>
      </w:r>
      <w:r w:rsidR="005144FD">
        <w:rPr>
          <w:b w:val="0"/>
          <w:bCs w:val="0"/>
          <w:sz w:val="22"/>
          <w:szCs w:val="22"/>
        </w:rPr>
        <w:t xml:space="preserve"> z důvodu </w:t>
      </w:r>
      <w:r w:rsidR="004877C1">
        <w:rPr>
          <w:b w:val="0"/>
          <w:bCs w:val="0"/>
          <w:sz w:val="22"/>
          <w:szCs w:val="22"/>
        </w:rPr>
        <w:t xml:space="preserve">podstatného </w:t>
      </w:r>
      <w:r w:rsidR="005144FD">
        <w:rPr>
          <w:b w:val="0"/>
          <w:bCs w:val="0"/>
          <w:sz w:val="22"/>
          <w:szCs w:val="22"/>
        </w:rPr>
        <w:t>porušení smlouvy</w:t>
      </w:r>
      <w:r w:rsidRPr="00B75FA1">
        <w:rPr>
          <w:b w:val="0"/>
          <w:bCs w:val="0"/>
          <w:sz w:val="22"/>
          <w:szCs w:val="22"/>
        </w:rPr>
        <w:t xml:space="preserve"> vzniká objednateli vůči zhotoviteli nárok na úhradu prokázaných vícenákladů vynaložených na dokončení Díla a na úhradu ztrát vzniklých prodloužením termínu dokončení Díla. Nárok objednatele účtovat zhotoviteli smluvní pokutu tím nezaniká.</w:t>
      </w:r>
    </w:p>
    <w:p w14:paraId="36D21B2F" w14:textId="77777777" w:rsidR="00211130" w:rsidRPr="00B75FA1" w:rsidRDefault="00211130" w:rsidP="00D86342">
      <w:pPr>
        <w:pStyle w:val="Nadpis1"/>
        <w:jc w:val="both"/>
      </w:pPr>
      <w:r w:rsidRPr="00B75FA1">
        <w:t>Změna smlouvy</w:t>
      </w:r>
    </w:p>
    <w:p w14:paraId="3569B497" w14:textId="2A3EA13E" w:rsidR="00211130" w:rsidRPr="00B75FA1" w:rsidRDefault="00211130" w:rsidP="00D86342">
      <w:pPr>
        <w:pStyle w:val="Nadpis2"/>
        <w:ind w:left="0" w:firstLine="0"/>
        <w:jc w:val="both"/>
        <w:rPr>
          <w:b w:val="0"/>
          <w:bCs w:val="0"/>
          <w:sz w:val="22"/>
          <w:szCs w:val="22"/>
        </w:rPr>
      </w:pPr>
      <w:r w:rsidRPr="00B75FA1">
        <w:rPr>
          <w:b w:val="0"/>
          <w:bCs w:val="0"/>
          <w:sz w:val="22"/>
          <w:szCs w:val="22"/>
        </w:rPr>
        <w:t>Tuto smlouvu lze měnit pouze písemným</w:t>
      </w:r>
      <w:r w:rsidR="00E257CD" w:rsidRPr="00B75FA1">
        <w:rPr>
          <w:b w:val="0"/>
          <w:bCs w:val="0"/>
          <w:sz w:val="22"/>
          <w:szCs w:val="22"/>
        </w:rPr>
        <w:t>i</w:t>
      </w:r>
      <w:r w:rsidRPr="00B75FA1">
        <w:rPr>
          <w:b w:val="0"/>
          <w:bCs w:val="0"/>
          <w:sz w:val="22"/>
          <w:szCs w:val="22"/>
        </w:rPr>
        <w:t xml:space="preserve"> oboustranně potvrzeným</w:t>
      </w:r>
      <w:r w:rsidR="00E257CD" w:rsidRPr="00B75FA1">
        <w:rPr>
          <w:b w:val="0"/>
          <w:bCs w:val="0"/>
          <w:sz w:val="22"/>
          <w:szCs w:val="22"/>
        </w:rPr>
        <w:t>i</w:t>
      </w:r>
      <w:r w:rsidRPr="00B75FA1">
        <w:rPr>
          <w:b w:val="0"/>
          <w:bCs w:val="0"/>
          <w:sz w:val="22"/>
          <w:szCs w:val="22"/>
        </w:rPr>
        <w:t xml:space="preserve"> </w:t>
      </w:r>
      <w:r w:rsidR="00874FCA" w:rsidRPr="00B75FA1">
        <w:rPr>
          <w:b w:val="0"/>
          <w:bCs w:val="0"/>
          <w:sz w:val="22"/>
          <w:szCs w:val="22"/>
        </w:rPr>
        <w:t>d</w:t>
      </w:r>
      <w:r w:rsidRPr="00B75FA1">
        <w:rPr>
          <w:b w:val="0"/>
          <w:bCs w:val="0"/>
          <w:sz w:val="22"/>
          <w:szCs w:val="22"/>
        </w:rPr>
        <w:t>odat</w:t>
      </w:r>
      <w:r w:rsidR="00874FCA" w:rsidRPr="00B75FA1">
        <w:rPr>
          <w:b w:val="0"/>
          <w:bCs w:val="0"/>
          <w:sz w:val="22"/>
          <w:szCs w:val="22"/>
        </w:rPr>
        <w:t>k</w:t>
      </w:r>
      <w:r w:rsidR="00E257CD" w:rsidRPr="00B75FA1">
        <w:rPr>
          <w:b w:val="0"/>
          <w:bCs w:val="0"/>
          <w:sz w:val="22"/>
          <w:szCs w:val="22"/>
        </w:rPr>
        <w:t>y</w:t>
      </w:r>
      <w:r w:rsidRPr="00B75FA1">
        <w:rPr>
          <w:b w:val="0"/>
          <w:bCs w:val="0"/>
          <w:sz w:val="22"/>
          <w:szCs w:val="22"/>
        </w:rPr>
        <w:t xml:space="preserve"> ke smlouvě. </w:t>
      </w:r>
    </w:p>
    <w:p w14:paraId="452EFDC3" w14:textId="7EB4C946" w:rsidR="009E76CB" w:rsidRPr="00B75FA1" w:rsidRDefault="009E76CB" w:rsidP="00D86342">
      <w:pPr>
        <w:pStyle w:val="Nadpis2"/>
        <w:ind w:left="0" w:firstLine="0"/>
        <w:jc w:val="both"/>
        <w:rPr>
          <w:b w:val="0"/>
          <w:bCs w:val="0"/>
          <w:sz w:val="22"/>
          <w:szCs w:val="22"/>
        </w:rPr>
      </w:pPr>
      <w:r w:rsidRPr="00B75FA1">
        <w:rPr>
          <w:b w:val="0"/>
          <w:bCs w:val="0"/>
          <w:sz w:val="22"/>
          <w:szCs w:val="22"/>
        </w:rPr>
        <w:t>Objednatel si vyhrazuje právo zmenšit rozsah předmětu plnění Díla.</w:t>
      </w:r>
    </w:p>
    <w:p w14:paraId="7B3BEE39" w14:textId="77777777" w:rsidR="009E76CB" w:rsidRPr="00460241" w:rsidRDefault="009E76CB" w:rsidP="00D86342">
      <w:pPr>
        <w:rPr>
          <w:color w:val="FF0000"/>
        </w:rPr>
      </w:pPr>
    </w:p>
    <w:p w14:paraId="7DB64A9D" w14:textId="77777777" w:rsidR="00211130" w:rsidRPr="00460241" w:rsidRDefault="00211130" w:rsidP="00D86342">
      <w:pPr>
        <w:pStyle w:val="Nadpis1"/>
        <w:jc w:val="both"/>
      </w:pPr>
      <w:r w:rsidRPr="00460241">
        <w:t>Závěrečná ustanovení</w:t>
      </w:r>
    </w:p>
    <w:p w14:paraId="11643CBC" w14:textId="71B051B8" w:rsidR="00F33DD8" w:rsidRPr="00460241" w:rsidRDefault="00F33DD8" w:rsidP="00D86342">
      <w:pPr>
        <w:pStyle w:val="Nadpis2"/>
        <w:ind w:left="0" w:firstLine="0"/>
        <w:jc w:val="both"/>
        <w:rPr>
          <w:b w:val="0"/>
          <w:bCs w:val="0"/>
          <w:sz w:val="22"/>
          <w:szCs w:val="22"/>
        </w:rPr>
      </w:pPr>
      <w:bookmarkStart w:id="22" w:name="_Hlk208407160"/>
      <w:r w:rsidRPr="00460241">
        <w:rPr>
          <w:b w:val="0"/>
          <w:bCs w:val="0"/>
          <w:sz w:val="22"/>
          <w:szCs w:val="22"/>
        </w:rPr>
        <w:t xml:space="preserve">Smluvní strany berou na vědomí a prohlašují, že jsou jim známy účinky zákona č. </w:t>
      </w:r>
      <w:r w:rsidR="002B0CB9" w:rsidRPr="00460241">
        <w:rPr>
          <w:b w:val="0"/>
          <w:bCs w:val="0"/>
          <w:sz w:val="22"/>
          <w:szCs w:val="22"/>
        </w:rPr>
        <w:t>134/2016 Sb</w:t>
      </w:r>
      <w:r w:rsidRPr="00460241">
        <w:rPr>
          <w:b w:val="0"/>
          <w:bCs w:val="0"/>
          <w:sz w:val="22"/>
          <w:szCs w:val="22"/>
        </w:rPr>
        <w:t xml:space="preserve">. o </w:t>
      </w:r>
      <w:r w:rsidR="002B0CB9" w:rsidRPr="00460241">
        <w:rPr>
          <w:b w:val="0"/>
          <w:bCs w:val="0"/>
          <w:sz w:val="22"/>
          <w:szCs w:val="22"/>
        </w:rPr>
        <w:t xml:space="preserve">zadávání </w:t>
      </w:r>
      <w:r w:rsidRPr="00460241">
        <w:rPr>
          <w:b w:val="0"/>
          <w:bCs w:val="0"/>
          <w:sz w:val="22"/>
          <w:szCs w:val="22"/>
        </w:rPr>
        <w:t>veřejných zakáz</w:t>
      </w:r>
      <w:r w:rsidR="002B0CB9" w:rsidRPr="00460241">
        <w:rPr>
          <w:b w:val="0"/>
          <w:bCs w:val="0"/>
          <w:sz w:val="22"/>
          <w:szCs w:val="22"/>
        </w:rPr>
        <w:t>ek</w:t>
      </w:r>
      <w:r w:rsidRPr="00460241">
        <w:rPr>
          <w:b w:val="0"/>
          <w:bCs w:val="0"/>
          <w:sz w:val="22"/>
          <w:szCs w:val="22"/>
        </w:rPr>
        <w:t xml:space="preserve">, ve znění pozdějších předpisů a zákona č. 340/2015 Sb. o registru smluv, ve znění pozdějších předpisů, kterými je objednatel vázán. Zhotovitel souhlasí se zveřejněním celého znění této smlouvy vč. příloh a prohlašuje tímto, že smlouva ani její přílohy neobsahují obchodní tajemství. </w:t>
      </w:r>
    </w:p>
    <w:bookmarkEnd w:id="22"/>
    <w:p w14:paraId="555960FF" w14:textId="675C8B33" w:rsidR="00211130" w:rsidRPr="00460241" w:rsidRDefault="00211130" w:rsidP="00D86342">
      <w:pPr>
        <w:pStyle w:val="Nadpis2"/>
        <w:ind w:left="0" w:firstLine="0"/>
        <w:jc w:val="both"/>
        <w:rPr>
          <w:b w:val="0"/>
          <w:bCs w:val="0"/>
          <w:sz w:val="22"/>
          <w:szCs w:val="22"/>
        </w:rPr>
      </w:pPr>
      <w:r w:rsidRPr="00460241">
        <w:rPr>
          <w:b w:val="0"/>
          <w:bCs w:val="0"/>
          <w:sz w:val="22"/>
          <w:szCs w:val="22"/>
        </w:rPr>
        <w:t xml:space="preserve">Smlouva </w:t>
      </w:r>
      <w:r w:rsidR="00F33DD8" w:rsidRPr="00460241">
        <w:rPr>
          <w:b w:val="0"/>
          <w:bCs w:val="0"/>
          <w:sz w:val="22"/>
          <w:szCs w:val="22"/>
        </w:rPr>
        <w:t>nabývá platnosti</w:t>
      </w:r>
      <w:r w:rsidRPr="00460241">
        <w:rPr>
          <w:b w:val="0"/>
          <w:bCs w:val="0"/>
          <w:sz w:val="22"/>
          <w:szCs w:val="22"/>
        </w:rPr>
        <w:t xml:space="preserve"> okamžikem, kdy je oboustranně podepsána</w:t>
      </w:r>
      <w:r w:rsidR="00F33DD8" w:rsidRPr="00460241">
        <w:rPr>
          <w:b w:val="0"/>
          <w:bCs w:val="0"/>
          <w:sz w:val="22"/>
          <w:szCs w:val="22"/>
        </w:rPr>
        <w:t xml:space="preserve"> a účinnosti jejím zveřejněním v registru smluv. Zveřejnění v registru smluv provede objednatel.</w:t>
      </w:r>
    </w:p>
    <w:p w14:paraId="6FFA8A1C" w14:textId="7E050F9E" w:rsidR="00211130" w:rsidRPr="00460241" w:rsidRDefault="00211130" w:rsidP="00D86342">
      <w:pPr>
        <w:pStyle w:val="Nadpis2"/>
        <w:ind w:left="0" w:firstLine="0"/>
        <w:jc w:val="both"/>
        <w:rPr>
          <w:b w:val="0"/>
          <w:bCs w:val="0"/>
          <w:sz w:val="22"/>
          <w:szCs w:val="22"/>
        </w:rPr>
      </w:pPr>
      <w:r w:rsidRPr="00460241">
        <w:rPr>
          <w:b w:val="0"/>
          <w:bCs w:val="0"/>
          <w:sz w:val="22"/>
          <w:szCs w:val="22"/>
        </w:rPr>
        <w:t xml:space="preserve">Tato smlouva je vyhotovena ve </w:t>
      </w:r>
      <w:r w:rsidR="00B75FA1">
        <w:rPr>
          <w:b w:val="0"/>
          <w:bCs w:val="0"/>
          <w:sz w:val="22"/>
          <w:szCs w:val="22"/>
        </w:rPr>
        <w:t>třech</w:t>
      </w:r>
      <w:r w:rsidR="00542863" w:rsidRPr="00460241">
        <w:rPr>
          <w:b w:val="0"/>
          <w:bCs w:val="0"/>
          <w:sz w:val="22"/>
          <w:szCs w:val="22"/>
        </w:rPr>
        <w:t xml:space="preserve"> </w:t>
      </w:r>
      <w:r w:rsidRPr="00460241">
        <w:rPr>
          <w:b w:val="0"/>
          <w:bCs w:val="0"/>
          <w:sz w:val="22"/>
          <w:szCs w:val="22"/>
        </w:rPr>
        <w:t xml:space="preserve">stejnopisech, z nichž každá </w:t>
      </w:r>
      <w:r w:rsidR="00B75FA1">
        <w:rPr>
          <w:b w:val="0"/>
          <w:bCs w:val="0"/>
          <w:sz w:val="22"/>
          <w:szCs w:val="22"/>
        </w:rPr>
        <w:t>objednatel obdrží dva a zhotovitel jeden výtisk.</w:t>
      </w:r>
      <w:r w:rsidR="00542863" w:rsidRPr="00460241">
        <w:rPr>
          <w:b w:val="0"/>
          <w:bCs w:val="0"/>
          <w:sz w:val="22"/>
          <w:szCs w:val="22"/>
        </w:rPr>
        <w:t xml:space="preserve"> Pokud se strany dohodnou, že </w:t>
      </w:r>
      <w:r w:rsidR="00B75FA1">
        <w:rPr>
          <w:b w:val="0"/>
          <w:bCs w:val="0"/>
          <w:sz w:val="22"/>
          <w:szCs w:val="22"/>
        </w:rPr>
        <w:t>S</w:t>
      </w:r>
      <w:r w:rsidR="00542863" w:rsidRPr="00460241">
        <w:rPr>
          <w:b w:val="0"/>
          <w:bCs w:val="0"/>
          <w:sz w:val="22"/>
          <w:szCs w:val="22"/>
        </w:rPr>
        <w:t>mlouva bude podepsána zaručenými elektronickými podpisy smluvních stran založenými na kvalifikovaných certifikátech, pak každá ze smluvních stran obdrží Smlouvu v elektronické podobě s uznávanými elektronickými podpisy.</w:t>
      </w:r>
    </w:p>
    <w:p w14:paraId="79914649" w14:textId="19E4D2ED" w:rsidR="00211130" w:rsidRPr="00460241" w:rsidRDefault="00542863" w:rsidP="00D86342">
      <w:pPr>
        <w:pStyle w:val="Nadpis2"/>
        <w:ind w:left="0" w:firstLine="0"/>
        <w:jc w:val="both"/>
        <w:rPr>
          <w:b w:val="0"/>
          <w:bCs w:val="0"/>
          <w:sz w:val="22"/>
          <w:szCs w:val="22"/>
        </w:rPr>
      </w:pPr>
      <w:r w:rsidRPr="00460241">
        <w:rPr>
          <w:b w:val="0"/>
          <w:bCs w:val="0"/>
          <w:sz w:val="22"/>
          <w:szCs w:val="22"/>
        </w:rPr>
        <w:t>S</w:t>
      </w:r>
      <w:r w:rsidR="00211130" w:rsidRPr="00460241">
        <w:rPr>
          <w:b w:val="0"/>
          <w:bCs w:val="0"/>
          <w:sz w:val="22"/>
          <w:szCs w:val="22"/>
        </w:rPr>
        <w:t>mluvní strany prohlašují, že se seznámily s celým textem smlouvy včetně jejich příloh a s celým obsahem smlouvy souhlasí. Současně prohlašují, že tato smlouva nebyla sjednána v tísni ani za jinak jednostranně nevýhodných podmínek.</w:t>
      </w:r>
    </w:p>
    <w:p w14:paraId="554250EF" w14:textId="77777777" w:rsidR="00211130" w:rsidRDefault="00211130" w:rsidP="00D86342"/>
    <w:p w14:paraId="715320AC" w14:textId="77777777" w:rsidR="003E4284" w:rsidRPr="00460241" w:rsidRDefault="003E4284" w:rsidP="00D86342"/>
    <w:p w14:paraId="6C27C8BF" w14:textId="77777777" w:rsidR="00211130" w:rsidRPr="00460241" w:rsidRDefault="00211130" w:rsidP="00D86342"/>
    <w:p w14:paraId="4D4D451E" w14:textId="63B2CF28" w:rsidR="00211130" w:rsidRPr="00460241" w:rsidRDefault="00211130" w:rsidP="00D86342">
      <w:r w:rsidRPr="00460241">
        <w:t>V</w:t>
      </w:r>
      <w:r w:rsidR="00542863" w:rsidRPr="00460241">
        <w:t> Mladé Boleslavi</w:t>
      </w:r>
      <w:r w:rsidRPr="00460241">
        <w:t xml:space="preserve"> dne </w:t>
      </w:r>
      <w:r w:rsidR="00570A71">
        <w:t>24.9.2025</w:t>
      </w:r>
      <w:r w:rsidRPr="00460241">
        <w:tab/>
      </w:r>
      <w:r w:rsidRPr="00460241">
        <w:tab/>
        <w:t>V</w:t>
      </w:r>
      <w:r w:rsidR="00570A71">
        <w:t xml:space="preserve"> Praze</w:t>
      </w:r>
      <w:r w:rsidRPr="00460241">
        <w:t xml:space="preserve"> dne </w:t>
      </w:r>
      <w:r w:rsidR="00570A71">
        <w:t>24.9.2025</w:t>
      </w:r>
    </w:p>
    <w:p w14:paraId="286161F2" w14:textId="77777777" w:rsidR="00211130" w:rsidRPr="00460241" w:rsidRDefault="00211130" w:rsidP="00D86342"/>
    <w:p w14:paraId="727F7FF1" w14:textId="77777777" w:rsidR="003E4284" w:rsidRDefault="003E4284" w:rsidP="00D86342"/>
    <w:p w14:paraId="3AF756C8" w14:textId="1D19668A" w:rsidR="00211130" w:rsidRPr="00460241" w:rsidRDefault="00211130" w:rsidP="00D86342">
      <w:r w:rsidRPr="00460241">
        <w:t>Za objednatele:</w:t>
      </w:r>
      <w:r w:rsidRPr="00460241">
        <w:tab/>
      </w:r>
      <w:r w:rsidRPr="00460241">
        <w:tab/>
      </w:r>
      <w:r w:rsidRPr="00460241">
        <w:tab/>
      </w:r>
      <w:r w:rsidRPr="00460241">
        <w:tab/>
      </w:r>
      <w:r w:rsidRPr="00460241">
        <w:tab/>
      </w:r>
      <w:r w:rsidRPr="00460241">
        <w:tab/>
        <w:t xml:space="preserve">Za </w:t>
      </w:r>
      <w:proofErr w:type="gramStart"/>
      <w:r w:rsidRPr="00460241">
        <w:t>zhotovitele :</w:t>
      </w:r>
      <w:proofErr w:type="gramEnd"/>
    </w:p>
    <w:p w14:paraId="3DC916A4" w14:textId="77777777" w:rsidR="00211130" w:rsidRPr="00542863" w:rsidRDefault="00211130" w:rsidP="00D86342"/>
    <w:p w14:paraId="66765F34" w14:textId="77777777" w:rsidR="00211130" w:rsidRPr="00542863" w:rsidRDefault="00211130" w:rsidP="00D86342"/>
    <w:p w14:paraId="662F2E9F" w14:textId="77777777" w:rsidR="00211130" w:rsidRPr="00F33DD8" w:rsidRDefault="00211130" w:rsidP="00D86342">
      <w:pPr>
        <w:rPr>
          <w:color w:val="FF0000"/>
        </w:rPr>
      </w:pPr>
    </w:p>
    <w:p w14:paraId="3B1C76B5" w14:textId="77777777" w:rsidR="00211130" w:rsidRPr="00F33DD8" w:rsidRDefault="00211130" w:rsidP="00D86342">
      <w:pPr>
        <w:rPr>
          <w:color w:val="FF0000"/>
        </w:rPr>
      </w:pPr>
    </w:p>
    <w:p w14:paraId="0AA38687" w14:textId="77777777" w:rsidR="003E4284" w:rsidRDefault="003E4284" w:rsidP="00D86342"/>
    <w:p w14:paraId="4E02DBA3" w14:textId="205C2927" w:rsidR="00211130" w:rsidRPr="00542863" w:rsidRDefault="00211130" w:rsidP="00D86342">
      <w:r w:rsidRPr="00542863">
        <w:t>……………………………………….</w:t>
      </w:r>
      <w:r w:rsidRPr="00542863">
        <w:tab/>
      </w:r>
      <w:r w:rsidRPr="00542863">
        <w:tab/>
      </w:r>
      <w:r w:rsidRPr="00542863">
        <w:tab/>
        <w:t>……………………………………….</w:t>
      </w:r>
    </w:p>
    <w:p w14:paraId="190B1C85" w14:textId="27C14672" w:rsidR="00211130" w:rsidRPr="00542863" w:rsidRDefault="00542863" w:rsidP="00D86342">
      <w:r w:rsidRPr="00542863">
        <w:t>Mgr. Luďka Jiránková</w:t>
      </w:r>
      <w:r w:rsidR="00211130" w:rsidRPr="00542863">
        <w:tab/>
      </w:r>
      <w:r w:rsidR="00211130" w:rsidRPr="00542863">
        <w:tab/>
      </w:r>
      <w:r w:rsidR="00211130" w:rsidRPr="00542863">
        <w:tab/>
      </w:r>
      <w:r w:rsidR="00211130" w:rsidRPr="00542863">
        <w:tab/>
      </w:r>
      <w:r w:rsidRPr="00542863">
        <w:tab/>
        <w:t>Karel Mašín</w:t>
      </w:r>
    </w:p>
    <w:p w14:paraId="5A51E7B7" w14:textId="77777777" w:rsidR="00211130" w:rsidRPr="00542863" w:rsidRDefault="00211130" w:rsidP="00D86342"/>
    <w:p w14:paraId="133349AD" w14:textId="77777777" w:rsidR="00211130" w:rsidRPr="00542863" w:rsidRDefault="00211130" w:rsidP="00D86342"/>
    <w:p w14:paraId="319E1E6E" w14:textId="77777777" w:rsidR="00211130" w:rsidRPr="00542863" w:rsidRDefault="00F211F2" w:rsidP="00D86342">
      <w:pPr>
        <w:rPr>
          <w:b/>
        </w:rPr>
      </w:pPr>
      <w:r w:rsidRPr="00542863">
        <w:rPr>
          <w:b/>
        </w:rPr>
        <w:t>Příloha</w:t>
      </w:r>
    </w:p>
    <w:p w14:paraId="1A023EBA" w14:textId="70D24002" w:rsidR="00211130" w:rsidRPr="00542863" w:rsidRDefault="003E4284" w:rsidP="00D86342">
      <w:r>
        <w:t xml:space="preserve">Příloha č. 1 - </w:t>
      </w:r>
      <w:r w:rsidR="00542863">
        <w:t>Cenová nabídka zhotovitele</w:t>
      </w:r>
    </w:p>
    <w:p w14:paraId="632D1419" w14:textId="77777777" w:rsidR="00211130" w:rsidRPr="00F33DD8" w:rsidRDefault="00211130" w:rsidP="00D86342">
      <w:pPr>
        <w:rPr>
          <w:color w:val="FF0000"/>
        </w:rPr>
      </w:pPr>
    </w:p>
    <w:p w14:paraId="5368FB91" w14:textId="77777777" w:rsidR="00211130" w:rsidRDefault="00211130" w:rsidP="00D86342">
      <w:pPr>
        <w:rPr>
          <w:color w:val="FF0000"/>
        </w:rPr>
      </w:pPr>
    </w:p>
    <w:p w14:paraId="6B3E2F36" w14:textId="77777777" w:rsidR="00060A88" w:rsidRDefault="00060A88" w:rsidP="00D86342">
      <w:pPr>
        <w:rPr>
          <w:color w:val="FF0000"/>
        </w:rPr>
      </w:pPr>
    </w:p>
    <w:p w14:paraId="3DFCAC1C" w14:textId="77777777" w:rsidR="00060A88" w:rsidRDefault="00060A88" w:rsidP="00D86342">
      <w:pPr>
        <w:rPr>
          <w:color w:val="FF0000"/>
        </w:rPr>
      </w:pPr>
    </w:p>
    <w:p w14:paraId="014ED94F" w14:textId="77777777" w:rsidR="00060A88" w:rsidRDefault="00060A88" w:rsidP="00D86342">
      <w:pPr>
        <w:rPr>
          <w:color w:val="FF0000"/>
        </w:rPr>
      </w:pPr>
    </w:p>
    <w:p w14:paraId="3DEFD7FE" w14:textId="77777777" w:rsidR="00060A88" w:rsidRDefault="00060A88" w:rsidP="00D86342">
      <w:pPr>
        <w:rPr>
          <w:color w:val="FF0000"/>
        </w:rPr>
      </w:pPr>
    </w:p>
    <w:p w14:paraId="26658612" w14:textId="77777777" w:rsidR="00060A88" w:rsidRDefault="00060A88" w:rsidP="00D86342">
      <w:pPr>
        <w:rPr>
          <w:color w:val="FF0000"/>
        </w:rPr>
      </w:pPr>
    </w:p>
    <w:p w14:paraId="523EAC22" w14:textId="77777777" w:rsidR="00060A88" w:rsidRDefault="00060A88" w:rsidP="00D86342">
      <w:pPr>
        <w:rPr>
          <w:color w:val="FF0000"/>
        </w:rPr>
      </w:pPr>
    </w:p>
    <w:p w14:paraId="6DF5CE3E" w14:textId="77777777" w:rsidR="00060A88" w:rsidRDefault="00060A88" w:rsidP="00D86342">
      <w:pPr>
        <w:rPr>
          <w:color w:val="FF0000"/>
        </w:rPr>
        <w:sectPr w:rsidR="00060A88" w:rsidSect="00395CC7">
          <w:pgSz w:w="11906" w:h="16838"/>
          <w:pgMar w:top="1134" w:right="1134" w:bottom="1134" w:left="1134" w:header="708" w:footer="708" w:gutter="0"/>
          <w:cols w:space="708"/>
        </w:sectPr>
      </w:pPr>
    </w:p>
    <w:p w14:paraId="025F6E80" w14:textId="77777777" w:rsidR="00060A88" w:rsidRPr="00060A88" w:rsidRDefault="00060A88" w:rsidP="00060A88">
      <w:pPr>
        <w:tabs>
          <w:tab w:val="left" w:pos="2292"/>
        </w:tabs>
      </w:pPr>
      <w:r>
        <w:tab/>
      </w:r>
    </w:p>
    <w:tbl>
      <w:tblPr>
        <w:tblStyle w:val="Mkatabulky"/>
        <w:tblW w:w="9776" w:type="dxa"/>
        <w:tblLayout w:type="fixed"/>
        <w:tblLook w:val="0000" w:firstRow="0" w:lastRow="0" w:firstColumn="0" w:lastColumn="0" w:noHBand="0" w:noVBand="0"/>
      </w:tblPr>
      <w:tblGrid>
        <w:gridCol w:w="562"/>
        <w:gridCol w:w="3342"/>
        <w:gridCol w:w="32"/>
        <w:gridCol w:w="1842"/>
        <w:gridCol w:w="1560"/>
        <w:gridCol w:w="1162"/>
        <w:gridCol w:w="1276"/>
      </w:tblGrid>
      <w:tr w:rsidR="00060A88" w:rsidRPr="00060A88" w14:paraId="13F467A3" w14:textId="77777777" w:rsidTr="004877C1">
        <w:trPr>
          <w:trHeight w:val="154"/>
        </w:trPr>
        <w:tc>
          <w:tcPr>
            <w:tcW w:w="9776" w:type="dxa"/>
            <w:gridSpan w:val="7"/>
          </w:tcPr>
          <w:p w14:paraId="221ED595" w14:textId="77777777" w:rsidR="00060A88" w:rsidRPr="00060A88" w:rsidRDefault="00060A88" w:rsidP="00060A88">
            <w:pPr>
              <w:tabs>
                <w:tab w:val="left" w:pos="2292"/>
              </w:tabs>
            </w:pPr>
            <w:r w:rsidRPr="00060A88">
              <w:t xml:space="preserve"> </w:t>
            </w:r>
            <w:r w:rsidRPr="00060A88">
              <w:rPr>
                <w:b/>
                <w:bCs/>
              </w:rPr>
              <w:t>Renovace technologické šachty bazénu, Václavkova 950, Centrum 83</w:t>
            </w:r>
          </w:p>
        </w:tc>
      </w:tr>
      <w:tr w:rsidR="00060A88" w:rsidRPr="00060A88" w14:paraId="7F577D6E" w14:textId="77777777" w:rsidTr="004877C1">
        <w:trPr>
          <w:trHeight w:val="125"/>
        </w:trPr>
        <w:tc>
          <w:tcPr>
            <w:tcW w:w="3936" w:type="dxa"/>
            <w:gridSpan w:val="3"/>
          </w:tcPr>
          <w:p w14:paraId="22388CAB" w14:textId="77777777" w:rsidR="00060A88" w:rsidRPr="00060A88" w:rsidRDefault="00060A88" w:rsidP="00060A88">
            <w:pPr>
              <w:tabs>
                <w:tab w:val="left" w:pos="2292"/>
              </w:tabs>
            </w:pPr>
            <w:r w:rsidRPr="00060A88">
              <w:t>Popis činnosti</w:t>
            </w:r>
          </w:p>
        </w:tc>
        <w:tc>
          <w:tcPr>
            <w:tcW w:w="1842" w:type="dxa"/>
          </w:tcPr>
          <w:p w14:paraId="6E79354A" w14:textId="77777777" w:rsidR="00060A88" w:rsidRPr="00060A88" w:rsidRDefault="00060A88" w:rsidP="00060A88">
            <w:pPr>
              <w:tabs>
                <w:tab w:val="left" w:pos="2292"/>
              </w:tabs>
            </w:pPr>
            <w:r w:rsidRPr="00060A88">
              <w:t>MJ</w:t>
            </w:r>
          </w:p>
        </w:tc>
        <w:tc>
          <w:tcPr>
            <w:tcW w:w="1560" w:type="dxa"/>
          </w:tcPr>
          <w:p w14:paraId="3AFE486D" w14:textId="77777777" w:rsidR="00060A88" w:rsidRPr="00060A88" w:rsidRDefault="00060A88" w:rsidP="00060A88">
            <w:pPr>
              <w:tabs>
                <w:tab w:val="left" w:pos="2292"/>
              </w:tabs>
            </w:pPr>
            <w:r w:rsidRPr="00060A88">
              <w:t>Množství</w:t>
            </w:r>
          </w:p>
        </w:tc>
        <w:tc>
          <w:tcPr>
            <w:tcW w:w="1162" w:type="dxa"/>
          </w:tcPr>
          <w:p w14:paraId="482D50D8" w14:textId="1DF8C9BB" w:rsidR="00060A88" w:rsidRPr="00060A88" w:rsidRDefault="00060A88" w:rsidP="00060A88">
            <w:pPr>
              <w:tabs>
                <w:tab w:val="left" w:pos="2292"/>
              </w:tabs>
            </w:pPr>
            <w:r w:rsidRPr="00060A88">
              <w:t xml:space="preserve">Cena za </w:t>
            </w:r>
            <w:r>
              <w:br/>
            </w:r>
            <w:r w:rsidRPr="00060A88">
              <w:t>1 MJ/Kč</w:t>
            </w:r>
          </w:p>
        </w:tc>
        <w:tc>
          <w:tcPr>
            <w:tcW w:w="1276" w:type="dxa"/>
          </w:tcPr>
          <w:p w14:paraId="0D8340BE" w14:textId="77777777" w:rsidR="00060A88" w:rsidRPr="00060A88" w:rsidRDefault="00060A88" w:rsidP="00060A88">
            <w:pPr>
              <w:tabs>
                <w:tab w:val="left" w:pos="2292"/>
              </w:tabs>
            </w:pPr>
            <w:r w:rsidRPr="00060A88">
              <w:t>Cena v Kč bez DPH</w:t>
            </w:r>
          </w:p>
        </w:tc>
      </w:tr>
      <w:tr w:rsidR="00060A88" w:rsidRPr="00060A88" w14:paraId="768527EC" w14:textId="77777777" w:rsidTr="004877C1">
        <w:trPr>
          <w:trHeight w:val="131"/>
        </w:trPr>
        <w:tc>
          <w:tcPr>
            <w:tcW w:w="5778" w:type="dxa"/>
            <w:gridSpan w:val="4"/>
          </w:tcPr>
          <w:p w14:paraId="5A73DEF1" w14:textId="77777777" w:rsidR="00060A88" w:rsidRPr="00060A88" w:rsidRDefault="00060A88" w:rsidP="00060A88">
            <w:pPr>
              <w:tabs>
                <w:tab w:val="left" w:pos="2292"/>
              </w:tabs>
            </w:pPr>
            <w:r w:rsidRPr="00060A88">
              <w:rPr>
                <w:b/>
                <w:bCs/>
              </w:rPr>
              <w:t>A</w:t>
            </w:r>
          </w:p>
        </w:tc>
        <w:tc>
          <w:tcPr>
            <w:tcW w:w="3998" w:type="dxa"/>
            <w:gridSpan w:val="3"/>
          </w:tcPr>
          <w:p w14:paraId="2A3CB8AA" w14:textId="77777777" w:rsidR="00060A88" w:rsidRPr="00060A88" w:rsidRDefault="00060A88" w:rsidP="00060A88">
            <w:pPr>
              <w:tabs>
                <w:tab w:val="left" w:pos="2292"/>
              </w:tabs>
            </w:pPr>
            <w:r w:rsidRPr="00060A88">
              <w:rPr>
                <w:b/>
                <w:bCs/>
              </w:rPr>
              <w:t>Zemní práce</w:t>
            </w:r>
          </w:p>
        </w:tc>
      </w:tr>
      <w:tr w:rsidR="00060A88" w:rsidRPr="00060A88" w14:paraId="69D7F926" w14:textId="77777777" w:rsidTr="004877C1">
        <w:trPr>
          <w:trHeight w:val="113"/>
        </w:trPr>
        <w:tc>
          <w:tcPr>
            <w:tcW w:w="562" w:type="dxa"/>
          </w:tcPr>
          <w:p w14:paraId="6D598497" w14:textId="77777777" w:rsidR="00060A88" w:rsidRPr="00060A88" w:rsidRDefault="00060A88" w:rsidP="00060A88">
            <w:pPr>
              <w:tabs>
                <w:tab w:val="left" w:pos="2292"/>
              </w:tabs>
            </w:pPr>
            <w:r w:rsidRPr="00060A88">
              <w:t>1</w:t>
            </w:r>
          </w:p>
        </w:tc>
        <w:tc>
          <w:tcPr>
            <w:tcW w:w="3342" w:type="dxa"/>
          </w:tcPr>
          <w:p w14:paraId="1E407870" w14:textId="77777777" w:rsidR="00060A88" w:rsidRPr="00060A88" w:rsidRDefault="00060A88" w:rsidP="00060A88">
            <w:pPr>
              <w:tabs>
                <w:tab w:val="left" w:pos="2292"/>
              </w:tabs>
            </w:pPr>
            <w:r w:rsidRPr="00060A88">
              <w:t>Výkopové práce</w:t>
            </w:r>
          </w:p>
        </w:tc>
        <w:tc>
          <w:tcPr>
            <w:tcW w:w="1874" w:type="dxa"/>
            <w:gridSpan w:val="2"/>
          </w:tcPr>
          <w:p w14:paraId="2A59239A" w14:textId="77777777" w:rsidR="00060A88" w:rsidRPr="00060A88" w:rsidRDefault="00060A88" w:rsidP="00060A88">
            <w:pPr>
              <w:tabs>
                <w:tab w:val="left" w:pos="2292"/>
              </w:tabs>
            </w:pPr>
            <w:r w:rsidRPr="00060A88">
              <w:t>m3</w:t>
            </w:r>
          </w:p>
        </w:tc>
        <w:tc>
          <w:tcPr>
            <w:tcW w:w="1560" w:type="dxa"/>
          </w:tcPr>
          <w:p w14:paraId="38B7864A" w14:textId="77777777" w:rsidR="00060A88" w:rsidRPr="00060A88" w:rsidRDefault="00060A88" w:rsidP="00060A88">
            <w:pPr>
              <w:tabs>
                <w:tab w:val="left" w:pos="2292"/>
              </w:tabs>
            </w:pPr>
            <w:r w:rsidRPr="00060A88">
              <w:t>2,5</w:t>
            </w:r>
          </w:p>
        </w:tc>
        <w:tc>
          <w:tcPr>
            <w:tcW w:w="1162" w:type="dxa"/>
          </w:tcPr>
          <w:p w14:paraId="73A79953" w14:textId="77777777" w:rsidR="00060A88" w:rsidRPr="00060A88" w:rsidRDefault="00060A88" w:rsidP="00060A88">
            <w:pPr>
              <w:tabs>
                <w:tab w:val="left" w:pos="2292"/>
              </w:tabs>
            </w:pPr>
            <w:r w:rsidRPr="00060A88">
              <w:t>1 780 Kč</w:t>
            </w:r>
          </w:p>
        </w:tc>
        <w:tc>
          <w:tcPr>
            <w:tcW w:w="1276" w:type="dxa"/>
          </w:tcPr>
          <w:p w14:paraId="7FB1FA30" w14:textId="77777777" w:rsidR="00060A88" w:rsidRPr="00060A88" w:rsidRDefault="00060A88" w:rsidP="00060A88">
            <w:pPr>
              <w:tabs>
                <w:tab w:val="left" w:pos="2292"/>
              </w:tabs>
            </w:pPr>
            <w:r w:rsidRPr="00060A88">
              <w:t>4 450 Kč</w:t>
            </w:r>
          </w:p>
        </w:tc>
      </w:tr>
      <w:tr w:rsidR="00060A88" w:rsidRPr="00060A88" w14:paraId="364D24A7" w14:textId="77777777" w:rsidTr="004877C1">
        <w:trPr>
          <w:trHeight w:val="113"/>
        </w:trPr>
        <w:tc>
          <w:tcPr>
            <w:tcW w:w="562" w:type="dxa"/>
          </w:tcPr>
          <w:p w14:paraId="1D7E0E6F" w14:textId="77777777" w:rsidR="00060A88" w:rsidRPr="00060A88" w:rsidRDefault="00060A88" w:rsidP="00060A88">
            <w:pPr>
              <w:tabs>
                <w:tab w:val="left" w:pos="2292"/>
              </w:tabs>
            </w:pPr>
            <w:r w:rsidRPr="00060A88">
              <w:t>2</w:t>
            </w:r>
          </w:p>
        </w:tc>
        <w:tc>
          <w:tcPr>
            <w:tcW w:w="3342" w:type="dxa"/>
          </w:tcPr>
          <w:p w14:paraId="07FC73D2" w14:textId="77777777" w:rsidR="00060A88" w:rsidRPr="00060A88" w:rsidRDefault="00060A88" w:rsidP="00060A88">
            <w:pPr>
              <w:tabs>
                <w:tab w:val="left" w:pos="2292"/>
              </w:tabs>
            </w:pPr>
            <w:r w:rsidRPr="00060A88">
              <w:t>Manipulace se zeminou</w:t>
            </w:r>
          </w:p>
        </w:tc>
        <w:tc>
          <w:tcPr>
            <w:tcW w:w="1874" w:type="dxa"/>
            <w:gridSpan w:val="2"/>
          </w:tcPr>
          <w:p w14:paraId="7AF3FB4E" w14:textId="77777777" w:rsidR="00060A88" w:rsidRPr="00060A88" w:rsidRDefault="00060A88" w:rsidP="00060A88">
            <w:pPr>
              <w:tabs>
                <w:tab w:val="left" w:pos="2292"/>
              </w:tabs>
            </w:pPr>
            <w:r w:rsidRPr="00060A88">
              <w:t>m3</w:t>
            </w:r>
          </w:p>
        </w:tc>
        <w:tc>
          <w:tcPr>
            <w:tcW w:w="1560" w:type="dxa"/>
          </w:tcPr>
          <w:p w14:paraId="7CFCCC21" w14:textId="77777777" w:rsidR="00060A88" w:rsidRPr="00060A88" w:rsidRDefault="00060A88" w:rsidP="00060A88">
            <w:pPr>
              <w:tabs>
                <w:tab w:val="left" w:pos="2292"/>
              </w:tabs>
            </w:pPr>
            <w:r w:rsidRPr="00060A88">
              <w:t>2,5</w:t>
            </w:r>
          </w:p>
        </w:tc>
        <w:tc>
          <w:tcPr>
            <w:tcW w:w="1162" w:type="dxa"/>
          </w:tcPr>
          <w:p w14:paraId="0930044E" w14:textId="77777777" w:rsidR="00060A88" w:rsidRPr="00060A88" w:rsidRDefault="00060A88" w:rsidP="00060A88">
            <w:pPr>
              <w:tabs>
                <w:tab w:val="left" w:pos="2292"/>
              </w:tabs>
            </w:pPr>
            <w:r w:rsidRPr="00060A88">
              <w:t>660 Kč</w:t>
            </w:r>
          </w:p>
        </w:tc>
        <w:tc>
          <w:tcPr>
            <w:tcW w:w="1276" w:type="dxa"/>
          </w:tcPr>
          <w:p w14:paraId="1221D09F" w14:textId="77777777" w:rsidR="00060A88" w:rsidRPr="00060A88" w:rsidRDefault="00060A88" w:rsidP="00060A88">
            <w:pPr>
              <w:tabs>
                <w:tab w:val="left" w:pos="2292"/>
              </w:tabs>
            </w:pPr>
            <w:r w:rsidRPr="00060A88">
              <w:t>1 650 Kč</w:t>
            </w:r>
          </w:p>
        </w:tc>
      </w:tr>
      <w:tr w:rsidR="00060A88" w:rsidRPr="00060A88" w14:paraId="5471A56D" w14:textId="77777777" w:rsidTr="004877C1">
        <w:trPr>
          <w:trHeight w:val="113"/>
        </w:trPr>
        <w:tc>
          <w:tcPr>
            <w:tcW w:w="562" w:type="dxa"/>
          </w:tcPr>
          <w:p w14:paraId="4883D9AF" w14:textId="77777777" w:rsidR="00060A88" w:rsidRPr="00060A88" w:rsidRDefault="00060A88" w:rsidP="00060A88">
            <w:pPr>
              <w:tabs>
                <w:tab w:val="left" w:pos="2292"/>
              </w:tabs>
            </w:pPr>
            <w:r w:rsidRPr="00060A88">
              <w:t>3</w:t>
            </w:r>
          </w:p>
        </w:tc>
        <w:tc>
          <w:tcPr>
            <w:tcW w:w="3342" w:type="dxa"/>
          </w:tcPr>
          <w:p w14:paraId="0542DF33" w14:textId="77777777" w:rsidR="00060A88" w:rsidRPr="00060A88" w:rsidRDefault="00060A88" w:rsidP="00060A88">
            <w:pPr>
              <w:tabs>
                <w:tab w:val="left" w:pos="2292"/>
              </w:tabs>
            </w:pPr>
            <w:r w:rsidRPr="00060A88">
              <w:t>Zpětný zásyp</w:t>
            </w:r>
          </w:p>
        </w:tc>
        <w:tc>
          <w:tcPr>
            <w:tcW w:w="1874" w:type="dxa"/>
            <w:gridSpan w:val="2"/>
          </w:tcPr>
          <w:p w14:paraId="71796C16" w14:textId="77777777" w:rsidR="00060A88" w:rsidRPr="00060A88" w:rsidRDefault="00060A88" w:rsidP="00060A88">
            <w:pPr>
              <w:tabs>
                <w:tab w:val="left" w:pos="2292"/>
              </w:tabs>
            </w:pPr>
            <w:r w:rsidRPr="00060A88">
              <w:t>m3</w:t>
            </w:r>
          </w:p>
        </w:tc>
        <w:tc>
          <w:tcPr>
            <w:tcW w:w="1560" w:type="dxa"/>
          </w:tcPr>
          <w:p w14:paraId="5A34698C" w14:textId="77777777" w:rsidR="00060A88" w:rsidRPr="00060A88" w:rsidRDefault="00060A88" w:rsidP="00060A88">
            <w:pPr>
              <w:tabs>
                <w:tab w:val="left" w:pos="2292"/>
              </w:tabs>
            </w:pPr>
            <w:r w:rsidRPr="00060A88">
              <w:t>2,5</w:t>
            </w:r>
          </w:p>
        </w:tc>
        <w:tc>
          <w:tcPr>
            <w:tcW w:w="1162" w:type="dxa"/>
          </w:tcPr>
          <w:p w14:paraId="27C20CE2" w14:textId="77777777" w:rsidR="00060A88" w:rsidRPr="00060A88" w:rsidRDefault="00060A88" w:rsidP="00060A88">
            <w:pPr>
              <w:tabs>
                <w:tab w:val="left" w:pos="2292"/>
              </w:tabs>
            </w:pPr>
            <w:r w:rsidRPr="00060A88">
              <w:t>1 780 Kč</w:t>
            </w:r>
          </w:p>
        </w:tc>
        <w:tc>
          <w:tcPr>
            <w:tcW w:w="1276" w:type="dxa"/>
          </w:tcPr>
          <w:p w14:paraId="5A74F897" w14:textId="77777777" w:rsidR="00060A88" w:rsidRPr="00060A88" w:rsidRDefault="00060A88" w:rsidP="00060A88">
            <w:pPr>
              <w:tabs>
                <w:tab w:val="left" w:pos="2292"/>
              </w:tabs>
            </w:pPr>
            <w:r w:rsidRPr="00060A88">
              <w:t>4 450 Kč</w:t>
            </w:r>
          </w:p>
        </w:tc>
      </w:tr>
      <w:tr w:rsidR="00060A88" w:rsidRPr="00060A88" w14:paraId="7BD502C8" w14:textId="77777777" w:rsidTr="004877C1">
        <w:trPr>
          <w:trHeight w:val="113"/>
        </w:trPr>
        <w:tc>
          <w:tcPr>
            <w:tcW w:w="562" w:type="dxa"/>
          </w:tcPr>
          <w:p w14:paraId="26E42802" w14:textId="77777777" w:rsidR="00060A88" w:rsidRPr="00060A88" w:rsidRDefault="00060A88" w:rsidP="00060A88">
            <w:pPr>
              <w:tabs>
                <w:tab w:val="left" w:pos="2292"/>
              </w:tabs>
            </w:pPr>
            <w:r w:rsidRPr="00060A88">
              <w:t>4</w:t>
            </w:r>
          </w:p>
        </w:tc>
        <w:tc>
          <w:tcPr>
            <w:tcW w:w="3342" w:type="dxa"/>
          </w:tcPr>
          <w:p w14:paraId="19DF8D4D" w14:textId="77777777" w:rsidR="00060A88" w:rsidRPr="00060A88" w:rsidRDefault="00060A88" w:rsidP="00060A88">
            <w:pPr>
              <w:tabs>
                <w:tab w:val="left" w:pos="2292"/>
              </w:tabs>
            </w:pPr>
            <w:r w:rsidRPr="00060A88">
              <w:t>Demontáž zámkové dlažby</w:t>
            </w:r>
          </w:p>
        </w:tc>
        <w:tc>
          <w:tcPr>
            <w:tcW w:w="1874" w:type="dxa"/>
            <w:gridSpan w:val="2"/>
          </w:tcPr>
          <w:p w14:paraId="303C7BC5" w14:textId="77777777" w:rsidR="00060A88" w:rsidRPr="00060A88" w:rsidRDefault="00060A88" w:rsidP="00060A88">
            <w:pPr>
              <w:tabs>
                <w:tab w:val="left" w:pos="2292"/>
              </w:tabs>
            </w:pPr>
            <w:r w:rsidRPr="00060A88">
              <w:t>m2</w:t>
            </w:r>
          </w:p>
        </w:tc>
        <w:tc>
          <w:tcPr>
            <w:tcW w:w="1560" w:type="dxa"/>
          </w:tcPr>
          <w:p w14:paraId="1B650245" w14:textId="77777777" w:rsidR="00060A88" w:rsidRPr="00060A88" w:rsidRDefault="00060A88" w:rsidP="00060A88">
            <w:pPr>
              <w:tabs>
                <w:tab w:val="left" w:pos="2292"/>
              </w:tabs>
            </w:pPr>
            <w:r w:rsidRPr="00060A88">
              <w:t>3,5</w:t>
            </w:r>
          </w:p>
        </w:tc>
        <w:tc>
          <w:tcPr>
            <w:tcW w:w="1162" w:type="dxa"/>
          </w:tcPr>
          <w:p w14:paraId="0D14D268" w14:textId="77777777" w:rsidR="00060A88" w:rsidRPr="00060A88" w:rsidRDefault="00060A88" w:rsidP="00060A88">
            <w:pPr>
              <w:tabs>
                <w:tab w:val="left" w:pos="2292"/>
              </w:tabs>
            </w:pPr>
            <w:r w:rsidRPr="00060A88">
              <w:t>180 Kč</w:t>
            </w:r>
          </w:p>
        </w:tc>
        <w:tc>
          <w:tcPr>
            <w:tcW w:w="1276" w:type="dxa"/>
          </w:tcPr>
          <w:p w14:paraId="72D8A23D" w14:textId="77777777" w:rsidR="00060A88" w:rsidRPr="00060A88" w:rsidRDefault="00060A88" w:rsidP="00060A88">
            <w:pPr>
              <w:tabs>
                <w:tab w:val="left" w:pos="2292"/>
              </w:tabs>
            </w:pPr>
            <w:r w:rsidRPr="00060A88">
              <w:t>630 Kč</w:t>
            </w:r>
          </w:p>
        </w:tc>
      </w:tr>
      <w:tr w:rsidR="00060A88" w:rsidRPr="00060A88" w14:paraId="5B945BB6" w14:textId="77777777" w:rsidTr="004877C1">
        <w:trPr>
          <w:trHeight w:val="113"/>
        </w:trPr>
        <w:tc>
          <w:tcPr>
            <w:tcW w:w="562" w:type="dxa"/>
          </w:tcPr>
          <w:p w14:paraId="35D89FFA" w14:textId="77777777" w:rsidR="00060A88" w:rsidRPr="00060A88" w:rsidRDefault="00060A88" w:rsidP="00060A88">
            <w:pPr>
              <w:tabs>
                <w:tab w:val="left" w:pos="2292"/>
              </w:tabs>
            </w:pPr>
            <w:r w:rsidRPr="00060A88">
              <w:t>5</w:t>
            </w:r>
          </w:p>
        </w:tc>
        <w:tc>
          <w:tcPr>
            <w:tcW w:w="3342" w:type="dxa"/>
          </w:tcPr>
          <w:p w14:paraId="527E1442" w14:textId="77777777" w:rsidR="00060A88" w:rsidRPr="00060A88" w:rsidRDefault="00060A88" w:rsidP="00060A88">
            <w:pPr>
              <w:tabs>
                <w:tab w:val="left" w:pos="2292"/>
              </w:tabs>
            </w:pPr>
            <w:r w:rsidRPr="00060A88">
              <w:t>Zpětná montáž zámkové dlažby</w:t>
            </w:r>
          </w:p>
        </w:tc>
        <w:tc>
          <w:tcPr>
            <w:tcW w:w="1874" w:type="dxa"/>
            <w:gridSpan w:val="2"/>
          </w:tcPr>
          <w:p w14:paraId="49DC0B08" w14:textId="77777777" w:rsidR="00060A88" w:rsidRPr="00060A88" w:rsidRDefault="00060A88" w:rsidP="00060A88">
            <w:pPr>
              <w:tabs>
                <w:tab w:val="left" w:pos="2292"/>
              </w:tabs>
            </w:pPr>
            <w:r w:rsidRPr="00060A88">
              <w:t>m2</w:t>
            </w:r>
          </w:p>
        </w:tc>
        <w:tc>
          <w:tcPr>
            <w:tcW w:w="1560" w:type="dxa"/>
          </w:tcPr>
          <w:p w14:paraId="19A010B1" w14:textId="77777777" w:rsidR="00060A88" w:rsidRPr="00060A88" w:rsidRDefault="00060A88" w:rsidP="00060A88">
            <w:pPr>
              <w:tabs>
                <w:tab w:val="left" w:pos="2292"/>
              </w:tabs>
            </w:pPr>
            <w:r w:rsidRPr="00060A88">
              <w:t>3,5</w:t>
            </w:r>
          </w:p>
        </w:tc>
        <w:tc>
          <w:tcPr>
            <w:tcW w:w="1162" w:type="dxa"/>
          </w:tcPr>
          <w:p w14:paraId="2CAD2786" w14:textId="77777777" w:rsidR="00060A88" w:rsidRPr="00060A88" w:rsidRDefault="00060A88" w:rsidP="00060A88">
            <w:pPr>
              <w:tabs>
                <w:tab w:val="left" w:pos="2292"/>
              </w:tabs>
            </w:pPr>
            <w:r w:rsidRPr="00060A88">
              <w:t>550 Kč</w:t>
            </w:r>
          </w:p>
        </w:tc>
        <w:tc>
          <w:tcPr>
            <w:tcW w:w="1276" w:type="dxa"/>
          </w:tcPr>
          <w:p w14:paraId="09D215A0" w14:textId="77777777" w:rsidR="00060A88" w:rsidRPr="00060A88" w:rsidRDefault="00060A88" w:rsidP="00060A88">
            <w:pPr>
              <w:tabs>
                <w:tab w:val="left" w:pos="2292"/>
              </w:tabs>
            </w:pPr>
            <w:r w:rsidRPr="00060A88">
              <w:t>1 925 Kč</w:t>
            </w:r>
          </w:p>
        </w:tc>
      </w:tr>
      <w:tr w:rsidR="00060A88" w:rsidRPr="00060A88" w14:paraId="68135B94" w14:textId="77777777" w:rsidTr="004877C1">
        <w:trPr>
          <w:trHeight w:val="113"/>
        </w:trPr>
        <w:tc>
          <w:tcPr>
            <w:tcW w:w="562" w:type="dxa"/>
          </w:tcPr>
          <w:p w14:paraId="658F44FC" w14:textId="77777777" w:rsidR="00060A88" w:rsidRPr="00060A88" w:rsidRDefault="00060A88" w:rsidP="00060A88">
            <w:pPr>
              <w:tabs>
                <w:tab w:val="left" w:pos="2292"/>
              </w:tabs>
            </w:pPr>
            <w:r w:rsidRPr="00060A88">
              <w:t>6</w:t>
            </w:r>
          </w:p>
        </w:tc>
        <w:tc>
          <w:tcPr>
            <w:tcW w:w="3342" w:type="dxa"/>
          </w:tcPr>
          <w:p w14:paraId="445658A7" w14:textId="77777777" w:rsidR="00060A88" w:rsidRPr="00060A88" w:rsidRDefault="00060A88" w:rsidP="00060A88">
            <w:pPr>
              <w:tabs>
                <w:tab w:val="left" w:pos="2292"/>
              </w:tabs>
            </w:pPr>
            <w:r w:rsidRPr="00060A88">
              <w:t xml:space="preserve">Ocelový </w:t>
            </w:r>
            <w:proofErr w:type="gramStart"/>
            <w:r w:rsidRPr="00060A88">
              <w:t>plot- demontáž</w:t>
            </w:r>
            <w:proofErr w:type="gramEnd"/>
            <w:r w:rsidRPr="00060A88">
              <w:t xml:space="preserve"> + zpětná montáž</w:t>
            </w:r>
          </w:p>
        </w:tc>
        <w:tc>
          <w:tcPr>
            <w:tcW w:w="1874" w:type="dxa"/>
            <w:gridSpan w:val="2"/>
          </w:tcPr>
          <w:p w14:paraId="3F93E818" w14:textId="77777777" w:rsidR="00060A88" w:rsidRPr="00060A88" w:rsidRDefault="00060A88" w:rsidP="00060A88">
            <w:pPr>
              <w:tabs>
                <w:tab w:val="left" w:pos="2292"/>
              </w:tabs>
            </w:pPr>
            <w:proofErr w:type="spellStart"/>
            <w:r w:rsidRPr="00060A88">
              <w:t>kpl</w:t>
            </w:r>
            <w:proofErr w:type="spellEnd"/>
          </w:p>
        </w:tc>
        <w:tc>
          <w:tcPr>
            <w:tcW w:w="1560" w:type="dxa"/>
          </w:tcPr>
          <w:p w14:paraId="283BAA00" w14:textId="77777777" w:rsidR="00060A88" w:rsidRPr="00060A88" w:rsidRDefault="00060A88" w:rsidP="00060A88">
            <w:pPr>
              <w:tabs>
                <w:tab w:val="left" w:pos="2292"/>
              </w:tabs>
            </w:pPr>
            <w:r w:rsidRPr="00060A88">
              <w:t>1</w:t>
            </w:r>
          </w:p>
        </w:tc>
        <w:tc>
          <w:tcPr>
            <w:tcW w:w="1162" w:type="dxa"/>
          </w:tcPr>
          <w:p w14:paraId="13F58E35" w14:textId="77777777" w:rsidR="00060A88" w:rsidRPr="00060A88" w:rsidRDefault="00060A88" w:rsidP="00060A88">
            <w:pPr>
              <w:tabs>
                <w:tab w:val="left" w:pos="2292"/>
              </w:tabs>
            </w:pPr>
            <w:r w:rsidRPr="00060A88">
              <w:t>9 500 Kč</w:t>
            </w:r>
          </w:p>
        </w:tc>
        <w:tc>
          <w:tcPr>
            <w:tcW w:w="1276" w:type="dxa"/>
          </w:tcPr>
          <w:p w14:paraId="4E5D3050" w14:textId="77777777" w:rsidR="00060A88" w:rsidRPr="00060A88" w:rsidRDefault="00060A88" w:rsidP="00060A88">
            <w:pPr>
              <w:tabs>
                <w:tab w:val="left" w:pos="2292"/>
              </w:tabs>
            </w:pPr>
            <w:r w:rsidRPr="00060A88">
              <w:t>9 500 Kč</w:t>
            </w:r>
          </w:p>
        </w:tc>
      </w:tr>
      <w:tr w:rsidR="00060A88" w:rsidRPr="00060A88" w14:paraId="409D8E13" w14:textId="77777777" w:rsidTr="004877C1">
        <w:trPr>
          <w:trHeight w:val="131"/>
        </w:trPr>
        <w:tc>
          <w:tcPr>
            <w:tcW w:w="5778" w:type="dxa"/>
            <w:gridSpan w:val="4"/>
          </w:tcPr>
          <w:p w14:paraId="49AD39E5" w14:textId="77777777" w:rsidR="00060A88" w:rsidRPr="00060A88" w:rsidRDefault="00060A88" w:rsidP="00060A88">
            <w:pPr>
              <w:tabs>
                <w:tab w:val="left" w:pos="2292"/>
              </w:tabs>
            </w:pPr>
            <w:r w:rsidRPr="00060A88">
              <w:rPr>
                <w:b/>
                <w:bCs/>
              </w:rPr>
              <w:t>Celkem:</w:t>
            </w:r>
          </w:p>
        </w:tc>
        <w:tc>
          <w:tcPr>
            <w:tcW w:w="3998" w:type="dxa"/>
            <w:gridSpan w:val="3"/>
          </w:tcPr>
          <w:p w14:paraId="1592ED12" w14:textId="77777777" w:rsidR="00060A88" w:rsidRPr="00060A88" w:rsidRDefault="00060A88" w:rsidP="00060A88">
            <w:pPr>
              <w:tabs>
                <w:tab w:val="left" w:pos="2292"/>
              </w:tabs>
            </w:pPr>
            <w:r w:rsidRPr="00060A88">
              <w:rPr>
                <w:b/>
                <w:bCs/>
              </w:rPr>
              <w:t>22 605 Kč</w:t>
            </w:r>
          </w:p>
        </w:tc>
      </w:tr>
      <w:tr w:rsidR="00060A88" w:rsidRPr="00060A88" w14:paraId="1BB2CF96" w14:textId="77777777" w:rsidTr="004877C1">
        <w:trPr>
          <w:trHeight w:val="131"/>
        </w:trPr>
        <w:tc>
          <w:tcPr>
            <w:tcW w:w="5778" w:type="dxa"/>
            <w:gridSpan w:val="4"/>
          </w:tcPr>
          <w:p w14:paraId="77605421" w14:textId="77777777" w:rsidR="00060A88" w:rsidRPr="00060A88" w:rsidRDefault="00060A88" w:rsidP="00060A88">
            <w:pPr>
              <w:tabs>
                <w:tab w:val="left" w:pos="2292"/>
              </w:tabs>
            </w:pPr>
            <w:r w:rsidRPr="00060A88">
              <w:rPr>
                <w:b/>
                <w:bCs/>
              </w:rPr>
              <w:t>B</w:t>
            </w:r>
          </w:p>
        </w:tc>
        <w:tc>
          <w:tcPr>
            <w:tcW w:w="3998" w:type="dxa"/>
            <w:gridSpan w:val="3"/>
          </w:tcPr>
          <w:p w14:paraId="45885F0A" w14:textId="77777777" w:rsidR="00060A88" w:rsidRPr="00060A88" w:rsidRDefault="00060A88" w:rsidP="00060A88">
            <w:pPr>
              <w:tabs>
                <w:tab w:val="left" w:pos="2292"/>
              </w:tabs>
            </w:pPr>
            <w:r w:rsidRPr="00060A88">
              <w:rPr>
                <w:b/>
                <w:bCs/>
              </w:rPr>
              <w:t>Zednické práce</w:t>
            </w:r>
          </w:p>
        </w:tc>
      </w:tr>
      <w:tr w:rsidR="00060A88" w:rsidRPr="00060A88" w14:paraId="009D6B90" w14:textId="77777777" w:rsidTr="004877C1">
        <w:trPr>
          <w:trHeight w:val="198"/>
        </w:trPr>
        <w:tc>
          <w:tcPr>
            <w:tcW w:w="562" w:type="dxa"/>
          </w:tcPr>
          <w:p w14:paraId="35D275E0" w14:textId="77777777" w:rsidR="00060A88" w:rsidRPr="00060A88" w:rsidRDefault="00060A88" w:rsidP="00060A88">
            <w:pPr>
              <w:tabs>
                <w:tab w:val="left" w:pos="2292"/>
              </w:tabs>
            </w:pPr>
            <w:r w:rsidRPr="00060A88">
              <w:t>1</w:t>
            </w:r>
          </w:p>
        </w:tc>
        <w:tc>
          <w:tcPr>
            <w:tcW w:w="3342" w:type="dxa"/>
          </w:tcPr>
          <w:p w14:paraId="6600D7AF" w14:textId="77777777" w:rsidR="00060A88" w:rsidRPr="00060A88" w:rsidRDefault="00060A88" w:rsidP="00060A88">
            <w:pPr>
              <w:tabs>
                <w:tab w:val="left" w:pos="2292"/>
              </w:tabs>
            </w:pPr>
            <w:r w:rsidRPr="00060A88">
              <w:t xml:space="preserve">Zdivo z betonových tvárnic </w:t>
            </w:r>
            <w:proofErr w:type="spellStart"/>
            <w:r w:rsidRPr="00060A88">
              <w:t>tl</w:t>
            </w:r>
            <w:proofErr w:type="spellEnd"/>
            <w:r w:rsidRPr="00060A88">
              <w:t xml:space="preserve">. </w:t>
            </w:r>
            <w:proofErr w:type="gramStart"/>
            <w:r w:rsidRPr="00060A88">
              <w:t>100mm</w:t>
            </w:r>
            <w:proofErr w:type="gramEnd"/>
            <w:r w:rsidRPr="00060A88">
              <w:t xml:space="preserve">. vč. armování. Výška nad terénem cca </w:t>
            </w:r>
            <w:proofErr w:type="gramStart"/>
            <w:r w:rsidRPr="00060A88">
              <w:t>300mm</w:t>
            </w:r>
            <w:proofErr w:type="gramEnd"/>
          </w:p>
        </w:tc>
        <w:tc>
          <w:tcPr>
            <w:tcW w:w="1874" w:type="dxa"/>
            <w:gridSpan w:val="2"/>
          </w:tcPr>
          <w:p w14:paraId="495F2F16" w14:textId="77777777" w:rsidR="00060A88" w:rsidRPr="00060A88" w:rsidRDefault="00060A88" w:rsidP="00060A88">
            <w:pPr>
              <w:tabs>
                <w:tab w:val="left" w:pos="2292"/>
              </w:tabs>
            </w:pPr>
            <w:r w:rsidRPr="00060A88">
              <w:t>m2</w:t>
            </w:r>
          </w:p>
        </w:tc>
        <w:tc>
          <w:tcPr>
            <w:tcW w:w="1560" w:type="dxa"/>
          </w:tcPr>
          <w:p w14:paraId="639E4904" w14:textId="77777777" w:rsidR="00060A88" w:rsidRPr="00060A88" w:rsidRDefault="00060A88" w:rsidP="00060A88">
            <w:pPr>
              <w:tabs>
                <w:tab w:val="left" w:pos="2292"/>
              </w:tabs>
            </w:pPr>
            <w:r w:rsidRPr="00060A88">
              <w:t>2,50</w:t>
            </w:r>
          </w:p>
        </w:tc>
        <w:tc>
          <w:tcPr>
            <w:tcW w:w="1162" w:type="dxa"/>
          </w:tcPr>
          <w:p w14:paraId="4A63F91E" w14:textId="77777777" w:rsidR="00060A88" w:rsidRPr="00060A88" w:rsidRDefault="00060A88" w:rsidP="00060A88">
            <w:pPr>
              <w:tabs>
                <w:tab w:val="left" w:pos="2292"/>
              </w:tabs>
            </w:pPr>
            <w:r w:rsidRPr="00060A88">
              <w:t>3 850 Kč</w:t>
            </w:r>
          </w:p>
        </w:tc>
        <w:tc>
          <w:tcPr>
            <w:tcW w:w="1276" w:type="dxa"/>
          </w:tcPr>
          <w:p w14:paraId="7858C57E" w14:textId="77777777" w:rsidR="00060A88" w:rsidRPr="00060A88" w:rsidRDefault="00060A88" w:rsidP="00060A88">
            <w:pPr>
              <w:tabs>
                <w:tab w:val="left" w:pos="2292"/>
              </w:tabs>
            </w:pPr>
            <w:r w:rsidRPr="00060A88">
              <w:t>9 625 Kč</w:t>
            </w:r>
          </w:p>
        </w:tc>
      </w:tr>
      <w:tr w:rsidR="00060A88" w:rsidRPr="00060A88" w14:paraId="76B87599" w14:textId="77777777" w:rsidTr="004877C1">
        <w:trPr>
          <w:trHeight w:val="198"/>
        </w:trPr>
        <w:tc>
          <w:tcPr>
            <w:tcW w:w="562" w:type="dxa"/>
          </w:tcPr>
          <w:p w14:paraId="32341F4C" w14:textId="77777777" w:rsidR="00060A88" w:rsidRPr="00060A88" w:rsidRDefault="00060A88" w:rsidP="00060A88">
            <w:pPr>
              <w:tabs>
                <w:tab w:val="left" w:pos="2292"/>
              </w:tabs>
            </w:pPr>
            <w:r w:rsidRPr="00060A88">
              <w:t>2</w:t>
            </w:r>
          </w:p>
        </w:tc>
        <w:tc>
          <w:tcPr>
            <w:tcW w:w="3342" w:type="dxa"/>
          </w:tcPr>
          <w:p w14:paraId="14A171FE" w14:textId="77777777" w:rsidR="00060A88" w:rsidRPr="00060A88" w:rsidRDefault="00060A88" w:rsidP="00060A88">
            <w:pPr>
              <w:tabs>
                <w:tab w:val="left" w:pos="2292"/>
              </w:tabs>
            </w:pPr>
            <w:r w:rsidRPr="00060A88">
              <w:t>Omítka na VPC cihly (bez záruky životnosti, vzhledem k absenci hydroizolace)</w:t>
            </w:r>
          </w:p>
        </w:tc>
        <w:tc>
          <w:tcPr>
            <w:tcW w:w="1874" w:type="dxa"/>
            <w:gridSpan w:val="2"/>
          </w:tcPr>
          <w:p w14:paraId="109ED1EA" w14:textId="77777777" w:rsidR="00060A88" w:rsidRPr="00060A88" w:rsidRDefault="00060A88" w:rsidP="00060A88">
            <w:pPr>
              <w:tabs>
                <w:tab w:val="left" w:pos="2292"/>
              </w:tabs>
            </w:pPr>
            <w:r w:rsidRPr="00060A88">
              <w:t>m2</w:t>
            </w:r>
          </w:p>
        </w:tc>
        <w:tc>
          <w:tcPr>
            <w:tcW w:w="1560" w:type="dxa"/>
          </w:tcPr>
          <w:p w14:paraId="37E7B56B" w14:textId="77777777" w:rsidR="00060A88" w:rsidRPr="00060A88" w:rsidRDefault="00060A88" w:rsidP="00060A88">
            <w:pPr>
              <w:tabs>
                <w:tab w:val="left" w:pos="2292"/>
              </w:tabs>
            </w:pPr>
            <w:r w:rsidRPr="00060A88">
              <w:t>18,00</w:t>
            </w:r>
          </w:p>
        </w:tc>
        <w:tc>
          <w:tcPr>
            <w:tcW w:w="1162" w:type="dxa"/>
          </w:tcPr>
          <w:p w14:paraId="4F279CEE" w14:textId="77777777" w:rsidR="00060A88" w:rsidRPr="00060A88" w:rsidRDefault="00060A88" w:rsidP="00060A88">
            <w:pPr>
              <w:tabs>
                <w:tab w:val="left" w:pos="2292"/>
              </w:tabs>
            </w:pPr>
            <w:r w:rsidRPr="00060A88">
              <w:t>620 Kč</w:t>
            </w:r>
          </w:p>
        </w:tc>
        <w:tc>
          <w:tcPr>
            <w:tcW w:w="1276" w:type="dxa"/>
          </w:tcPr>
          <w:p w14:paraId="3DBC2A88" w14:textId="77777777" w:rsidR="00060A88" w:rsidRPr="00060A88" w:rsidRDefault="00060A88" w:rsidP="00060A88">
            <w:pPr>
              <w:tabs>
                <w:tab w:val="left" w:pos="2292"/>
              </w:tabs>
            </w:pPr>
            <w:r w:rsidRPr="00060A88">
              <w:t>11 160 Kč</w:t>
            </w:r>
          </w:p>
        </w:tc>
      </w:tr>
      <w:tr w:rsidR="00060A88" w:rsidRPr="00060A88" w14:paraId="2825F126" w14:textId="77777777" w:rsidTr="004877C1">
        <w:trPr>
          <w:trHeight w:val="131"/>
        </w:trPr>
        <w:tc>
          <w:tcPr>
            <w:tcW w:w="5778" w:type="dxa"/>
            <w:gridSpan w:val="4"/>
          </w:tcPr>
          <w:p w14:paraId="1D8478C1" w14:textId="77777777" w:rsidR="00060A88" w:rsidRPr="00060A88" w:rsidRDefault="00060A88" w:rsidP="00060A88">
            <w:pPr>
              <w:tabs>
                <w:tab w:val="left" w:pos="2292"/>
              </w:tabs>
            </w:pPr>
            <w:r w:rsidRPr="00060A88">
              <w:rPr>
                <w:b/>
                <w:bCs/>
              </w:rPr>
              <w:t>Celkem:</w:t>
            </w:r>
          </w:p>
        </w:tc>
        <w:tc>
          <w:tcPr>
            <w:tcW w:w="3998" w:type="dxa"/>
            <w:gridSpan w:val="3"/>
          </w:tcPr>
          <w:p w14:paraId="7E19357D" w14:textId="77777777" w:rsidR="00060A88" w:rsidRPr="00060A88" w:rsidRDefault="00060A88" w:rsidP="00060A88">
            <w:pPr>
              <w:tabs>
                <w:tab w:val="left" w:pos="2292"/>
              </w:tabs>
            </w:pPr>
            <w:r w:rsidRPr="00060A88">
              <w:rPr>
                <w:b/>
                <w:bCs/>
              </w:rPr>
              <w:t>20 785 Kč</w:t>
            </w:r>
          </w:p>
        </w:tc>
      </w:tr>
      <w:tr w:rsidR="00060A88" w:rsidRPr="00060A88" w14:paraId="419DB76D" w14:textId="77777777" w:rsidTr="004877C1">
        <w:trPr>
          <w:trHeight w:val="131"/>
        </w:trPr>
        <w:tc>
          <w:tcPr>
            <w:tcW w:w="5778" w:type="dxa"/>
            <w:gridSpan w:val="4"/>
          </w:tcPr>
          <w:p w14:paraId="52A118A5" w14:textId="77777777" w:rsidR="00060A88" w:rsidRPr="00060A88" w:rsidRDefault="00060A88" w:rsidP="00060A88">
            <w:pPr>
              <w:tabs>
                <w:tab w:val="left" w:pos="2292"/>
              </w:tabs>
            </w:pPr>
            <w:r w:rsidRPr="00060A88">
              <w:rPr>
                <w:b/>
                <w:bCs/>
              </w:rPr>
              <w:t>C</w:t>
            </w:r>
          </w:p>
        </w:tc>
        <w:tc>
          <w:tcPr>
            <w:tcW w:w="3998" w:type="dxa"/>
            <w:gridSpan w:val="3"/>
          </w:tcPr>
          <w:p w14:paraId="093B439E" w14:textId="77777777" w:rsidR="00060A88" w:rsidRPr="00060A88" w:rsidRDefault="00060A88" w:rsidP="00060A88">
            <w:pPr>
              <w:tabs>
                <w:tab w:val="left" w:pos="2292"/>
              </w:tabs>
            </w:pPr>
            <w:r w:rsidRPr="00060A88">
              <w:rPr>
                <w:b/>
                <w:bCs/>
              </w:rPr>
              <w:t>Zastřešení</w:t>
            </w:r>
          </w:p>
        </w:tc>
      </w:tr>
      <w:tr w:rsidR="00060A88" w:rsidRPr="00060A88" w14:paraId="7540553D" w14:textId="77777777" w:rsidTr="004877C1">
        <w:trPr>
          <w:trHeight w:val="113"/>
        </w:trPr>
        <w:tc>
          <w:tcPr>
            <w:tcW w:w="562" w:type="dxa"/>
          </w:tcPr>
          <w:p w14:paraId="5A929ED2" w14:textId="77777777" w:rsidR="00060A88" w:rsidRPr="00060A88" w:rsidRDefault="00060A88" w:rsidP="00060A88">
            <w:pPr>
              <w:tabs>
                <w:tab w:val="left" w:pos="2292"/>
              </w:tabs>
            </w:pPr>
            <w:r w:rsidRPr="00060A88">
              <w:t>1</w:t>
            </w:r>
          </w:p>
        </w:tc>
        <w:tc>
          <w:tcPr>
            <w:tcW w:w="3342" w:type="dxa"/>
          </w:tcPr>
          <w:p w14:paraId="45E3D068" w14:textId="77777777" w:rsidR="00060A88" w:rsidRPr="00060A88" w:rsidRDefault="00060A88" w:rsidP="00060A88">
            <w:pPr>
              <w:tabs>
                <w:tab w:val="left" w:pos="2292"/>
              </w:tabs>
            </w:pPr>
            <w:r w:rsidRPr="00060A88">
              <w:t>I profil 200 pozinkovaný (</w:t>
            </w:r>
            <w:proofErr w:type="spellStart"/>
            <w:r w:rsidRPr="00060A88">
              <w:t>materiál+montáž</w:t>
            </w:r>
            <w:proofErr w:type="spellEnd"/>
            <w:r w:rsidRPr="00060A88">
              <w:t>)</w:t>
            </w:r>
          </w:p>
        </w:tc>
        <w:tc>
          <w:tcPr>
            <w:tcW w:w="1874" w:type="dxa"/>
            <w:gridSpan w:val="2"/>
          </w:tcPr>
          <w:p w14:paraId="4FBEF1C2" w14:textId="77777777" w:rsidR="00060A88" w:rsidRPr="00060A88" w:rsidRDefault="00060A88" w:rsidP="00060A88">
            <w:pPr>
              <w:tabs>
                <w:tab w:val="left" w:pos="2292"/>
              </w:tabs>
            </w:pPr>
            <w:r w:rsidRPr="00060A88">
              <w:t>m</w:t>
            </w:r>
          </w:p>
        </w:tc>
        <w:tc>
          <w:tcPr>
            <w:tcW w:w="1560" w:type="dxa"/>
          </w:tcPr>
          <w:p w14:paraId="6B4D805B" w14:textId="77777777" w:rsidR="00060A88" w:rsidRPr="00060A88" w:rsidRDefault="00060A88" w:rsidP="00060A88">
            <w:pPr>
              <w:tabs>
                <w:tab w:val="left" w:pos="2292"/>
              </w:tabs>
            </w:pPr>
            <w:r w:rsidRPr="00060A88">
              <w:t>4,50</w:t>
            </w:r>
          </w:p>
        </w:tc>
        <w:tc>
          <w:tcPr>
            <w:tcW w:w="1162" w:type="dxa"/>
          </w:tcPr>
          <w:p w14:paraId="17421DF2" w14:textId="77777777" w:rsidR="00060A88" w:rsidRPr="00060A88" w:rsidRDefault="00060A88" w:rsidP="00060A88">
            <w:pPr>
              <w:tabs>
                <w:tab w:val="left" w:pos="2292"/>
              </w:tabs>
            </w:pPr>
            <w:r w:rsidRPr="00060A88">
              <w:t>3 570 Kč</w:t>
            </w:r>
          </w:p>
        </w:tc>
        <w:tc>
          <w:tcPr>
            <w:tcW w:w="1276" w:type="dxa"/>
          </w:tcPr>
          <w:p w14:paraId="5E837C31" w14:textId="77777777" w:rsidR="00060A88" w:rsidRPr="00060A88" w:rsidRDefault="00060A88" w:rsidP="00060A88">
            <w:pPr>
              <w:tabs>
                <w:tab w:val="left" w:pos="2292"/>
              </w:tabs>
            </w:pPr>
            <w:r w:rsidRPr="00060A88">
              <w:t>16 065 Kč</w:t>
            </w:r>
          </w:p>
        </w:tc>
      </w:tr>
      <w:tr w:rsidR="00060A88" w:rsidRPr="00060A88" w14:paraId="05EAE18C" w14:textId="77777777" w:rsidTr="004877C1">
        <w:trPr>
          <w:trHeight w:val="198"/>
        </w:trPr>
        <w:tc>
          <w:tcPr>
            <w:tcW w:w="562" w:type="dxa"/>
          </w:tcPr>
          <w:p w14:paraId="40130583" w14:textId="77777777" w:rsidR="00060A88" w:rsidRPr="00060A88" w:rsidRDefault="00060A88" w:rsidP="00060A88">
            <w:pPr>
              <w:tabs>
                <w:tab w:val="left" w:pos="2292"/>
              </w:tabs>
            </w:pPr>
            <w:r w:rsidRPr="00060A88">
              <w:t>2</w:t>
            </w:r>
          </w:p>
        </w:tc>
        <w:tc>
          <w:tcPr>
            <w:tcW w:w="3342" w:type="dxa"/>
          </w:tcPr>
          <w:p w14:paraId="34C75246" w14:textId="77777777" w:rsidR="00060A88" w:rsidRPr="00060A88" w:rsidRDefault="00060A88" w:rsidP="00060A88">
            <w:pPr>
              <w:tabs>
                <w:tab w:val="left" w:pos="2292"/>
              </w:tabs>
            </w:pPr>
            <w:r w:rsidRPr="00060A88">
              <w:t xml:space="preserve">Vlnitý plech pozinkovaný, ŽB monolitická deska </w:t>
            </w:r>
            <w:proofErr w:type="gramStart"/>
            <w:r w:rsidRPr="00060A88">
              <w:t>100mm</w:t>
            </w:r>
            <w:proofErr w:type="gramEnd"/>
            <w:r w:rsidRPr="00060A88">
              <w:t xml:space="preserve"> (</w:t>
            </w:r>
            <w:proofErr w:type="spellStart"/>
            <w:r w:rsidRPr="00060A88">
              <w:t>materiál+montáž</w:t>
            </w:r>
            <w:proofErr w:type="spellEnd"/>
            <w:r w:rsidRPr="00060A88">
              <w:t>)</w:t>
            </w:r>
          </w:p>
        </w:tc>
        <w:tc>
          <w:tcPr>
            <w:tcW w:w="1874" w:type="dxa"/>
            <w:gridSpan w:val="2"/>
          </w:tcPr>
          <w:p w14:paraId="5DAC1F8B" w14:textId="77777777" w:rsidR="00060A88" w:rsidRPr="00060A88" w:rsidRDefault="00060A88" w:rsidP="00060A88">
            <w:pPr>
              <w:tabs>
                <w:tab w:val="left" w:pos="2292"/>
              </w:tabs>
            </w:pPr>
            <w:r w:rsidRPr="00060A88">
              <w:t>m2</w:t>
            </w:r>
          </w:p>
        </w:tc>
        <w:tc>
          <w:tcPr>
            <w:tcW w:w="1560" w:type="dxa"/>
          </w:tcPr>
          <w:p w14:paraId="2F4308B7" w14:textId="77777777" w:rsidR="00060A88" w:rsidRPr="00060A88" w:rsidRDefault="00060A88" w:rsidP="00060A88">
            <w:pPr>
              <w:tabs>
                <w:tab w:val="left" w:pos="2292"/>
              </w:tabs>
            </w:pPr>
            <w:r w:rsidRPr="00060A88">
              <w:t>13,00</w:t>
            </w:r>
          </w:p>
        </w:tc>
        <w:tc>
          <w:tcPr>
            <w:tcW w:w="1162" w:type="dxa"/>
          </w:tcPr>
          <w:p w14:paraId="39B21991" w14:textId="77777777" w:rsidR="00060A88" w:rsidRPr="00060A88" w:rsidRDefault="00060A88" w:rsidP="00060A88">
            <w:pPr>
              <w:tabs>
                <w:tab w:val="left" w:pos="2292"/>
              </w:tabs>
            </w:pPr>
            <w:r w:rsidRPr="00060A88">
              <w:t>6 500 Kč</w:t>
            </w:r>
          </w:p>
        </w:tc>
        <w:tc>
          <w:tcPr>
            <w:tcW w:w="1276" w:type="dxa"/>
          </w:tcPr>
          <w:p w14:paraId="008B954A" w14:textId="77777777" w:rsidR="00060A88" w:rsidRPr="00060A88" w:rsidRDefault="00060A88" w:rsidP="00060A88">
            <w:pPr>
              <w:tabs>
                <w:tab w:val="left" w:pos="2292"/>
              </w:tabs>
            </w:pPr>
            <w:r w:rsidRPr="00060A88">
              <w:t>84 500 Kč</w:t>
            </w:r>
          </w:p>
        </w:tc>
      </w:tr>
      <w:tr w:rsidR="00060A88" w:rsidRPr="00060A88" w14:paraId="1B041CB5" w14:textId="77777777" w:rsidTr="004877C1">
        <w:trPr>
          <w:trHeight w:val="113"/>
        </w:trPr>
        <w:tc>
          <w:tcPr>
            <w:tcW w:w="562" w:type="dxa"/>
          </w:tcPr>
          <w:p w14:paraId="1EDB6B0A" w14:textId="77777777" w:rsidR="00060A88" w:rsidRPr="00060A88" w:rsidRDefault="00060A88" w:rsidP="00060A88">
            <w:pPr>
              <w:tabs>
                <w:tab w:val="left" w:pos="2292"/>
              </w:tabs>
            </w:pPr>
            <w:r w:rsidRPr="00060A88">
              <w:t>3</w:t>
            </w:r>
          </w:p>
        </w:tc>
        <w:tc>
          <w:tcPr>
            <w:tcW w:w="3342" w:type="dxa"/>
          </w:tcPr>
          <w:p w14:paraId="62A61FED" w14:textId="77777777" w:rsidR="00060A88" w:rsidRPr="00060A88" w:rsidRDefault="00060A88" w:rsidP="00060A88">
            <w:pPr>
              <w:tabs>
                <w:tab w:val="left" w:pos="2292"/>
              </w:tabs>
            </w:pPr>
            <w:r w:rsidRPr="00060A88">
              <w:t>Hydroizolace jednovrstvá – IPA (</w:t>
            </w:r>
            <w:proofErr w:type="spellStart"/>
            <w:r w:rsidRPr="00060A88">
              <w:t>materiál+montáž</w:t>
            </w:r>
            <w:proofErr w:type="spellEnd"/>
            <w:r w:rsidRPr="00060A88">
              <w:t>)</w:t>
            </w:r>
          </w:p>
        </w:tc>
        <w:tc>
          <w:tcPr>
            <w:tcW w:w="1874" w:type="dxa"/>
            <w:gridSpan w:val="2"/>
          </w:tcPr>
          <w:p w14:paraId="1A23B7FB" w14:textId="77777777" w:rsidR="00060A88" w:rsidRPr="00060A88" w:rsidRDefault="00060A88" w:rsidP="00060A88">
            <w:pPr>
              <w:tabs>
                <w:tab w:val="left" w:pos="2292"/>
              </w:tabs>
            </w:pPr>
            <w:r w:rsidRPr="00060A88">
              <w:t>m2</w:t>
            </w:r>
          </w:p>
        </w:tc>
        <w:tc>
          <w:tcPr>
            <w:tcW w:w="1560" w:type="dxa"/>
          </w:tcPr>
          <w:p w14:paraId="6755D121" w14:textId="77777777" w:rsidR="00060A88" w:rsidRPr="00060A88" w:rsidRDefault="00060A88" w:rsidP="00060A88">
            <w:pPr>
              <w:tabs>
                <w:tab w:val="left" w:pos="2292"/>
              </w:tabs>
            </w:pPr>
            <w:r w:rsidRPr="00060A88">
              <w:t>13,00</w:t>
            </w:r>
          </w:p>
        </w:tc>
        <w:tc>
          <w:tcPr>
            <w:tcW w:w="1162" w:type="dxa"/>
          </w:tcPr>
          <w:p w14:paraId="6244BAA0" w14:textId="77777777" w:rsidR="00060A88" w:rsidRPr="00060A88" w:rsidRDefault="00060A88" w:rsidP="00060A88">
            <w:pPr>
              <w:tabs>
                <w:tab w:val="left" w:pos="2292"/>
              </w:tabs>
            </w:pPr>
            <w:r w:rsidRPr="00060A88">
              <w:t>600 Kč</w:t>
            </w:r>
          </w:p>
        </w:tc>
        <w:tc>
          <w:tcPr>
            <w:tcW w:w="1276" w:type="dxa"/>
          </w:tcPr>
          <w:p w14:paraId="01B86B96" w14:textId="77777777" w:rsidR="00060A88" w:rsidRPr="00060A88" w:rsidRDefault="00060A88" w:rsidP="00060A88">
            <w:pPr>
              <w:tabs>
                <w:tab w:val="left" w:pos="2292"/>
              </w:tabs>
            </w:pPr>
            <w:r w:rsidRPr="00060A88">
              <w:t>7 800 Kč</w:t>
            </w:r>
          </w:p>
        </w:tc>
      </w:tr>
      <w:tr w:rsidR="00060A88" w:rsidRPr="00060A88" w14:paraId="0FD77F53" w14:textId="77777777" w:rsidTr="004877C1">
        <w:trPr>
          <w:trHeight w:val="131"/>
        </w:trPr>
        <w:tc>
          <w:tcPr>
            <w:tcW w:w="5778" w:type="dxa"/>
            <w:gridSpan w:val="4"/>
          </w:tcPr>
          <w:p w14:paraId="07CDFC9D" w14:textId="77777777" w:rsidR="00060A88" w:rsidRPr="00060A88" w:rsidRDefault="00060A88" w:rsidP="00060A88">
            <w:pPr>
              <w:tabs>
                <w:tab w:val="left" w:pos="2292"/>
              </w:tabs>
            </w:pPr>
            <w:r w:rsidRPr="00060A88">
              <w:rPr>
                <w:b/>
                <w:bCs/>
              </w:rPr>
              <w:t>Celkem:</w:t>
            </w:r>
          </w:p>
        </w:tc>
        <w:tc>
          <w:tcPr>
            <w:tcW w:w="3998" w:type="dxa"/>
            <w:gridSpan w:val="3"/>
          </w:tcPr>
          <w:p w14:paraId="0460C7A4" w14:textId="77777777" w:rsidR="00060A88" w:rsidRPr="00060A88" w:rsidRDefault="00060A88" w:rsidP="00060A88">
            <w:pPr>
              <w:tabs>
                <w:tab w:val="left" w:pos="2292"/>
              </w:tabs>
            </w:pPr>
            <w:r w:rsidRPr="00060A88">
              <w:rPr>
                <w:b/>
                <w:bCs/>
              </w:rPr>
              <w:t>108 365 Kč</w:t>
            </w:r>
          </w:p>
        </w:tc>
      </w:tr>
      <w:tr w:rsidR="00060A88" w:rsidRPr="00060A88" w14:paraId="6081B32E" w14:textId="77777777" w:rsidTr="004877C1">
        <w:trPr>
          <w:trHeight w:val="131"/>
        </w:trPr>
        <w:tc>
          <w:tcPr>
            <w:tcW w:w="5778" w:type="dxa"/>
            <w:gridSpan w:val="4"/>
          </w:tcPr>
          <w:p w14:paraId="593C5517" w14:textId="77777777" w:rsidR="00060A88" w:rsidRPr="00060A88" w:rsidRDefault="00060A88" w:rsidP="00060A88">
            <w:pPr>
              <w:tabs>
                <w:tab w:val="left" w:pos="2292"/>
              </w:tabs>
            </w:pPr>
            <w:r w:rsidRPr="00060A88">
              <w:rPr>
                <w:b/>
                <w:bCs/>
              </w:rPr>
              <w:t>D</w:t>
            </w:r>
          </w:p>
        </w:tc>
        <w:tc>
          <w:tcPr>
            <w:tcW w:w="3998" w:type="dxa"/>
            <w:gridSpan w:val="3"/>
          </w:tcPr>
          <w:p w14:paraId="7A992732" w14:textId="77777777" w:rsidR="00060A88" w:rsidRPr="00060A88" w:rsidRDefault="00060A88" w:rsidP="00060A88">
            <w:pPr>
              <w:tabs>
                <w:tab w:val="left" w:pos="2292"/>
              </w:tabs>
            </w:pPr>
            <w:r w:rsidRPr="00060A88">
              <w:rPr>
                <w:b/>
                <w:bCs/>
              </w:rPr>
              <w:t>Ostatní</w:t>
            </w:r>
          </w:p>
        </w:tc>
      </w:tr>
      <w:tr w:rsidR="00060A88" w:rsidRPr="00060A88" w14:paraId="6752618E" w14:textId="77777777" w:rsidTr="004877C1">
        <w:trPr>
          <w:trHeight w:val="113"/>
        </w:trPr>
        <w:tc>
          <w:tcPr>
            <w:tcW w:w="562" w:type="dxa"/>
          </w:tcPr>
          <w:p w14:paraId="6AC3DC07" w14:textId="77777777" w:rsidR="00060A88" w:rsidRPr="00060A88" w:rsidRDefault="00060A88" w:rsidP="00060A88">
            <w:pPr>
              <w:tabs>
                <w:tab w:val="left" w:pos="2292"/>
              </w:tabs>
            </w:pPr>
            <w:r w:rsidRPr="00060A88">
              <w:t>1</w:t>
            </w:r>
          </w:p>
        </w:tc>
        <w:tc>
          <w:tcPr>
            <w:tcW w:w="3342" w:type="dxa"/>
          </w:tcPr>
          <w:p w14:paraId="76DCDD18" w14:textId="77777777" w:rsidR="00060A88" w:rsidRPr="00060A88" w:rsidRDefault="00060A88" w:rsidP="00060A88">
            <w:pPr>
              <w:tabs>
                <w:tab w:val="left" w:pos="2292"/>
              </w:tabs>
            </w:pPr>
            <w:r w:rsidRPr="00060A88">
              <w:t>Doprava</w:t>
            </w:r>
          </w:p>
        </w:tc>
        <w:tc>
          <w:tcPr>
            <w:tcW w:w="1874" w:type="dxa"/>
            <w:gridSpan w:val="2"/>
          </w:tcPr>
          <w:p w14:paraId="121AD8C8" w14:textId="77777777" w:rsidR="00060A88" w:rsidRPr="00060A88" w:rsidRDefault="00060A88" w:rsidP="00060A88">
            <w:pPr>
              <w:tabs>
                <w:tab w:val="left" w:pos="2292"/>
              </w:tabs>
            </w:pPr>
            <w:proofErr w:type="spellStart"/>
            <w:r w:rsidRPr="00060A88">
              <w:t>kpl</w:t>
            </w:r>
            <w:proofErr w:type="spellEnd"/>
          </w:p>
        </w:tc>
        <w:tc>
          <w:tcPr>
            <w:tcW w:w="1560" w:type="dxa"/>
          </w:tcPr>
          <w:p w14:paraId="2AFB3C43" w14:textId="77777777" w:rsidR="00060A88" w:rsidRPr="00060A88" w:rsidRDefault="00060A88" w:rsidP="00060A88">
            <w:pPr>
              <w:tabs>
                <w:tab w:val="left" w:pos="2292"/>
              </w:tabs>
            </w:pPr>
            <w:r w:rsidRPr="00060A88">
              <w:t>1</w:t>
            </w:r>
          </w:p>
        </w:tc>
        <w:tc>
          <w:tcPr>
            <w:tcW w:w="1162" w:type="dxa"/>
          </w:tcPr>
          <w:p w14:paraId="03439462" w14:textId="77777777" w:rsidR="00060A88" w:rsidRPr="00060A88" w:rsidRDefault="00060A88" w:rsidP="00060A88">
            <w:pPr>
              <w:tabs>
                <w:tab w:val="left" w:pos="2292"/>
              </w:tabs>
            </w:pPr>
            <w:r w:rsidRPr="00060A88">
              <w:t>40 000 Kč</w:t>
            </w:r>
          </w:p>
        </w:tc>
        <w:tc>
          <w:tcPr>
            <w:tcW w:w="1276" w:type="dxa"/>
          </w:tcPr>
          <w:p w14:paraId="52A0365D" w14:textId="77777777" w:rsidR="00060A88" w:rsidRPr="00060A88" w:rsidRDefault="00060A88" w:rsidP="00060A88">
            <w:pPr>
              <w:tabs>
                <w:tab w:val="left" w:pos="2292"/>
              </w:tabs>
            </w:pPr>
            <w:r w:rsidRPr="00060A88">
              <w:t>40 000 Kč</w:t>
            </w:r>
          </w:p>
        </w:tc>
      </w:tr>
      <w:tr w:rsidR="00060A88" w:rsidRPr="00060A88" w14:paraId="0B99C62E" w14:textId="77777777" w:rsidTr="004877C1">
        <w:trPr>
          <w:trHeight w:val="113"/>
        </w:trPr>
        <w:tc>
          <w:tcPr>
            <w:tcW w:w="562" w:type="dxa"/>
          </w:tcPr>
          <w:p w14:paraId="5E757846" w14:textId="77777777" w:rsidR="00060A88" w:rsidRPr="00060A88" w:rsidRDefault="00060A88" w:rsidP="00060A88">
            <w:pPr>
              <w:tabs>
                <w:tab w:val="left" w:pos="2292"/>
              </w:tabs>
            </w:pPr>
            <w:r w:rsidRPr="00060A88">
              <w:t>2</w:t>
            </w:r>
          </w:p>
        </w:tc>
        <w:tc>
          <w:tcPr>
            <w:tcW w:w="3342" w:type="dxa"/>
          </w:tcPr>
          <w:p w14:paraId="5B9400A7" w14:textId="77777777" w:rsidR="00060A88" w:rsidRPr="00060A88" w:rsidRDefault="00060A88" w:rsidP="00060A88">
            <w:pPr>
              <w:tabs>
                <w:tab w:val="left" w:pos="2292"/>
              </w:tabs>
            </w:pPr>
            <w:r w:rsidRPr="00060A88">
              <w:t>Organizace Karlova Firma</w:t>
            </w:r>
          </w:p>
        </w:tc>
        <w:tc>
          <w:tcPr>
            <w:tcW w:w="1874" w:type="dxa"/>
            <w:gridSpan w:val="2"/>
          </w:tcPr>
          <w:p w14:paraId="57E9DDBC" w14:textId="77777777" w:rsidR="00060A88" w:rsidRPr="00060A88" w:rsidRDefault="00060A88" w:rsidP="00060A88">
            <w:pPr>
              <w:tabs>
                <w:tab w:val="left" w:pos="2292"/>
              </w:tabs>
            </w:pPr>
            <w:proofErr w:type="spellStart"/>
            <w:r w:rsidRPr="00060A88">
              <w:t>kpl</w:t>
            </w:r>
            <w:proofErr w:type="spellEnd"/>
          </w:p>
        </w:tc>
        <w:tc>
          <w:tcPr>
            <w:tcW w:w="1560" w:type="dxa"/>
          </w:tcPr>
          <w:p w14:paraId="41EC51AF" w14:textId="77777777" w:rsidR="00060A88" w:rsidRPr="00060A88" w:rsidRDefault="00060A88" w:rsidP="00060A88">
            <w:pPr>
              <w:tabs>
                <w:tab w:val="left" w:pos="2292"/>
              </w:tabs>
            </w:pPr>
            <w:r w:rsidRPr="00060A88">
              <w:t>1</w:t>
            </w:r>
          </w:p>
        </w:tc>
        <w:tc>
          <w:tcPr>
            <w:tcW w:w="1162" w:type="dxa"/>
          </w:tcPr>
          <w:p w14:paraId="22067EFE" w14:textId="77777777" w:rsidR="00060A88" w:rsidRPr="00060A88" w:rsidRDefault="00060A88" w:rsidP="00060A88">
            <w:pPr>
              <w:tabs>
                <w:tab w:val="left" w:pos="2292"/>
              </w:tabs>
            </w:pPr>
            <w:r w:rsidRPr="00060A88">
              <w:t>15 000 Kč</w:t>
            </w:r>
          </w:p>
        </w:tc>
        <w:tc>
          <w:tcPr>
            <w:tcW w:w="1276" w:type="dxa"/>
          </w:tcPr>
          <w:p w14:paraId="6E4296A2" w14:textId="77777777" w:rsidR="00060A88" w:rsidRPr="00060A88" w:rsidRDefault="00060A88" w:rsidP="00060A88">
            <w:pPr>
              <w:tabs>
                <w:tab w:val="left" w:pos="2292"/>
              </w:tabs>
            </w:pPr>
            <w:r w:rsidRPr="00060A88">
              <w:t>15 000 Kč</w:t>
            </w:r>
          </w:p>
        </w:tc>
      </w:tr>
      <w:tr w:rsidR="00060A88" w:rsidRPr="00060A88" w14:paraId="62714BB5" w14:textId="77777777" w:rsidTr="004877C1">
        <w:trPr>
          <w:trHeight w:val="113"/>
        </w:trPr>
        <w:tc>
          <w:tcPr>
            <w:tcW w:w="562" w:type="dxa"/>
          </w:tcPr>
          <w:p w14:paraId="255499F8" w14:textId="77777777" w:rsidR="00060A88" w:rsidRPr="00060A88" w:rsidRDefault="00060A88" w:rsidP="00060A88">
            <w:pPr>
              <w:tabs>
                <w:tab w:val="left" w:pos="2292"/>
              </w:tabs>
            </w:pPr>
            <w:r w:rsidRPr="00060A88">
              <w:t>3</w:t>
            </w:r>
          </w:p>
        </w:tc>
        <w:tc>
          <w:tcPr>
            <w:tcW w:w="3342" w:type="dxa"/>
          </w:tcPr>
          <w:p w14:paraId="39A38EF8" w14:textId="77777777" w:rsidR="00060A88" w:rsidRPr="00060A88" w:rsidRDefault="00060A88" w:rsidP="00060A88">
            <w:pPr>
              <w:tabs>
                <w:tab w:val="left" w:pos="2292"/>
              </w:tabs>
            </w:pPr>
            <w:r w:rsidRPr="00060A88">
              <w:t>Likvidace odpadu</w:t>
            </w:r>
          </w:p>
        </w:tc>
        <w:tc>
          <w:tcPr>
            <w:tcW w:w="1874" w:type="dxa"/>
            <w:gridSpan w:val="2"/>
          </w:tcPr>
          <w:p w14:paraId="52B08BB2" w14:textId="77777777" w:rsidR="00060A88" w:rsidRPr="00060A88" w:rsidRDefault="00060A88" w:rsidP="00060A88">
            <w:pPr>
              <w:tabs>
                <w:tab w:val="left" w:pos="2292"/>
              </w:tabs>
            </w:pPr>
            <w:proofErr w:type="spellStart"/>
            <w:r w:rsidRPr="00060A88">
              <w:t>kpl</w:t>
            </w:r>
            <w:proofErr w:type="spellEnd"/>
          </w:p>
        </w:tc>
        <w:tc>
          <w:tcPr>
            <w:tcW w:w="1560" w:type="dxa"/>
          </w:tcPr>
          <w:p w14:paraId="59EC1011" w14:textId="77777777" w:rsidR="00060A88" w:rsidRPr="00060A88" w:rsidRDefault="00060A88" w:rsidP="00060A88">
            <w:pPr>
              <w:tabs>
                <w:tab w:val="left" w:pos="2292"/>
              </w:tabs>
            </w:pPr>
            <w:r w:rsidRPr="00060A88">
              <w:t>1</w:t>
            </w:r>
          </w:p>
        </w:tc>
        <w:tc>
          <w:tcPr>
            <w:tcW w:w="1162" w:type="dxa"/>
          </w:tcPr>
          <w:p w14:paraId="5031454D" w14:textId="77777777" w:rsidR="00060A88" w:rsidRPr="00060A88" w:rsidRDefault="00060A88" w:rsidP="00060A88">
            <w:pPr>
              <w:tabs>
                <w:tab w:val="left" w:pos="2292"/>
              </w:tabs>
            </w:pPr>
            <w:r w:rsidRPr="00060A88">
              <w:t>2 500 Kč</w:t>
            </w:r>
          </w:p>
        </w:tc>
        <w:tc>
          <w:tcPr>
            <w:tcW w:w="1276" w:type="dxa"/>
          </w:tcPr>
          <w:p w14:paraId="0D3C6EBF" w14:textId="77777777" w:rsidR="00060A88" w:rsidRPr="00060A88" w:rsidRDefault="00060A88" w:rsidP="00060A88">
            <w:pPr>
              <w:tabs>
                <w:tab w:val="left" w:pos="2292"/>
              </w:tabs>
            </w:pPr>
            <w:r w:rsidRPr="00060A88">
              <w:t>2 500 Kč</w:t>
            </w:r>
          </w:p>
        </w:tc>
      </w:tr>
      <w:tr w:rsidR="00060A88" w:rsidRPr="00060A88" w14:paraId="2ACB37A0" w14:textId="77777777" w:rsidTr="004877C1">
        <w:trPr>
          <w:trHeight w:val="131"/>
        </w:trPr>
        <w:tc>
          <w:tcPr>
            <w:tcW w:w="5778" w:type="dxa"/>
            <w:gridSpan w:val="4"/>
          </w:tcPr>
          <w:p w14:paraId="2F72530B" w14:textId="77777777" w:rsidR="00060A88" w:rsidRPr="00060A88" w:rsidRDefault="00060A88" w:rsidP="00060A88">
            <w:pPr>
              <w:tabs>
                <w:tab w:val="left" w:pos="2292"/>
              </w:tabs>
            </w:pPr>
            <w:r w:rsidRPr="00060A88">
              <w:t>Celkem:</w:t>
            </w:r>
          </w:p>
        </w:tc>
        <w:tc>
          <w:tcPr>
            <w:tcW w:w="3998" w:type="dxa"/>
            <w:gridSpan w:val="3"/>
          </w:tcPr>
          <w:p w14:paraId="4FE8A33D" w14:textId="77777777" w:rsidR="00060A88" w:rsidRPr="00060A88" w:rsidRDefault="00060A88" w:rsidP="003E4284">
            <w:pPr>
              <w:tabs>
                <w:tab w:val="left" w:pos="2292"/>
              </w:tabs>
              <w:jc w:val="right"/>
            </w:pPr>
            <w:r w:rsidRPr="00060A88">
              <w:rPr>
                <w:b/>
                <w:bCs/>
              </w:rPr>
              <w:t>57 500 Kč</w:t>
            </w:r>
          </w:p>
        </w:tc>
      </w:tr>
      <w:tr w:rsidR="00060A88" w:rsidRPr="00060A88" w14:paraId="0FFC3BB3" w14:textId="77777777" w:rsidTr="004877C1">
        <w:trPr>
          <w:trHeight w:val="131"/>
        </w:trPr>
        <w:tc>
          <w:tcPr>
            <w:tcW w:w="5778" w:type="dxa"/>
            <w:gridSpan w:val="4"/>
          </w:tcPr>
          <w:p w14:paraId="5121AE25" w14:textId="77777777" w:rsidR="00060A88" w:rsidRPr="00060A88" w:rsidRDefault="00060A88" w:rsidP="00060A88">
            <w:pPr>
              <w:tabs>
                <w:tab w:val="left" w:pos="2292"/>
              </w:tabs>
            </w:pPr>
            <w:r w:rsidRPr="00060A88">
              <w:rPr>
                <w:b/>
                <w:bCs/>
              </w:rPr>
              <w:t>Cena celkem:</w:t>
            </w:r>
          </w:p>
        </w:tc>
        <w:tc>
          <w:tcPr>
            <w:tcW w:w="3998" w:type="dxa"/>
            <w:gridSpan w:val="3"/>
          </w:tcPr>
          <w:p w14:paraId="1422A40D" w14:textId="77777777" w:rsidR="00060A88" w:rsidRPr="00060A88" w:rsidRDefault="00060A88" w:rsidP="003E4284">
            <w:pPr>
              <w:tabs>
                <w:tab w:val="left" w:pos="2292"/>
              </w:tabs>
              <w:jc w:val="right"/>
            </w:pPr>
            <w:r w:rsidRPr="00060A88">
              <w:rPr>
                <w:b/>
                <w:bCs/>
              </w:rPr>
              <w:t>209 255 Kč</w:t>
            </w:r>
          </w:p>
        </w:tc>
      </w:tr>
    </w:tbl>
    <w:p w14:paraId="28ACB033" w14:textId="14103F85" w:rsidR="00060A88" w:rsidRPr="00060A88" w:rsidRDefault="00060A88" w:rsidP="00060A88">
      <w:pPr>
        <w:tabs>
          <w:tab w:val="left" w:pos="2292"/>
        </w:tabs>
      </w:pPr>
    </w:p>
    <w:sectPr w:rsidR="00060A88" w:rsidRPr="00060A88" w:rsidSect="00395CC7">
      <w:headerReference w:type="default" r:id="rId8"/>
      <w:footerReference w:type="default" r:id="rId9"/>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BFAE0" w14:textId="77777777" w:rsidR="00D5207B" w:rsidRDefault="00D5207B">
      <w:r>
        <w:separator/>
      </w:r>
    </w:p>
  </w:endnote>
  <w:endnote w:type="continuationSeparator" w:id="0">
    <w:p w14:paraId="3CA87DF9" w14:textId="77777777" w:rsidR="00D5207B" w:rsidRDefault="00D5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A332D" w14:textId="0C6A1DB1" w:rsidR="00060A88" w:rsidRDefault="00060A88">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6B73" w14:textId="77777777" w:rsidR="00D5207B" w:rsidRDefault="00D5207B">
      <w:r>
        <w:separator/>
      </w:r>
    </w:p>
  </w:footnote>
  <w:footnote w:type="continuationSeparator" w:id="0">
    <w:p w14:paraId="34517508" w14:textId="77777777" w:rsidR="00D5207B" w:rsidRDefault="00D52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268C" w14:textId="35FA5E6B" w:rsidR="00060A88" w:rsidRPr="00F30A07" w:rsidRDefault="00060A88" w:rsidP="00F30A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3"/>
      <w:numFmt w:val="none"/>
      <w:suff w:val="nothing"/>
      <w:lvlText w:val="-"/>
      <w:lvlJc w:val="left"/>
      <w:pPr>
        <w:tabs>
          <w:tab w:val="num" w:pos="786"/>
        </w:tabs>
        <w:ind w:left="786" w:hanging="360"/>
      </w:pPr>
    </w:lvl>
  </w:abstractNum>
  <w:abstractNum w:abstractNumId="1" w15:restartNumberingAfterBreak="0">
    <w:nsid w:val="00000003"/>
    <w:multiLevelType w:val="singleLevel"/>
    <w:tmpl w:val="00000003"/>
    <w:name w:val="WW8Num3"/>
    <w:lvl w:ilvl="0">
      <w:start w:val="3"/>
      <w:numFmt w:val="none"/>
      <w:suff w:val="nothing"/>
      <w:lvlText w:val="-"/>
      <w:lvlJc w:val="left"/>
      <w:pPr>
        <w:tabs>
          <w:tab w:val="num" w:pos="360"/>
        </w:tabs>
        <w:ind w:left="360" w:hanging="360"/>
      </w:pPr>
    </w:lvl>
  </w:abstractNum>
  <w:abstractNum w:abstractNumId="2" w15:restartNumberingAfterBreak="0">
    <w:nsid w:val="00000005"/>
    <w:multiLevelType w:val="singleLevel"/>
    <w:tmpl w:val="00000005"/>
    <w:name w:val="WW8Num5"/>
    <w:lvl w:ilvl="0">
      <w:start w:val="3"/>
      <w:numFmt w:val="none"/>
      <w:suff w:val="nothing"/>
      <w:lvlText w:val="-"/>
      <w:lvlJc w:val="left"/>
      <w:pPr>
        <w:tabs>
          <w:tab w:val="num" w:pos="786"/>
        </w:tabs>
        <w:ind w:left="786" w:hanging="360"/>
      </w:pPr>
    </w:lvl>
  </w:abstractNum>
  <w:abstractNum w:abstractNumId="3" w15:restartNumberingAfterBreak="0">
    <w:nsid w:val="00000006"/>
    <w:multiLevelType w:val="singleLevel"/>
    <w:tmpl w:val="00000006"/>
    <w:name w:val="WW8Num6"/>
    <w:lvl w:ilvl="0">
      <w:start w:val="3"/>
      <w:numFmt w:val="none"/>
      <w:suff w:val="nothing"/>
      <w:lvlText w:val="-"/>
      <w:lvlJc w:val="left"/>
      <w:pPr>
        <w:tabs>
          <w:tab w:val="num" w:pos="786"/>
        </w:tabs>
        <w:ind w:left="786" w:hanging="360"/>
      </w:pPr>
    </w:lvl>
  </w:abstractNum>
  <w:abstractNum w:abstractNumId="4" w15:restartNumberingAfterBreak="0">
    <w:nsid w:val="00000009"/>
    <w:multiLevelType w:val="singleLevel"/>
    <w:tmpl w:val="00000009"/>
    <w:name w:val="WW8Num9"/>
    <w:lvl w:ilvl="0">
      <w:start w:val="3"/>
      <w:numFmt w:val="none"/>
      <w:suff w:val="nothing"/>
      <w:lvlText w:val="-"/>
      <w:lvlJc w:val="left"/>
      <w:pPr>
        <w:tabs>
          <w:tab w:val="num" w:pos="786"/>
        </w:tabs>
        <w:ind w:left="786" w:hanging="360"/>
      </w:pPr>
    </w:lvl>
  </w:abstractNum>
  <w:abstractNum w:abstractNumId="5" w15:restartNumberingAfterBreak="0">
    <w:nsid w:val="0000000A"/>
    <w:multiLevelType w:val="singleLevel"/>
    <w:tmpl w:val="0000000A"/>
    <w:name w:val="WW8Num10"/>
    <w:lvl w:ilvl="0">
      <w:start w:val="3"/>
      <w:numFmt w:val="none"/>
      <w:suff w:val="nothing"/>
      <w:lvlText w:val="-"/>
      <w:lvlJc w:val="left"/>
      <w:pPr>
        <w:tabs>
          <w:tab w:val="num" w:pos="786"/>
        </w:tabs>
        <w:ind w:left="786" w:hanging="360"/>
      </w:pPr>
    </w:lvl>
  </w:abstractNum>
  <w:abstractNum w:abstractNumId="6" w15:restartNumberingAfterBreak="0">
    <w:nsid w:val="0000000B"/>
    <w:multiLevelType w:val="singleLevel"/>
    <w:tmpl w:val="0000000B"/>
    <w:name w:val="WW8Num11"/>
    <w:lvl w:ilvl="0">
      <w:start w:val="3"/>
      <w:numFmt w:val="none"/>
      <w:suff w:val="nothing"/>
      <w:lvlText w:val="-"/>
      <w:lvlJc w:val="left"/>
      <w:pPr>
        <w:tabs>
          <w:tab w:val="num" w:pos="786"/>
        </w:tabs>
        <w:ind w:left="786" w:hanging="360"/>
      </w:pPr>
    </w:lvl>
  </w:abstractNum>
  <w:abstractNum w:abstractNumId="7" w15:restartNumberingAfterBreak="0">
    <w:nsid w:val="007A6923"/>
    <w:multiLevelType w:val="hybridMultilevel"/>
    <w:tmpl w:val="7CDECE0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1EA100D"/>
    <w:multiLevelType w:val="hybridMultilevel"/>
    <w:tmpl w:val="D124CA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3E04A4D"/>
    <w:multiLevelType w:val="hybridMultilevel"/>
    <w:tmpl w:val="7C08DF6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0E35435F"/>
    <w:multiLevelType w:val="hybridMultilevel"/>
    <w:tmpl w:val="EAF6A7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59528A"/>
    <w:multiLevelType w:val="hybridMultilevel"/>
    <w:tmpl w:val="8A52171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1993507"/>
    <w:multiLevelType w:val="multilevel"/>
    <w:tmpl w:val="2552280E"/>
    <w:styleLink w:val="WWNum20"/>
    <w:lvl w:ilvl="0">
      <w:numFmt w:val="bullet"/>
      <w:lvlText w:val=""/>
      <w:lvlJc w:val="left"/>
      <w:rPr>
        <w:rFonts w:ascii="Wingdings" w:hAnsi="Wingdings" w:cs="Wingdings"/>
        <w:sz w:val="16"/>
        <w:szCs w:val="16"/>
      </w:rPr>
    </w:lvl>
    <w:lvl w:ilvl="1">
      <w:start w:val="1"/>
      <w:numFmt w:val="decimal"/>
      <w:lvlText w:val="%2."/>
      <w:lvlJc w:val="left"/>
      <w:rPr>
        <w:color w:val="0066CC"/>
        <w:sz w:val="24"/>
        <w:szCs w:val="24"/>
      </w:rPr>
    </w:lvl>
    <w:lvl w:ilvl="2">
      <w:numFmt w:val="bullet"/>
      <w:lvlText w:val=""/>
      <w:lvlJc w:val="left"/>
      <w:rPr>
        <w:rFonts w:ascii="Symbol" w:eastAsia="Times New Roman" w:hAnsi="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15:restartNumberingAfterBreak="0">
    <w:nsid w:val="28A904D8"/>
    <w:multiLevelType w:val="singleLevel"/>
    <w:tmpl w:val="0405000F"/>
    <w:lvl w:ilvl="0">
      <w:start w:val="1"/>
      <w:numFmt w:val="decimal"/>
      <w:lvlText w:val="%1."/>
      <w:lvlJc w:val="left"/>
      <w:pPr>
        <w:tabs>
          <w:tab w:val="num" w:pos="360"/>
        </w:tabs>
        <w:ind w:left="360" w:hanging="360"/>
      </w:pPr>
      <w:rPr>
        <w:rFonts w:hint="default"/>
      </w:rPr>
    </w:lvl>
  </w:abstractNum>
  <w:abstractNum w:abstractNumId="14" w15:restartNumberingAfterBreak="0">
    <w:nsid w:val="2E0C32CB"/>
    <w:multiLevelType w:val="hybridMultilevel"/>
    <w:tmpl w:val="8278CD7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51067B8"/>
    <w:multiLevelType w:val="hybridMultilevel"/>
    <w:tmpl w:val="79646B0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70E5FB3"/>
    <w:multiLevelType w:val="hybridMultilevel"/>
    <w:tmpl w:val="663EEA1E"/>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7D3CCD"/>
    <w:multiLevelType w:val="multilevel"/>
    <w:tmpl w:val="73388E98"/>
    <w:lvl w:ilvl="0">
      <w:start w:val="1"/>
      <w:numFmt w:val="decimal"/>
      <w:pStyle w:val="Nadpis1"/>
      <w:lvlText w:val="%1"/>
      <w:lvlJc w:val="left"/>
      <w:pPr>
        <w:tabs>
          <w:tab w:val="num" w:pos="567"/>
        </w:tabs>
        <w:ind w:left="567" w:hanging="567"/>
      </w:pPr>
      <w:rPr>
        <w:rFonts w:hint="default"/>
      </w:rPr>
    </w:lvl>
    <w:lvl w:ilvl="1">
      <w:start w:val="1"/>
      <w:numFmt w:val="decimal"/>
      <w:pStyle w:val="Nadpis2"/>
      <w:lvlText w:val="%1.%2"/>
      <w:lvlJc w:val="left"/>
      <w:pPr>
        <w:tabs>
          <w:tab w:val="num" w:pos="1146"/>
        </w:tabs>
        <w:ind w:left="823" w:hanging="397"/>
      </w:pPr>
      <w:rPr>
        <w:rFonts w:ascii="Times New Roman" w:hAnsi="Times New Roman" w:cs="Times New Roman" w:hint="default"/>
        <w:b/>
        <w:bCs/>
        <w:i w:val="0"/>
        <w:iCs w:val="0"/>
        <w:sz w:val="28"/>
        <w:szCs w:val="28"/>
      </w:rPr>
    </w:lvl>
    <w:lvl w:ilvl="2">
      <w:start w:val="1"/>
      <w:numFmt w:val="decimal"/>
      <w:pStyle w:val="Nadpis3"/>
      <w:lvlText w:val="%1.%2.%3"/>
      <w:lvlJc w:val="left"/>
      <w:pPr>
        <w:tabs>
          <w:tab w:val="num" w:pos="720"/>
        </w:tabs>
        <w:ind w:left="567" w:hanging="567"/>
      </w:pPr>
      <w:rPr>
        <w:rFonts w:hint="default"/>
        <w:b/>
        <w:bCs/>
        <w:i w:val="0"/>
        <w:iCs w:val="0"/>
        <w:sz w:val="24"/>
        <w:szCs w:val="24"/>
      </w:rPr>
    </w:lvl>
    <w:lvl w:ilvl="3">
      <w:start w:val="1"/>
      <w:numFmt w:val="decimal"/>
      <w:pStyle w:val="Nadpis4"/>
      <w:suff w:val="space"/>
      <w:lvlText w:val="%1.%2.%3.%4"/>
      <w:lvlJc w:val="left"/>
      <w:rPr>
        <w:rFonts w:hint="default"/>
        <w:b/>
        <w:bCs/>
        <w:i w:val="0"/>
        <w:iCs w:val="0"/>
        <w:sz w:val="22"/>
        <w:szCs w:val="22"/>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3%2..%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8" w15:restartNumberingAfterBreak="0">
    <w:nsid w:val="520F4C9C"/>
    <w:multiLevelType w:val="hybridMultilevel"/>
    <w:tmpl w:val="762CE28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35E1163"/>
    <w:multiLevelType w:val="hybridMultilevel"/>
    <w:tmpl w:val="799E01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489771">
    <w:abstractNumId w:val="17"/>
  </w:num>
  <w:num w:numId="2" w16cid:durableId="2061707176">
    <w:abstractNumId w:val="12"/>
  </w:num>
  <w:num w:numId="3" w16cid:durableId="20205673">
    <w:abstractNumId w:val="14"/>
  </w:num>
  <w:num w:numId="4" w16cid:durableId="1205558113">
    <w:abstractNumId w:val="9"/>
  </w:num>
  <w:num w:numId="5" w16cid:durableId="1778980403">
    <w:abstractNumId w:val="11"/>
  </w:num>
  <w:num w:numId="6" w16cid:durableId="1033457044">
    <w:abstractNumId w:val="7"/>
  </w:num>
  <w:num w:numId="7" w16cid:durableId="1928686268">
    <w:abstractNumId w:val="17"/>
  </w:num>
  <w:num w:numId="8" w16cid:durableId="294913863">
    <w:abstractNumId w:val="17"/>
  </w:num>
  <w:num w:numId="9" w16cid:durableId="1305739418">
    <w:abstractNumId w:val="17"/>
  </w:num>
  <w:num w:numId="10" w16cid:durableId="437799953">
    <w:abstractNumId w:val="17"/>
  </w:num>
  <w:num w:numId="11" w16cid:durableId="1154955025">
    <w:abstractNumId w:val="17"/>
  </w:num>
  <w:num w:numId="12" w16cid:durableId="2048329484">
    <w:abstractNumId w:val="17"/>
  </w:num>
  <w:num w:numId="13" w16cid:durableId="31466691">
    <w:abstractNumId w:val="17"/>
  </w:num>
  <w:num w:numId="14" w16cid:durableId="713575687">
    <w:abstractNumId w:val="19"/>
  </w:num>
  <w:num w:numId="15" w16cid:durableId="764378308">
    <w:abstractNumId w:val="15"/>
  </w:num>
  <w:num w:numId="16" w16cid:durableId="1548832680">
    <w:abstractNumId w:val="16"/>
  </w:num>
  <w:num w:numId="17" w16cid:durableId="66727610">
    <w:abstractNumId w:val="17"/>
  </w:num>
  <w:num w:numId="18" w16cid:durableId="270669519">
    <w:abstractNumId w:val="17"/>
  </w:num>
  <w:num w:numId="19" w16cid:durableId="1147358445">
    <w:abstractNumId w:val="13"/>
  </w:num>
  <w:num w:numId="20" w16cid:durableId="790125069">
    <w:abstractNumId w:val="17"/>
  </w:num>
  <w:num w:numId="21" w16cid:durableId="166408741">
    <w:abstractNumId w:val="8"/>
  </w:num>
  <w:num w:numId="22" w16cid:durableId="2110276171">
    <w:abstractNumId w:val="10"/>
  </w:num>
  <w:num w:numId="23" w16cid:durableId="1627736322">
    <w:abstractNumId w:val="17"/>
  </w:num>
  <w:num w:numId="24" w16cid:durableId="5318449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0477485">
    <w:abstractNumId w:val="17"/>
  </w:num>
  <w:num w:numId="26" w16cid:durableId="1768119272">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3F"/>
    <w:rsid w:val="00002E9E"/>
    <w:rsid w:val="00004EC3"/>
    <w:rsid w:val="00005078"/>
    <w:rsid w:val="00011F98"/>
    <w:rsid w:val="000121AB"/>
    <w:rsid w:val="00026FB0"/>
    <w:rsid w:val="00030E96"/>
    <w:rsid w:val="00037283"/>
    <w:rsid w:val="000423E0"/>
    <w:rsid w:val="00052F7A"/>
    <w:rsid w:val="00060A88"/>
    <w:rsid w:val="00074166"/>
    <w:rsid w:val="0008216B"/>
    <w:rsid w:val="000858F8"/>
    <w:rsid w:val="0008779C"/>
    <w:rsid w:val="000B7EDA"/>
    <w:rsid w:val="000C0BD5"/>
    <w:rsid w:val="000C4E04"/>
    <w:rsid w:val="000C701C"/>
    <w:rsid w:val="000D17E1"/>
    <w:rsid w:val="000D3A89"/>
    <w:rsid w:val="000D72FA"/>
    <w:rsid w:val="000E4502"/>
    <w:rsid w:val="000E70FE"/>
    <w:rsid w:val="000F3F8C"/>
    <w:rsid w:val="00106E8F"/>
    <w:rsid w:val="00112C83"/>
    <w:rsid w:val="00117F88"/>
    <w:rsid w:val="001223F7"/>
    <w:rsid w:val="0012474B"/>
    <w:rsid w:val="0012549A"/>
    <w:rsid w:val="00135530"/>
    <w:rsid w:val="00137ED2"/>
    <w:rsid w:val="001412DD"/>
    <w:rsid w:val="00147FD2"/>
    <w:rsid w:val="0015193D"/>
    <w:rsid w:val="00151C6F"/>
    <w:rsid w:val="00153DA4"/>
    <w:rsid w:val="00163E65"/>
    <w:rsid w:val="001734B8"/>
    <w:rsid w:val="00174C55"/>
    <w:rsid w:val="001902A4"/>
    <w:rsid w:val="00192276"/>
    <w:rsid w:val="001938EF"/>
    <w:rsid w:val="001A2C83"/>
    <w:rsid w:val="001A57C5"/>
    <w:rsid w:val="001A6F07"/>
    <w:rsid w:val="001B0016"/>
    <w:rsid w:val="001B1823"/>
    <w:rsid w:val="001C1EE6"/>
    <w:rsid w:val="001D1111"/>
    <w:rsid w:val="001D3D29"/>
    <w:rsid w:val="001D47D2"/>
    <w:rsid w:val="001E7FD7"/>
    <w:rsid w:val="001F12E4"/>
    <w:rsid w:val="001F421F"/>
    <w:rsid w:val="001F4F43"/>
    <w:rsid w:val="001F6E23"/>
    <w:rsid w:val="00202282"/>
    <w:rsid w:val="00203DBF"/>
    <w:rsid w:val="00207CA4"/>
    <w:rsid w:val="00211130"/>
    <w:rsid w:val="00211864"/>
    <w:rsid w:val="00220860"/>
    <w:rsid w:val="00223448"/>
    <w:rsid w:val="00227E48"/>
    <w:rsid w:val="00232D96"/>
    <w:rsid w:val="0024225D"/>
    <w:rsid w:val="00251493"/>
    <w:rsid w:val="00283592"/>
    <w:rsid w:val="00290D82"/>
    <w:rsid w:val="00291A43"/>
    <w:rsid w:val="002A5ADE"/>
    <w:rsid w:val="002B0CB9"/>
    <w:rsid w:val="002C080C"/>
    <w:rsid w:val="002D0A4E"/>
    <w:rsid w:val="002D561D"/>
    <w:rsid w:val="002E3115"/>
    <w:rsid w:val="002E46BD"/>
    <w:rsid w:val="002F1CF0"/>
    <w:rsid w:val="00301FAE"/>
    <w:rsid w:val="003126E1"/>
    <w:rsid w:val="00313968"/>
    <w:rsid w:val="00325EA6"/>
    <w:rsid w:val="00356A0F"/>
    <w:rsid w:val="003577D5"/>
    <w:rsid w:val="0035788E"/>
    <w:rsid w:val="00360115"/>
    <w:rsid w:val="00367352"/>
    <w:rsid w:val="00381F07"/>
    <w:rsid w:val="00394B16"/>
    <w:rsid w:val="0039592E"/>
    <w:rsid w:val="00395CC7"/>
    <w:rsid w:val="003B15C9"/>
    <w:rsid w:val="003B759D"/>
    <w:rsid w:val="003C1648"/>
    <w:rsid w:val="003D0F0A"/>
    <w:rsid w:val="003D1614"/>
    <w:rsid w:val="003D729F"/>
    <w:rsid w:val="003E4284"/>
    <w:rsid w:val="003E6B7A"/>
    <w:rsid w:val="003F5877"/>
    <w:rsid w:val="0040452C"/>
    <w:rsid w:val="0040509B"/>
    <w:rsid w:val="00410C5B"/>
    <w:rsid w:val="00417ECA"/>
    <w:rsid w:val="004202BC"/>
    <w:rsid w:val="00433D10"/>
    <w:rsid w:val="00434C05"/>
    <w:rsid w:val="004406CD"/>
    <w:rsid w:val="004422C2"/>
    <w:rsid w:val="00445995"/>
    <w:rsid w:val="004554F7"/>
    <w:rsid w:val="004560FF"/>
    <w:rsid w:val="00460241"/>
    <w:rsid w:val="00463789"/>
    <w:rsid w:val="00465A8C"/>
    <w:rsid w:val="004672A2"/>
    <w:rsid w:val="0047397F"/>
    <w:rsid w:val="004753E8"/>
    <w:rsid w:val="00477CFC"/>
    <w:rsid w:val="004851B7"/>
    <w:rsid w:val="004877C1"/>
    <w:rsid w:val="004949E4"/>
    <w:rsid w:val="00494DC1"/>
    <w:rsid w:val="00496B79"/>
    <w:rsid w:val="004C5280"/>
    <w:rsid w:val="004D06C9"/>
    <w:rsid w:val="004D1F06"/>
    <w:rsid w:val="004D3C82"/>
    <w:rsid w:val="004E02A7"/>
    <w:rsid w:val="004E30EF"/>
    <w:rsid w:val="004F039A"/>
    <w:rsid w:val="004F327B"/>
    <w:rsid w:val="004F7DED"/>
    <w:rsid w:val="00502062"/>
    <w:rsid w:val="00507411"/>
    <w:rsid w:val="005104E9"/>
    <w:rsid w:val="00511D9D"/>
    <w:rsid w:val="005144FD"/>
    <w:rsid w:val="00515854"/>
    <w:rsid w:val="00521880"/>
    <w:rsid w:val="00527606"/>
    <w:rsid w:val="00531E3A"/>
    <w:rsid w:val="00534078"/>
    <w:rsid w:val="00537635"/>
    <w:rsid w:val="00542863"/>
    <w:rsid w:val="00543A79"/>
    <w:rsid w:val="00544BBF"/>
    <w:rsid w:val="00556A41"/>
    <w:rsid w:val="005628B1"/>
    <w:rsid w:val="00570A71"/>
    <w:rsid w:val="00575C1C"/>
    <w:rsid w:val="00576E7A"/>
    <w:rsid w:val="00583828"/>
    <w:rsid w:val="00585B24"/>
    <w:rsid w:val="005A2764"/>
    <w:rsid w:val="005D5C80"/>
    <w:rsid w:val="005E30F3"/>
    <w:rsid w:val="005F786E"/>
    <w:rsid w:val="006040D8"/>
    <w:rsid w:val="006050FE"/>
    <w:rsid w:val="00605907"/>
    <w:rsid w:val="00606B29"/>
    <w:rsid w:val="006167DC"/>
    <w:rsid w:val="006168BC"/>
    <w:rsid w:val="00633BE0"/>
    <w:rsid w:val="006408F3"/>
    <w:rsid w:val="0064395A"/>
    <w:rsid w:val="006475FC"/>
    <w:rsid w:val="00651A6F"/>
    <w:rsid w:val="00651D80"/>
    <w:rsid w:val="006549E5"/>
    <w:rsid w:val="00674A8B"/>
    <w:rsid w:val="00697328"/>
    <w:rsid w:val="006A67A2"/>
    <w:rsid w:val="006B2B08"/>
    <w:rsid w:val="006B33D4"/>
    <w:rsid w:val="006B36B1"/>
    <w:rsid w:val="006B7FFB"/>
    <w:rsid w:val="006C1772"/>
    <w:rsid w:val="006C723D"/>
    <w:rsid w:val="006D1D8B"/>
    <w:rsid w:val="006D2346"/>
    <w:rsid w:val="006D38EA"/>
    <w:rsid w:val="006D45A2"/>
    <w:rsid w:val="006F5372"/>
    <w:rsid w:val="00704590"/>
    <w:rsid w:val="0070467C"/>
    <w:rsid w:val="0070547B"/>
    <w:rsid w:val="00711CC2"/>
    <w:rsid w:val="00712AF9"/>
    <w:rsid w:val="00717F98"/>
    <w:rsid w:val="00722750"/>
    <w:rsid w:val="00722935"/>
    <w:rsid w:val="00724CF9"/>
    <w:rsid w:val="00724FAE"/>
    <w:rsid w:val="0073451C"/>
    <w:rsid w:val="0074149E"/>
    <w:rsid w:val="007457E6"/>
    <w:rsid w:val="00747B9A"/>
    <w:rsid w:val="00751035"/>
    <w:rsid w:val="007522FD"/>
    <w:rsid w:val="00753850"/>
    <w:rsid w:val="0075573C"/>
    <w:rsid w:val="0075769D"/>
    <w:rsid w:val="007634B2"/>
    <w:rsid w:val="00764FFF"/>
    <w:rsid w:val="00765466"/>
    <w:rsid w:val="00774BFE"/>
    <w:rsid w:val="00783581"/>
    <w:rsid w:val="00785818"/>
    <w:rsid w:val="007951B6"/>
    <w:rsid w:val="00796173"/>
    <w:rsid w:val="007A10D0"/>
    <w:rsid w:val="007A3F07"/>
    <w:rsid w:val="007A52CD"/>
    <w:rsid w:val="007B670A"/>
    <w:rsid w:val="007B71C1"/>
    <w:rsid w:val="007C6844"/>
    <w:rsid w:val="007C73F5"/>
    <w:rsid w:val="007D1760"/>
    <w:rsid w:val="007D200D"/>
    <w:rsid w:val="007D2677"/>
    <w:rsid w:val="007D690D"/>
    <w:rsid w:val="007D6DD4"/>
    <w:rsid w:val="007E0754"/>
    <w:rsid w:val="007E621F"/>
    <w:rsid w:val="007F16A3"/>
    <w:rsid w:val="007F23F3"/>
    <w:rsid w:val="007F7C9B"/>
    <w:rsid w:val="00820D40"/>
    <w:rsid w:val="008362C9"/>
    <w:rsid w:val="00850ED4"/>
    <w:rsid w:val="00857A3F"/>
    <w:rsid w:val="00863353"/>
    <w:rsid w:val="008656D7"/>
    <w:rsid w:val="0086699C"/>
    <w:rsid w:val="00867131"/>
    <w:rsid w:val="00874FCA"/>
    <w:rsid w:val="008753D4"/>
    <w:rsid w:val="00890428"/>
    <w:rsid w:val="00890D8D"/>
    <w:rsid w:val="008A14AB"/>
    <w:rsid w:val="008B07BE"/>
    <w:rsid w:val="008B364A"/>
    <w:rsid w:val="008B58B4"/>
    <w:rsid w:val="008B5B28"/>
    <w:rsid w:val="008B7DCE"/>
    <w:rsid w:val="008C22C9"/>
    <w:rsid w:val="008C7604"/>
    <w:rsid w:val="008C782A"/>
    <w:rsid w:val="008D3920"/>
    <w:rsid w:val="008D6675"/>
    <w:rsid w:val="008E45FE"/>
    <w:rsid w:val="008E4F59"/>
    <w:rsid w:val="008F3183"/>
    <w:rsid w:val="008F721A"/>
    <w:rsid w:val="00906F65"/>
    <w:rsid w:val="00910384"/>
    <w:rsid w:val="0091347D"/>
    <w:rsid w:val="00917023"/>
    <w:rsid w:val="00935DCC"/>
    <w:rsid w:val="00937C01"/>
    <w:rsid w:val="0094512B"/>
    <w:rsid w:val="00946EE5"/>
    <w:rsid w:val="00952467"/>
    <w:rsid w:val="009552C5"/>
    <w:rsid w:val="009565B8"/>
    <w:rsid w:val="0096068D"/>
    <w:rsid w:val="009648BE"/>
    <w:rsid w:val="00972317"/>
    <w:rsid w:val="00980139"/>
    <w:rsid w:val="00981F0D"/>
    <w:rsid w:val="00982CAC"/>
    <w:rsid w:val="00984B5C"/>
    <w:rsid w:val="009952F2"/>
    <w:rsid w:val="00997304"/>
    <w:rsid w:val="00997B83"/>
    <w:rsid w:val="009A4E8C"/>
    <w:rsid w:val="009A6980"/>
    <w:rsid w:val="009B4160"/>
    <w:rsid w:val="009C3D78"/>
    <w:rsid w:val="009D30D3"/>
    <w:rsid w:val="009D432E"/>
    <w:rsid w:val="009D6481"/>
    <w:rsid w:val="009E45BC"/>
    <w:rsid w:val="009E76CB"/>
    <w:rsid w:val="009F2248"/>
    <w:rsid w:val="009F43F5"/>
    <w:rsid w:val="009F55A6"/>
    <w:rsid w:val="009F6DFE"/>
    <w:rsid w:val="00A052F6"/>
    <w:rsid w:val="00A05C4B"/>
    <w:rsid w:val="00A10DCB"/>
    <w:rsid w:val="00A134DD"/>
    <w:rsid w:val="00A2024B"/>
    <w:rsid w:val="00A27E17"/>
    <w:rsid w:val="00A318F6"/>
    <w:rsid w:val="00A37484"/>
    <w:rsid w:val="00A53D40"/>
    <w:rsid w:val="00A55D39"/>
    <w:rsid w:val="00A56A8E"/>
    <w:rsid w:val="00A56E29"/>
    <w:rsid w:val="00A56EC0"/>
    <w:rsid w:val="00A6510D"/>
    <w:rsid w:val="00A71E72"/>
    <w:rsid w:val="00A76F28"/>
    <w:rsid w:val="00A8498D"/>
    <w:rsid w:val="00AA1C97"/>
    <w:rsid w:val="00AA28CC"/>
    <w:rsid w:val="00AA53CA"/>
    <w:rsid w:val="00AB48EE"/>
    <w:rsid w:val="00AB638D"/>
    <w:rsid w:val="00AC08CB"/>
    <w:rsid w:val="00AC0C80"/>
    <w:rsid w:val="00AC619F"/>
    <w:rsid w:val="00AD1290"/>
    <w:rsid w:val="00AD17C6"/>
    <w:rsid w:val="00AE74A4"/>
    <w:rsid w:val="00AE7F9B"/>
    <w:rsid w:val="00AF0E79"/>
    <w:rsid w:val="00AF7576"/>
    <w:rsid w:val="00B07225"/>
    <w:rsid w:val="00B1051E"/>
    <w:rsid w:val="00B23C1B"/>
    <w:rsid w:val="00B23F4D"/>
    <w:rsid w:val="00B257B1"/>
    <w:rsid w:val="00B3372F"/>
    <w:rsid w:val="00B37B65"/>
    <w:rsid w:val="00B37F25"/>
    <w:rsid w:val="00B40FDD"/>
    <w:rsid w:val="00B43158"/>
    <w:rsid w:val="00B43CF1"/>
    <w:rsid w:val="00B470AD"/>
    <w:rsid w:val="00B52785"/>
    <w:rsid w:val="00B52B41"/>
    <w:rsid w:val="00B57C73"/>
    <w:rsid w:val="00B6020E"/>
    <w:rsid w:val="00B7111E"/>
    <w:rsid w:val="00B75FA1"/>
    <w:rsid w:val="00B91160"/>
    <w:rsid w:val="00B934B2"/>
    <w:rsid w:val="00B97C14"/>
    <w:rsid w:val="00BA259A"/>
    <w:rsid w:val="00BA5DB9"/>
    <w:rsid w:val="00BB6704"/>
    <w:rsid w:val="00BC36BD"/>
    <w:rsid w:val="00BD43FB"/>
    <w:rsid w:val="00BD744F"/>
    <w:rsid w:val="00BE44C3"/>
    <w:rsid w:val="00BF0512"/>
    <w:rsid w:val="00BF509C"/>
    <w:rsid w:val="00BF59E6"/>
    <w:rsid w:val="00C14B57"/>
    <w:rsid w:val="00C236C1"/>
    <w:rsid w:val="00C25F65"/>
    <w:rsid w:val="00C339BB"/>
    <w:rsid w:val="00C3412E"/>
    <w:rsid w:val="00C3792A"/>
    <w:rsid w:val="00C41F1C"/>
    <w:rsid w:val="00C4248B"/>
    <w:rsid w:val="00C47701"/>
    <w:rsid w:val="00C550AC"/>
    <w:rsid w:val="00C57A7E"/>
    <w:rsid w:val="00C62651"/>
    <w:rsid w:val="00C92227"/>
    <w:rsid w:val="00CA6A30"/>
    <w:rsid w:val="00CC1D3B"/>
    <w:rsid w:val="00CC7EFB"/>
    <w:rsid w:val="00CD2C4F"/>
    <w:rsid w:val="00CD369F"/>
    <w:rsid w:val="00CD613A"/>
    <w:rsid w:val="00CE589E"/>
    <w:rsid w:val="00CE6786"/>
    <w:rsid w:val="00CE6E9C"/>
    <w:rsid w:val="00CF1DB9"/>
    <w:rsid w:val="00CF6D5B"/>
    <w:rsid w:val="00D056FB"/>
    <w:rsid w:val="00D13F90"/>
    <w:rsid w:val="00D3012E"/>
    <w:rsid w:val="00D4524F"/>
    <w:rsid w:val="00D47A24"/>
    <w:rsid w:val="00D5207B"/>
    <w:rsid w:val="00D56560"/>
    <w:rsid w:val="00D674D5"/>
    <w:rsid w:val="00D772EB"/>
    <w:rsid w:val="00D86342"/>
    <w:rsid w:val="00D907AD"/>
    <w:rsid w:val="00D941E0"/>
    <w:rsid w:val="00DA0AE6"/>
    <w:rsid w:val="00DB2F2C"/>
    <w:rsid w:val="00DC68E6"/>
    <w:rsid w:val="00DD3F34"/>
    <w:rsid w:val="00DE3BFD"/>
    <w:rsid w:val="00DE4E4F"/>
    <w:rsid w:val="00DE62B9"/>
    <w:rsid w:val="00DE6731"/>
    <w:rsid w:val="00DF3072"/>
    <w:rsid w:val="00E019BD"/>
    <w:rsid w:val="00E01CDE"/>
    <w:rsid w:val="00E107D7"/>
    <w:rsid w:val="00E22DD2"/>
    <w:rsid w:val="00E2529D"/>
    <w:rsid w:val="00E257CD"/>
    <w:rsid w:val="00E37D54"/>
    <w:rsid w:val="00E42910"/>
    <w:rsid w:val="00E42CB0"/>
    <w:rsid w:val="00E56E18"/>
    <w:rsid w:val="00E63317"/>
    <w:rsid w:val="00E657CD"/>
    <w:rsid w:val="00E703B1"/>
    <w:rsid w:val="00E7537D"/>
    <w:rsid w:val="00E8073A"/>
    <w:rsid w:val="00E81778"/>
    <w:rsid w:val="00E81DCE"/>
    <w:rsid w:val="00E82E83"/>
    <w:rsid w:val="00E83CC2"/>
    <w:rsid w:val="00E874C6"/>
    <w:rsid w:val="00E96097"/>
    <w:rsid w:val="00EB4661"/>
    <w:rsid w:val="00EC5C5A"/>
    <w:rsid w:val="00EC69F3"/>
    <w:rsid w:val="00ED3252"/>
    <w:rsid w:val="00EF4699"/>
    <w:rsid w:val="00F00C1D"/>
    <w:rsid w:val="00F029C7"/>
    <w:rsid w:val="00F030B7"/>
    <w:rsid w:val="00F03B79"/>
    <w:rsid w:val="00F06B48"/>
    <w:rsid w:val="00F131E1"/>
    <w:rsid w:val="00F211F2"/>
    <w:rsid w:val="00F25A4F"/>
    <w:rsid w:val="00F30A07"/>
    <w:rsid w:val="00F32B59"/>
    <w:rsid w:val="00F33DD8"/>
    <w:rsid w:val="00F34524"/>
    <w:rsid w:val="00F3574D"/>
    <w:rsid w:val="00F36EAD"/>
    <w:rsid w:val="00F422C1"/>
    <w:rsid w:val="00F47D4C"/>
    <w:rsid w:val="00F536A8"/>
    <w:rsid w:val="00F73246"/>
    <w:rsid w:val="00F732FF"/>
    <w:rsid w:val="00F73F9D"/>
    <w:rsid w:val="00F84236"/>
    <w:rsid w:val="00F84FE9"/>
    <w:rsid w:val="00F93222"/>
    <w:rsid w:val="00F96F0C"/>
    <w:rsid w:val="00FA0FA5"/>
    <w:rsid w:val="00FA23E3"/>
    <w:rsid w:val="00FA332B"/>
    <w:rsid w:val="00FB10E8"/>
    <w:rsid w:val="00FC4AA1"/>
    <w:rsid w:val="00FE4896"/>
    <w:rsid w:val="00FE4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7E0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0428"/>
    <w:pPr>
      <w:jc w:val="both"/>
    </w:pPr>
    <w:rPr>
      <w:sz w:val="22"/>
      <w:szCs w:val="22"/>
    </w:rPr>
  </w:style>
  <w:style w:type="paragraph" w:styleId="Nadpis1">
    <w:name w:val="heading 1"/>
    <w:basedOn w:val="Normln"/>
    <w:next w:val="Normln"/>
    <w:link w:val="Nadpis1Char"/>
    <w:qFormat/>
    <w:rsid w:val="00890428"/>
    <w:pPr>
      <w:keepLines/>
      <w:widowControl w:val="0"/>
      <w:numPr>
        <w:numId w:val="1"/>
      </w:numPr>
      <w:spacing w:before="240" w:after="120"/>
      <w:jc w:val="left"/>
      <w:outlineLvl w:val="0"/>
    </w:pPr>
    <w:rPr>
      <w:b/>
      <w:bCs/>
      <w:sz w:val="32"/>
      <w:szCs w:val="32"/>
    </w:rPr>
  </w:style>
  <w:style w:type="paragraph" w:styleId="Nadpis2">
    <w:name w:val="heading 2"/>
    <w:basedOn w:val="Normln"/>
    <w:next w:val="Normln"/>
    <w:link w:val="Nadpis2Char"/>
    <w:qFormat/>
    <w:rsid w:val="00890428"/>
    <w:pPr>
      <w:widowControl w:val="0"/>
      <w:numPr>
        <w:ilvl w:val="1"/>
        <w:numId w:val="1"/>
      </w:numPr>
      <w:spacing w:before="120" w:after="120"/>
      <w:jc w:val="left"/>
      <w:outlineLvl w:val="1"/>
    </w:pPr>
    <w:rPr>
      <w:b/>
      <w:bCs/>
      <w:sz w:val="28"/>
      <w:szCs w:val="28"/>
    </w:rPr>
  </w:style>
  <w:style w:type="paragraph" w:styleId="Nadpis3">
    <w:name w:val="heading 3"/>
    <w:basedOn w:val="Normln"/>
    <w:next w:val="Normln"/>
    <w:link w:val="Nadpis3Char"/>
    <w:qFormat/>
    <w:rsid w:val="00890428"/>
    <w:pPr>
      <w:widowControl w:val="0"/>
      <w:numPr>
        <w:ilvl w:val="2"/>
        <w:numId w:val="1"/>
      </w:numPr>
      <w:spacing w:before="120"/>
      <w:jc w:val="left"/>
      <w:outlineLvl w:val="2"/>
    </w:pPr>
    <w:rPr>
      <w:b/>
      <w:bCs/>
      <w:sz w:val="24"/>
      <w:szCs w:val="24"/>
    </w:rPr>
  </w:style>
  <w:style w:type="paragraph" w:styleId="Nadpis4">
    <w:name w:val="heading 4"/>
    <w:basedOn w:val="Normln"/>
    <w:next w:val="Normln"/>
    <w:link w:val="Nadpis4Char"/>
    <w:qFormat/>
    <w:rsid w:val="00890428"/>
    <w:pPr>
      <w:widowControl w:val="0"/>
      <w:numPr>
        <w:ilvl w:val="3"/>
        <w:numId w:val="1"/>
      </w:numPr>
      <w:tabs>
        <w:tab w:val="left" w:pos="0"/>
        <w:tab w:val="left" w:pos="1134"/>
      </w:tabs>
      <w:outlineLvl w:val="3"/>
    </w:pPr>
  </w:style>
  <w:style w:type="paragraph" w:styleId="Nadpis5">
    <w:name w:val="heading 5"/>
    <w:basedOn w:val="Normln"/>
    <w:next w:val="Normln"/>
    <w:link w:val="Nadpis5Char"/>
    <w:qFormat/>
    <w:rsid w:val="00890428"/>
    <w:pPr>
      <w:keepNext/>
      <w:widowControl w:val="0"/>
      <w:numPr>
        <w:ilvl w:val="4"/>
        <w:numId w:val="1"/>
      </w:numPr>
      <w:outlineLvl w:val="4"/>
    </w:pPr>
    <w:rPr>
      <w:sz w:val="24"/>
      <w:szCs w:val="24"/>
    </w:rPr>
  </w:style>
  <w:style w:type="paragraph" w:styleId="Nadpis6">
    <w:name w:val="heading 6"/>
    <w:basedOn w:val="Normln"/>
    <w:next w:val="Normln"/>
    <w:link w:val="Nadpis6Char"/>
    <w:qFormat/>
    <w:rsid w:val="00890428"/>
    <w:pPr>
      <w:keepNext/>
      <w:widowControl w:val="0"/>
      <w:numPr>
        <w:ilvl w:val="5"/>
        <w:numId w:val="1"/>
      </w:numPr>
      <w:outlineLvl w:val="5"/>
    </w:pPr>
    <w:rPr>
      <w:sz w:val="24"/>
      <w:szCs w:val="24"/>
    </w:rPr>
  </w:style>
  <w:style w:type="paragraph" w:styleId="Nadpis7">
    <w:name w:val="heading 7"/>
    <w:basedOn w:val="Normln"/>
    <w:next w:val="Normln"/>
    <w:link w:val="Nadpis7Char"/>
    <w:qFormat/>
    <w:rsid w:val="00890428"/>
    <w:pPr>
      <w:keepNext/>
      <w:widowControl w:val="0"/>
      <w:numPr>
        <w:ilvl w:val="6"/>
        <w:numId w:val="1"/>
      </w:numPr>
      <w:outlineLvl w:val="6"/>
    </w:pPr>
    <w:rPr>
      <w:u w:val="single"/>
    </w:rPr>
  </w:style>
  <w:style w:type="paragraph" w:styleId="Nadpis8">
    <w:name w:val="heading 8"/>
    <w:basedOn w:val="Normln"/>
    <w:next w:val="Normln"/>
    <w:link w:val="Nadpis8Char"/>
    <w:qFormat/>
    <w:rsid w:val="00890428"/>
    <w:pPr>
      <w:numPr>
        <w:ilvl w:val="7"/>
        <w:numId w:val="1"/>
      </w:numPr>
      <w:spacing w:before="240" w:after="60"/>
      <w:outlineLvl w:val="7"/>
    </w:pPr>
    <w:rPr>
      <w:rFonts w:ascii="Arial" w:hAnsi="Arial" w:cs="Arial"/>
      <w:i/>
      <w:iCs/>
    </w:rPr>
  </w:style>
  <w:style w:type="paragraph" w:styleId="Nadpis9">
    <w:name w:val="heading 9"/>
    <w:basedOn w:val="Normln"/>
    <w:next w:val="Normln"/>
    <w:link w:val="Nadpis9Char"/>
    <w:qFormat/>
    <w:rsid w:val="00890428"/>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560FF"/>
    <w:rPr>
      <w:b/>
      <w:bCs/>
      <w:sz w:val="32"/>
      <w:szCs w:val="32"/>
    </w:rPr>
  </w:style>
  <w:style w:type="character" w:customStyle="1" w:styleId="Nadpis2Char">
    <w:name w:val="Nadpis 2 Char"/>
    <w:link w:val="Nadpis2"/>
    <w:rsid w:val="004560FF"/>
    <w:rPr>
      <w:b/>
      <w:bCs/>
      <w:sz w:val="28"/>
      <w:szCs w:val="28"/>
    </w:rPr>
  </w:style>
  <w:style w:type="character" w:customStyle="1" w:styleId="Nadpis3Char">
    <w:name w:val="Nadpis 3 Char"/>
    <w:link w:val="Nadpis3"/>
    <w:rsid w:val="004560FF"/>
    <w:rPr>
      <w:b/>
      <w:bCs/>
      <w:sz w:val="24"/>
      <w:szCs w:val="24"/>
    </w:rPr>
  </w:style>
  <w:style w:type="character" w:customStyle="1" w:styleId="Nadpis4Char">
    <w:name w:val="Nadpis 4 Char"/>
    <w:link w:val="Nadpis4"/>
    <w:rsid w:val="004560FF"/>
    <w:rPr>
      <w:sz w:val="22"/>
      <w:szCs w:val="22"/>
    </w:rPr>
  </w:style>
  <w:style w:type="character" w:customStyle="1" w:styleId="Nadpis5Char">
    <w:name w:val="Nadpis 5 Char"/>
    <w:link w:val="Nadpis5"/>
    <w:rsid w:val="004560FF"/>
    <w:rPr>
      <w:sz w:val="24"/>
      <w:szCs w:val="24"/>
    </w:rPr>
  </w:style>
  <w:style w:type="character" w:customStyle="1" w:styleId="Nadpis6Char">
    <w:name w:val="Nadpis 6 Char"/>
    <w:link w:val="Nadpis6"/>
    <w:rsid w:val="004560FF"/>
    <w:rPr>
      <w:sz w:val="24"/>
      <w:szCs w:val="24"/>
    </w:rPr>
  </w:style>
  <w:style w:type="character" w:customStyle="1" w:styleId="Nadpis7Char">
    <w:name w:val="Nadpis 7 Char"/>
    <w:link w:val="Nadpis7"/>
    <w:rsid w:val="004560FF"/>
    <w:rPr>
      <w:sz w:val="22"/>
      <w:szCs w:val="22"/>
      <w:u w:val="single"/>
    </w:rPr>
  </w:style>
  <w:style w:type="character" w:customStyle="1" w:styleId="Nadpis8Char">
    <w:name w:val="Nadpis 8 Char"/>
    <w:link w:val="Nadpis8"/>
    <w:rsid w:val="004560FF"/>
    <w:rPr>
      <w:rFonts w:ascii="Arial" w:hAnsi="Arial" w:cs="Arial"/>
      <w:i/>
      <w:iCs/>
      <w:sz w:val="22"/>
      <w:szCs w:val="22"/>
    </w:rPr>
  </w:style>
  <w:style w:type="character" w:customStyle="1" w:styleId="Nadpis9Char">
    <w:name w:val="Nadpis 9 Char"/>
    <w:link w:val="Nadpis9"/>
    <w:rsid w:val="004560FF"/>
    <w:rPr>
      <w:rFonts w:ascii="Arial" w:hAnsi="Arial" w:cs="Arial"/>
      <w:b/>
      <w:bCs/>
      <w:i/>
      <w:iCs/>
      <w:sz w:val="18"/>
      <w:szCs w:val="18"/>
    </w:rPr>
  </w:style>
  <w:style w:type="paragraph" w:styleId="Zkladntextodsazen">
    <w:name w:val="Body Text Indent"/>
    <w:basedOn w:val="Normln"/>
    <w:link w:val="ZkladntextodsazenChar"/>
    <w:uiPriority w:val="99"/>
    <w:rsid w:val="00890428"/>
    <w:pPr>
      <w:widowControl w:val="0"/>
      <w:ind w:firstLine="720"/>
    </w:pPr>
    <w:rPr>
      <w:sz w:val="24"/>
      <w:szCs w:val="24"/>
    </w:rPr>
  </w:style>
  <w:style w:type="character" w:customStyle="1" w:styleId="ZkladntextodsazenChar">
    <w:name w:val="Základní text odsazený Char"/>
    <w:basedOn w:val="Standardnpsmoodstavce"/>
    <w:link w:val="Zkladntextodsazen"/>
    <w:uiPriority w:val="99"/>
    <w:semiHidden/>
    <w:rsid w:val="004560FF"/>
  </w:style>
  <w:style w:type="paragraph" w:styleId="Zhlav">
    <w:name w:val="header"/>
    <w:basedOn w:val="Normln"/>
    <w:link w:val="ZhlavChar"/>
    <w:uiPriority w:val="99"/>
    <w:rsid w:val="00890428"/>
    <w:pPr>
      <w:tabs>
        <w:tab w:val="center" w:pos="4536"/>
        <w:tab w:val="right" w:pos="9072"/>
      </w:tabs>
    </w:pPr>
  </w:style>
  <w:style w:type="character" w:customStyle="1" w:styleId="ZhlavChar">
    <w:name w:val="Záhlaví Char"/>
    <w:link w:val="Zhlav"/>
    <w:uiPriority w:val="99"/>
    <w:rsid w:val="00890428"/>
    <w:rPr>
      <w:sz w:val="22"/>
      <w:szCs w:val="22"/>
    </w:rPr>
  </w:style>
  <w:style w:type="paragraph" w:styleId="Zpat">
    <w:name w:val="footer"/>
    <w:basedOn w:val="Normln"/>
    <w:link w:val="ZpatChar"/>
    <w:uiPriority w:val="99"/>
    <w:rsid w:val="00890428"/>
    <w:pPr>
      <w:tabs>
        <w:tab w:val="center" w:pos="4536"/>
        <w:tab w:val="right" w:pos="9072"/>
      </w:tabs>
    </w:pPr>
  </w:style>
  <w:style w:type="character" w:customStyle="1" w:styleId="ZpatChar">
    <w:name w:val="Zápatí Char"/>
    <w:basedOn w:val="Standardnpsmoodstavce"/>
    <w:link w:val="Zpat"/>
    <w:uiPriority w:val="99"/>
    <w:semiHidden/>
    <w:rsid w:val="004560FF"/>
  </w:style>
  <w:style w:type="character" w:styleId="slostrnky">
    <w:name w:val="page number"/>
    <w:basedOn w:val="Standardnpsmoodstavce"/>
    <w:uiPriority w:val="99"/>
    <w:rsid w:val="00890428"/>
  </w:style>
  <w:style w:type="paragraph" w:styleId="Nzev">
    <w:name w:val="Title"/>
    <w:basedOn w:val="Normln"/>
    <w:link w:val="NzevChar"/>
    <w:uiPriority w:val="99"/>
    <w:qFormat/>
    <w:rsid w:val="00890428"/>
    <w:pPr>
      <w:widowControl w:val="0"/>
      <w:jc w:val="center"/>
    </w:pPr>
    <w:rPr>
      <w:b/>
      <w:bCs/>
      <w:sz w:val="32"/>
      <w:szCs w:val="32"/>
    </w:rPr>
  </w:style>
  <w:style w:type="character" w:customStyle="1" w:styleId="NzevChar">
    <w:name w:val="Název Char"/>
    <w:link w:val="Nzev"/>
    <w:uiPriority w:val="99"/>
    <w:rsid w:val="00890428"/>
    <w:rPr>
      <w:b/>
      <w:bCs/>
      <w:snapToGrid w:val="0"/>
      <w:sz w:val="32"/>
      <w:szCs w:val="32"/>
    </w:rPr>
  </w:style>
  <w:style w:type="paragraph" w:styleId="Obsah1">
    <w:name w:val="toc 1"/>
    <w:basedOn w:val="Normln"/>
    <w:next w:val="Normln"/>
    <w:autoRedefine/>
    <w:uiPriority w:val="99"/>
    <w:semiHidden/>
    <w:rsid w:val="00890428"/>
    <w:pPr>
      <w:spacing w:before="120" w:after="120"/>
      <w:jc w:val="left"/>
    </w:pPr>
    <w:rPr>
      <w:b/>
      <w:bCs/>
      <w:caps/>
    </w:rPr>
  </w:style>
  <w:style w:type="paragraph" w:styleId="Zkladntext2">
    <w:name w:val="Body Text 2"/>
    <w:basedOn w:val="Normln"/>
    <w:link w:val="Zkladntext2Char"/>
    <w:uiPriority w:val="99"/>
    <w:rsid w:val="00890428"/>
    <w:pPr>
      <w:widowControl w:val="0"/>
    </w:pPr>
    <w:rPr>
      <w:sz w:val="24"/>
      <w:szCs w:val="24"/>
    </w:rPr>
  </w:style>
  <w:style w:type="character" w:customStyle="1" w:styleId="Zkladntext2Char">
    <w:name w:val="Základní text 2 Char"/>
    <w:basedOn w:val="Standardnpsmoodstavce"/>
    <w:link w:val="Zkladntext2"/>
    <w:uiPriority w:val="99"/>
    <w:semiHidden/>
    <w:rsid w:val="004560FF"/>
  </w:style>
  <w:style w:type="paragraph" w:styleId="Zkladntext-prvnodsazen2">
    <w:name w:val="Body Text First Indent 2"/>
    <w:basedOn w:val="Zkladntextodsazen"/>
    <w:link w:val="Zkladntext-prvnodsazen2Char"/>
    <w:uiPriority w:val="99"/>
    <w:rsid w:val="00890428"/>
    <w:pPr>
      <w:spacing w:after="120"/>
      <w:ind w:left="283" w:firstLine="210"/>
      <w:jc w:val="left"/>
    </w:pPr>
    <w:rPr>
      <w:sz w:val="20"/>
      <w:szCs w:val="20"/>
    </w:rPr>
  </w:style>
  <w:style w:type="character" w:customStyle="1" w:styleId="Zkladntext-prvnodsazen2Char">
    <w:name w:val="Základní text - první odsazený 2 Char"/>
    <w:basedOn w:val="ZkladntextodsazenChar"/>
    <w:link w:val="Zkladntext-prvnodsazen2"/>
    <w:uiPriority w:val="99"/>
    <w:semiHidden/>
    <w:rsid w:val="004560FF"/>
  </w:style>
  <w:style w:type="paragraph" w:styleId="Zkladntext">
    <w:name w:val="Body Text"/>
    <w:basedOn w:val="Normln"/>
    <w:link w:val="ZkladntextChar"/>
    <w:uiPriority w:val="99"/>
    <w:rsid w:val="00890428"/>
    <w:pPr>
      <w:widowControl w:val="0"/>
    </w:pPr>
  </w:style>
  <w:style w:type="character" w:customStyle="1" w:styleId="ZkladntextChar">
    <w:name w:val="Základní text Char"/>
    <w:basedOn w:val="Standardnpsmoodstavce"/>
    <w:link w:val="Zkladntext"/>
    <w:uiPriority w:val="99"/>
    <w:semiHidden/>
    <w:rsid w:val="004560FF"/>
  </w:style>
  <w:style w:type="paragraph" w:styleId="Obsah2">
    <w:name w:val="toc 2"/>
    <w:basedOn w:val="Normln"/>
    <w:next w:val="Normln"/>
    <w:autoRedefine/>
    <w:uiPriority w:val="99"/>
    <w:semiHidden/>
    <w:rsid w:val="00890428"/>
    <w:pPr>
      <w:ind w:left="200"/>
      <w:jc w:val="left"/>
    </w:pPr>
    <w:rPr>
      <w:smallCaps/>
    </w:rPr>
  </w:style>
  <w:style w:type="paragraph" w:styleId="Zkladntextodsazen2">
    <w:name w:val="Body Text Indent 2"/>
    <w:basedOn w:val="Normln"/>
    <w:link w:val="Zkladntextodsazen2Char"/>
    <w:uiPriority w:val="99"/>
    <w:rsid w:val="00890428"/>
    <w:pPr>
      <w:widowControl w:val="0"/>
      <w:ind w:firstLine="720"/>
    </w:pPr>
    <w:rPr>
      <w:sz w:val="24"/>
      <w:szCs w:val="24"/>
    </w:rPr>
  </w:style>
  <w:style w:type="character" w:customStyle="1" w:styleId="Zkladntextodsazen2Char">
    <w:name w:val="Základní text odsazený 2 Char"/>
    <w:basedOn w:val="Standardnpsmoodstavce"/>
    <w:link w:val="Zkladntextodsazen2"/>
    <w:uiPriority w:val="99"/>
    <w:semiHidden/>
    <w:rsid w:val="004560FF"/>
  </w:style>
  <w:style w:type="paragraph" w:styleId="Textpoznpodarou">
    <w:name w:val="footnote text"/>
    <w:basedOn w:val="Normln"/>
    <w:link w:val="TextpoznpodarouChar"/>
    <w:uiPriority w:val="99"/>
    <w:semiHidden/>
    <w:rsid w:val="00890428"/>
  </w:style>
  <w:style w:type="character" w:customStyle="1" w:styleId="TextpoznpodarouChar">
    <w:name w:val="Text pozn. pod čarou Char"/>
    <w:link w:val="Textpoznpodarou"/>
    <w:uiPriority w:val="99"/>
    <w:semiHidden/>
    <w:rsid w:val="004560FF"/>
    <w:rPr>
      <w:sz w:val="20"/>
      <w:szCs w:val="20"/>
    </w:rPr>
  </w:style>
  <w:style w:type="character" w:styleId="Znakapoznpodarou">
    <w:name w:val="footnote reference"/>
    <w:uiPriority w:val="99"/>
    <w:semiHidden/>
    <w:rsid w:val="00890428"/>
    <w:rPr>
      <w:vertAlign w:val="superscript"/>
    </w:rPr>
  </w:style>
  <w:style w:type="paragraph" w:styleId="Textvysvtlivek">
    <w:name w:val="endnote text"/>
    <w:aliases w:val="Text vysvětlivky"/>
    <w:basedOn w:val="Normln"/>
    <w:link w:val="TextvysvtlivekChar"/>
    <w:uiPriority w:val="99"/>
    <w:semiHidden/>
    <w:rsid w:val="00890428"/>
  </w:style>
  <w:style w:type="character" w:customStyle="1" w:styleId="TextvysvtlivekChar">
    <w:name w:val="Text vysvětlivek Char"/>
    <w:aliases w:val="Text vysvětlivky Char"/>
    <w:link w:val="Textvysvtlivek"/>
    <w:uiPriority w:val="99"/>
    <w:semiHidden/>
    <w:rsid w:val="004560FF"/>
    <w:rPr>
      <w:sz w:val="20"/>
      <w:szCs w:val="20"/>
    </w:rPr>
  </w:style>
  <w:style w:type="character" w:styleId="Odkaznavysvtlivky">
    <w:name w:val="endnote reference"/>
    <w:aliases w:val="Značka vysvětlivky"/>
    <w:uiPriority w:val="99"/>
    <w:semiHidden/>
    <w:rsid w:val="00890428"/>
    <w:rPr>
      <w:vertAlign w:val="superscript"/>
    </w:rPr>
  </w:style>
  <w:style w:type="paragraph" w:styleId="Zkladntext3">
    <w:name w:val="Body Text 3"/>
    <w:basedOn w:val="Normln"/>
    <w:link w:val="Zkladntext3Char"/>
    <w:uiPriority w:val="99"/>
    <w:rsid w:val="00890428"/>
    <w:pPr>
      <w:widowControl w:val="0"/>
    </w:pPr>
    <w:rPr>
      <w:color w:val="0000FF"/>
      <w:sz w:val="24"/>
      <w:szCs w:val="24"/>
    </w:rPr>
  </w:style>
  <w:style w:type="character" w:customStyle="1" w:styleId="Zkladntext3Char">
    <w:name w:val="Základní text 3 Char"/>
    <w:link w:val="Zkladntext3"/>
    <w:uiPriority w:val="99"/>
    <w:semiHidden/>
    <w:rsid w:val="004560FF"/>
    <w:rPr>
      <w:sz w:val="16"/>
      <w:szCs w:val="16"/>
    </w:rPr>
  </w:style>
  <w:style w:type="paragraph" w:styleId="Zkladntextodsazen3">
    <w:name w:val="Body Text Indent 3"/>
    <w:basedOn w:val="Normln"/>
    <w:link w:val="Zkladntextodsazen3Char"/>
    <w:uiPriority w:val="99"/>
    <w:rsid w:val="00890428"/>
    <w:pPr>
      <w:widowControl w:val="0"/>
      <w:ind w:firstLine="720"/>
    </w:pPr>
    <w:rPr>
      <w:u w:val="single"/>
    </w:rPr>
  </w:style>
  <w:style w:type="character" w:customStyle="1" w:styleId="Zkladntextodsazen3Char">
    <w:name w:val="Základní text odsazený 3 Char"/>
    <w:link w:val="Zkladntextodsazen3"/>
    <w:uiPriority w:val="99"/>
    <w:semiHidden/>
    <w:rsid w:val="004560FF"/>
    <w:rPr>
      <w:sz w:val="16"/>
      <w:szCs w:val="16"/>
    </w:rPr>
  </w:style>
  <w:style w:type="paragraph" w:styleId="Rozloendokumentu">
    <w:name w:val="Document Map"/>
    <w:basedOn w:val="Normln"/>
    <w:link w:val="RozloendokumentuChar"/>
    <w:uiPriority w:val="99"/>
    <w:semiHidden/>
    <w:rsid w:val="00890428"/>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4560FF"/>
    <w:rPr>
      <w:sz w:val="2"/>
      <w:szCs w:val="2"/>
    </w:rPr>
  </w:style>
  <w:style w:type="paragraph" w:styleId="Obsah3">
    <w:name w:val="toc 3"/>
    <w:basedOn w:val="Normln"/>
    <w:next w:val="Normln"/>
    <w:autoRedefine/>
    <w:uiPriority w:val="99"/>
    <w:semiHidden/>
    <w:rsid w:val="00890428"/>
    <w:pPr>
      <w:ind w:left="400"/>
      <w:jc w:val="left"/>
    </w:pPr>
  </w:style>
  <w:style w:type="paragraph" w:styleId="Obsah4">
    <w:name w:val="toc 4"/>
    <w:basedOn w:val="Normln"/>
    <w:next w:val="Normln"/>
    <w:autoRedefine/>
    <w:uiPriority w:val="99"/>
    <w:semiHidden/>
    <w:rsid w:val="00890428"/>
    <w:pPr>
      <w:ind w:left="600"/>
      <w:jc w:val="left"/>
    </w:pPr>
    <w:rPr>
      <w:sz w:val="18"/>
      <w:szCs w:val="18"/>
    </w:rPr>
  </w:style>
  <w:style w:type="paragraph" w:styleId="Obsah5">
    <w:name w:val="toc 5"/>
    <w:basedOn w:val="Normln"/>
    <w:next w:val="Normln"/>
    <w:autoRedefine/>
    <w:uiPriority w:val="99"/>
    <w:semiHidden/>
    <w:rsid w:val="00890428"/>
    <w:pPr>
      <w:ind w:left="800"/>
      <w:jc w:val="left"/>
    </w:pPr>
    <w:rPr>
      <w:sz w:val="18"/>
      <w:szCs w:val="18"/>
    </w:rPr>
  </w:style>
  <w:style w:type="paragraph" w:styleId="Obsah6">
    <w:name w:val="toc 6"/>
    <w:basedOn w:val="Normln"/>
    <w:next w:val="Normln"/>
    <w:autoRedefine/>
    <w:uiPriority w:val="99"/>
    <w:semiHidden/>
    <w:rsid w:val="00890428"/>
    <w:pPr>
      <w:ind w:left="1000"/>
      <w:jc w:val="left"/>
    </w:pPr>
    <w:rPr>
      <w:sz w:val="18"/>
      <w:szCs w:val="18"/>
    </w:rPr>
  </w:style>
  <w:style w:type="paragraph" w:styleId="Obsah7">
    <w:name w:val="toc 7"/>
    <w:basedOn w:val="Normln"/>
    <w:next w:val="Normln"/>
    <w:autoRedefine/>
    <w:uiPriority w:val="99"/>
    <w:semiHidden/>
    <w:rsid w:val="00890428"/>
    <w:pPr>
      <w:ind w:left="1200"/>
      <w:jc w:val="left"/>
    </w:pPr>
    <w:rPr>
      <w:sz w:val="18"/>
      <w:szCs w:val="18"/>
    </w:rPr>
  </w:style>
  <w:style w:type="paragraph" w:styleId="Obsah8">
    <w:name w:val="toc 8"/>
    <w:basedOn w:val="Normln"/>
    <w:next w:val="Normln"/>
    <w:autoRedefine/>
    <w:uiPriority w:val="99"/>
    <w:semiHidden/>
    <w:rsid w:val="00890428"/>
    <w:pPr>
      <w:ind w:left="1400"/>
      <w:jc w:val="left"/>
    </w:pPr>
    <w:rPr>
      <w:sz w:val="18"/>
      <w:szCs w:val="18"/>
    </w:rPr>
  </w:style>
  <w:style w:type="paragraph" w:styleId="Obsah9">
    <w:name w:val="toc 9"/>
    <w:basedOn w:val="Normln"/>
    <w:next w:val="Normln"/>
    <w:autoRedefine/>
    <w:uiPriority w:val="99"/>
    <w:semiHidden/>
    <w:rsid w:val="00890428"/>
    <w:pPr>
      <w:ind w:left="1600"/>
      <w:jc w:val="left"/>
    </w:pPr>
    <w:rPr>
      <w:sz w:val="18"/>
      <w:szCs w:val="18"/>
    </w:rPr>
  </w:style>
  <w:style w:type="character" w:styleId="Hypertextovodkaz">
    <w:name w:val="Hyperlink"/>
    <w:uiPriority w:val="99"/>
    <w:rsid w:val="00890428"/>
    <w:rPr>
      <w:color w:val="0000FF"/>
      <w:u w:val="single"/>
    </w:rPr>
  </w:style>
  <w:style w:type="paragraph" w:styleId="Textbubliny">
    <w:name w:val="Balloon Text"/>
    <w:basedOn w:val="Normln"/>
    <w:link w:val="TextbublinyChar"/>
    <w:uiPriority w:val="99"/>
    <w:semiHidden/>
    <w:rsid w:val="00890428"/>
    <w:rPr>
      <w:rFonts w:ascii="Tahoma" w:hAnsi="Tahoma" w:cs="Tahoma"/>
      <w:sz w:val="16"/>
      <w:szCs w:val="16"/>
    </w:rPr>
  </w:style>
  <w:style w:type="character" w:customStyle="1" w:styleId="TextbublinyChar">
    <w:name w:val="Text bubliny Char"/>
    <w:link w:val="Textbubliny"/>
    <w:uiPriority w:val="99"/>
    <w:semiHidden/>
    <w:rsid w:val="004560FF"/>
    <w:rPr>
      <w:sz w:val="2"/>
      <w:szCs w:val="2"/>
    </w:rPr>
  </w:style>
  <w:style w:type="paragraph" w:customStyle="1" w:styleId="Default">
    <w:name w:val="Default"/>
    <w:rsid w:val="00890428"/>
    <w:pPr>
      <w:autoSpaceDE w:val="0"/>
      <w:autoSpaceDN w:val="0"/>
      <w:adjustRightInd w:val="0"/>
    </w:pPr>
    <w:rPr>
      <w:color w:val="000000"/>
      <w:sz w:val="24"/>
      <w:szCs w:val="24"/>
    </w:rPr>
  </w:style>
  <w:style w:type="paragraph" w:customStyle="1" w:styleId="Odstavec">
    <w:name w:val="Odstavec~"/>
    <w:basedOn w:val="Normln"/>
    <w:uiPriority w:val="99"/>
    <w:rsid w:val="00890428"/>
    <w:pPr>
      <w:suppressAutoHyphens/>
      <w:overflowPunct w:val="0"/>
      <w:autoSpaceDE w:val="0"/>
      <w:autoSpaceDN w:val="0"/>
      <w:adjustRightInd w:val="0"/>
      <w:spacing w:after="115" w:line="276" w:lineRule="auto"/>
      <w:ind w:firstLine="480"/>
      <w:textAlignment w:val="baseline"/>
    </w:pPr>
    <w:rPr>
      <w:sz w:val="24"/>
      <w:szCs w:val="24"/>
    </w:rPr>
  </w:style>
  <w:style w:type="character" w:customStyle="1" w:styleId="nowrap">
    <w:name w:val="nowrap"/>
    <w:uiPriority w:val="99"/>
    <w:rsid w:val="00890428"/>
  </w:style>
  <w:style w:type="paragraph" w:styleId="Odstavecseseznamem">
    <w:name w:val="List Paragraph"/>
    <w:basedOn w:val="Normln"/>
    <w:uiPriority w:val="99"/>
    <w:qFormat/>
    <w:rsid w:val="00890428"/>
    <w:pPr>
      <w:spacing w:after="200" w:line="276" w:lineRule="auto"/>
      <w:ind w:left="720"/>
      <w:contextualSpacing/>
      <w:jc w:val="left"/>
    </w:pPr>
    <w:rPr>
      <w:rFonts w:ascii="Calibri" w:hAnsi="Calibri" w:cs="Calibri"/>
      <w:lang w:eastAsia="en-US"/>
    </w:rPr>
  </w:style>
  <w:style w:type="paragraph" w:customStyle="1" w:styleId="text">
    <w:name w:val="text"/>
    <w:basedOn w:val="Normln"/>
    <w:uiPriority w:val="99"/>
    <w:rsid w:val="00890428"/>
    <w:pPr>
      <w:spacing w:before="100" w:beforeAutospacing="1" w:after="100" w:afterAutospacing="1" w:line="384" w:lineRule="atLeast"/>
      <w:jc w:val="left"/>
    </w:pPr>
    <w:rPr>
      <w:rFonts w:ascii="Arial" w:hAnsi="Arial" w:cs="Arial"/>
      <w:color w:val="222222"/>
    </w:rPr>
  </w:style>
  <w:style w:type="paragraph" w:customStyle="1" w:styleId="author">
    <w:name w:val="author"/>
    <w:basedOn w:val="Normln"/>
    <w:uiPriority w:val="99"/>
    <w:rsid w:val="00890428"/>
    <w:pPr>
      <w:spacing w:before="100" w:beforeAutospacing="1" w:after="100" w:afterAutospacing="1" w:line="336" w:lineRule="atLeast"/>
      <w:ind w:left="-30"/>
      <w:jc w:val="left"/>
    </w:pPr>
    <w:rPr>
      <w:sz w:val="19"/>
      <w:szCs w:val="19"/>
    </w:rPr>
  </w:style>
  <w:style w:type="character" w:styleId="Sledovanodkaz">
    <w:name w:val="FollowedHyperlink"/>
    <w:uiPriority w:val="99"/>
    <w:semiHidden/>
    <w:rsid w:val="00D056FB"/>
    <w:rPr>
      <w:color w:val="954F72"/>
      <w:u w:val="single"/>
    </w:rPr>
  </w:style>
  <w:style w:type="numbering" w:customStyle="1" w:styleId="WWNum20">
    <w:name w:val="WWNum20"/>
    <w:rsid w:val="00C735FA"/>
    <w:pPr>
      <w:numPr>
        <w:numId w:val="2"/>
      </w:numPr>
    </w:pPr>
  </w:style>
  <w:style w:type="table" w:styleId="Mkatabulky">
    <w:name w:val="Table Grid"/>
    <w:basedOn w:val="Normlntabulka"/>
    <w:uiPriority w:val="59"/>
    <w:rsid w:val="005D5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9844">
      <w:marLeft w:val="0"/>
      <w:marRight w:val="0"/>
      <w:marTop w:val="0"/>
      <w:marBottom w:val="0"/>
      <w:divBdr>
        <w:top w:val="none" w:sz="0" w:space="0" w:color="auto"/>
        <w:left w:val="none" w:sz="0" w:space="0" w:color="auto"/>
        <w:bottom w:val="none" w:sz="0" w:space="0" w:color="auto"/>
        <w:right w:val="none" w:sz="0" w:space="0" w:color="auto"/>
      </w:divBdr>
      <w:divsChild>
        <w:div w:id="10299841">
          <w:marLeft w:val="0"/>
          <w:marRight w:val="0"/>
          <w:marTop w:val="225"/>
          <w:marBottom w:val="525"/>
          <w:divBdr>
            <w:top w:val="none" w:sz="0" w:space="0" w:color="auto"/>
            <w:left w:val="none" w:sz="0" w:space="0" w:color="auto"/>
            <w:bottom w:val="none" w:sz="0" w:space="0" w:color="auto"/>
            <w:right w:val="none" w:sz="0" w:space="0" w:color="auto"/>
          </w:divBdr>
          <w:divsChild>
            <w:div w:id="10299848">
              <w:marLeft w:val="0"/>
              <w:marRight w:val="0"/>
              <w:marTop w:val="0"/>
              <w:marBottom w:val="0"/>
              <w:divBdr>
                <w:top w:val="none" w:sz="0" w:space="0" w:color="auto"/>
                <w:left w:val="none" w:sz="0" w:space="0" w:color="auto"/>
                <w:bottom w:val="none" w:sz="0" w:space="0" w:color="auto"/>
                <w:right w:val="none" w:sz="0" w:space="0" w:color="auto"/>
              </w:divBdr>
              <w:divsChild>
                <w:div w:id="10299846">
                  <w:marLeft w:val="0"/>
                  <w:marRight w:val="0"/>
                  <w:marTop w:val="0"/>
                  <w:marBottom w:val="0"/>
                  <w:divBdr>
                    <w:top w:val="none" w:sz="0" w:space="0" w:color="auto"/>
                    <w:left w:val="none" w:sz="0" w:space="0" w:color="auto"/>
                    <w:bottom w:val="none" w:sz="0" w:space="0" w:color="auto"/>
                    <w:right w:val="none" w:sz="0" w:space="0" w:color="auto"/>
                  </w:divBdr>
                  <w:divsChild>
                    <w:div w:id="10299849">
                      <w:marLeft w:val="360"/>
                      <w:marRight w:val="0"/>
                      <w:marTop w:val="0"/>
                      <w:marBottom w:val="360"/>
                      <w:divBdr>
                        <w:top w:val="none" w:sz="0" w:space="0" w:color="auto"/>
                        <w:left w:val="none" w:sz="0" w:space="0" w:color="auto"/>
                        <w:bottom w:val="none" w:sz="0" w:space="0" w:color="auto"/>
                        <w:right w:val="none" w:sz="0" w:space="0" w:color="auto"/>
                      </w:divBdr>
                      <w:divsChild>
                        <w:div w:id="10299847">
                          <w:marLeft w:val="0"/>
                          <w:marRight w:val="0"/>
                          <w:marTop w:val="0"/>
                          <w:marBottom w:val="0"/>
                          <w:divBdr>
                            <w:top w:val="none" w:sz="0" w:space="0" w:color="auto"/>
                            <w:left w:val="none" w:sz="0" w:space="0" w:color="auto"/>
                            <w:bottom w:val="none" w:sz="0" w:space="0" w:color="auto"/>
                            <w:right w:val="none" w:sz="0" w:space="0" w:color="auto"/>
                          </w:divBdr>
                          <w:divsChild>
                            <w:div w:id="102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0">
                      <w:marLeft w:val="0"/>
                      <w:marRight w:val="150"/>
                      <w:marTop w:val="0"/>
                      <w:marBottom w:val="150"/>
                      <w:divBdr>
                        <w:top w:val="none" w:sz="0" w:space="0" w:color="auto"/>
                        <w:left w:val="none" w:sz="0" w:space="0" w:color="auto"/>
                        <w:bottom w:val="none" w:sz="0" w:space="0" w:color="auto"/>
                        <w:right w:val="none" w:sz="0" w:space="0" w:color="auto"/>
                      </w:divBdr>
                      <w:divsChild>
                        <w:div w:id="10299845">
                          <w:marLeft w:val="0"/>
                          <w:marRight w:val="0"/>
                          <w:marTop w:val="0"/>
                          <w:marBottom w:val="0"/>
                          <w:divBdr>
                            <w:top w:val="none" w:sz="0" w:space="0" w:color="auto"/>
                            <w:left w:val="none" w:sz="0" w:space="0" w:color="auto"/>
                            <w:bottom w:val="none" w:sz="0" w:space="0" w:color="auto"/>
                            <w:right w:val="none" w:sz="0" w:space="0" w:color="auto"/>
                          </w:divBdr>
                          <w:divsChild>
                            <w:div w:id="102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3">
                      <w:marLeft w:val="360"/>
                      <w:marRight w:val="0"/>
                      <w:marTop w:val="0"/>
                      <w:marBottom w:val="360"/>
                      <w:divBdr>
                        <w:top w:val="none" w:sz="0" w:space="0" w:color="auto"/>
                        <w:left w:val="none" w:sz="0" w:space="0" w:color="auto"/>
                        <w:bottom w:val="none" w:sz="0" w:space="0" w:color="auto"/>
                        <w:right w:val="none" w:sz="0" w:space="0" w:color="auto"/>
                      </w:divBdr>
                      <w:divsChild>
                        <w:div w:id="10299851">
                          <w:marLeft w:val="0"/>
                          <w:marRight w:val="0"/>
                          <w:marTop w:val="0"/>
                          <w:marBottom w:val="0"/>
                          <w:divBdr>
                            <w:top w:val="none" w:sz="0" w:space="0" w:color="auto"/>
                            <w:left w:val="none" w:sz="0" w:space="0" w:color="auto"/>
                            <w:bottom w:val="none" w:sz="0" w:space="0" w:color="auto"/>
                            <w:right w:val="none" w:sz="0" w:space="0" w:color="auto"/>
                          </w:divBdr>
                          <w:divsChild>
                            <w:div w:id="102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980019">
      <w:bodyDiv w:val="1"/>
      <w:marLeft w:val="0"/>
      <w:marRight w:val="0"/>
      <w:marTop w:val="0"/>
      <w:marBottom w:val="0"/>
      <w:divBdr>
        <w:top w:val="none" w:sz="0" w:space="0" w:color="auto"/>
        <w:left w:val="none" w:sz="0" w:space="0" w:color="auto"/>
        <w:bottom w:val="none" w:sz="0" w:space="0" w:color="auto"/>
        <w:right w:val="none" w:sz="0" w:space="0" w:color="auto"/>
      </w:divBdr>
    </w:div>
    <w:div w:id="411128523">
      <w:bodyDiv w:val="1"/>
      <w:marLeft w:val="0"/>
      <w:marRight w:val="0"/>
      <w:marTop w:val="0"/>
      <w:marBottom w:val="0"/>
      <w:divBdr>
        <w:top w:val="none" w:sz="0" w:space="0" w:color="auto"/>
        <w:left w:val="none" w:sz="0" w:space="0" w:color="auto"/>
        <w:bottom w:val="none" w:sz="0" w:space="0" w:color="auto"/>
        <w:right w:val="none" w:sz="0" w:space="0" w:color="auto"/>
      </w:divBdr>
    </w:div>
    <w:div w:id="674267057">
      <w:bodyDiv w:val="1"/>
      <w:marLeft w:val="0"/>
      <w:marRight w:val="0"/>
      <w:marTop w:val="0"/>
      <w:marBottom w:val="0"/>
      <w:divBdr>
        <w:top w:val="none" w:sz="0" w:space="0" w:color="auto"/>
        <w:left w:val="none" w:sz="0" w:space="0" w:color="auto"/>
        <w:bottom w:val="none" w:sz="0" w:space="0" w:color="auto"/>
        <w:right w:val="none" w:sz="0" w:space="0" w:color="auto"/>
      </w:divBdr>
      <w:divsChild>
        <w:div w:id="451290759">
          <w:marLeft w:val="0"/>
          <w:marRight w:val="0"/>
          <w:marTop w:val="0"/>
          <w:marBottom w:val="0"/>
          <w:divBdr>
            <w:top w:val="none" w:sz="0" w:space="0" w:color="auto"/>
            <w:left w:val="none" w:sz="0" w:space="0" w:color="auto"/>
            <w:bottom w:val="none" w:sz="0" w:space="0" w:color="auto"/>
            <w:right w:val="none" w:sz="0" w:space="0" w:color="auto"/>
          </w:divBdr>
        </w:div>
      </w:divsChild>
    </w:div>
    <w:div w:id="923340197">
      <w:bodyDiv w:val="1"/>
      <w:marLeft w:val="0"/>
      <w:marRight w:val="0"/>
      <w:marTop w:val="0"/>
      <w:marBottom w:val="0"/>
      <w:divBdr>
        <w:top w:val="none" w:sz="0" w:space="0" w:color="auto"/>
        <w:left w:val="none" w:sz="0" w:space="0" w:color="auto"/>
        <w:bottom w:val="none" w:sz="0" w:space="0" w:color="auto"/>
        <w:right w:val="none" w:sz="0" w:space="0" w:color="auto"/>
      </w:divBdr>
    </w:div>
    <w:div w:id="1086534165">
      <w:bodyDiv w:val="1"/>
      <w:marLeft w:val="0"/>
      <w:marRight w:val="0"/>
      <w:marTop w:val="0"/>
      <w:marBottom w:val="0"/>
      <w:divBdr>
        <w:top w:val="none" w:sz="0" w:space="0" w:color="auto"/>
        <w:left w:val="none" w:sz="0" w:space="0" w:color="auto"/>
        <w:bottom w:val="none" w:sz="0" w:space="0" w:color="auto"/>
        <w:right w:val="none" w:sz="0" w:space="0" w:color="auto"/>
      </w:divBdr>
    </w:div>
    <w:div w:id="1202936779">
      <w:bodyDiv w:val="1"/>
      <w:marLeft w:val="0"/>
      <w:marRight w:val="0"/>
      <w:marTop w:val="0"/>
      <w:marBottom w:val="0"/>
      <w:divBdr>
        <w:top w:val="none" w:sz="0" w:space="0" w:color="auto"/>
        <w:left w:val="none" w:sz="0" w:space="0" w:color="auto"/>
        <w:bottom w:val="none" w:sz="0" w:space="0" w:color="auto"/>
        <w:right w:val="none" w:sz="0" w:space="0" w:color="auto"/>
      </w:divBdr>
    </w:div>
    <w:div w:id="1303390272">
      <w:bodyDiv w:val="1"/>
      <w:marLeft w:val="0"/>
      <w:marRight w:val="0"/>
      <w:marTop w:val="0"/>
      <w:marBottom w:val="0"/>
      <w:divBdr>
        <w:top w:val="none" w:sz="0" w:space="0" w:color="auto"/>
        <w:left w:val="none" w:sz="0" w:space="0" w:color="auto"/>
        <w:bottom w:val="none" w:sz="0" w:space="0" w:color="auto"/>
        <w:right w:val="none" w:sz="0" w:space="0" w:color="auto"/>
      </w:divBdr>
    </w:div>
    <w:div w:id="1472671327">
      <w:bodyDiv w:val="1"/>
      <w:marLeft w:val="0"/>
      <w:marRight w:val="0"/>
      <w:marTop w:val="0"/>
      <w:marBottom w:val="0"/>
      <w:divBdr>
        <w:top w:val="none" w:sz="0" w:space="0" w:color="auto"/>
        <w:left w:val="none" w:sz="0" w:space="0" w:color="auto"/>
        <w:bottom w:val="none" w:sz="0" w:space="0" w:color="auto"/>
        <w:right w:val="none" w:sz="0" w:space="0" w:color="auto"/>
      </w:divBdr>
      <w:divsChild>
        <w:div w:id="1336179704">
          <w:marLeft w:val="0"/>
          <w:marRight w:val="0"/>
          <w:marTop w:val="0"/>
          <w:marBottom w:val="0"/>
          <w:divBdr>
            <w:top w:val="none" w:sz="0" w:space="0" w:color="auto"/>
            <w:left w:val="none" w:sz="0" w:space="0" w:color="auto"/>
            <w:bottom w:val="none" w:sz="0" w:space="0" w:color="auto"/>
            <w:right w:val="none" w:sz="0" w:space="0" w:color="auto"/>
          </w:divBdr>
        </w:div>
      </w:divsChild>
    </w:div>
    <w:div w:id="1543135811">
      <w:bodyDiv w:val="1"/>
      <w:marLeft w:val="0"/>
      <w:marRight w:val="0"/>
      <w:marTop w:val="0"/>
      <w:marBottom w:val="0"/>
      <w:divBdr>
        <w:top w:val="none" w:sz="0" w:space="0" w:color="auto"/>
        <w:left w:val="none" w:sz="0" w:space="0" w:color="auto"/>
        <w:bottom w:val="none" w:sz="0" w:space="0" w:color="auto"/>
        <w:right w:val="none" w:sz="0" w:space="0" w:color="auto"/>
      </w:divBdr>
    </w:div>
    <w:div w:id="1692494528">
      <w:bodyDiv w:val="1"/>
      <w:marLeft w:val="0"/>
      <w:marRight w:val="0"/>
      <w:marTop w:val="0"/>
      <w:marBottom w:val="0"/>
      <w:divBdr>
        <w:top w:val="none" w:sz="0" w:space="0" w:color="auto"/>
        <w:left w:val="none" w:sz="0" w:space="0" w:color="auto"/>
        <w:bottom w:val="none" w:sz="0" w:space="0" w:color="auto"/>
        <w:right w:val="none" w:sz="0" w:space="0" w:color="auto"/>
      </w:divBdr>
      <w:divsChild>
        <w:div w:id="2041196328">
          <w:marLeft w:val="0"/>
          <w:marRight w:val="0"/>
          <w:marTop w:val="0"/>
          <w:marBottom w:val="0"/>
          <w:divBdr>
            <w:top w:val="none" w:sz="0" w:space="0" w:color="auto"/>
            <w:left w:val="none" w:sz="0" w:space="0" w:color="auto"/>
            <w:bottom w:val="none" w:sz="0" w:space="0" w:color="auto"/>
            <w:right w:val="none" w:sz="0" w:space="0" w:color="auto"/>
          </w:divBdr>
        </w:div>
      </w:divsChild>
    </w:div>
    <w:div w:id="1991596990">
      <w:bodyDiv w:val="1"/>
      <w:marLeft w:val="0"/>
      <w:marRight w:val="0"/>
      <w:marTop w:val="0"/>
      <w:marBottom w:val="0"/>
      <w:divBdr>
        <w:top w:val="none" w:sz="0" w:space="0" w:color="auto"/>
        <w:left w:val="none" w:sz="0" w:space="0" w:color="auto"/>
        <w:bottom w:val="none" w:sz="0" w:space="0" w:color="auto"/>
        <w:right w:val="none" w:sz="0" w:space="0" w:color="auto"/>
      </w:divBdr>
    </w:div>
    <w:div w:id="2081319260">
      <w:bodyDiv w:val="1"/>
      <w:marLeft w:val="0"/>
      <w:marRight w:val="0"/>
      <w:marTop w:val="0"/>
      <w:marBottom w:val="0"/>
      <w:divBdr>
        <w:top w:val="none" w:sz="0" w:space="0" w:color="auto"/>
        <w:left w:val="none" w:sz="0" w:space="0" w:color="auto"/>
        <w:bottom w:val="none" w:sz="0" w:space="0" w:color="auto"/>
        <w:right w:val="none" w:sz="0" w:space="0" w:color="auto"/>
      </w:divBdr>
      <w:divsChild>
        <w:div w:id="1345400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77870-A865-4E55-8C25-F75D8703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3171</Words>
  <Characters>18081</Characters>
  <Application>Microsoft Office Word</Application>
  <DocSecurity>0</DocSecurity>
  <Lines>150</Lines>
  <Paragraphs>42</Paragraphs>
  <ScaleCrop>false</ScaleCrop>
  <Company/>
  <LinksUpToDate>false</LinksUpToDate>
  <CharactersWithSpaces>21210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2025-09-25T07:35:00Z</dcterms:created>
  <dcterms:modified xsi:type="dcterms:W3CDTF">2025-09-25T07:35:00Z</dcterms:modified>
</cp:coreProperties>
</file>