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BCE3A" w14:textId="2D7BA3F3" w:rsidR="001766B2" w:rsidRDefault="001766B2" w:rsidP="7F5693F0">
      <w:pPr>
        <w:pStyle w:val="Zkladntext"/>
        <w:jc w:val="both"/>
        <w:rPr>
          <w:rFonts w:eastAsia="Times New Roman"/>
          <w:b/>
          <w:bCs/>
          <w:i/>
          <w:iCs/>
          <w:sz w:val="20"/>
          <w:highlight w:val="lightGray"/>
        </w:rPr>
      </w:pPr>
    </w:p>
    <w:p w14:paraId="352C3122" w14:textId="1BEDEC65" w:rsidR="00F914C7" w:rsidRDefault="00F914C7" w:rsidP="00F914C7">
      <w:pPr>
        <w:jc w:val="right"/>
        <w:rPr>
          <w:rFonts w:ascii="Arial" w:hAnsi="Arial" w:cs="Arial"/>
        </w:rPr>
      </w:pPr>
      <w:r w:rsidRPr="001D782E">
        <w:rPr>
          <w:rFonts w:ascii="Arial" w:hAnsi="Arial" w:cs="Arial"/>
        </w:rPr>
        <w:t>č. dodatku smlouvy objednatele D/</w:t>
      </w:r>
      <w:r>
        <w:rPr>
          <w:rFonts w:ascii="Arial" w:hAnsi="Arial" w:cs="Arial"/>
        </w:rPr>
        <w:t>3296</w:t>
      </w:r>
      <w:r w:rsidRPr="001D782E">
        <w:rPr>
          <w:rFonts w:ascii="Arial" w:hAnsi="Arial" w:cs="Arial"/>
        </w:rPr>
        <w:t>/20</w:t>
      </w:r>
      <w:r w:rsidR="006B524F">
        <w:rPr>
          <w:rFonts w:ascii="Arial" w:hAnsi="Arial" w:cs="Arial"/>
        </w:rPr>
        <w:t>24</w:t>
      </w:r>
      <w:r w:rsidRPr="001D782E">
        <w:rPr>
          <w:rFonts w:ascii="Arial" w:hAnsi="Arial" w:cs="Arial"/>
        </w:rPr>
        <w:t>/ŘDP/</w:t>
      </w:r>
      <w:r w:rsidR="004D2091">
        <w:rPr>
          <w:rFonts w:ascii="Arial" w:hAnsi="Arial" w:cs="Arial"/>
        </w:rPr>
        <w:t>2</w:t>
      </w:r>
    </w:p>
    <w:p w14:paraId="6EE9ABBE" w14:textId="42ADE477" w:rsidR="001766B2" w:rsidRDefault="001766B2" w:rsidP="7F5693F0">
      <w:pPr>
        <w:pStyle w:val="Zkladntext"/>
        <w:jc w:val="both"/>
        <w:rPr>
          <w:rFonts w:eastAsia="Times New Roman"/>
          <w:b/>
          <w:bCs/>
          <w:i/>
          <w:iCs/>
          <w:sz w:val="20"/>
          <w:highlight w:val="lightGray"/>
        </w:rPr>
      </w:pPr>
    </w:p>
    <w:p w14:paraId="0F550C5F" w14:textId="6ED0A632" w:rsidR="000838BC" w:rsidRDefault="000838BC" w:rsidP="001766B2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Hlk179458328"/>
      <w:r>
        <w:rPr>
          <w:rFonts w:ascii="Arial" w:hAnsi="Arial" w:cs="Arial"/>
          <w:b/>
          <w:sz w:val="28"/>
          <w:szCs w:val="28"/>
        </w:rPr>
        <w:t xml:space="preserve">DODATEK Č. </w:t>
      </w:r>
      <w:r w:rsidR="004D2091">
        <w:rPr>
          <w:rFonts w:ascii="Arial" w:hAnsi="Arial" w:cs="Arial"/>
          <w:b/>
          <w:sz w:val="28"/>
          <w:szCs w:val="28"/>
        </w:rPr>
        <w:t>2</w:t>
      </w:r>
    </w:p>
    <w:p w14:paraId="066DBC91" w14:textId="3DC13BEF" w:rsidR="001766B2" w:rsidRPr="00436AA4" w:rsidRDefault="001766B2" w:rsidP="001766B2">
      <w:pPr>
        <w:jc w:val="center"/>
        <w:rPr>
          <w:rFonts w:ascii="Arial" w:hAnsi="Arial" w:cs="Arial"/>
          <w:b/>
          <w:sz w:val="24"/>
          <w:szCs w:val="24"/>
        </w:rPr>
      </w:pPr>
      <w:r w:rsidRPr="00436AA4">
        <w:rPr>
          <w:rFonts w:ascii="Arial" w:hAnsi="Arial" w:cs="Arial"/>
          <w:b/>
          <w:sz w:val="24"/>
          <w:szCs w:val="24"/>
        </w:rPr>
        <w:t>SMLOUV</w:t>
      </w:r>
      <w:r w:rsidR="000838BC" w:rsidRPr="00436AA4">
        <w:rPr>
          <w:rFonts w:ascii="Arial" w:hAnsi="Arial" w:cs="Arial"/>
          <w:b/>
          <w:sz w:val="24"/>
          <w:szCs w:val="24"/>
        </w:rPr>
        <w:t>Y</w:t>
      </w:r>
    </w:p>
    <w:p w14:paraId="3AE7B5CE" w14:textId="3C23BA33" w:rsidR="001766B2" w:rsidRDefault="11C37071" w:rsidP="7F5693F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838BC">
        <w:rPr>
          <w:rFonts w:ascii="Arial" w:hAnsi="Arial" w:cs="Arial"/>
          <w:b/>
          <w:bCs/>
          <w:sz w:val="24"/>
          <w:szCs w:val="24"/>
        </w:rPr>
        <w:t>O DODÁVCE</w:t>
      </w:r>
      <w:r w:rsidR="00204769" w:rsidRPr="000838BC">
        <w:rPr>
          <w:rFonts w:ascii="Arial" w:hAnsi="Arial" w:cs="Arial"/>
          <w:b/>
          <w:bCs/>
          <w:sz w:val="24"/>
          <w:szCs w:val="24"/>
        </w:rPr>
        <w:t xml:space="preserve"> A</w:t>
      </w:r>
      <w:r w:rsidRPr="000838BC">
        <w:rPr>
          <w:rFonts w:ascii="Arial" w:hAnsi="Arial" w:cs="Arial"/>
          <w:b/>
          <w:bCs/>
          <w:sz w:val="24"/>
          <w:szCs w:val="24"/>
        </w:rPr>
        <w:t xml:space="preserve"> IMPLEMENTACI ŘEŠENÍ PRO </w:t>
      </w:r>
      <w:r w:rsidR="16841630" w:rsidRPr="000838BC">
        <w:rPr>
          <w:rFonts w:ascii="Arial" w:hAnsi="Arial" w:cs="Arial"/>
          <w:b/>
          <w:bCs/>
          <w:sz w:val="24"/>
          <w:szCs w:val="24"/>
        </w:rPr>
        <w:t>DIGITÁLNÍ REPOZITÁŘ</w:t>
      </w:r>
      <w:r w:rsidR="0ED8EF44" w:rsidRPr="000838BC">
        <w:rPr>
          <w:rFonts w:ascii="Arial" w:hAnsi="Arial" w:cs="Arial"/>
          <w:b/>
          <w:bCs/>
          <w:sz w:val="24"/>
          <w:szCs w:val="24"/>
        </w:rPr>
        <w:t xml:space="preserve"> ZLÍNSKÉHO KRAJE</w:t>
      </w:r>
      <w:r w:rsidR="2EE237FE" w:rsidRPr="000838BC">
        <w:rPr>
          <w:rFonts w:ascii="Arial" w:hAnsi="Arial" w:cs="Arial"/>
          <w:b/>
          <w:bCs/>
          <w:sz w:val="24"/>
          <w:szCs w:val="24"/>
        </w:rPr>
        <w:t xml:space="preserve"> A ZAJIŠTĚNÍ NÁSLEDNÉ PODPORY</w:t>
      </w:r>
    </w:p>
    <w:bookmarkEnd w:id="0"/>
    <w:p w14:paraId="24F32888" w14:textId="77777777" w:rsidR="00C720A0" w:rsidRDefault="00C720A0" w:rsidP="001766B2">
      <w:pPr>
        <w:jc w:val="center"/>
        <w:rPr>
          <w:rFonts w:ascii="Arial" w:hAnsi="Arial" w:cs="Arial"/>
        </w:rPr>
      </w:pPr>
    </w:p>
    <w:p w14:paraId="66368357" w14:textId="4BC50EA5" w:rsidR="001766B2" w:rsidRPr="008A2251" w:rsidRDefault="001766B2" w:rsidP="001766B2">
      <w:pPr>
        <w:jc w:val="center"/>
        <w:rPr>
          <w:rFonts w:ascii="Arial" w:hAnsi="Arial" w:cs="Arial"/>
        </w:rPr>
      </w:pPr>
      <w:r w:rsidRPr="008A2251">
        <w:rPr>
          <w:rFonts w:ascii="Arial" w:hAnsi="Arial" w:cs="Arial"/>
        </w:rPr>
        <w:t xml:space="preserve">č. objednatele: </w:t>
      </w:r>
      <w:r w:rsidR="00190AA0" w:rsidRPr="00190AA0">
        <w:rPr>
          <w:rFonts w:ascii="Arial" w:hAnsi="Arial" w:cs="Arial"/>
          <w:b/>
        </w:rPr>
        <w:t>D/3296/2024/ŘDP</w:t>
      </w:r>
    </w:p>
    <w:p w14:paraId="6A11644A" w14:textId="77777777" w:rsidR="00DE69BC" w:rsidRDefault="00DE69BC" w:rsidP="001766B2">
      <w:pPr>
        <w:jc w:val="center"/>
        <w:rPr>
          <w:rFonts w:ascii="Arial" w:hAnsi="Arial" w:cs="Arial"/>
        </w:rPr>
      </w:pPr>
    </w:p>
    <w:p w14:paraId="08FD2A9B" w14:textId="79873459" w:rsidR="001766B2" w:rsidRDefault="001766B2" w:rsidP="001766B2">
      <w:pPr>
        <w:jc w:val="center"/>
        <w:rPr>
          <w:rFonts w:ascii="Arial" w:hAnsi="Arial" w:cs="Arial"/>
        </w:rPr>
      </w:pPr>
      <w:r w:rsidRPr="008A2251">
        <w:rPr>
          <w:rFonts w:ascii="Arial" w:hAnsi="Arial" w:cs="Arial"/>
        </w:rPr>
        <w:t>uzavřen</w:t>
      </w:r>
      <w:r w:rsidR="004D2091">
        <w:rPr>
          <w:rFonts w:ascii="Arial" w:hAnsi="Arial" w:cs="Arial"/>
        </w:rPr>
        <w:t>é</w:t>
      </w:r>
      <w:r w:rsidRPr="008A2251">
        <w:rPr>
          <w:rFonts w:ascii="Arial" w:hAnsi="Arial" w:cs="Arial"/>
        </w:rPr>
        <w:t xml:space="preserve"> na základě ust. § 2586 a násl. a § 2358 a násl. zákona č. 89/2012 Sb., občanský zákoník, ve znění pozdějších předpisů</w:t>
      </w:r>
      <w:r w:rsidR="004D2091">
        <w:rPr>
          <w:rFonts w:ascii="Arial" w:hAnsi="Arial" w:cs="Arial"/>
        </w:rPr>
        <w:t>,</w:t>
      </w:r>
      <w:r w:rsidRPr="008A2251">
        <w:rPr>
          <w:rFonts w:ascii="Arial" w:hAnsi="Arial" w:cs="Arial"/>
        </w:rPr>
        <w:t xml:space="preserve"> </w:t>
      </w:r>
    </w:p>
    <w:p w14:paraId="73582E22" w14:textId="3C2C516D" w:rsidR="001766B2" w:rsidRPr="00624F9B" w:rsidRDefault="006B524F" w:rsidP="001766B2">
      <w:pPr>
        <w:pStyle w:val="odrkyChar"/>
        <w:jc w:val="center"/>
        <w:rPr>
          <w:bCs/>
          <w:sz w:val="20"/>
          <w:szCs w:val="20"/>
        </w:rPr>
      </w:pPr>
      <w:r w:rsidRPr="00624F9B">
        <w:rPr>
          <w:bCs/>
          <w:sz w:val="20"/>
          <w:szCs w:val="20"/>
        </w:rPr>
        <w:t>uzavřený níže uvedeného dne, měsíce a roku mezi:</w:t>
      </w:r>
    </w:p>
    <w:p w14:paraId="18EEC68A" w14:textId="77777777" w:rsidR="001766B2" w:rsidRDefault="001766B2" w:rsidP="001766B2">
      <w:pPr>
        <w:pStyle w:val="odrkyChar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Smluvní strany</w:t>
      </w:r>
    </w:p>
    <w:p w14:paraId="1B435D19" w14:textId="77777777" w:rsidR="001766B2" w:rsidRDefault="001766B2" w:rsidP="001766B2">
      <w:pPr>
        <w:pStyle w:val="odrkyChar"/>
        <w:rPr>
          <w:sz w:val="20"/>
          <w:szCs w:val="20"/>
        </w:rPr>
      </w:pPr>
    </w:p>
    <w:p w14:paraId="02574E12" w14:textId="77777777" w:rsidR="001766B2" w:rsidRDefault="001766B2" w:rsidP="001766B2">
      <w:pPr>
        <w:pStyle w:val="Default"/>
        <w:rPr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>Objednatel:</w:t>
      </w:r>
      <w:r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ab/>
      </w:r>
      <w:r>
        <w:rPr>
          <w:rFonts w:ascii="Arial" w:hAnsi="Arial" w:cs="Arial"/>
          <w:bCs/>
          <w:color w:val="auto"/>
          <w:sz w:val="20"/>
          <w:szCs w:val="20"/>
        </w:rPr>
        <w:tab/>
      </w:r>
      <w:r w:rsidRPr="009737CA">
        <w:rPr>
          <w:rFonts w:ascii="Arial" w:eastAsia="Calibri" w:hAnsi="Arial" w:cs="Arial"/>
          <w:color w:val="auto"/>
          <w:sz w:val="20"/>
          <w:szCs w:val="20"/>
        </w:rPr>
        <w:t>Zlínský</w:t>
      </w:r>
      <w:r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 xml:space="preserve"> </w:t>
      </w:r>
      <w:r w:rsidRPr="009737CA">
        <w:rPr>
          <w:rFonts w:ascii="Arial" w:eastAsia="Calibri" w:hAnsi="Arial" w:cs="Arial"/>
          <w:color w:val="auto"/>
          <w:sz w:val="20"/>
          <w:szCs w:val="20"/>
        </w:rPr>
        <w:t>kraj</w:t>
      </w:r>
    </w:p>
    <w:p w14:paraId="6A5AAEAD" w14:textId="77777777" w:rsidR="001766B2" w:rsidRDefault="001766B2" w:rsidP="001766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Adresa: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třída Tomáše Bati 21, 761 90 Zlín</w:t>
      </w:r>
    </w:p>
    <w:p w14:paraId="33EC0E26" w14:textId="7F2AD271" w:rsidR="001766B2" w:rsidRDefault="001766B2" w:rsidP="001766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IČ</w:t>
      </w:r>
      <w:r w:rsidR="00422CCC">
        <w:rPr>
          <w:rFonts w:ascii="Arial" w:hAnsi="Arial" w:cs="Arial"/>
        </w:rPr>
        <w:t>O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70891320</w:t>
      </w:r>
    </w:p>
    <w:p w14:paraId="01E7967C" w14:textId="77777777" w:rsidR="001766B2" w:rsidRDefault="001766B2" w:rsidP="001766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DIČ: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CZ70891320</w:t>
      </w:r>
    </w:p>
    <w:p w14:paraId="2C84BBE2" w14:textId="1F431216" w:rsidR="001766B2" w:rsidRDefault="001766B2" w:rsidP="001766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Zastoupený: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52BF8">
        <w:rPr>
          <w:rFonts w:ascii="Arial" w:hAnsi="Arial" w:cs="Arial"/>
        </w:rPr>
        <w:t>Ing. Radimem Holišem</w:t>
      </w:r>
      <w:r>
        <w:rPr>
          <w:rFonts w:ascii="Arial" w:hAnsi="Arial" w:cs="Arial"/>
        </w:rPr>
        <w:t>, hejtmanem</w:t>
      </w:r>
    </w:p>
    <w:p w14:paraId="7B28A6B7" w14:textId="52F04956" w:rsidR="001766B2" w:rsidRDefault="001766B2" w:rsidP="001766B2">
      <w:pPr>
        <w:pStyle w:val="Normlnweb"/>
        <w:rPr>
          <w:rFonts w:ascii="Arial" w:hAnsi="Arial" w:cs="Arial"/>
          <w:sz w:val="20"/>
          <w:szCs w:val="20"/>
        </w:rPr>
      </w:pPr>
      <w:r w:rsidRPr="00F45257">
        <w:rPr>
          <w:rFonts w:ascii="Arial" w:hAnsi="Arial" w:cs="Arial"/>
          <w:sz w:val="20"/>
          <w:szCs w:val="20"/>
        </w:rPr>
        <w:t>Bankovní spojení:</w:t>
      </w:r>
      <w:r w:rsidRPr="00F45257">
        <w:rPr>
          <w:rFonts w:ascii="Arial" w:hAnsi="Arial" w:cs="Arial"/>
          <w:sz w:val="20"/>
          <w:szCs w:val="20"/>
        </w:rPr>
        <w:tab/>
        <w:t>Česká spořitelna, a.s., č.ú.</w:t>
      </w:r>
      <w:r w:rsidR="003F1619">
        <w:rPr>
          <w:rFonts w:ascii="Arial" w:hAnsi="Arial" w:cs="Arial"/>
          <w:sz w:val="20"/>
          <w:szCs w:val="20"/>
        </w:rPr>
        <w:t>xxxx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2A516EA" w14:textId="77777777" w:rsidR="003114B6" w:rsidRDefault="003114B6" w:rsidP="00422CCC">
      <w:pPr>
        <w:pStyle w:val="odrkyChar"/>
        <w:spacing w:before="0" w:after="0"/>
        <w:rPr>
          <w:sz w:val="20"/>
          <w:szCs w:val="20"/>
        </w:rPr>
      </w:pPr>
    </w:p>
    <w:p w14:paraId="05C0F809" w14:textId="55DF5F3B" w:rsidR="00422CCC" w:rsidRDefault="3447ABE0" w:rsidP="00422CCC">
      <w:pPr>
        <w:pStyle w:val="odrkyChar"/>
        <w:spacing w:before="0" w:after="0"/>
        <w:rPr>
          <w:sz w:val="20"/>
          <w:szCs w:val="20"/>
        </w:rPr>
      </w:pPr>
      <w:r w:rsidRPr="7F5693F0">
        <w:rPr>
          <w:sz w:val="20"/>
          <w:szCs w:val="20"/>
        </w:rPr>
        <w:t>(dále jen „</w:t>
      </w:r>
      <w:r w:rsidR="42D03CBE" w:rsidRPr="7F5693F0">
        <w:rPr>
          <w:b/>
          <w:bCs/>
          <w:sz w:val="20"/>
          <w:szCs w:val="20"/>
        </w:rPr>
        <w:t>O</w:t>
      </w:r>
      <w:r w:rsidRPr="7F5693F0">
        <w:rPr>
          <w:b/>
          <w:bCs/>
          <w:sz w:val="20"/>
          <w:szCs w:val="20"/>
        </w:rPr>
        <w:t>bjednatel</w:t>
      </w:r>
      <w:r w:rsidRPr="7F5693F0">
        <w:rPr>
          <w:sz w:val="20"/>
          <w:szCs w:val="20"/>
        </w:rPr>
        <w:t>“)</w:t>
      </w:r>
    </w:p>
    <w:p w14:paraId="30237A43" w14:textId="77777777" w:rsidR="00422CCC" w:rsidRDefault="00422CCC" w:rsidP="001766B2">
      <w:pPr>
        <w:pStyle w:val="odrkyChar"/>
        <w:spacing w:before="0" w:after="0"/>
        <w:rPr>
          <w:sz w:val="20"/>
          <w:szCs w:val="20"/>
        </w:rPr>
      </w:pPr>
    </w:p>
    <w:p w14:paraId="076DC7E0" w14:textId="77777777" w:rsidR="001766B2" w:rsidRDefault="001766B2" w:rsidP="001766B2">
      <w:pPr>
        <w:pStyle w:val="odrkyChar"/>
        <w:spacing w:before="0" w:after="0"/>
        <w:rPr>
          <w:sz w:val="20"/>
          <w:szCs w:val="20"/>
        </w:rPr>
      </w:pPr>
      <w:r>
        <w:rPr>
          <w:sz w:val="20"/>
          <w:szCs w:val="20"/>
        </w:rPr>
        <w:t>a</w:t>
      </w:r>
    </w:p>
    <w:p w14:paraId="199991E0" w14:textId="77777777" w:rsidR="001766B2" w:rsidRDefault="001766B2" w:rsidP="001766B2">
      <w:pPr>
        <w:pStyle w:val="odrkyChar"/>
        <w:spacing w:before="0" w:after="0"/>
        <w:rPr>
          <w:sz w:val="20"/>
          <w:szCs w:val="20"/>
        </w:rPr>
      </w:pPr>
    </w:p>
    <w:p w14:paraId="337E0C60" w14:textId="0ED9E9DC" w:rsidR="001766B2" w:rsidRPr="00FD6418" w:rsidRDefault="24D00AA3" w:rsidP="7F5693F0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FD6418">
        <w:rPr>
          <w:rFonts w:ascii="Arial" w:hAnsi="Arial" w:cs="Arial"/>
          <w:b/>
          <w:bCs/>
          <w:color w:val="auto"/>
          <w:sz w:val="20"/>
          <w:szCs w:val="20"/>
          <w:lang w:val="en-US" w:eastAsia="en-US"/>
        </w:rPr>
        <w:t>Zhotovitel:</w:t>
      </w:r>
      <w:r w:rsidR="00B52BF8" w:rsidRPr="00FD6418">
        <w:tab/>
      </w:r>
      <w:r w:rsidR="00B52BF8" w:rsidRPr="00FD6418">
        <w:tab/>
      </w:r>
      <w:r w:rsidR="007D4F89" w:rsidRPr="00FD6418">
        <w:rPr>
          <w:rFonts w:ascii="Arial" w:hAnsi="Arial" w:cs="Arial"/>
          <w:color w:val="auto"/>
          <w:sz w:val="20"/>
          <w:szCs w:val="20"/>
        </w:rPr>
        <w:t>ICZ</w:t>
      </w:r>
      <w:r w:rsidR="00342BE8" w:rsidRPr="00FD6418">
        <w:rPr>
          <w:rFonts w:ascii="Arial" w:hAnsi="Arial" w:cs="Arial"/>
          <w:color w:val="auto"/>
          <w:sz w:val="20"/>
          <w:szCs w:val="20"/>
        </w:rPr>
        <w:t>.</w:t>
      </w:r>
      <w:r w:rsidR="001C0F8D" w:rsidRPr="00FD6418">
        <w:rPr>
          <w:rFonts w:ascii="Arial" w:hAnsi="Arial" w:cs="Arial"/>
          <w:color w:val="auto"/>
          <w:sz w:val="20"/>
          <w:szCs w:val="20"/>
        </w:rPr>
        <w:t>DMS a.s.</w:t>
      </w:r>
    </w:p>
    <w:p w14:paraId="1EBD0B4E" w14:textId="7E6587C5" w:rsidR="007D4F89" w:rsidRPr="00FD6418" w:rsidRDefault="4E272509" w:rsidP="007D4F89">
      <w:pPr>
        <w:pStyle w:val="odrkyChar"/>
        <w:spacing w:before="0" w:after="0"/>
        <w:rPr>
          <w:sz w:val="20"/>
          <w:szCs w:val="20"/>
        </w:rPr>
      </w:pPr>
      <w:r w:rsidRPr="00FD6418">
        <w:rPr>
          <w:sz w:val="20"/>
          <w:szCs w:val="20"/>
        </w:rPr>
        <w:t>Adresa sídla:</w:t>
      </w:r>
      <w:r w:rsidR="001766B2" w:rsidRPr="00FD6418">
        <w:tab/>
      </w:r>
      <w:r w:rsidR="001766B2" w:rsidRPr="00FD6418">
        <w:tab/>
      </w:r>
      <w:r w:rsidR="007D4F89" w:rsidRPr="00FD6418">
        <w:rPr>
          <w:sz w:val="20"/>
          <w:szCs w:val="20"/>
        </w:rPr>
        <w:t>Na hřebenech II 1718/10, Nusle, 140 00 Praha 4</w:t>
      </w:r>
    </w:p>
    <w:p w14:paraId="7049D054" w14:textId="53764D60" w:rsidR="001766B2" w:rsidRPr="009D626B" w:rsidRDefault="4E272509" w:rsidP="007D4F89">
      <w:pPr>
        <w:pStyle w:val="odrkyChar"/>
        <w:spacing w:before="0" w:after="0"/>
        <w:rPr>
          <w:sz w:val="20"/>
          <w:szCs w:val="20"/>
        </w:rPr>
      </w:pPr>
      <w:r w:rsidRPr="009D626B">
        <w:rPr>
          <w:sz w:val="20"/>
          <w:szCs w:val="20"/>
        </w:rPr>
        <w:t>IČ</w:t>
      </w:r>
      <w:r w:rsidR="3447ABE0" w:rsidRPr="009D626B">
        <w:rPr>
          <w:sz w:val="20"/>
          <w:szCs w:val="20"/>
        </w:rPr>
        <w:t>O</w:t>
      </w:r>
      <w:r w:rsidRPr="009D626B">
        <w:rPr>
          <w:sz w:val="20"/>
          <w:szCs w:val="20"/>
        </w:rPr>
        <w:t>:</w:t>
      </w:r>
      <w:r w:rsidR="001766B2" w:rsidRPr="009D626B">
        <w:rPr>
          <w:sz w:val="20"/>
          <w:szCs w:val="20"/>
        </w:rPr>
        <w:tab/>
      </w:r>
      <w:r w:rsidR="001766B2" w:rsidRPr="009D626B">
        <w:rPr>
          <w:sz w:val="20"/>
          <w:szCs w:val="20"/>
        </w:rPr>
        <w:tab/>
      </w:r>
      <w:r w:rsidR="001766B2" w:rsidRPr="009D626B">
        <w:rPr>
          <w:sz w:val="20"/>
          <w:szCs w:val="20"/>
        </w:rPr>
        <w:tab/>
      </w:r>
      <w:r w:rsidR="00F2551F" w:rsidRPr="00FD6418">
        <w:rPr>
          <w:sz w:val="20"/>
          <w:szCs w:val="20"/>
        </w:rPr>
        <w:t>06696805</w:t>
      </w:r>
    </w:p>
    <w:p w14:paraId="5ACA2CA3" w14:textId="3B1F6307" w:rsidR="001766B2" w:rsidRPr="009D626B" w:rsidRDefault="4E272509" w:rsidP="7F5693F0">
      <w:pPr>
        <w:jc w:val="both"/>
        <w:rPr>
          <w:rFonts w:ascii="Arial" w:eastAsia="Times New Roman" w:hAnsi="Arial" w:cs="Arial"/>
        </w:rPr>
      </w:pPr>
      <w:r w:rsidRPr="009D626B">
        <w:rPr>
          <w:rFonts w:ascii="Arial" w:eastAsia="Times New Roman" w:hAnsi="Arial" w:cs="Arial"/>
        </w:rPr>
        <w:t>DIČ:</w:t>
      </w:r>
      <w:r w:rsidR="001766B2" w:rsidRPr="009D626B">
        <w:rPr>
          <w:rFonts w:ascii="Arial" w:eastAsia="Times New Roman" w:hAnsi="Arial" w:cs="Arial"/>
        </w:rPr>
        <w:tab/>
      </w:r>
      <w:r w:rsidR="001766B2" w:rsidRPr="009D626B">
        <w:rPr>
          <w:rFonts w:ascii="Arial" w:eastAsia="Times New Roman" w:hAnsi="Arial" w:cs="Arial"/>
        </w:rPr>
        <w:tab/>
      </w:r>
      <w:r w:rsidR="001766B2" w:rsidRPr="009D626B">
        <w:rPr>
          <w:rFonts w:ascii="Arial" w:eastAsia="Times New Roman" w:hAnsi="Arial" w:cs="Arial"/>
        </w:rPr>
        <w:tab/>
      </w:r>
      <w:r w:rsidR="00342BE8" w:rsidRPr="009D626B">
        <w:rPr>
          <w:rFonts w:ascii="Arial" w:eastAsia="Times New Roman" w:hAnsi="Arial" w:cs="Arial"/>
        </w:rPr>
        <w:t>CZ699000372</w:t>
      </w:r>
    </w:p>
    <w:p w14:paraId="191F4874" w14:textId="08F2974C" w:rsidR="001766B2" w:rsidRPr="00FD6418" w:rsidRDefault="4E272509" w:rsidP="7F5693F0">
      <w:pPr>
        <w:jc w:val="both"/>
        <w:rPr>
          <w:rFonts w:ascii="Arial" w:hAnsi="Arial" w:cs="Arial"/>
        </w:rPr>
      </w:pPr>
      <w:r w:rsidRPr="00FD6418">
        <w:rPr>
          <w:rFonts w:ascii="Arial" w:hAnsi="Arial" w:cs="Arial"/>
        </w:rPr>
        <w:t>Zapsaný v obch. rejstř.:</w:t>
      </w:r>
      <w:r w:rsidR="001766B2" w:rsidRPr="00FD6418">
        <w:tab/>
      </w:r>
      <w:r w:rsidR="007D4F89" w:rsidRPr="00FD6418">
        <w:rPr>
          <w:rFonts w:ascii="Arial" w:hAnsi="Arial" w:cs="Arial"/>
        </w:rPr>
        <w:t xml:space="preserve">vedeném Městským soudem v Praze, sp. zn. B </w:t>
      </w:r>
      <w:r w:rsidR="00342BE8" w:rsidRPr="00FD6418">
        <w:rPr>
          <w:rFonts w:ascii="Arial" w:hAnsi="Arial" w:cs="Arial"/>
        </w:rPr>
        <w:t>23140</w:t>
      </w:r>
    </w:p>
    <w:p w14:paraId="602B3872" w14:textId="28914101" w:rsidR="001766B2" w:rsidRPr="002615A1" w:rsidRDefault="4E272509" w:rsidP="7F5693F0">
      <w:pPr>
        <w:jc w:val="both"/>
        <w:rPr>
          <w:rFonts w:ascii="Arial" w:hAnsi="Arial" w:cs="Arial"/>
        </w:rPr>
      </w:pPr>
      <w:r w:rsidRPr="002615A1">
        <w:rPr>
          <w:rFonts w:ascii="Arial" w:hAnsi="Arial" w:cs="Arial"/>
        </w:rPr>
        <w:t>Zastoupený</w:t>
      </w:r>
      <w:r w:rsidR="001766B2" w:rsidRPr="002615A1">
        <w:rPr>
          <w:rStyle w:val="Znakapoznpodarou"/>
          <w:rFonts w:ascii="Arial" w:hAnsi="Arial" w:cs="Arial"/>
        </w:rPr>
        <w:footnoteReference w:id="2"/>
      </w:r>
      <w:r w:rsidRPr="002615A1">
        <w:rPr>
          <w:rFonts w:ascii="Arial" w:hAnsi="Arial" w:cs="Arial"/>
        </w:rPr>
        <w:t>:</w:t>
      </w:r>
      <w:r w:rsidR="001766B2" w:rsidRPr="002615A1">
        <w:rPr>
          <w:rFonts w:ascii="Arial" w:hAnsi="Arial" w:cs="Arial"/>
        </w:rPr>
        <w:tab/>
      </w:r>
      <w:r w:rsidR="001766B2" w:rsidRPr="002615A1">
        <w:rPr>
          <w:rFonts w:ascii="Arial" w:hAnsi="Arial" w:cs="Arial"/>
        </w:rPr>
        <w:tab/>
      </w:r>
      <w:r w:rsidR="007D4F89" w:rsidRPr="002615A1">
        <w:rPr>
          <w:rFonts w:ascii="Arial" w:hAnsi="Arial" w:cs="Arial"/>
        </w:rPr>
        <w:t>Antonínem Drahovzalem, na základě plné moci</w:t>
      </w:r>
    </w:p>
    <w:p w14:paraId="752150FE" w14:textId="0B021DE6" w:rsidR="001766B2" w:rsidRDefault="4E272509" w:rsidP="7F5693F0">
      <w:pPr>
        <w:pStyle w:val="Normlnweb"/>
        <w:rPr>
          <w:rFonts w:ascii="Arial" w:hAnsi="Arial" w:cs="Arial"/>
          <w:sz w:val="20"/>
          <w:szCs w:val="20"/>
        </w:rPr>
      </w:pPr>
      <w:r w:rsidRPr="002615A1">
        <w:rPr>
          <w:rFonts w:ascii="Arial" w:hAnsi="Arial" w:cs="Arial"/>
          <w:sz w:val="20"/>
          <w:szCs w:val="20"/>
        </w:rPr>
        <w:t>Bankovní spojení</w:t>
      </w:r>
      <w:r w:rsidR="00422CCC" w:rsidRPr="002615A1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Pr="002615A1">
        <w:rPr>
          <w:rFonts w:ascii="Arial" w:hAnsi="Arial" w:cs="Arial"/>
          <w:sz w:val="20"/>
          <w:szCs w:val="20"/>
        </w:rPr>
        <w:t>:</w:t>
      </w:r>
      <w:r w:rsidR="001766B2" w:rsidRPr="002615A1">
        <w:rPr>
          <w:rFonts w:ascii="Arial" w:hAnsi="Arial" w:cs="Arial"/>
          <w:sz w:val="20"/>
          <w:szCs w:val="20"/>
        </w:rPr>
        <w:tab/>
      </w:r>
      <w:r w:rsidR="007D4F89" w:rsidRPr="002615A1">
        <w:rPr>
          <w:rFonts w:ascii="Arial" w:hAnsi="Arial" w:cs="Arial"/>
          <w:sz w:val="20"/>
          <w:szCs w:val="20"/>
        </w:rPr>
        <w:t xml:space="preserve">UniCredit Bank Czech Republic and Slovakia, a.s, č.ú. </w:t>
      </w:r>
      <w:r w:rsidR="003F1619">
        <w:rPr>
          <w:rFonts w:ascii="Arial" w:hAnsi="Arial" w:cs="Arial"/>
          <w:sz w:val="20"/>
          <w:szCs w:val="20"/>
        </w:rPr>
        <w:t>xxxx</w:t>
      </w:r>
    </w:p>
    <w:p w14:paraId="505120F4" w14:textId="77777777" w:rsidR="003114B6" w:rsidRDefault="003114B6" w:rsidP="00422CCC">
      <w:pPr>
        <w:rPr>
          <w:rFonts w:ascii="Arial" w:hAnsi="Arial" w:cs="Arial"/>
          <w:snapToGrid w:val="0"/>
        </w:rPr>
      </w:pPr>
    </w:p>
    <w:p w14:paraId="7AF436B4" w14:textId="184ED083" w:rsidR="00422CCC" w:rsidRPr="003114B6" w:rsidRDefault="3447ABE0" w:rsidP="00422CCC">
      <w:pPr>
        <w:rPr>
          <w:rFonts w:ascii="Arial" w:hAnsi="Arial" w:cs="Arial"/>
          <w:snapToGrid w:val="0"/>
        </w:rPr>
      </w:pPr>
      <w:r w:rsidRPr="003114B6">
        <w:rPr>
          <w:rFonts w:ascii="Arial" w:hAnsi="Arial" w:cs="Arial"/>
          <w:snapToGrid w:val="0"/>
        </w:rPr>
        <w:t>(dále jen „</w:t>
      </w:r>
      <w:r w:rsidR="73833300" w:rsidRPr="7F5693F0">
        <w:rPr>
          <w:rFonts w:ascii="Arial" w:hAnsi="Arial" w:cs="Arial"/>
          <w:b/>
          <w:bCs/>
          <w:snapToGrid w:val="0"/>
        </w:rPr>
        <w:t>Z</w:t>
      </w:r>
      <w:r w:rsidRPr="7F5693F0">
        <w:rPr>
          <w:rFonts w:ascii="Arial" w:hAnsi="Arial" w:cs="Arial"/>
          <w:b/>
          <w:bCs/>
          <w:snapToGrid w:val="0"/>
        </w:rPr>
        <w:t>hotovitel</w:t>
      </w:r>
      <w:r w:rsidRPr="003114B6">
        <w:rPr>
          <w:rFonts w:ascii="Arial" w:hAnsi="Arial" w:cs="Arial"/>
          <w:snapToGrid w:val="0"/>
        </w:rPr>
        <w:t>“</w:t>
      </w:r>
      <w:r w:rsidR="004D2091">
        <w:rPr>
          <w:rFonts w:ascii="Arial" w:hAnsi="Arial" w:cs="Arial"/>
          <w:snapToGrid w:val="0"/>
        </w:rPr>
        <w:t>)</w:t>
      </w:r>
      <w:r w:rsidR="00851C8B">
        <w:rPr>
          <w:rFonts w:ascii="Arial" w:hAnsi="Arial" w:cs="Arial"/>
          <w:snapToGrid w:val="0"/>
        </w:rPr>
        <w:t xml:space="preserve"> </w:t>
      </w:r>
    </w:p>
    <w:p w14:paraId="4CD141B2" w14:textId="77777777" w:rsidR="001766B2" w:rsidRDefault="001766B2" w:rsidP="001766B2">
      <w:pPr>
        <w:rPr>
          <w:rFonts w:ascii="Arial" w:hAnsi="Arial" w:cs="Arial"/>
          <w:i/>
          <w:snapToGrid w:val="0"/>
        </w:rPr>
      </w:pPr>
    </w:p>
    <w:p w14:paraId="12D2223B" w14:textId="58148A0E" w:rsidR="001766B2" w:rsidRDefault="00550CF1" w:rsidP="001766B2">
      <w:pPr>
        <w:tabs>
          <w:tab w:val="left" w:pos="1416"/>
          <w:tab w:val="left" w:pos="2124"/>
          <w:tab w:val="left" w:pos="2832"/>
          <w:tab w:val="left" w:pos="322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takto:</w:t>
      </w:r>
    </w:p>
    <w:p w14:paraId="3DD6A52B" w14:textId="77777777" w:rsidR="00550CF1" w:rsidRDefault="00550CF1" w:rsidP="00550CF1">
      <w:pPr>
        <w:tabs>
          <w:tab w:val="left" w:pos="1416"/>
          <w:tab w:val="left" w:pos="2124"/>
          <w:tab w:val="left" w:pos="2832"/>
          <w:tab w:val="left" w:pos="3225"/>
        </w:tabs>
        <w:spacing w:after="120"/>
        <w:jc w:val="center"/>
        <w:rPr>
          <w:rFonts w:ascii="Arial" w:hAnsi="Arial" w:cs="Arial"/>
          <w:b/>
        </w:rPr>
      </w:pPr>
    </w:p>
    <w:p w14:paraId="3466DC35" w14:textId="24BB3B17" w:rsidR="00550CF1" w:rsidRPr="00550CF1" w:rsidRDefault="00550CF1" w:rsidP="00550CF1">
      <w:pPr>
        <w:tabs>
          <w:tab w:val="left" w:pos="1416"/>
          <w:tab w:val="left" w:pos="2124"/>
          <w:tab w:val="left" w:pos="2832"/>
          <w:tab w:val="left" w:pos="3225"/>
        </w:tabs>
        <w:jc w:val="center"/>
        <w:rPr>
          <w:rFonts w:ascii="Arial" w:hAnsi="Arial" w:cs="Arial"/>
          <w:b/>
          <w:bCs/>
        </w:rPr>
      </w:pPr>
      <w:r w:rsidRPr="00550CF1">
        <w:rPr>
          <w:rFonts w:ascii="Arial" w:hAnsi="Arial" w:cs="Arial"/>
          <w:b/>
        </w:rPr>
        <w:t>Článek I.</w:t>
      </w:r>
    </w:p>
    <w:p w14:paraId="2277FFBC" w14:textId="1C66F237" w:rsidR="001766B2" w:rsidRPr="00550CF1" w:rsidRDefault="00550CF1" w:rsidP="00550CF1">
      <w:pPr>
        <w:tabs>
          <w:tab w:val="left" w:pos="1416"/>
          <w:tab w:val="left" w:pos="2124"/>
          <w:tab w:val="left" w:pos="2832"/>
          <w:tab w:val="left" w:pos="3225"/>
        </w:tabs>
        <w:spacing w:after="120"/>
        <w:jc w:val="center"/>
        <w:rPr>
          <w:rFonts w:ascii="Arial" w:hAnsi="Arial" w:cs="Arial"/>
          <w:b/>
          <w:bCs/>
        </w:rPr>
      </w:pPr>
      <w:r w:rsidRPr="00550CF1">
        <w:rPr>
          <w:rFonts w:ascii="Arial" w:hAnsi="Arial" w:cs="Arial"/>
          <w:b/>
        </w:rPr>
        <w:t>Úvodní ustanovení</w:t>
      </w:r>
    </w:p>
    <w:p w14:paraId="121ADA2E" w14:textId="09F825BB" w:rsidR="00090C9A" w:rsidRDefault="00090C9A" w:rsidP="00331F36">
      <w:pPr>
        <w:pStyle w:val="Odstavecseseznamem"/>
        <w:numPr>
          <w:ilvl w:val="0"/>
          <w:numId w:val="35"/>
        </w:numPr>
        <w:tabs>
          <w:tab w:val="left" w:pos="3600"/>
        </w:tabs>
        <w:spacing w:after="120"/>
        <w:ind w:left="425" w:hanging="425"/>
        <w:contextualSpacing w:val="0"/>
        <w:jc w:val="both"/>
        <w:rPr>
          <w:rFonts w:ascii="Arial" w:hAnsi="Arial" w:cs="Arial"/>
        </w:rPr>
      </w:pPr>
      <w:r w:rsidRPr="00090C9A">
        <w:rPr>
          <w:rFonts w:ascii="Arial" w:hAnsi="Arial" w:cs="Arial"/>
        </w:rPr>
        <w:t xml:space="preserve">Smluvní strany shodně prohlašují, že </w:t>
      </w:r>
      <w:r w:rsidR="001C4FFD">
        <w:rPr>
          <w:rFonts w:ascii="Arial" w:hAnsi="Arial" w:cs="Arial"/>
        </w:rPr>
        <w:t xml:space="preserve">uzavřely </w:t>
      </w:r>
      <w:r w:rsidR="000C6EF2">
        <w:rPr>
          <w:rFonts w:ascii="Arial" w:hAnsi="Arial" w:cs="Arial"/>
        </w:rPr>
        <w:t xml:space="preserve">dne </w:t>
      </w:r>
      <w:r w:rsidR="00DB4771">
        <w:rPr>
          <w:rFonts w:ascii="Arial" w:hAnsi="Arial" w:cs="Arial"/>
        </w:rPr>
        <w:t>21. 10</w:t>
      </w:r>
      <w:r w:rsidR="00DB4771" w:rsidRPr="00DB4771">
        <w:rPr>
          <w:rFonts w:ascii="Arial" w:hAnsi="Arial" w:cs="Arial"/>
        </w:rPr>
        <w:t xml:space="preserve">. </w:t>
      </w:r>
      <w:r w:rsidRPr="00DB4771">
        <w:rPr>
          <w:rFonts w:ascii="Arial" w:hAnsi="Arial" w:cs="Arial"/>
        </w:rPr>
        <w:t>202</w:t>
      </w:r>
      <w:r w:rsidR="00DB4771" w:rsidRPr="00DB4771">
        <w:rPr>
          <w:rFonts w:ascii="Arial" w:hAnsi="Arial" w:cs="Arial"/>
        </w:rPr>
        <w:t>4</w:t>
      </w:r>
      <w:r w:rsidRPr="00090C9A">
        <w:rPr>
          <w:rFonts w:ascii="Arial" w:hAnsi="Arial" w:cs="Arial"/>
        </w:rPr>
        <w:t xml:space="preserve"> Smlouvu o dodávce a implementaci </w:t>
      </w:r>
      <w:r w:rsidR="00706846">
        <w:rPr>
          <w:rFonts w:ascii="Arial" w:hAnsi="Arial" w:cs="Arial"/>
        </w:rPr>
        <w:t xml:space="preserve">řešení pro digitální repozitář </w:t>
      </w:r>
      <w:r w:rsidR="00845CC1">
        <w:rPr>
          <w:rFonts w:ascii="Arial" w:hAnsi="Arial" w:cs="Arial"/>
        </w:rPr>
        <w:t>Zlínského kraje</w:t>
      </w:r>
      <w:r w:rsidR="005260E6">
        <w:rPr>
          <w:rFonts w:ascii="Arial" w:hAnsi="Arial" w:cs="Arial"/>
        </w:rPr>
        <w:t xml:space="preserve">, </w:t>
      </w:r>
      <w:r w:rsidR="005260E6" w:rsidRPr="00130742">
        <w:rPr>
          <w:rFonts w:ascii="Arial" w:hAnsi="Arial" w:cs="Arial"/>
        </w:rPr>
        <w:t>které bude sloužit jako dlouhodobý sdílený archiv dokumentů neúřední povahy</w:t>
      </w:r>
      <w:r w:rsidR="00845CC1">
        <w:rPr>
          <w:rFonts w:ascii="Arial" w:hAnsi="Arial" w:cs="Arial"/>
        </w:rPr>
        <w:t xml:space="preserve"> </w:t>
      </w:r>
      <w:r w:rsidR="00A45141">
        <w:rPr>
          <w:rFonts w:ascii="Arial" w:hAnsi="Arial" w:cs="Arial"/>
        </w:rPr>
        <w:t xml:space="preserve">a </w:t>
      </w:r>
      <w:r w:rsidRPr="00090C9A">
        <w:rPr>
          <w:rFonts w:ascii="Arial" w:hAnsi="Arial" w:cs="Arial"/>
        </w:rPr>
        <w:t xml:space="preserve">zajištění </w:t>
      </w:r>
      <w:r w:rsidR="007F31DD">
        <w:rPr>
          <w:rFonts w:ascii="Arial" w:hAnsi="Arial" w:cs="Arial"/>
        </w:rPr>
        <w:t xml:space="preserve">jeho </w:t>
      </w:r>
      <w:r w:rsidRPr="00090C9A">
        <w:rPr>
          <w:rFonts w:ascii="Arial" w:hAnsi="Arial" w:cs="Arial"/>
        </w:rPr>
        <w:t>následné podpory</w:t>
      </w:r>
      <w:r w:rsidR="001C4FFD">
        <w:rPr>
          <w:rFonts w:ascii="Arial" w:hAnsi="Arial" w:cs="Arial"/>
        </w:rPr>
        <w:t xml:space="preserve">, ve znění jejího dodatku č. 1 uzavřeného dne </w:t>
      </w:r>
      <w:r w:rsidR="00966E4D">
        <w:rPr>
          <w:rFonts w:ascii="Arial" w:hAnsi="Arial" w:cs="Arial"/>
        </w:rPr>
        <w:t>13. 3. 2025</w:t>
      </w:r>
      <w:r w:rsidRPr="00090C9A">
        <w:rPr>
          <w:rFonts w:ascii="Arial" w:hAnsi="Arial" w:cs="Arial"/>
        </w:rPr>
        <w:t xml:space="preserve"> (dále jen „</w:t>
      </w:r>
      <w:r w:rsidRPr="00090C9A">
        <w:rPr>
          <w:rFonts w:ascii="Arial" w:hAnsi="Arial" w:cs="Arial"/>
          <w:b/>
          <w:bCs/>
        </w:rPr>
        <w:t>Smlouva</w:t>
      </w:r>
      <w:r w:rsidRPr="00090C9A">
        <w:rPr>
          <w:rFonts w:ascii="Arial" w:hAnsi="Arial" w:cs="Arial"/>
        </w:rPr>
        <w:t>“).</w:t>
      </w:r>
    </w:p>
    <w:p w14:paraId="2E172420" w14:textId="267E0743" w:rsidR="00D91AE5" w:rsidRPr="007221A5" w:rsidRDefault="00E253BE" w:rsidP="007436D4">
      <w:pPr>
        <w:pStyle w:val="Odstavecseseznamem"/>
        <w:numPr>
          <w:ilvl w:val="0"/>
          <w:numId w:val="35"/>
        </w:numPr>
        <w:tabs>
          <w:tab w:val="left" w:pos="3600"/>
        </w:tabs>
        <w:spacing w:after="120"/>
        <w:ind w:left="426" w:hanging="426"/>
        <w:jc w:val="both"/>
        <w:rPr>
          <w:rFonts w:ascii="Arial" w:hAnsi="Arial" w:cs="Arial"/>
        </w:rPr>
      </w:pPr>
      <w:r w:rsidRPr="00941384">
        <w:rPr>
          <w:rFonts w:ascii="Arial" w:hAnsi="Arial" w:cs="Arial"/>
        </w:rPr>
        <w:t>Vzhledem ke skutečnosti, že Objednatel využije v rámci realizace fáze 4 svého oprávnění provést vlastní nezávislé penetrační testování (viz např. tabulka č. 36 přílohy č. 6 Smlouvy) díla (či předmětné jeho části) provedené externí osobou, a to na základě samostatného smluvního vztahu uzavřeného mezi Objednatelem a takovou externí osobou, bude přejímací řízení určené pro fázi 4 prodlouženo o dobu nezbytnou pro uzavření tohoto smluvního vztahu a následnou realizaci nezávislého penetračního testování, díky čemuž nebud</w:t>
      </w:r>
      <w:r w:rsidRPr="007221A5">
        <w:rPr>
          <w:rFonts w:ascii="Arial" w:hAnsi="Arial" w:cs="Arial"/>
        </w:rPr>
        <w:t xml:space="preserve">e přejímací řízení trvat odhadovaných původních 5 pracovních dní, ale bude trvat nejpozději do 15. 11. 2025. Teprve po provedení tohoto nezávislého penetračního testování díla bude Objednatel schopen završit kontrolu díla jako celku a vyjádřit se, zda je dodáno řádně či nikoliv. O toto prodloužení, ke kterému dochází pouze z důvodu na straně Objednatele, je tak nutno prodloužit i související termín Milníku 4 určeného pro akceptaci díla jako celku a vyhotovení a podpis protokolu o předání a převzetí díla. Termín pro výzvu k předání a převzetí díla a k zahájení přejímacího řízení se však </w:t>
      </w:r>
      <w:r w:rsidRPr="007221A5">
        <w:rPr>
          <w:rFonts w:ascii="Arial" w:hAnsi="Arial" w:cs="Arial"/>
        </w:rPr>
        <w:lastRenderedPageBreak/>
        <w:t xml:space="preserve">nemění. K výzvě k předání a převzetí díla a k návrhu termínu pro zahájení přejímacího řízení došlo v souladu se Smlouvou nejpozději 7 pracovních dnů před uplynutím původního Milníku 4 (tj. 7 pracovních dnů před datem </w:t>
      </w:r>
      <w:r w:rsidR="003A3C0E" w:rsidRPr="007221A5">
        <w:rPr>
          <w:rFonts w:ascii="Arial" w:hAnsi="Arial" w:cs="Arial"/>
        </w:rPr>
        <w:t>2</w:t>
      </w:r>
      <w:r w:rsidR="00E91279" w:rsidRPr="007221A5">
        <w:rPr>
          <w:rFonts w:ascii="Arial" w:hAnsi="Arial" w:cs="Arial"/>
        </w:rPr>
        <w:t>2</w:t>
      </w:r>
      <w:r w:rsidRPr="007221A5">
        <w:rPr>
          <w:rFonts w:ascii="Arial" w:hAnsi="Arial" w:cs="Arial"/>
        </w:rPr>
        <w:t>. 9. 2025). Smluvní strany se dohodly, že prostřednictvím tohoto dodatku dochází pouze k prodloužení trvání samotného přejímacího řízení ve fázi 4.</w:t>
      </w:r>
    </w:p>
    <w:p w14:paraId="51C4BE5F" w14:textId="77777777" w:rsidR="001D76DF" w:rsidRPr="007221A5" w:rsidRDefault="001D76DF" w:rsidP="001D76DF">
      <w:pPr>
        <w:pStyle w:val="Odstavecseseznamem"/>
        <w:tabs>
          <w:tab w:val="left" w:pos="3600"/>
        </w:tabs>
        <w:spacing w:after="120"/>
        <w:ind w:left="426"/>
        <w:jc w:val="both"/>
        <w:rPr>
          <w:rFonts w:ascii="Arial" w:hAnsi="Arial" w:cs="Arial"/>
        </w:rPr>
      </w:pPr>
    </w:p>
    <w:p w14:paraId="65635407" w14:textId="77777777" w:rsidR="001D76DF" w:rsidRPr="007221A5" w:rsidRDefault="001D76DF" w:rsidP="001D76DF">
      <w:pPr>
        <w:pStyle w:val="Odstavecseseznamem"/>
        <w:numPr>
          <w:ilvl w:val="0"/>
          <w:numId w:val="35"/>
        </w:numPr>
        <w:tabs>
          <w:tab w:val="left" w:pos="3600"/>
        </w:tabs>
        <w:spacing w:after="120"/>
        <w:ind w:left="426" w:hanging="426"/>
        <w:jc w:val="both"/>
        <w:rPr>
          <w:rFonts w:ascii="Arial" w:hAnsi="Arial" w:cs="Arial"/>
        </w:rPr>
      </w:pPr>
      <w:r w:rsidRPr="007221A5">
        <w:rPr>
          <w:rFonts w:ascii="Arial" w:hAnsi="Arial" w:cs="Arial"/>
        </w:rPr>
        <w:t>S ohledem na výše uvedené se smluvní strany dohodly na uzavření dodatku v níže uvedeném znění.</w:t>
      </w:r>
    </w:p>
    <w:p w14:paraId="11B199BB" w14:textId="77777777" w:rsidR="001D76DF" w:rsidRPr="007221A5" w:rsidRDefault="001D76DF" w:rsidP="001D76DF">
      <w:pPr>
        <w:pStyle w:val="Odstavecseseznamem"/>
        <w:tabs>
          <w:tab w:val="left" w:pos="3600"/>
        </w:tabs>
        <w:spacing w:after="120"/>
        <w:ind w:left="426"/>
        <w:jc w:val="both"/>
        <w:rPr>
          <w:rFonts w:ascii="Arial" w:hAnsi="Arial" w:cs="Arial"/>
        </w:rPr>
      </w:pPr>
    </w:p>
    <w:p w14:paraId="66E96D97" w14:textId="77777777" w:rsidR="007436D4" w:rsidRPr="007221A5" w:rsidRDefault="007436D4" w:rsidP="00522647">
      <w:pPr>
        <w:pStyle w:val="Odstavecseseznamem"/>
        <w:tabs>
          <w:tab w:val="left" w:pos="3600"/>
        </w:tabs>
        <w:spacing w:after="120"/>
        <w:ind w:left="426"/>
        <w:jc w:val="both"/>
        <w:rPr>
          <w:rFonts w:ascii="Arial" w:hAnsi="Arial" w:cs="Arial"/>
        </w:rPr>
      </w:pPr>
    </w:p>
    <w:p w14:paraId="31F7790D" w14:textId="5254E7E7" w:rsidR="007436D4" w:rsidRPr="007436D4" w:rsidRDefault="007436D4" w:rsidP="00044B6A">
      <w:pPr>
        <w:tabs>
          <w:tab w:val="left" w:pos="1416"/>
          <w:tab w:val="left" w:pos="2124"/>
          <w:tab w:val="left" w:pos="2832"/>
          <w:tab w:val="left" w:pos="3225"/>
        </w:tabs>
        <w:jc w:val="center"/>
        <w:rPr>
          <w:rFonts w:ascii="Arial" w:hAnsi="Arial" w:cs="Arial"/>
          <w:b/>
        </w:rPr>
      </w:pPr>
      <w:r w:rsidRPr="007221A5">
        <w:rPr>
          <w:rFonts w:ascii="Arial" w:hAnsi="Arial" w:cs="Arial"/>
          <w:b/>
        </w:rPr>
        <w:t>Článek II.</w:t>
      </w:r>
    </w:p>
    <w:p w14:paraId="3326DF92" w14:textId="3F6F95F9" w:rsidR="007436D4" w:rsidRPr="007436D4" w:rsidRDefault="007436D4" w:rsidP="00044B6A">
      <w:pPr>
        <w:tabs>
          <w:tab w:val="left" w:pos="1416"/>
          <w:tab w:val="left" w:pos="2124"/>
          <w:tab w:val="left" w:pos="2832"/>
          <w:tab w:val="left" w:pos="3225"/>
        </w:tabs>
        <w:jc w:val="center"/>
        <w:rPr>
          <w:rFonts w:ascii="Arial" w:hAnsi="Arial" w:cs="Arial"/>
          <w:b/>
        </w:rPr>
      </w:pPr>
      <w:r w:rsidRPr="007436D4">
        <w:rPr>
          <w:rFonts w:ascii="Arial" w:hAnsi="Arial" w:cs="Arial"/>
          <w:b/>
        </w:rPr>
        <w:t>Předmět dodatku</w:t>
      </w:r>
    </w:p>
    <w:p w14:paraId="46B4F09A" w14:textId="77777777" w:rsidR="007436D4" w:rsidRDefault="007436D4" w:rsidP="00331F36">
      <w:pPr>
        <w:pStyle w:val="Odstavecseseznamem"/>
        <w:tabs>
          <w:tab w:val="left" w:pos="3600"/>
        </w:tabs>
        <w:spacing w:after="120"/>
        <w:ind w:left="426"/>
        <w:jc w:val="both"/>
        <w:rPr>
          <w:rFonts w:ascii="Arial" w:hAnsi="Arial" w:cs="Arial"/>
        </w:rPr>
      </w:pPr>
    </w:p>
    <w:p w14:paraId="316805ED" w14:textId="77777777" w:rsidR="00B03F65" w:rsidRDefault="00B03F65" w:rsidP="00B03F65">
      <w:pPr>
        <w:numPr>
          <w:ilvl w:val="0"/>
          <w:numId w:val="11"/>
        </w:numPr>
        <w:tabs>
          <w:tab w:val="clear" w:pos="720"/>
        </w:tabs>
        <w:spacing w:after="12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Tabulka uvedená v článku II. odst. 1 Smlouvy se mění takto: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5"/>
        <w:gridCol w:w="3825"/>
        <w:gridCol w:w="3825"/>
      </w:tblGrid>
      <w:tr w:rsidR="001F480D" w:rsidRPr="009E4278" w14:paraId="693BE1DD" w14:textId="77777777" w:rsidTr="00E62CB5">
        <w:trPr>
          <w:trHeight w:val="300"/>
        </w:trPr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980679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Fáze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3D39D5" w14:textId="77777777" w:rsidR="001F480D" w:rsidRDefault="001F480D" w:rsidP="00E62CB5">
            <w:pPr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9E4278">
              <w:rPr>
                <w:rFonts w:ascii="Calibri" w:eastAsia="Times New Roman" w:hAnsi="Calibri" w:cs="Calibri"/>
              </w:rPr>
              <w:t>Obsah plnění </w:t>
            </w:r>
          </w:p>
          <w:p w14:paraId="2DE06D2F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i/>
                <w:iCs/>
                <w:sz w:val="18"/>
                <w:szCs w:val="18"/>
              </w:rPr>
              <w:t>(</w:t>
            </w:r>
            <w:r w:rsidRPr="00CB7F4C">
              <w:rPr>
                <w:rFonts w:ascii="Segoe UI" w:hAnsi="Segoe UI" w:cs="Segoe UI"/>
                <w:i/>
                <w:iCs/>
                <w:sz w:val="18"/>
                <w:szCs w:val="18"/>
              </w:rPr>
              <w:t>podrobnější popis jednotlivých výstupů</w:t>
            </w:r>
            <w:r>
              <w:rPr>
                <w:rFonts w:ascii="Segoe UI" w:hAnsi="Segoe UI" w:cs="Segoe UI"/>
                <w:i/>
                <w:iCs/>
                <w:sz w:val="18"/>
                <w:szCs w:val="18"/>
              </w:rPr>
              <w:t>,</w:t>
            </w:r>
            <w:r w:rsidRPr="00CB7F4C">
              <w:rPr>
                <w:rFonts w:ascii="Segoe UI" w:hAnsi="Segoe UI" w:cs="Segoe UI"/>
                <w:i/>
                <w:iCs/>
                <w:sz w:val="18"/>
                <w:szCs w:val="18"/>
              </w:rPr>
              <w:t xml:space="preserve"> zejména co se týče fází 1 až 4</w:t>
            </w:r>
            <w:r>
              <w:rPr>
                <w:rFonts w:ascii="Segoe UI" w:hAnsi="Segoe UI" w:cs="Segoe UI"/>
                <w:i/>
                <w:iCs/>
                <w:sz w:val="18"/>
                <w:szCs w:val="18"/>
              </w:rPr>
              <w:t>,</w:t>
            </w:r>
            <w:r w:rsidRPr="00CB7F4C">
              <w:rPr>
                <w:rFonts w:ascii="Segoe UI" w:hAnsi="Segoe UI" w:cs="Segoe UI"/>
                <w:i/>
                <w:iCs/>
                <w:sz w:val="18"/>
                <w:szCs w:val="18"/>
              </w:rPr>
              <w:t xml:space="preserve"> je uveden v kapitole „Požadované výstupy díla“ v Příloze č. 1 této smlouvy</w:t>
            </w:r>
            <w:r>
              <w:rPr>
                <w:rFonts w:ascii="Segoe UI" w:hAnsi="Segoe UI" w:cs="Segoe UI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C95E85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eastAsia="Times New Roman"/>
              </w:rPr>
              <w:t> </w:t>
            </w:r>
            <w:r w:rsidRPr="009E4278">
              <w:rPr>
                <w:rFonts w:ascii="Calibri" w:eastAsia="Times New Roman" w:hAnsi="Calibri" w:cs="Calibri"/>
              </w:rPr>
              <w:t>Termín (doba) plnění (uplynutí Milníku) </w:t>
            </w:r>
          </w:p>
        </w:tc>
      </w:tr>
      <w:tr w:rsidR="001F480D" w:rsidRPr="009E4278" w14:paraId="7630054B" w14:textId="77777777" w:rsidTr="00E62CB5">
        <w:trPr>
          <w:trHeight w:val="300"/>
        </w:trPr>
        <w:tc>
          <w:tcPr>
            <w:tcW w:w="15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54DB6A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fáze 1</w:t>
            </w:r>
            <w:r w:rsidRPr="009E4278">
              <w:rPr>
                <w:rFonts w:ascii="Calibri" w:eastAsia="Times New Roman" w:hAnsi="Calibri" w:cs="Calibri"/>
              </w:rPr>
              <w:t xml:space="preserve"> -  implementační analýza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723C37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Realizace implementační analýzy (IA):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  <w:p w14:paraId="447CC121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V průběhu plnění této fáze Zhotovitel předává průběžně Objednateli dílčí části implementační analýzy, které Objednatel průběžně připomínkuje.    </w:t>
            </w:r>
          </w:p>
          <w:p w14:paraId="0109DCD8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 </w:t>
            </w:r>
          </w:p>
          <w:p w14:paraId="7269F360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426949FA">
              <w:rPr>
                <w:rFonts w:ascii="Calibri" w:eastAsia="Times New Roman" w:hAnsi="Calibri" w:cs="Calibri"/>
              </w:rPr>
              <w:t xml:space="preserve">Zhotovitel realizuje implementační analýzu, v rámci které ve spolupráci s Objednatelem upřesní požadavky na cílový systém  Repozitář  a způsob realizace. Součástí bude popis cílového systému pro jeho realizaci a nasazení.  </w:t>
            </w:r>
            <w:r>
              <w:rPr>
                <w:rFonts w:ascii="Calibri" w:eastAsia="Times New Roman" w:hAnsi="Calibri" w:cs="Calibri"/>
              </w:rPr>
              <w:t>Součástí implementační analýzy bude podrobný harmonogram a obsah předmětu provádění díla.</w:t>
            </w:r>
            <w:r w:rsidRPr="426949FA">
              <w:rPr>
                <w:rFonts w:ascii="Calibri" w:eastAsia="Times New Roman" w:hAnsi="Calibri" w:cs="Calibri"/>
              </w:rPr>
              <w:t> </w:t>
            </w:r>
          </w:p>
          <w:p w14:paraId="65AAB0D2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426949FA">
              <w:rPr>
                <w:rFonts w:ascii="Calibri" w:eastAsia="Times New Roman" w:hAnsi="Calibri" w:cs="Calibri"/>
              </w:rPr>
              <w:t> </w:t>
            </w:r>
          </w:p>
          <w:p w14:paraId="604E52E9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426949FA">
              <w:rPr>
                <w:rFonts w:ascii="Calibri" w:eastAsia="Times New Roman" w:hAnsi="Calibri" w:cs="Calibri"/>
              </w:rPr>
              <w:t> </w:t>
            </w:r>
          </w:p>
          <w:p w14:paraId="37CFA0B1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color w:val="D13438"/>
              </w:rPr>
              <w:t> </w:t>
            </w:r>
          </w:p>
          <w:p w14:paraId="33547D4B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77BAA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eastAsia="Times New Roman"/>
              </w:rPr>
              <w:t> </w:t>
            </w:r>
            <w:r w:rsidRPr="009E4278">
              <w:rPr>
                <w:rFonts w:ascii="Calibri" w:eastAsia="Times New Roman" w:hAnsi="Calibri" w:cs="Calibri"/>
              </w:rPr>
              <w:t>ihned po nabytí účinnosti této smlouvy </w:t>
            </w:r>
          </w:p>
        </w:tc>
      </w:tr>
      <w:tr w:rsidR="001F480D" w:rsidRPr="009E4278" w14:paraId="5BAED8B0" w14:textId="77777777" w:rsidTr="00E62CB5">
        <w:trPr>
          <w:trHeight w:val="300"/>
        </w:trPr>
        <w:tc>
          <w:tcPr>
            <w:tcW w:w="0" w:type="auto"/>
            <w:vMerge/>
            <w:vAlign w:val="center"/>
            <w:hideMark/>
          </w:tcPr>
          <w:p w14:paraId="2B47F49A" w14:textId="77777777" w:rsidR="001F480D" w:rsidRPr="009E4278" w:rsidRDefault="001F480D" w:rsidP="00E62CB5">
            <w:pPr>
              <w:rPr>
                <w:rFonts w:ascii="Segoe UI" w:eastAsia="Times New Roman" w:hAnsi="Segoe UI" w:cs="Segoe U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7F7038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Akceptace příslušné části plnění - akceptační řízení: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  <w:p w14:paraId="6E00D7A0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426949FA">
              <w:rPr>
                <w:rFonts w:ascii="Calibri" w:eastAsia="Times New Roman" w:hAnsi="Calibri" w:cs="Calibri"/>
                <w:b/>
                <w:bCs/>
              </w:rPr>
              <w:t>nejpozději 10 pracovních dnů před uplynutím Milníku 1 (před podpisem akceptačního protokolu č. 1) předá Zhotovitel finální verzi Implementační analýzy Objednateli a tento se k ní vyjádří a podá Zhotoviteli případné připomínky do 5 pracovních dnů. Připomínky budou zapracovány Zhotovitelem do 5 pracovních dnů.</w:t>
            </w:r>
            <w:r w:rsidRPr="426949FA">
              <w:rPr>
                <w:rFonts w:ascii="Calibri" w:eastAsia="Times New Roman" w:hAnsi="Calibri" w:cs="Calibri"/>
                <w:color w:val="0078D4"/>
              </w:rPr>
              <w:t>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5D19AD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color w:val="0078D4"/>
              </w:rPr>
              <w:t> </w:t>
            </w:r>
          </w:p>
        </w:tc>
      </w:tr>
      <w:tr w:rsidR="001F480D" w:rsidRPr="009E4278" w14:paraId="593822AF" w14:textId="77777777" w:rsidTr="00E62CB5">
        <w:trPr>
          <w:trHeight w:val="300"/>
        </w:trPr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BBC5C8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Milník 1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9F6E70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Vyhotovení a podpis akceptačního protokolu č. 1 </w:t>
            </w:r>
          </w:p>
          <w:p w14:paraId="0A5C7DEE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7D2A1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nejpozději do 75 dnů od nabytí účinnosti této smlouvy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</w:tc>
      </w:tr>
      <w:tr w:rsidR="001F480D" w:rsidRPr="009E4278" w14:paraId="74CA8E75" w14:textId="77777777" w:rsidTr="00E62CB5">
        <w:trPr>
          <w:trHeight w:val="300"/>
        </w:trPr>
        <w:tc>
          <w:tcPr>
            <w:tcW w:w="15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977641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fáze 2</w:t>
            </w:r>
            <w:r w:rsidRPr="009E4278">
              <w:rPr>
                <w:rFonts w:ascii="Calibri" w:eastAsia="Times New Roman" w:hAnsi="Calibri" w:cs="Calibri"/>
              </w:rPr>
              <w:t xml:space="preserve"> – vývoj a implementace do testovacího prostředí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A07DEC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426949FA">
              <w:rPr>
                <w:rFonts w:ascii="Calibri" w:eastAsia="Times New Roman" w:hAnsi="Calibri" w:cs="Calibri"/>
                <w:b/>
                <w:bCs/>
              </w:rPr>
              <w:t xml:space="preserve">Vývoj Repozitáře </w:t>
            </w:r>
            <w:r w:rsidRPr="426949FA">
              <w:rPr>
                <w:rFonts w:ascii="Calibri" w:eastAsia="Times New Roman" w:hAnsi="Calibri" w:cs="Calibri"/>
              </w:rPr>
              <w:t> </w:t>
            </w:r>
          </w:p>
          <w:p w14:paraId="020B8634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V průběhu plnění této fáze Zhotovitel předává průběžně Objednateli dílčí části vývoje a implementace do testovacího prostředí, které Objednatel průběžně připomínkuje či kontroluje, nicméně akceptační řízení jako celek k této části plnění probíhá až na konci této fáze (viz buňka níže) </w:t>
            </w:r>
          </w:p>
          <w:p w14:paraId="0F28269A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426949FA">
              <w:rPr>
                <w:rFonts w:ascii="Calibri" w:eastAsia="Times New Roman" w:hAnsi="Calibri" w:cs="Calibri"/>
              </w:rPr>
              <w:t>Tvorba systému Repozitář</w:t>
            </w:r>
            <w:r>
              <w:br/>
            </w:r>
            <w:r w:rsidRPr="426949FA">
              <w:rPr>
                <w:rFonts w:ascii="Calibri" w:eastAsia="Times New Roman" w:hAnsi="Calibri" w:cs="Calibri"/>
              </w:rPr>
              <w:t>Realizace integrací Repozitáře na spolupracující systémy </w:t>
            </w:r>
          </w:p>
          <w:p w14:paraId="125D8DC9" w14:textId="77777777" w:rsidR="001F480D" w:rsidRPr="009E4278" w:rsidRDefault="001F480D" w:rsidP="00E62CB5">
            <w:pPr>
              <w:textAlignment w:val="baseline"/>
              <w:rPr>
                <w:rFonts w:ascii="Calibri" w:eastAsia="Times New Roman" w:hAnsi="Calibri" w:cs="Calibri"/>
              </w:rPr>
            </w:pPr>
            <w:r w:rsidRPr="42254916">
              <w:rPr>
                <w:rFonts w:ascii="Calibri" w:eastAsia="Times New Roman" w:hAnsi="Calibri" w:cs="Calibri"/>
              </w:rPr>
              <w:lastRenderedPageBreak/>
              <w:t>Realizace “šablon ” jednotlivých typů dokumentů určených k archivaci.</w:t>
            </w:r>
          </w:p>
          <w:p w14:paraId="2A15061A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F75023">
              <w:rPr>
                <w:rFonts w:ascii="Calibri" w:eastAsia="Times New Roman" w:hAnsi="Calibri" w:cs="Calibri"/>
              </w:rPr>
              <w:t>Realizace integrace s řešením ePortál</w:t>
            </w:r>
            <w:r>
              <w:br/>
            </w:r>
            <w:r>
              <w:br/>
            </w:r>
            <w:r w:rsidRPr="426949FA">
              <w:rPr>
                <w:rFonts w:ascii="Calibri" w:eastAsia="Times New Roman" w:hAnsi="Calibri" w:cs="Calibri"/>
              </w:rPr>
              <w:t>Implementace do testovacího prostředí Objednatele</w:t>
            </w:r>
            <w:r w:rsidRPr="426949FA">
              <w:rPr>
                <w:rFonts w:ascii="Calibri" w:eastAsia="Times New Roman" w:hAnsi="Calibri" w:cs="Calibri"/>
                <w:color w:val="D13438"/>
              </w:rPr>
              <w:t> 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97E220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lastRenderedPageBreak/>
              <w:t> </w:t>
            </w:r>
          </w:p>
        </w:tc>
      </w:tr>
      <w:tr w:rsidR="001F480D" w:rsidRPr="009E4278" w14:paraId="464DAD6F" w14:textId="77777777" w:rsidTr="00E62CB5">
        <w:trPr>
          <w:trHeight w:val="300"/>
        </w:trPr>
        <w:tc>
          <w:tcPr>
            <w:tcW w:w="0" w:type="auto"/>
            <w:vMerge/>
            <w:vAlign w:val="center"/>
            <w:hideMark/>
          </w:tcPr>
          <w:p w14:paraId="19C81E7C" w14:textId="77777777" w:rsidR="001F480D" w:rsidRPr="009E4278" w:rsidRDefault="001F480D" w:rsidP="00E62CB5">
            <w:pPr>
              <w:rPr>
                <w:rFonts w:ascii="Segoe UI" w:eastAsia="Times New Roman" w:hAnsi="Segoe UI" w:cs="Segoe U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4637D1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Akceptace příslušné části plnění - akceptační řízení: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  <w:p w14:paraId="79D80C50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Nejpozději 14 pracovních dnů před uplynutím Milníku 2 (před podpisem akceptačního protokolu č. 2) navrhne Zhotovitel termín zahájení akceptačního řízení Objednateli. Akceptační řízení probíhá zpravidla 14 pracovních dní, ve kterých Objednatel kontroluje předávanou příslušnou část plnění.</w:t>
            </w:r>
            <w:r w:rsidRPr="009E4278">
              <w:rPr>
                <w:rFonts w:ascii="Calibri" w:eastAsia="Times New Roman" w:hAnsi="Calibri" w:cs="Calibri"/>
                <w:color w:val="0078D4"/>
              </w:rPr>
              <w:t>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5D4C86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color w:val="0078D4"/>
              </w:rPr>
              <w:t> </w:t>
            </w:r>
          </w:p>
        </w:tc>
      </w:tr>
      <w:tr w:rsidR="001F480D" w:rsidRPr="009E4278" w14:paraId="57924282" w14:textId="77777777" w:rsidTr="00E62CB5">
        <w:trPr>
          <w:trHeight w:val="300"/>
        </w:trPr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0365CC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Milník 2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652137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Vyhotovení a podpis akceptačního protokolu č. 2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B84094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nejpozději do 9 měsíců od nabytí účinnosti této smlouvy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</w:tc>
      </w:tr>
      <w:tr w:rsidR="001F480D" w:rsidRPr="009E4278" w14:paraId="5D64B317" w14:textId="77777777" w:rsidTr="00E62CB5">
        <w:trPr>
          <w:trHeight w:val="300"/>
        </w:trPr>
        <w:tc>
          <w:tcPr>
            <w:tcW w:w="15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0E5FC7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fáze 3</w:t>
            </w:r>
            <w:r w:rsidRPr="009E4278">
              <w:rPr>
                <w:rFonts w:ascii="Calibri" w:eastAsia="Times New Roman" w:hAnsi="Calibri" w:cs="Calibri"/>
              </w:rPr>
              <w:t xml:space="preserve"> – testovací provoz a realizace testů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7D1402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42254916">
              <w:rPr>
                <w:rFonts w:ascii="Calibri" w:eastAsia="Times New Roman" w:hAnsi="Calibri" w:cs="Calibri"/>
                <w:b/>
                <w:bCs/>
              </w:rPr>
              <w:t xml:space="preserve">Testování  Repozitáře a souvisejících integrací , včetně vytvoření a importu datových balíčků typových dokumentů v testovacím prostředí </w:t>
            </w:r>
            <w:r>
              <w:rPr>
                <w:rFonts w:ascii="Calibri" w:eastAsia="Times New Roman" w:hAnsi="Calibri" w:cs="Calibri"/>
                <w:b/>
                <w:bCs/>
              </w:rPr>
              <w:t>Objednatele</w:t>
            </w:r>
            <w:r w:rsidRPr="667A400E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r w:rsidRPr="21F18C98">
              <w:rPr>
                <w:rFonts w:ascii="Calibri" w:eastAsia="Times New Roman" w:hAnsi="Calibri" w:cs="Calibri"/>
                <w:b/>
                <w:bCs/>
              </w:rPr>
              <w:t xml:space="preserve">a </w:t>
            </w:r>
            <w:r w:rsidRPr="2FC96B04">
              <w:rPr>
                <w:rFonts w:ascii="Calibri" w:eastAsia="Times New Roman" w:hAnsi="Calibri" w:cs="Calibri"/>
                <w:b/>
                <w:bCs/>
              </w:rPr>
              <w:t>migrace</w:t>
            </w:r>
            <w:r w:rsidRPr="5F9AA1D0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r w:rsidRPr="4549F561">
              <w:rPr>
                <w:rFonts w:ascii="Calibri" w:eastAsia="Times New Roman" w:hAnsi="Calibri" w:cs="Calibri"/>
                <w:b/>
                <w:bCs/>
              </w:rPr>
              <w:t xml:space="preserve">datových </w:t>
            </w:r>
            <w:r w:rsidRPr="2E974D50">
              <w:rPr>
                <w:rFonts w:ascii="Calibri" w:eastAsia="Times New Roman" w:hAnsi="Calibri" w:cs="Calibri"/>
                <w:b/>
                <w:bCs/>
              </w:rPr>
              <w:t xml:space="preserve">balíčků </w:t>
            </w:r>
            <w:r w:rsidRPr="5D5EFDA6">
              <w:rPr>
                <w:rFonts w:ascii="Calibri" w:eastAsia="Times New Roman" w:hAnsi="Calibri" w:cs="Calibri"/>
                <w:b/>
                <w:bCs/>
              </w:rPr>
              <w:t xml:space="preserve">všech </w:t>
            </w:r>
            <w:r w:rsidRPr="796BB247">
              <w:rPr>
                <w:rFonts w:ascii="Calibri" w:eastAsia="Times New Roman" w:hAnsi="Calibri" w:cs="Calibri"/>
                <w:b/>
                <w:bCs/>
              </w:rPr>
              <w:t>typů z</w:t>
            </w:r>
            <w:r w:rsidRPr="4649168B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r w:rsidRPr="27F52855">
              <w:rPr>
                <w:rFonts w:ascii="Calibri" w:eastAsia="Times New Roman" w:hAnsi="Calibri" w:cs="Calibri"/>
                <w:b/>
                <w:bCs/>
              </w:rPr>
              <w:t xml:space="preserve">původního </w:t>
            </w:r>
            <w:r w:rsidRPr="531B6D51">
              <w:rPr>
                <w:rFonts w:ascii="Calibri" w:eastAsia="Times New Roman" w:hAnsi="Calibri" w:cs="Calibri"/>
                <w:b/>
                <w:bCs/>
              </w:rPr>
              <w:t xml:space="preserve">řešení </w:t>
            </w:r>
            <w:r w:rsidRPr="02D4DFAE">
              <w:rPr>
                <w:rFonts w:ascii="Calibri" w:eastAsia="Times New Roman" w:hAnsi="Calibri" w:cs="Calibri"/>
                <w:b/>
                <w:bCs/>
              </w:rPr>
              <w:t>repozitáře.</w:t>
            </w:r>
          </w:p>
          <w:p w14:paraId="3C756BD7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Realizace testů podle IA </w:t>
            </w:r>
          </w:p>
          <w:p w14:paraId="7FB6EC25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Odstranění vad a nedodělků zjištěných během testovacího provozu. </w:t>
            </w:r>
          </w:p>
          <w:p w14:paraId="278E4DDD" w14:textId="77777777" w:rsidR="001F480D" w:rsidRPr="009E4278" w:rsidRDefault="001F480D" w:rsidP="00E62CB5">
            <w:pPr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42254916">
              <w:rPr>
                <w:rFonts w:ascii="Calibri" w:eastAsia="Times New Roman" w:hAnsi="Calibri" w:cs="Calibri"/>
                <w:b/>
                <w:bCs/>
              </w:rPr>
              <w:t xml:space="preserve">Implementace řešení  Repozitáře do produkčního prostředí </w:t>
            </w:r>
            <w:r>
              <w:rPr>
                <w:rFonts w:ascii="Calibri" w:eastAsia="Times New Roman" w:hAnsi="Calibri" w:cs="Calibri"/>
                <w:b/>
                <w:bCs/>
              </w:rPr>
              <w:t>Objednatele</w:t>
            </w:r>
            <w:r w:rsidRPr="1B32F12E">
              <w:rPr>
                <w:rFonts w:ascii="Calibri" w:eastAsia="Times New Roman" w:hAnsi="Calibri" w:cs="Calibri"/>
                <w:b/>
                <w:bCs/>
              </w:rPr>
              <w:t>.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4DEC08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color w:val="D13438"/>
              </w:rPr>
              <w:t> </w:t>
            </w:r>
            <w:r w:rsidRPr="66B85E75">
              <w:rPr>
                <w:rFonts w:ascii="Calibri" w:eastAsia="Times New Roman" w:hAnsi="Calibri" w:cs="Calibri"/>
                <w:color w:val="D13438"/>
              </w:rPr>
              <w:t>        </w:t>
            </w:r>
            <w:r w:rsidRPr="009E4278">
              <w:rPr>
                <w:rFonts w:ascii="Calibri" w:eastAsia="Times New Roman" w:hAnsi="Calibri" w:cs="Calibri"/>
                <w:color w:val="D13438"/>
              </w:rPr>
              <w:t> </w:t>
            </w:r>
            <w:r w:rsidRPr="4AA2ADE0">
              <w:rPr>
                <w:rFonts w:ascii="Calibri" w:eastAsia="Times New Roman" w:hAnsi="Calibri" w:cs="Calibri"/>
                <w:color w:val="D13438"/>
              </w:rPr>
              <w:t>  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</w:tc>
      </w:tr>
      <w:tr w:rsidR="001F480D" w:rsidRPr="009E4278" w14:paraId="3A93E643" w14:textId="77777777" w:rsidTr="00E62CB5">
        <w:trPr>
          <w:trHeight w:val="300"/>
        </w:trPr>
        <w:tc>
          <w:tcPr>
            <w:tcW w:w="0" w:type="auto"/>
            <w:vMerge/>
            <w:vAlign w:val="center"/>
            <w:hideMark/>
          </w:tcPr>
          <w:p w14:paraId="7B375E6E" w14:textId="77777777" w:rsidR="001F480D" w:rsidRPr="009E4278" w:rsidRDefault="001F480D" w:rsidP="00E62CB5">
            <w:pPr>
              <w:rPr>
                <w:rFonts w:ascii="Segoe UI" w:eastAsia="Times New Roman" w:hAnsi="Segoe UI" w:cs="Segoe U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2EA371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Akceptace příslušné části plnění - akceptační řízení: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  <w:p w14:paraId="1640D4BC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nejpozději 7 pracovních dnů před uplynutím Milníku 3 (před podpisem akceptačního protokolu č. 3) navrhne Zhotovitel termín zahájení akceptačního řízení  Objednateli.</w:t>
            </w:r>
            <w:r w:rsidRPr="009E4278">
              <w:rPr>
                <w:rFonts w:ascii="Calibri" w:eastAsia="Times New Roman" w:hAnsi="Calibri" w:cs="Calibri"/>
                <w:color w:val="881798"/>
              </w:rPr>
              <w:t> </w:t>
            </w:r>
          </w:p>
          <w:p w14:paraId="502DE9FE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Akceptační řízení probíhá zpravidla 5 pracovních dní, ve kterých Objednatel kontroluje předávanou příslušnou část plnění </w:t>
            </w:r>
            <w:r w:rsidRPr="009E4278">
              <w:rPr>
                <w:rFonts w:ascii="Calibri" w:eastAsia="Times New Roman" w:hAnsi="Calibri" w:cs="Calibri"/>
                <w:color w:val="0078D4"/>
              </w:rPr>
              <w:t>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7689DF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color w:val="0078D4"/>
              </w:rPr>
              <w:t> </w:t>
            </w:r>
          </w:p>
        </w:tc>
      </w:tr>
      <w:tr w:rsidR="001F480D" w:rsidRPr="009E4278" w14:paraId="230A952B" w14:textId="77777777" w:rsidTr="00E62CB5">
        <w:trPr>
          <w:trHeight w:val="300"/>
        </w:trPr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F55F4C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Milník 3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55C0FA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Vyhotovení a podpis akceptačního protokolu č. 3 </w:t>
            </w:r>
          </w:p>
          <w:p w14:paraId="5AD8EC8B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 </w:t>
            </w:r>
          </w:p>
          <w:p w14:paraId="4EF77367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130745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nejpozději do 10 měsíců od nabytí účinnosti této smlouvy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</w:tc>
      </w:tr>
      <w:tr w:rsidR="001F480D" w:rsidRPr="009E4278" w14:paraId="3C415AA2" w14:textId="77777777" w:rsidTr="00E62CB5">
        <w:trPr>
          <w:trHeight w:val="300"/>
        </w:trPr>
        <w:tc>
          <w:tcPr>
            <w:tcW w:w="15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0967D0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fáze 4</w:t>
            </w:r>
            <w:r w:rsidRPr="009E4278">
              <w:rPr>
                <w:rFonts w:ascii="Calibri" w:eastAsia="Times New Roman" w:hAnsi="Calibri" w:cs="Calibri"/>
              </w:rPr>
              <w:t xml:space="preserve"> – pilotní provoz a realizace testů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E0848F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42254916">
              <w:rPr>
                <w:rFonts w:ascii="Calibri" w:eastAsia="Times New Roman" w:hAnsi="Calibri" w:cs="Calibri"/>
                <w:b/>
                <w:bCs/>
              </w:rPr>
              <w:t>Pilotní provoz Repozitáře  v produkčním prostředí Objednatele</w:t>
            </w:r>
            <w:r w:rsidRPr="42254916">
              <w:rPr>
                <w:rFonts w:ascii="Calibri" w:eastAsia="Times New Roman" w:hAnsi="Calibri" w:cs="Calibri"/>
              </w:rPr>
              <w:t> </w:t>
            </w:r>
          </w:p>
          <w:p w14:paraId="7F4A2E4C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Realizace testů podle IA </w:t>
            </w:r>
          </w:p>
          <w:p w14:paraId="5BDF1D55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Asistence při pilotním provozu </w:t>
            </w:r>
          </w:p>
          <w:p w14:paraId="19752C4F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Odstranění vad a nedodělků zjištěných během pilotního provozu. </w:t>
            </w:r>
          </w:p>
          <w:p w14:paraId="3F3191CA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Implementace do produkčního prostředí Objednatele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  <w:p w14:paraId="6BB2C9F9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Vytvoření systémové dokumentace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  <w:p w14:paraId="44FB3C42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Předání licencí</w:t>
            </w:r>
            <w:r w:rsidRPr="009E4278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4391E8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 </w:t>
            </w:r>
          </w:p>
        </w:tc>
      </w:tr>
      <w:tr w:rsidR="001F480D" w:rsidRPr="009E4278" w14:paraId="1EFD0D14" w14:textId="77777777" w:rsidTr="00E62CB5">
        <w:trPr>
          <w:trHeight w:val="300"/>
        </w:trPr>
        <w:tc>
          <w:tcPr>
            <w:tcW w:w="0" w:type="auto"/>
            <w:vMerge/>
            <w:vAlign w:val="center"/>
            <w:hideMark/>
          </w:tcPr>
          <w:p w14:paraId="323EBB50" w14:textId="77777777" w:rsidR="001F480D" w:rsidRPr="009E4278" w:rsidRDefault="001F480D" w:rsidP="00E62CB5">
            <w:pPr>
              <w:rPr>
                <w:rFonts w:ascii="Segoe UI" w:eastAsia="Times New Roman" w:hAnsi="Segoe UI" w:cs="Segoe U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A4CA53" w14:textId="77777777" w:rsidR="001F480D" w:rsidRPr="007221A5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7221A5">
              <w:rPr>
                <w:rFonts w:ascii="Calibri" w:eastAsia="Times New Roman" w:hAnsi="Calibri" w:cs="Calibri"/>
                <w:b/>
                <w:bCs/>
              </w:rPr>
              <w:t>Akceptace příslušné části plnění a dále díla jako celku - přejímací řízení:</w:t>
            </w:r>
            <w:r w:rsidRPr="007221A5">
              <w:rPr>
                <w:rFonts w:ascii="Calibri" w:eastAsia="Times New Roman" w:hAnsi="Calibri" w:cs="Calibri"/>
              </w:rPr>
              <w:t> </w:t>
            </w:r>
          </w:p>
          <w:p w14:paraId="6BF298F5" w14:textId="501F85A6" w:rsidR="001F480D" w:rsidRPr="007221A5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7221A5">
              <w:rPr>
                <w:rFonts w:ascii="Calibri" w:eastAsia="Times New Roman" w:hAnsi="Calibri" w:cs="Calibri"/>
                <w:b/>
                <w:bCs/>
              </w:rPr>
              <w:t xml:space="preserve">nejpozději 7 pracovních dnů před uplynutím </w:t>
            </w:r>
            <w:r w:rsidR="005862D0" w:rsidRPr="007221A5">
              <w:rPr>
                <w:rFonts w:ascii="Calibri" w:eastAsia="Times New Roman" w:hAnsi="Calibri" w:cs="Calibri"/>
                <w:b/>
                <w:bCs/>
              </w:rPr>
              <w:t xml:space="preserve">data </w:t>
            </w:r>
            <w:r w:rsidR="006B18B4" w:rsidRPr="007221A5">
              <w:rPr>
                <w:rFonts w:ascii="Calibri" w:eastAsia="Times New Roman" w:hAnsi="Calibri" w:cs="Calibri"/>
                <w:b/>
                <w:bCs/>
              </w:rPr>
              <w:t>2</w:t>
            </w:r>
            <w:r w:rsidR="00E91279" w:rsidRPr="007221A5">
              <w:rPr>
                <w:rFonts w:ascii="Calibri" w:eastAsia="Times New Roman" w:hAnsi="Calibri" w:cs="Calibri"/>
                <w:b/>
                <w:bCs/>
              </w:rPr>
              <w:t>2</w:t>
            </w:r>
            <w:r w:rsidR="006B18B4" w:rsidRPr="007221A5">
              <w:rPr>
                <w:rFonts w:ascii="Calibri" w:eastAsia="Times New Roman" w:hAnsi="Calibri" w:cs="Calibri"/>
                <w:b/>
                <w:bCs/>
              </w:rPr>
              <w:t xml:space="preserve">. 9. 2025 </w:t>
            </w:r>
            <w:r w:rsidRPr="007221A5">
              <w:rPr>
                <w:rFonts w:ascii="Calibri" w:eastAsia="Times New Roman" w:hAnsi="Calibri" w:cs="Calibri"/>
                <w:b/>
                <w:bCs/>
              </w:rPr>
              <w:t xml:space="preserve">navrhne Zhotovitel termín zahájení přejímacího řízení Objednateli. Přejímací řízení probíhá </w:t>
            </w:r>
            <w:r w:rsidR="00D2316B" w:rsidRPr="007221A5">
              <w:rPr>
                <w:rFonts w:ascii="Calibri" w:eastAsia="Times New Roman" w:hAnsi="Calibri" w:cs="Calibri"/>
                <w:b/>
                <w:bCs/>
              </w:rPr>
              <w:t>nejpozději do</w:t>
            </w:r>
            <w:r w:rsidR="005100EB" w:rsidRPr="007221A5">
              <w:rPr>
                <w:rFonts w:ascii="Calibri" w:eastAsia="Times New Roman" w:hAnsi="Calibri" w:cs="Calibri"/>
                <w:b/>
                <w:bCs/>
              </w:rPr>
              <w:t xml:space="preserve"> data </w:t>
            </w:r>
            <w:r w:rsidR="00877DC9" w:rsidRPr="007221A5">
              <w:rPr>
                <w:rFonts w:ascii="Calibri" w:eastAsia="Times New Roman" w:hAnsi="Calibri" w:cs="Calibri"/>
                <w:b/>
                <w:bCs/>
              </w:rPr>
              <w:t>15. 11 2025</w:t>
            </w:r>
            <w:r w:rsidRPr="007221A5">
              <w:rPr>
                <w:rFonts w:ascii="Calibri" w:eastAsia="Times New Roman" w:hAnsi="Calibri" w:cs="Calibri"/>
                <w:b/>
                <w:bCs/>
              </w:rPr>
              <w:t>, ve kter</w:t>
            </w:r>
            <w:r w:rsidR="00877DC9" w:rsidRPr="007221A5">
              <w:rPr>
                <w:rFonts w:ascii="Calibri" w:eastAsia="Times New Roman" w:hAnsi="Calibri" w:cs="Calibri"/>
                <w:b/>
                <w:bCs/>
              </w:rPr>
              <w:t>ém</w:t>
            </w:r>
            <w:r w:rsidRPr="007221A5">
              <w:rPr>
                <w:rFonts w:ascii="Calibri" w:eastAsia="Times New Roman" w:hAnsi="Calibri" w:cs="Calibri"/>
                <w:b/>
                <w:bCs/>
              </w:rPr>
              <w:t xml:space="preserve"> Objednatel kontroluje </w:t>
            </w:r>
            <w:r w:rsidRPr="007221A5">
              <w:rPr>
                <w:rFonts w:ascii="Calibri" w:eastAsia="Times New Roman" w:hAnsi="Calibri" w:cs="Calibri"/>
                <w:b/>
                <w:bCs/>
              </w:rPr>
              <w:lastRenderedPageBreak/>
              <w:t>předávanou příslušnou část plnění i dílo jako celek.</w:t>
            </w:r>
            <w:r w:rsidRPr="007221A5">
              <w:rPr>
                <w:rFonts w:ascii="Calibri" w:eastAsia="Times New Roman" w:hAnsi="Calibri" w:cs="Calibri"/>
                <w:color w:val="0078D4"/>
              </w:rPr>
              <w:t>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E2E1CB" w14:textId="77777777" w:rsidR="001F480D" w:rsidRPr="007221A5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7221A5">
              <w:rPr>
                <w:rFonts w:ascii="Calibri" w:eastAsia="Times New Roman" w:hAnsi="Calibri" w:cs="Calibri"/>
                <w:color w:val="0078D4"/>
              </w:rPr>
              <w:lastRenderedPageBreak/>
              <w:t> </w:t>
            </w:r>
          </w:p>
        </w:tc>
      </w:tr>
      <w:tr w:rsidR="001F480D" w:rsidRPr="009E4278" w14:paraId="39A482AA" w14:textId="77777777" w:rsidTr="00E62CB5">
        <w:trPr>
          <w:trHeight w:val="300"/>
        </w:trPr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EB740E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Milník 4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03B58" w14:textId="77777777" w:rsidR="001F480D" w:rsidRPr="007221A5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7221A5">
              <w:rPr>
                <w:rFonts w:ascii="Calibri" w:eastAsia="Times New Roman" w:hAnsi="Calibri" w:cs="Calibri"/>
              </w:rPr>
              <w:t>Vyhotovení a podpis protokolu o předání a převzetí díla </w:t>
            </w:r>
          </w:p>
          <w:p w14:paraId="128154FF" w14:textId="77777777" w:rsidR="001F480D" w:rsidRPr="007221A5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7221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A66CB1" w14:textId="17E3024D" w:rsidR="001F480D" w:rsidRPr="007221A5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7221A5">
              <w:rPr>
                <w:rFonts w:ascii="Calibri" w:eastAsia="Times New Roman" w:hAnsi="Calibri" w:cs="Calibri"/>
                <w:b/>
                <w:bCs/>
              </w:rPr>
              <w:t>nejpozději do</w:t>
            </w:r>
            <w:r w:rsidR="00B60DF0" w:rsidRPr="007221A5">
              <w:rPr>
                <w:rFonts w:ascii="Calibri" w:eastAsia="Times New Roman" w:hAnsi="Calibri" w:cs="Calibri"/>
                <w:b/>
                <w:bCs/>
              </w:rPr>
              <w:t xml:space="preserve"> 15. 11. 2025</w:t>
            </w:r>
            <w:r w:rsidRPr="007221A5">
              <w:rPr>
                <w:rFonts w:ascii="Calibri" w:eastAsia="Times New Roman" w:hAnsi="Calibri" w:cs="Calibri"/>
                <w:b/>
                <w:bCs/>
              </w:rPr>
              <w:t>.</w:t>
            </w:r>
            <w:r w:rsidRPr="007221A5">
              <w:rPr>
                <w:rFonts w:ascii="Calibri" w:eastAsia="Times New Roman" w:hAnsi="Calibri" w:cs="Calibri"/>
              </w:rPr>
              <w:t> </w:t>
            </w:r>
          </w:p>
        </w:tc>
      </w:tr>
      <w:tr w:rsidR="001F480D" w:rsidRPr="009E4278" w14:paraId="28588009" w14:textId="77777777" w:rsidTr="00E62CB5">
        <w:trPr>
          <w:trHeight w:val="300"/>
        </w:trPr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358EB8" w14:textId="77777777" w:rsidR="001F480D" w:rsidRPr="009E4278" w:rsidRDefault="001F480D" w:rsidP="00E62C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  <w:b/>
                <w:bCs/>
              </w:rPr>
              <w:t>fáze 5</w:t>
            </w:r>
            <w:r w:rsidRPr="009E4278">
              <w:rPr>
                <w:rFonts w:ascii="Calibri" w:eastAsia="Times New Roman" w:hAnsi="Calibri" w:cs="Calibri"/>
              </w:rPr>
              <w:t xml:space="preserve"> – podpora díla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B11650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zhotovitel zajistí podporu díla v průběhu jeho běžného provozu 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B1E371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 </w:t>
            </w:r>
          </w:p>
          <w:p w14:paraId="136F1A81" w14:textId="77777777" w:rsidR="001F480D" w:rsidRPr="009E4278" w:rsidRDefault="001F480D" w:rsidP="00E62CB5">
            <w:pPr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9E4278">
              <w:rPr>
                <w:rFonts w:ascii="Calibri" w:eastAsia="Times New Roman" w:hAnsi="Calibri" w:cs="Calibri"/>
              </w:rPr>
              <w:t>od dokončení fáze 4 v délce 72 měsíců </w:t>
            </w:r>
          </w:p>
        </w:tc>
      </w:tr>
    </w:tbl>
    <w:p w14:paraId="0E5F26B1" w14:textId="77777777" w:rsidR="00B03F65" w:rsidRDefault="00B03F65" w:rsidP="001F480D">
      <w:pPr>
        <w:spacing w:after="120"/>
        <w:ind w:left="440"/>
        <w:jc w:val="both"/>
        <w:rPr>
          <w:rFonts w:ascii="Arial" w:hAnsi="Arial" w:cs="Arial"/>
        </w:rPr>
      </w:pPr>
    </w:p>
    <w:p w14:paraId="2B85B3B0" w14:textId="77777777" w:rsidR="00565F3C" w:rsidRPr="00565F3C" w:rsidRDefault="00565F3C" w:rsidP="00565F3C">
      <w:pPr>
        <w:numPr>
          <w:ilvl w:val="0"/>
          <w:numId w:val="11"/>
        </w:numPr>
        <w:tabs>
          <w:tab w:val="clear" w:pos="720"/>
        </w:tabs>
        <w:spacing w:after="120"/>
        <w:ind w:left="426" w:hanging="426"/>
        <w:jc w:val="both"/>
        <w:rPr>
          <w:rFonts w:ascii="Arial" w:hAnsi="Arial" w:cs="Arial"/>
        </w:rPr>
      </w:pPr>
      <w:r w:rsidRPr="00565F3C">
        <w:rPr>
          <w:rFonts w:ascii="Arial" w:hAnsi="Arial" w:cs="Arial"/>
        </w:rPr>
        <w:t>Odstavec 5. článku V. smlouvy se mění a to takto:</w:t>
      </w:r>
    </w:p>
    <w:p w14:paraId="495F868C" w14:textId="764AF665" w:rsidR="00565F3C" w:rsidRDefault="00565F3C" w:rsidP="006F3099">
      <w:pPr>
        <w:spacing w:after="120"/>
        <w:ind w:left="426"/>
        <w:jc w:val="both"/>
        <w:rPr>
          <w:rFonts w:ascii="Arial" w:hAnsi="Arial" w:cs="Arial"/>
        </w:rPr>
      </w:pPr>
      <w:r w:rsidRPr="00565F3C">
        <w:rPr>
          <w:rFonts w:ascii="Arial" w:hAnsi="Arial" w:cs="Arial"/>
        </w:rPr>
        <w:t xml:space="preserve">O tom, že v rámci </w:t>
      </w:r>
      <w:r w:rsidRPr="00AB7B50">
        <w:rPr>
          <w:rFonts w:ascii="Arial" w:hAnsi="Arial" w:cs="Arial"/>
          <w:b/>
          <w:bCs/>
          <w:u w:val="single"/>
        </w:rPr>
        <w:t>fáze 4</w:t>
      </w:r>
      <w:r w:rsidRPr="00565F3C">
        <w:rPr>
          <w:rFonts w:ascii="Arial" w:hAnsi="Arial" w:cs="Arial"/>
        </w:rPr>
        <w:t xml:space="preserve"> byla příslušná část díla týkající se pilotního provozu a realizace testů (včetně veškerých dodávek a služeb vztahujících se k této části díla-plnění uvedených v článku II. této smlouvy, potažmo v příloze č. 1 této smlouvy) dokončena a předána Zhotovitelem Objednateli, a dále o tom, že dílo jako celek bylo zhotoveno (dokončeno) a předán</w:t>
      </w:r>
      <w:r w:rsidRPr="007221A5">
        <w:rPr>
          <w:rFonts w:ascii="Arial" w:hAnsi="Arial" w:cs="Arial"/>
        </w:rPr>
        <w:t xml:space="preserve">o Zhotovitelem Objednateli sepíší smluvní strany </w:t>
      </w:r>
      <w:r w:rsidRPr="007221A5">
        <w:rPr>
          <w:rFonts w:ascii="Arial" w:hAnsi="Arial" w:cs="Arial"/>
          <w:b/>
          <w:bCs/>
        </w:rPr>
        <w:t>protokol o předání a převzetí díla</w:t>
      </w:r>
      <w:r w:rsidRPr="007221A5">
        <w:rPr>
          <w:rFonts w:ascii="Arial" w:hAnsi="Arial" w:cs="Arial"/>
        </w:rPr>
        <w:t xml:space="preserve">. Zhotovitel výzvou učiněnou nejpozději </w:t>
      </w:r>
      <w:r w:rsidRPr="007221A5">
        <w:rPr>
          <w:rFonts w:ascii="Arial" w:hAnsi="Arial" w:cs="Arial"/>
          <w:b/>
          <w:bCs/>
        </w:rPr>
        <w:t>7 pracovních dnů</w:t>
      </w:r>
      <w:r w:rsidRPr="007221A5">
        <w:rPr>
          <w:rFonts w:ascii="Arial" w:hAnsi="Arial" w:cs="Arial"/>
        </w:rPr>
        <w:t xml:space="preserve"> před datem </w:t>
      </w:r>
      <w:r w:rsidR="00316EB9" w:rsidRPr="007221A5">
        <w:rPr>
          <w:rFonts w:ascii="Arial" w:hAnsi="Arial" w:cs="Arial"/>
        </w:rPr>
        <w:t>2</w:t>
      </w:r>
      <w:r w:rsidR="00BC37CC" w:rsidRPr="007221A5">
        <w:rPr>
          <w:rFonts w:ascii="Arial" w:hAnsi="Arial" w:cs="Arial"/>
        </w:rPr>
        <w:t>2</w:t>
      </w:r>
      <w:r w:rsidRPr="007221A5">
        <w:rPr>
          <w:rFonts w:ascii="Arial" w:hAnsi="Arial" w:cs="Arial"/>
        </w:rPr>
        <w:t>. 9. 2025 vyzve Objednatele k předání a převzetí díla, a současně mu navrhne datum zahájení přejímacího řízení na základě, kterého dojde k převzetí díla. V přejímací řízení, které trvá nejpozději do 15. 11 2025, bude Objednatel oprávněn zkontrolovat příslušné předávané plnění – část díla i dílo jako celek, přičemž přejímací řízení bude završeno akceptací na zá</w:t>
      </w:r>
      <w:r w:rsidRPr="00565F3C">
        <w:rPr>
          <w:rFonts w:ascii="Arial" w:hAnsi="Arial" w:cs="Arial"/>
        </w:rPr>
        <w:t>kladě protokolu o předání a převzetí díla.</w:t>
      </w:r>
    </w:p>
    <w:p w14:paraId="63020CB3" w14:textId="7EF4FED9" w:rsidR="00F17C2D" w:rsidRDefault="00F17C2D" w:rsidP="00522647">
      <w:pPr>
        <w:pStyle w:val="Odstavecseseznamem"/>
        <w:tabs>
          <w:tab w:val="left" w:pos="3600"/>
        </w:tabs>
        <w:spacing w:after="120"/>
        <w:ind w:left="426"/>
        <w:jc w:val="both"/>
        <w:rPr>
          <w:rFonts w:ascii="Arial" w:hAnsi="Arial" w:cs="Arial"/>
        </w:rPr>
      </w:pPr>
    </w:p>
    <w:p w14:paraId="4D0C24BB" w14:textId="77777777" w:rsidR="002178A1" w:rsidRDefault="002178A1" w:rsidP="002178A1">
      <w:pPr>
        <w:pStyle w:val="Normlnweb"/>
        <w:jc w:val="center"/>
        <w:outlineLvl w:val="0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Článek III.</w:t>
      </w:r>
    </w:p>
    <w:p w14:paraId="65E9F844" w14:textId="77777777" w:rsidR="002178A1" w:rsidRDefault="002178A1" w:rsidP="002178A1">
      <w:pPr>
        <w:tabs>
          <w:tab w:val="left" w:pos="1416"/>
          <w:tab w:val="left" w:pos="2124"/>
          <w:tab w:val="left" w:pos="2832"/>
          <w:tab w:val="left" w:pos="3225"/>
        </w:tabs>
        <w:spacing w:after="120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</w:rPr>
        <w:t xml:space="preserve">Závěrečná ustanovení </w:t>
      </w:r>
    </w:p>
    <w:p w14:paraId="5BE63CD7" w14:textId="77777777" w:rsidR="002178A1" w:rsidRDefault="002178A1" w:rsidP="004B1917">
      <w:pPr>
        <w:numPr>
          <w:ilvl w:val="0"/>
          <w:numId w:val="41"/>
        </w:numPr>
        <w:tabs>
          <w:tab w:val="clear" w:pos="720"/>
        </w:tabs>
        <w:spacing w:after="12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Ostatní ustanovení Smlouvy se nemění. </w:t>
      </w:r>
    </w:p>
    <w:p w14:paraId="14467AA3" w14:textId="77777777" w:rsidR="002178A1" w:rsidRDefault="002178A1" w:rsidP="004B1917">
      <w:pPr>
        <w:numPr>
          <w:ilvl w:val="0"/>
          <w:numId w:val="41"/>
        </w:numPr>
        <w:tabs>
          <w:tab w:val="clear" w:pos="720"/>
          <w:tab w:val="num" w:pos="440"/>
        </w:tabs>
        <w:spacing w:after="120"/>
        <w:ind w:left="440" w:hanging="440"/>
        <w:jc w:val="both"/>
        <w:rPr>
          <w:rFonts w:ascii="Arial" w:hAnsi="Arial" w:cs="Arial"/>
        </w:rPr>
      </w:pPr>
      <w:r w:rsidRPr="007F1A35">
        <w:rPr>
          <w:rFonts w:ascii="Arial" w:hAnsi="Arial" w:cs="Arial"/>
        </w:rPr>
        <w:t xml:space="preserve">Tento dodatek nabývá platnosti dnem jeho podpisu oběma smluvními stranami. Tento dodatek nabývá účinnosti dnem jeho uveřejnění prostřednictvím registru smluv dle § 6 zákona č. 340/2015 Sb., o zvláštních podmínkách účinnosti některých smluv, uveřejňování těchto smluv a o registru smluv (zákon o registru smluv), ve znění pozdějších předpisů. Smluvní strany se dohodly, že Objednatel v zákonné lhůtě odešle tento dodatek k řádnému uveřejnění do registru smluv vedeného Ministerstvem vnitra ČR. </w:t>
      </w:r>
    </w:p>
    <w:p w14:paraId="6EDB777C" w14:textId="46088B46" w:rsidR="002178A1" w:rsidRPr="007F1A35" w:rsidRDefault="002178A1" w:rsidP="004B1917">
      <w:pPr>
        <w:numPr>
          <w:ilvl w:val="0"/>
          <w:numId w:val="41"/>
        </w:numPr>
        <w:tabs>
          <w:tab w:val="clear" w:pos="720"/>
          <w:tab w:val="num" w:pos="440"/>
        </w:tabs>
        <w:spacing w:after="120"/>
        <w:ind w:left="440" w:hanging="440"/>
        <w:jc w:val="both"/>
        <w:rPr>
          <w:rFonts w:ascii="Arial" w:hAnsi="Arial" w:cs="Arial"/>
        </w:rPr>
      </w:pPr>
      <w:r w:rsidRPr="007F1A35">
        <w:rPr>
          <w:rFonts w:ascii="Arial" w:hAnsi="Arial" w:cs="Arial"/>
        </w:rPr>
        <w:t>V případě, že tento dodatek bude vyhotoven a podepsán v analogové formě, bude vyhotoven ve třech stejnopisech, z nichž Objednatel obdrží dvě vyhotovení a Zhotovitel jedno vyhotovení. V případě, že tento dodatek bude vyhotoven a podepsán v elektronické/digitální podobě, každá smluvní strana j</w:t>
      </w:r>
      <w:r>
        <w:rPr>
          <w:rFonts w:ascii="Arial" w:hAnsi="Arial" w:cs="Arial"/>
        </w:rPr>
        <w:t>ej</w:t>
      </w:r>
      <w:r w:rsidRPr="007F1A35">
        <w:rPr>
          <w:rFonts w:ascii="Arial" w:hAnsi="Arial" w:cs="Arial"/>
        </w:rPr>
        <w:t xml:space="preserve"> bude mít k dispozici, a to po je</w:t>
      </w:r>
      <w:r>
        <w:rPr>
          <w:rFonts w:ascii="Arial" w:hAnsi="Arial" w:cs="Arial"/>
        </w:rPr>
        <w:t>ho</w:t>
      </w:r>
      <w:r w:rsidRPr="007F1A35">
        <w:rPr>
          <w:rFonts w:ascii="Arial" w:hAnsi="Arial" w:cs="Arial"/>
        </w:rPr>
        <w:t xml:space="preserve"> podepsání příslušnými elektronickými podpisy oběma smluvními stranami.</w:t>
      </w:r>
    </w:p>
    <w:p w14:paraId="0EA92D81" w14:textId="77777777" w:rsidR="001766B2" w:rsidRDefault="001766B2" w:rsidP="001766B2">
      <w:pPr>
        <w:pStyle w:val="Normlnweb"/>
        <w:jc w:val="both"/>
        <w:rPr>
          <w:rFonts w:ascii="Arial" w:hAnsi="Arial" w:cs="Arial"/>
          <w:sz w:val="20"/>
          <w:szCs w:val="20"/>
        </w:rPr>
      </w:pPr>
    </w:p>
    <w:p w14:paraId="0B436F6E" w14:textId="77777777" w:rsidR="001766B2" w:rsidRDefault="001766B2" w:rsidP="001766B2">
      <w:pPr>
        <w:pStyle w:val="Normlnweb"/>
        <w:jc w:val="both"/>
        <w:rPr>
          <w:rFonts w:ascii="Arial" w:hAnsi="Arial" w:cs="Arial"/>
          <w:sz w:val="20"/>
          <w:szCs w:val="20"/>
        </w:rPr>
      </w:pPr>
    </w:p>
    <w:p w14:paraId="35167FF7" w14:textId="77777777" w:rsidR="001766B2" w:rsidRDefault="001766B2" w:rsidP="001766B2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outlineLvl w:val="0"/>
        <w:rPr>
          <w:rFonts w:ascii="Arial" w:hAnsi="Arial" w:cs="Arial"/>
          <w:b/>
        </w:rPr>
      </w:pPr>
      <w:bookmarkStart w:id="1" w:name="_Toc497313222"/>
      <w:r>
        <w:rPr>
          <w:rFonts w:ascii="Arial" w:hAnsi="Arial" w:cs="Arial"/>
          <w:b/>
        </w:rPr>
        <w:t>Doložka dle § 23 zákona č. 129/2000 Sb., o krajích, ve znění pozdějších předpisů</w:t>
      </w:r>
      <w:bookmarkEnd w:id="1"/>
    </w:p>
    <w:p w14:paraId="3B37F8A1" w14:textId="71E5211E" w:rsidR="001766B2" w:rsidRDefault="001766B2" w:rsidP="004D4973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outlineLvl w:val="0"/>
        <w:rPr>
          <w:rFonts w:ascii="Arial" w:hAnsi="Arial" w:cs="Arial"/>
        </w:rPr>
      </w:pPr>
      <w:bookmarkStart w:id="2" w:name="_Toc497313223"/>
      <w:r>
        <w:rPr>
          <w:rFonts w:ascii="Arial" w:hAnsi="Arial" w:cs="Arial"/>
        </w:rPr>
        <w:t xml:space="preserve">Rozhodnuto orgánem kraje: </w:t>
      </w:r>
      <w:r w:rsidR="004D4973">
        <w:rPr>
          <w:rFonts w:ascii="Arial" w:hAnsi="Arial" w:cs="Arial"/>
        </w:rPr>
        <w:tab/>
      </w:r>
      <w:r>
        <w:rPr>
          <w:rFonts w:ascii="Arial" w:hAnsi="Arial" w:cs="Arial"/>
        </w:rPr>
        <w:t>Rada Zlínského kraje</w:t>
      </w:r>
      <w:bookmarkEnd w:id="2"/>
      <w:r>
        <w:rPr>
          <w:rFonts w:ascii="Arial" w:hAnsi="Arial" w:cs="Arial"/>
        </w:rPr>
        <w:t xml:space="preserve"> </w:t>
      </w:r>
    </w:p>
    <w:p w14:paraId="6D4A006B" w14:textId="238FBC48" w:rsidR="001766B2" w:rsidRDefault="001766B2" w:rsidP="004D4973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outlineLvl w:val="0"/>
        <w:rPr>
          <w:rFonts w:ascii="Arial" w:hAnsi="Arial" w:cs="Arial"/>
        </w:rPr>
      </w:pPr>
      <w:bookmarkStart w:id="3" w:name="_Toc497313224"/>
      <w:r>
        <w:rPr>
          <w:rFonts w:ascii="Arial" w:hAnsi="Arial" w:cs="Arial"/>
        </w:rPr>
        <w:t xml:space="preserve">Datum a číslo jednací: </w:t>
      </w:r>
      <w:r w:rsidR="004D4973">
        <w:rPr>
          <w:rFonts w:ascii="Arial" w:hAnsi="Arial" w:cs="Arial"/>
        </w:rPr>
        <w:tab/>
      </w:r>
      <w:r w:rsidR="004D4973">
        <w:rPr>
          <w:rFonts w:ascii="Arial" w:hAnsi="Arial" w:cs="Arial"/>
        </w:rPr>
        <w:tab/>
      </w:r>
      <w:bookmarkEnd w:id="3"/>
      <w:r w:rsidR="00CE7708">
        <w:rPr>
          <w:rFonts w:ascii="Arial" w:hAnsi="Arial" w:cs="Arial"/>
        </w:rPr>
        <w:t>1.9.2025</w:t>
      </w:r>
      <w:r w:rsidR="0022678E">
        <w:rPr>
          <w:rFonts w:ascii="Arial" w:hAnsi="Arial" w:cs="Arial"/>
        </w:rPr>
        <w:t xml:space="preserve">, usnesení </w:t>
      </w:r>
      <w:r w:rsidR="00CE7708">
        <w:rPr>
          <w:rFonts w:ascii="Arial" w:hAnsi="Arial" w:cs="Arial"/>
        </w:rPr>
        <w:t xml:space="preserve">č. </w:t>
      </w:r>
      <w:r w:rsidR="00CE7708" w:rsidRPr="00CE7708">
        <w:rPr>
          <w:rFonts w:ascii="Arial" w:hAnsi="Arial" w:cs="Arial"/>
        </w:rPr>
        <w:t>0794/R23/25</w:t>
      </w:r>
    </w:p>
    <w:p w14:paraId="31741909" w14:textId="77777777" w:rsidR="001766B2" w:rsidRDefault="001766B2" w:rsidP="001766B2">
      <w:pPr>
        <w:pStyle w:val="Normlnweb"/>
        <w:tabs>
          <w:tab w:val="left" w:pos="4070"/>
        </w:tabs>
        <w:jc w:val="both"/>
        <w:rPr>
          <w:rFonts w:ascii="Arial" w:hAnsi="Arial" w:cs="Arial"/>
          <w:sz w:val="20"/>
          <w:szCs w:val="20"/>
        </w:rPr>
      </w:pPr>
    </w:p>
    <w:p w14:paraId="60AB39BB" w14:textId="77777777" w:rsidR="00095FAA" w:rsidRDefault="00095FAA" w:rsidP="00500DD9">
      <w:pPr>
        <w:pStyle w:val="Normlnweb"/>
        <w:tabs>
          <w:tab w:val="left" w:pos="4070"/>
        </w:tabs>
        <w:jc w:val="both"/>
        <w:rPr>
          <w:rFonts w:ascii="Arial" w:hAnsi="Arial" w:cs="Arial"/>
          <w:sz w:val="20"/>
          <w:szCs w:val="20"/>
        </w:rPr>
      </w:pPr>
    </w:p>
    <w:p w14:paraId="48C68B62" w14:textId="5187C55C" w:rsidR="00500DD9" w:rsidRPr="00A92085" w:rsidRDefault="47A55D5E" w:rsidP="00500DD9">
      <w:pPr>
        <w:pStyle w:val="Normlnweb"/>
        <w:tabs>
          <w:tab w:val="left" w:pos="4070"/>
        </w:tabs>
        <w:jc w:val="both"/>
        <w:rPr>
          <w:rFonts w:ascii="Arial" w:hAnsi="Arial" w:cs="Arial"/>
          <w:sz w:val="20"/>
          <w:szCs w:val="20"/>
        </w:rPr>
      </w:pPr>
      <w:r w:rsidRPr="49C0C7B4">
        <w:rPr>
          <w:rFonts w:ascii="Arial" w:hAnsi="Arial" w:cs="Arial"/>
          <w:sz w:val="20"/>
          <w:szCs w:val="20"/>
        </w:rPr>
        <w:t xml:space="preserve">za </w:t>
      </w:r>
      <w:r w:rsidR="7BBC721E" w:rsidRPr="49C0C7B4">
        <w:rPr>
          <w:rFonts w:ascii="Arial" w:hAnsi="Arial" w:cs="Arial"/>
          <w:sz w:val="20"/>
          <w:szCs w:val="20"/>
        </w:rPr>
        <w:t>O</w:t>
      </w:r>
      <w:r w:rsidRPr="49C0C7B4">
        <w:rPr>
          <w:rFonts w:ascii="Arial" w:hAnsi="Arial" w:cs="Arial"/>
          <w:sz w:val="20"/>
          <w:szCs w:val="20"/>
        </w:rPr>
        <w:t xml:space="preserve">bjednatele: </w:t>
      </w:r>
      <w:r w:rsidR="00500DD9">
        <w:tab/>
      </w:r>
      <w:r w:rsidR="00500DD9">
        <w:tab/>
      </w:r>
      <w:r w:rsidR="00500DD9">
        <w:tab/>
      </w:r>
      <w:r w:rsidRPr="49C0C7B4">
        <w:rPr>
          <w:rFonts w:ascii="Arial" w:hAnsi="Arial" w:cs="Arial"/>
          <w:sz w:val="20"/>
          <w:szCs w:val="20"/>
        </w:rPr>
        <w:t xml:space="preserve">za </w:t>
      </w:r>
      <w:r w:rsidR="3BC677DB" w:rsidRPr="49C0C7B4">
        <w:rPr>
          <w:rFonts w:ascii="Arial" w:hAnsi="Arial" w:cs="Arial"/>
          <w:sz w:val="20"/>
          <w:szCs w:val="20"/>
        </w:rPr>
        <w:t>Z</w:t>
      </w:r>
      <w:r w:rsidRPr="49C0C7B4">
        <w:rPr>
          <w:rFonts w:ascii="Arial" w:hAnsi="Arial" w:cs="Arial"/>
          <w:sz w:val="20"/>
          <w:szCs w:val="20"/>
        </w:rPr>
        <w:t>hotovitele:</w:t>
      </w:r>
    </w:p>
    <w:p w14:paraId="326C297D" w14:textId="77777777" w:rsidR="00500DD9" w:rsidRDefault="00500DD9" w:rsidP="001766B2">
      <w:pPr>
        <w:pStyle w:val="Normlnweb"/>
        <w:tabs>
          <w:tab w:val="left" w:pos="4070"/>
        </w:tabs>
        <w:jc w:val="both"/>
        <w:rPr>
          <w:rFonts w:ascii="Arial" w:hAnsi="Arial" w:cs="Arial"/>
          <w:sz w:val="20"/>
          <w:szCs w:val="20"/>
        </w:rPr>
      </w:pPr>
    </w:p>
    <w:p w14:paraId="200450D2" w14:textId="77777777" w:rsidR="00500DD9" w:rsidRDefault="00500DD9" w:rsidP="001766B2">
      <w:pPr>
        <w:pStyle w:val="Normlnweb"/>
        <w:tabs>
          <w:tab w:val="left" w:pos="4070"/>
        </w:tabs>
        <w:jc w:val="both"/>
        <w:rPr>
          <w:rFonts w:ascii="Arial" w:hAnsi="Arial" w:cs="Arial"/>
          <w:sz w:val="20"/>
          <w:szCs w:val="20"/>
        </w:rPr>
      </w:pPr>
    </w:p>
    <w:p w14:paraId="4DF136A6" w14:textId="2F1A4595" w:rsidR="001766B2" w:rsidRPr="00A92085" w:rsidRDefault="001766B2" w:rsidP="001766B2">
      <w:pPr>
        <w:pStyle w:val="Normlnweb"/>
        <w:tabs>
          <w:tab w:val="left" w:pos="4070"/>
        </w:tabs>
        <w:jc w:val="both"/>
        <w:rPr>
          <w:rFonts w:ascii="Arial" w:hAnsi="Arial" w:cs="Arial"/>
          <w:sz w:val="20"/>
          <w:szCs w:val="20"/>
        </w:rPr>
      </w:pPr>
      <w:r w:rsidRPr="00A92085">
        <w:rPr>
          <w:rFonts w:ascii="Arial" w:hAnsi="Arial" w:cs="Arial"/>
          <w:sz w:val="20"/>
          <w:szCs w:val="20"/>
        </w:rPr>
        <w:t>Ve Zlíně dne:</w:t>
      </w:r>
      <w:r w:rsidR="005B0494" w:rsidRPr="005B0494">
        <w:rPr>
          <w:rFonts w:ascii="Arial" w:hAnsi="Arial" w:cs="Arial"/>
          <w:sz w:val="20"/>
          <w:szCs w:val="20"/>
        </w:rPr>
        <w:t xml:space="preserve"> </w:t>
      </w:r>
      <w:r w:rsidR="005B0494">
        <w:rPr>
          <w:rFonts w:ascii="Arial" w:hAnsi="Arial" w:cs="Arial"/>
          <w:sz w:val="20"/>
          <w:szCs w:val="20"/>
        </w:rPr>
        <w:t>………….</w:t>
      </w:r>
      <w:r w:rsidRPr="00A92085">
        <w:rPr>
          <w:rFonts w:ascii="Arial" w:hAnsi="Arial" w:cs="Arial"/>
          <w:i/>
          <w:sz w:val="20"/>
          <w:szCs w:val="20"/>
        </w:rPr>
        <w:tab/>
      </w:r>
      <w:r w:rsidR="004D4973">
        <w:rPr>
          <w:rFonts w:ascii="Arial" w:hAnsi="Arial" w:cs="Arial"/>
          <w:i/>
          <w:sz w:val="20"/>
          <w:szCs w:val="20"/>
        </w:rPr>
        <w:tab/>
      </w:r>
      <w:r w:rsidR="004D4973">
        <w:rPr>
          <w:rFonts w:ascii="Arial" w:hAnsi="Arial" w:cs="Arial"/>
          <w:i/>
          <w:sz w:val="20"/>
          <w:szCs w:val="20"/>
        </w:rPr>
        <w:tab/>
      </w:r>
      <w:r w:rsidR="00095FAA">
        <w:rPr>
          <w:rFonts w:ascii="Arial" w:hAnsi="Arial" w:cs="Arial"/>
          <w:sz w:val="20"/>
          <w:szCs w:val="20"/>
        </w:rPr>
        <w:t>V Praze</w:t>
      </w:r>
      <w:r w:rsidRPr="00D12811">
        <w:rPr>
          <w:rFonts w:ascii="Arial" w:hAnsi="Arial" w:cs="Arial"/>
          <w:sz w:val="20"/>
          <w:szCs w:val="20"/>
        </w:rPr>
        <w:t xml:space="preserve"> dne:</w:t>
      </w:r>
      <w:r w:rsidRPr="00D12811">
        <w:rPr>
          <w:rFonts w:ascii="Arial" w:hAnsi="Arial" w:cs="Arial"/>
          <w:b/>
          <w:bCs/>
          <w:sz w:val="20"/>
          <w:szCs w:val="20"/>
        </w:rPr>
        <w:t xml:space="preserve"> </w:t>
      </w:r>
      <w:r w:rsidR="00095FAA">
        <w:rPr>
          <w:rFonts w:ascii="Arial" w:hAnsi="Arial" w:cs="Arial"/>
          <w:sz w:val="20"/>
          <w:szCs w:val="20"/>
        </w:rPr>
        <w:t>………….</w:t>
      </w:r>
    </w:p>
    <w:p w14:paraId="5E9FBEAC" w14:textId="77777777" w:rsidR="001F3DB5" w:rsidRDefault="001F3DB5" w:rsidP="001766B2">
      <w:pPr>
        <w:pStyle w:val="Normlnweb"/>
        <w:tabs>
          <w:tab w:val="left" w:pos="4070"/>
        </w:tabs>
        <w:jc w:val="both"/>
        <w:rPr>
          <w:rFonts w:ascii="Arial" w:hAnsi="Arial" w:cs="Arial"/>
          <w:i/>
          <w:sz w:val="20"/>
          <w:szCs w:val="20"/>
        </w:rPr>
      </w:pPr>
    </w:p>
    <w:p w14:paraId="30431372" w14:textId="77777777" w:rsidR="001F3DB5" w:rsidRDefault="001F3DB5" w:rsidP="001766B2">
      <w:pPr>
        <w:pStyle w:val="Normlnweb"/>
        <w:tabs>
          <w:tab w:val="left" w:pos="4070"/>
        </w:tabs>
        <w:jc w:val="both"/>
        <w:rPr>
          <w:rFonts w:ascii="Arial" w:hAnsi="Arial" w:cs="Arial"/>
          <w:i/>
          <w:sz w:val="20"/>
          <w:szCs w:val="20"/>
        </w:rPr>
      </w:pPr>
    </w:p>
    <w:p w14:paraId="23B0F10A" w14:textId="25B373E4" w:rsidR="004D4973" w:rsidRDefault="004D4973" w:rsidP="001766B2">
      <w:pPr>
        <w:pStyle w:val="Normlnweb"/>
        <w:tabs>
          <w:tab w:val="left" w:pos="4070"/>
        </w:tabs>
        <w:jc w:val="both"/>
        <w:rPr>
          <w:rFonts w:ascii="Arial" w:hAnsi="Arial" w:cs="Arial"/>
          <w:i/>
          <w:sz w:val="20"/>
          <w:szCs w:val="20"/>
        </w:rPr>
      </w:pPr>
    </w:p>
    <w:p w14:paraId="13A2EF12" w14:textId="77777777" w:rsidR="001766B2" w:rsidRPr="00A92085" w:rsidRDefault="001766B2" w:rsidP="001766B2">
      <w:pPr>
        <w:pStyle w:val="Normlnweb"/>
        <w:tabs>
          <w:tab w:val="left" w:pos="4070"/>
        </w:tabs>
        <w:jc w:val="both"/>
        <w:rPr>
          <w:rFonts w:ascii="Arial" w:hAnsi="Arial" w:cs="Arial"/>
          <w:i/>
          <w:sz w:val="20"/>
          <w:szCs w:val="20"/>
        </w:rPr>
      </w:pPr>
    </w:p>
    <w:p w14:paraId="6CBA3890" w14:textId="30793356" w:rsidR="001766B2" w:rsidRPr="00095FAA" w:rsidRDefault="001766B2" w:rsidP="001766B2">
      <w:pPr>
        <w:pStyle w:val="Normlnweb"/>
        <w:tabs>
          <w:tab w:val="left" w:pos="4070"/>
        </w:tabs>
        <w:jc w:val="both"/>
        <w:rPr>
          <w:rFonts w:ascii="Arial" w:hAnsi="Arial" w:cs="Arial"/>
          <w:i/>
          <w:sz w:val="20"/>
          <w:szCs w:val="20"/>
        </w:rPr>
      </w:pPr>
      <w:r w:rsidRPr="00A92085">
        <w:rPr>
          <w:rFonts w:ascii="Arial" w:hAnsi="Arial" w:cs="Arial"/>
          <w:iCs/>
          <w:sz w:val="20"/>
          <w:szCs w:val="20"/>
        </w:rPr>
        <w:t>..................................</w:t>
      </w:r>
      <w:r w:rsidRPr="00A92085">
        <w:rPr>
          <w:rFonts w:ascii="Arial" w:hAnsi="Arial" w:cs="Arial"/>
          <w:iCs/>
          <w:sz w:val="20"/>
          <w:szCs w:val="20"/>
        </w:rPr>
        <w:tab/>
      </w:r>
      <w:r w:rsidR="009737CA">
        <w:rPr>
          <w:rFonts w:ascii="Arial" w:hAnsi="Arial" w:cs="Arial"/>
          <w:iCs/>
          <w:sz w:val="20"/>
          <w:szCs w:val="20"/>
        </w:rPr>
        <w:tab/>
      </w:r>
      <w:r w:rsidR="009737CA">
        <w:rPr>
          <w:rFonts w:ascii="Arial" w:hAnsi="Arial" w:cs="Arial"/>
          <w:iCs/>
          <w:sz w:val="20"/>
          <w:szCs w:val="20"/>
        </w:rPr>
        <w:tab/>
      </w:r>
      <w:r w:rsidRPr="00095FAA">
        <w:rPr>
          <w:rFonts w:ascii="Arial" w:hAnsi="Arial" w:cs="Arial"/>
          <w:iCs/>
          <w:sz w:val="20"/>
          <w:szCs w:val="20"/>
        </w:rPr>
        <w:t>...................................</w:t>
      </w:r>
    </w:p>
    <w:p w14:paraId="0B1F04CB" w14:textId="4EAE9A04" w:rsidR="009737CA" w:rsidRPr="002615A1" w:rsidRDefault="00066EF9" w:rsidP="009737CA">
      <w:pPr>
        <w:pStyle w:val="Zpat"/>
        <w:tabs>
          <w:tab w:val="clear" w:pos="4536"/>
          <w:tab w:val="left" w:pos="4962"/>
        </w:tabs>
        <w:rPr>
          <w:rFonts w:ascii="Arial" w:hAnsi="Arial" w:cs="Arial"/>
          <w:sz w:val="20"/>
          <w:szCs w:val="20"/>
        </w:rPr>
      </w:pPr>
      <w:r w:rsidRPr="00095FAA">
        <w:rPr>
          <w:rFonts w:ascii="Arial" w:hAnsi="Arial" w:cs="Arial"/>
          <w:sz w:val="20"/>
          <w:szCs w:val="20"/>
        </w:rPr>
        <w:t>Ing. Radim Holiš</w:t>
      </w:r>
      <w:r w:rsidR="009737CA" w:rsidRPr="00095FAA">
        <w:rPr>
          <w:rFonts w:ascii="Arial" w:hAnsi="Arial" w:cs="Arial"/>
          <w:sz w:val="20"/>
          <w:szCs w:val="20"/>
        </w:rPr>
        <w:tab/>
      </w:r>
      <w:r w:rsidR="00095FAA" w:rsidRPr="002615A1">
        <w:rPr>
          <w:rFonts w:ascii="Arial" w:hAnsi="Arial" w:cs="Arial"/>
          <w:iCs/>
          <w:sz w:val="20"/>
          <w:szCs w:val="20"/>
        </w:rPr>
        <w:t>Antonín Drahovzal</w:t>
      </w:r>
    </w:p>
    <w:p w14:paraId="6D429C0D" w14:textId="4601D0A8" w:rsidR="00780F2B" w:rsidRDefault="005B1D07" w:rsidP="00066EF9">
      <w:pPr>
        <w:widowControl w:val="0"/>
        <w:tabs>
          <w:tab w:val="left" w:pos="4962"/>
        </w:tabs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2615A1">
        <w:rPr>
          <w:rFonts w:ascii="Arial" w:hAnsi="Arial" w:cs="Arial"/>
          <w:iCs/>
          <w:color w:val="000000"/>
        </w:rPr>
        <w:t>h</w:t>
      </w:r>
      <w:r w:rsidR="009737CA" w:rsidRPr="002615A1">
        <w:rPr>
          <w:rFonts w:ascii="Arial" w:hAnsi="Arial" w:cs="Arial"/>
          <w:iCs/>
          <w:color w:val="000000"/>
        </w:rPr>
        <w:t>ejtman</w:t>
      </w:r>
      <w:r w:rsidR="00BB4D45" w:rsidRPr="002615A1">
        <w:rPr>
          <w:rFonts w:ascii="Arial" w:hAnsi="Arial" w:cs="Arial"/>
          <w:iCs/>
          <w:color w:val="000000"/>
        </w:rPr>
        <w:tab/>
      </w:r>
      <w:r w:rsidR="00095FAA" w:rsidRPr="002615A1">
        <w:rPr>
          <w:rFonts w:ascii="Arial" w:hAnsi="Arial" w:cs="Arial"/>
          <w:iCs/>
        </w:rPr>
        <w:t>na základě plné moci</w:t>
      </w:r>
    </w:p>
    <w:p w14:paraId="6CCD71D7" w14:textId="00CB7F71" w:rsidR="00BA5013" w:rsidRDefault="00BA5013" w:rsidP="00066EF9">
      <w:pPr>
        <w:widowControl w:val="0"/>
        <w:tabs>
          <w:tab w:val="left" w:pos="4962"/>
        </w:tabs>
        <w:autoSpaceDE w:val="0"/>
        <w:autoSpaceDN w:val="0"/>
        <w:adjustRightInd w:val="0"/>
        <w:spacing w:line="220" w:lineRule="atLeast"/>
        <w:jc w:val="both"/>
        <w:rPr>
          <w:highlight w:val="yellow"/>
        </w:rPr>
      </w:pPr>
    </w:p>
    <w:p w14:paraId="26E3432C" w14:textId="77777777" w:rsidR="004B1917" w:rsidRDefault="004B1917" w:rsidP="00066EF9">
      <w:pPr>
        <w:widowControl w:val="0"/>
        <w:tabs>
          <w:tab w:val="left" w:pos="4962"/>
        </w:tabs>
        <w:autoSpaceDE w:val="0"/>
        <w:autoSpaceDN w:val="0"/>
        <w:adjustRightInd w:val="0"/>
        <w:spacing w:line="220" w:lineRule="atLeast"/>
        <w:jc w:val="both"/>
        <w:rPr>
          <w:highlight w:val="yellow"/>
        </w:rPr>
      </w:pPr>
    </w:p>
    <w:p w14:paraId="66E9D6B1" w14:textId="77777777" w:rsidR="008F092A" w:rsidRDefault="008F092A" w:rsidP="00066EF9">
      <w:pPr>
        <w:widowControl w:val="0"/>
        <w:tabs>
          <w:tab w:val="left" w:pos="4962"/>
        </w:tabs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iCs/>
          <w:color w:val="000000"/>
        </w:rPr>
      </w:pPr>
    </w:p>
    <w:p w14:paraId="6FB4E904" w14:textId="77777777" w:rsidR="008F092A" w:rsidRDefault="008F092A" w:rsidP="00066EF9">
      <w:pPr>
        <w:widowControl w:val="0"/>
        <w:tabs>
          <w:tab w:val="left" w:pos="4962"/>
        </w:tabs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iCs/>
          <w:color w:val="000000"/>
        </w:rPr>
      </w:pPr>
    </w:p>
    <w:p w14:paraId="0FF9437D" w14:textId="77777777" w:rsidR="008F092A" w:rsidRDefault="008F092A" w:rsidP="00066EF9">
      <w:pPr>
        <w:widowControl w:val="0"/>
        <w:tabs>
          <w:tab w:val="left" w:pos="4962"/>
        </w:tabs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iCs/>
          <w:color w:val="000000"/>
        </w:rPr>
      </w:pPr>
    </w:p>
    <w:p w14:paraId="0A8C966F" w14:textId="0A5C3F69" w:rsidR="001F3DB5" w:rsidRDefault="00095FAA" w:rsidP="00066EF9">
      <w:pPr>
        <w:widowControl w:val="0"/>
        <w:tabs>
          <w:tab w:val="left" w:pos="4962"/>
        </w:tabs>
        <w:autoSpaceDE w:val="0"/>
        <w:autoSpaceDN w:val="0"/>
        <w:adjustRightInd w:val="0"/>
        <w:spacing w:line="220" w:lineRule="atLeast"/>
        <w:jc w:val="both"/>
        <w:rPr>
          <w:highlight w:val="yellow"/>
        </w:rPr>
      </w:pPr>
      <w:r w:rsidRPr="00072D62">
        <w:rPr>
          <w:rFonts w:ascii="Arial" w:hAnsi="Arial" w:cs="Arial"/>
          <w:iCs/>
          <w:color w:val="000000"/>
        </w:rPr>
        <w:t>Kontroloval:</w:t>
      </w:r>
    </w:p>
    <w:sectPr w:rsidR="001F3DB5" w:rsidSect="0019491D">
      <w:headerReference w:type="default" r:id="rId11"/>
      <w:footerReference w:type="default" r:id="rId12"/>
      <w:pgSz w:w="11906" w:h="16838"/>
      <w:pgMar w:top="709" w:right="1080" w:bottom="144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1235B" w14:textId="77777777" w:rsidR="00DE65BD" w:rsidRDefault="00DE65BD" w:rsidP="001766B2">
      <w:r>
        <w:separator/>
      </w:r>
    </w:p>
  </w:endnote>
  <w:endnote w:type="continuationSeparator" w:id="0">
    <w:p w14:paraId="45FC4C8D" w14:textId="77777777" w:rsidR="00DE65BD" w:rsidRDefault="00DE65BD" w:rsidP="001766B2">
      <w:r>
        <w:continuationSeparator/>
      </w:r>
    </w:p>
  </w:endnote>
  <w:endnote w:type="continuationNotice" w:id="1">
    <w:p w14:paraId="6A1152AF" w14:textId="77777777" w:rsidR="00DE65BD" w:rsidRDefault="00DE65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802A0" w14:textId="64C246C4" w:rsidR="00C62E8C" w:rsidRDefault="00C62E8C">
    <w:pPr>
      <w:jc w:val="right"/>
      <w:rPr>
        <w:rFonts w:ascii="Arial" w:hAnsi="Arial" w:cs="Arial"/>
        <w:color w:val="999999"/>
      </w:rPr>
    </w:pPr>
    <w:r>
      <w:rPr>
        <w:rFonts w:ascii="Arial" w:hAnsi="Arial" w:cs="Arial"/>
        <w:color w:val="999999"/>
        <w:shd w:val="clear" w:color="auto" w:fill="E6E6E6"/>
      </w:rPr>
      <w:fldChar w:fldCharType="begin"/>
    </w:r>
    <w:r>
      <w:rPr>
        <w:rFonts w:ascii="Arial" w:hAnsi="Arial" w:cs="Arial"/>
        <w:color w:val="999999"/>
      </w:rPr>
      <w:instrText xml:space="preserve"> PAGE </w:instrText>
    </w:r>
    <w:r>
      <w:rPr>
        <w:rFonts w:ascii="Arial" w:hAnsi="Arial" w:cs="Arial"/>
        <w:color w:val="999999"/>
        <w:shd w:val="clear" w:color="auto" w:fill="E6E6E6"/>
      </w:rPr>
      <w:fldChar w:fldCharType="separate"/>
    </w:r>
    <w:r w:rsidR="001B6316">
      <w:rPr>
        <w:rFonts w:ascii="Arial" w:hAnsi="Arial" w:cs="Arial"/>
        <w:noProof/>
        <w:color w:val="999999"/>
      </w:rPr>
      <w:t>1</w:t>
    </w:r>
    <w:r>
      <w:rPr>
        <w:rFonts w:ascii="Arial" w:hAnsi="Arial" w:cs="Arial"/>
        <w:color w:val="999999"/>
        <w:shd w:val="clear" w:color="auto" w:fill="E6E6E6"/>
      </w:rPr>
      <w:fldChar w:fldCharType="end"/>
    </w:r>
    <w:r>
      <w:rPr>
        <w:rFonts w:ascii="Arial" w:hAnsi="Arial" w:cs="Arial"/>
        <w:color w:val="999999"/>
      </w:rPr>
      <w:t xml:space="preserve"> / </w:t>
    </w:r>
    <w:r>
      <w:rPr>
        <w:rFonts w:ascii="Arial" w:hAnsi="Arial" w:cs="Arial"/>
        <w:color w:val="999999"/>
        <w:shd w:val="clear" w:color="auto" w:fill="E6E6E6"/>
      </w:rPr>
      <w:fldChar w:fldCharType="begin"/>
    </w:r>
    <w:r>
      <w:rPr>
        <w:rFonts w:ascii="Arial" w:hAnsi="Arial" w:cs="Arial"/>
        <w:color w:val="999999"/>
      </w:rPr>
      <w:instrText xml:space="preserve"> NUMPAGES </w:instrText>
    </w:r>
    <w:r>
      <w:rPr>
        <w:rFonts w:ascii="Arial" w:hAnsi="Arial" w:cs="Arial"/>
        <w:color w:val="999999"/>
        <w:shd w:val="clear" w:color="auto" w:fill="E6E6E6"/>
      </w:rPr>
      <w:fldChar w:fldCharType="separate"/>
    </w:r>
    <w:r w:rsidR="001B6316">
      <w:rPr>
        <w:rFonts w:ascii="Arial" w:hAnsi="Arial" w:cs="Arial"/>
        <w:noProof/>
        <w:color w:val="999999"/>
      </w:rPr>
      <w:t>23</w:t>
    </w:r>
    <w:r>
      <w:rPr>
        <w:rFonts w:ascii="Arial" w:hAnsi="Arial" w:cs="Arial"/>
        <w:color w:val="999999"/>
        <w:shd w:val="clear" w:color="auto" w:fill="E6E6E6"/>
      </w:rPr>
      <w:fldChar w:fldCharType="end"/>
    </w:r>
  </w:p>
  <w:p w14:paraId="60C99AC6" w14:textId="77777777" w:rsidR="00C62E8C" w:rsidRDefault="00C62E8C">
    <w:pPr>
      <w:pStyle w:val="Zpat"/>
    </w:pPr>
  </w:p>
  <w:p w14:paraId="3143984A" w14:textId="77777777" w:rsidR="00C62E8C" w:rsidRDefault="00C62E8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7EACF" w14:textId="77777777" w:rsidR="00DE65BD" w:rsidRDefault="00DE65BD" w:rsidP="001766B2">
      <w:r>
        <w:separator/>
      </w:r>
    </w:p>
  </w:footnote>
  <w:footnote w:type="continuationSeparator" w:id="0">
    <w:p w14:paraId="5372F56B" w14:textId="77777777" w:rsidR="00DE65BD" w:rsidRDefault="00DE65BD" w:rsidP="001766B2">
      <w:r>
        <w:continuationSeparator/>
      </w:r>
    </w:p>
  </w:footnote>
  <w:footnote w:type="continuationNotice" w:id="1">
    <w:p w14:paraId="6CBD35A4" w14:textId="77777777" w:rsidR="00DE65BD" w:rsidRDefault="00DE65BD"/>
  </w:footnote>
  <w:footnote w:id="2">
    <w:p w14:paraId="2F0FAF86" w14:textId="77777777" w:rsidR="00C62E8C" w:rsidRPr="00930BAD" w:rsidRDefault="00C62E8C" w:rsidP="001766B2">
      <w:pPr>
        <w:pStyle w:val="Textpoznpodarou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800715">
        <w:rPr>
          <w:rFonts w:cs="Arial"/>
          <w:sz w:val="18"/>
          <w:szCs w:val="18"/>
          <w:u w:val="single"/>
        </w:rPr>
        <w:t>Jméno a příjmení osoby a označení funkce statutárního orgánu</w:t>
      </w:r>
      <w:r w:rsidRPr="00930BAD">
        <w:rPr>
          <w:rFonts w:ascii="Arial" w:hAnsi="Arial" w:cs="Arial"/>
          <w:sz w:val="18"/>
          <w:szCs w:val="18"/>
        </w:rPr>
        <w:t xml:space="preserve"> </w:t>
      </w:r>
    </w:p>
    <w:p w14:paraId="07CD614E" w14:textId="77777777" w:rsidR="00C62E8C" w:rsidRDefault="00C62E8C" w:rsidP="001766B2">
      <w:pPr>
        <w:pStyle w:val="Textpoznpodarou"/>
        <w:tabs>
          <w:tab w:val="left" w:pos="6140"/>
        </w:tabs>
      </w:pPr>
      <w:r>
        <w:tab/>
      </w:r>
    </w:p>
  </w:footnote>
  <w:footnote w:id="3">
    <w:p w14:paraId="05E625EB" w14:textId="25CC3B35" w:rsidR="00C62E8C" w:rsidRDefault="00C62E8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018A5">
        <w:rPr>
          <w:sz w:val="18"/>
          <w:szCs w:val="18"/>
        </w:rPr>
        <w:t xml:space="preserve">Bankovní účet se musí shodovat </w:t>
      </w:r>
      <w:r w:rsidRPr="00192B65">
        <w:rPr>
          <w:sz w:val="18"/>
          <w:szCs w:val="18"/>
        </w:rPr>
        <w:t>s </w:t>
      </w:r>
      <w:r w:rsidRPr="00192B65">
        <w:rPr>
          <w:sz w:val="18"/>
          <w:szCs w:val="18"/>
          <w:u w:val="single"/>
        </w:rPr>
        <w:t xml:space="preserve">účtem </w:t>
      </w:r>
      <w:r w:rsidRPr="00192B65">
        <w:rPr>
          <w:rFonts w:cs="Arial"/>
          <w:sz w:val="18"/>
          <w:szCs w:val="18"/>
          <w:u w:val="single"/>
        </w:rPr>
        <w:t>používaným pro ekonomickou činnost</w:t>
      </w:r>
      <w:r w:rsidRPr="00192B65">
        <w:rPr>
          <w:sz w:val="18"/>
          <w:szCs w:val="18"/>
          <w:u w:val="single"/>
        </w:rPr>
        <w:t xml:space="preserve"> registrovaným u </w:t>
      </w:r>
      <w:r w:rsidRPr="00192B65">
        <w:rPr>
          <w:rFonts w:cs="Arial"/>
          <w:sz w:val="18"/>
          <w:szCs w:val="18"/>
          <w:u w:val="single"/>
        </w:rPr>
        <w:t>správce daně</w:t>
      </w:r>
      <w:r w:rsidRPr="00192B65">
        <w:rPr>
          <w:sz w:val="18"/>
          <w:szCs w:val="18"/>
          <w:u w:val="singl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0B7F4" w14:textId="08DB1A60" w:rsidR="001B6316" w:rsidRDefault="001B6316">
    <w:pPr>
      <w:pStyle w:val="Zhlav"/>
    </w:pPr>
  </w:p>
  <w:p w14:paraId="588F8ABF" w14:textId="0CCCD9F4" w:rsidR="001B6316" w:rsidRDefault="001B631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850"/>
        </w:tabs>
        <w:ind w:left="850" w:hanging="283"/>
      </w:pPr>
      <w:rPr>
        <w:rFonts w:ascii="Symbol" w:hAnsi="Symbol"/>
      </w:rPr>
    </w:lvl>
  </w:abstractNum>
  <w:abstractNum w:abstractNumId="1" w15:restartNumberingAfterBreak="0">
    <w:nsid w:val="06021F78"/>
    <w:multiLevelType w:val="hybridMultilevel"/>
    <w:tmpl w:val="0636AAF0"/>
    <w:lvl w:ilvl="0" w:tplc="04050001">
      <w:start w:val="1"/>
      <w:numFmt w:val="bullet"/>
      <w:lvlText w:val=""/>
      <w:lvlJc w:val="left"/>
      <w:pPr>
        <w:tabs>
          <w:tab w:val="num" w:pos="1491"/>
        </w:tabs>
        <w:ind w:left="149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211"/>
        </w:tabs>
        <w:ind w:left="221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931"/>
        </w:tabs>
        <w:ind w:left="293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51"/>
        </w:tabs>
        <w:ind w:left="365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71"/>
        </w:tabs>
        <w:ind w:left="437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91"/>
        </w:tabs>
        <w:ind w:left="509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811"/>
        </w:tabs>
        <w:ind w:left="581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531"/>
        </w:tabs>
        <w:ind w:left="653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51"/>
        </w:tabs>
        <w:ind w:left="7251" w:hanging="360"/>
      </w:pPr>
      <w:rPr>
        <w:rFonts w:ascii="Wingdings" w:hAnsi="Wingdings" w:hint="default"/>
      </w:rPr>
    </w:lvl>
  </w:abstractNum>
  <w:abstractNum w:abstractNumId="2" w15:restartNumberingAfterBreak="0">
    <w:nsid w:val="07242AFF"/>
    <w:multiLevelType w:val="hybridMultilevel"/>
    <w:tmpl w:val="DA2A39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AEC2E2A"/>
    <w:multiLevelType w:val="hybridMultilevel"/>
    <w:tmpl w:val="57F6020C"/>
    <w:lvl w:ilvl="0" w:tplc="A7641CF4">
      <w:start w:val="1"/>
      <w:numFmt w:val="lowerLetter"/>
      <w:pStyle w:val="Nadpis1ZD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B003309"/>
    <w:multiLevelType w:val="hybridMultilevel"/>
    <w:tmpl w:val="6860ADF6"/>
    <w:lvl w:ilvl="0" w:tplc="EC2CDF9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DD02746"/>
    <w:multiLevelType w:val="hybridMultilevel"/>
    <w:tmpl w:val="BECE6A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15087"/>
    <w:multiLevelType w:val="hybridMultilevel"/>
    <w:tmpl w:val="1DD00B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95B5F74"/>
    <w:multiLevelType w:val="hybridMultilevel"/>
    <w:tmpl w:val="5FE07FDC"/>
    <w:lvl w:ilvl="0" w:tplc="3498F1F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A4A2FF5"/>
    <w:multiLevelType w:val="hybridMultilevel"/>
    <w:tmpl w:val="6AAA5494"/>
    <w:lvl w:ilvl="0" w:tplc="3A0099F4">
      <w:start w:val="1"/>
      <w:numFmt w:val="bullet"/>
      <w:pStyle w:val="Odrka1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D9764E5"/>
    <w:multiLevelType w:val="hybridMultilevel"/>
    <w:tmpl w:val="3154CB52"/>
    <w:lvl w:ilvl="0" w:tplc="611CDEA6">
      <w:start w:val="1"/>
      <w:numFmt w:val="bullet"/>
      <w:lvlText w:val="-"/>
      <w:lvlJc w:val="left"/>
      <w:pPr>
        <w:ind w:left="80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1E9F605C"/>
    <w:multiLevelType w:val="hybridMultilevel"/>
    <w:tmpl w:val="02B63F92"/>
    <w:lvl w:ilvl="0" w:tplc="276E2624">
      <w:start w:val="1"/>
      <w:numFmt w:val="bullet"/>
      <w:pStyle w:val="Odrkateka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F105176"/>
    <w:multiLevelType w:val="hybridMultilevel"/>
    <w:tmpl w:val="A8E28C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9F1785"/>
    <w:multiLevelType w:val="hybridMultilevel"/>
    <w:tmpl w:val="DA2A39CC"/>
    <w:lvl w:ilvl="0" w:tplc="A52657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42B36DE"/>
    <w:multiLevelType w:val="hybridMultilevel"/>
    <w:tmpl w:val="6AE06BAC"/>
    <w:lvl w:ilvl="0" w:tplc="984C350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4BB5EC3"/>
    <w:multiLevelType w:val="multilevel"/>
    <w:tmpl w:val="06E28006"/>
    <w:lvl w:ilvl="0">
      <w:start w:val="1"/>
      <w:numFmt w:val="bullet"/>
      <w:pStyle w:val="Odrkatahomafama1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upperRoman"/>
      <w:lvlText w:val="%5."/>
      <w:lvlJc w:val="left"/>
      <w:pPr>
        <w:ind w:left="1287" w:hanging="720"/>
      </w:pPr>
      <w:rPr>
        <w:rFonts w:hint="default"/>
        <w:b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C71184"/>
    <w:multiLevelType w:val="hybridMultilevel"/>
    <w:tmpl w:val="7AF0CFE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A2165A5"/>
    <w:multiLevelType w:val="hybridMultilevel"/>
    <w:tmpl w:val="8F508BB4"/>
    <w:lvl w:ilvl="0" w:tplc="A526571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5422F0"/>
    <w:multiLevelType w:val="hybridMultilevel"/>
    <w:tmpl w:val="8124A1EE"/>
    <w:lvl w:ilvl="0" w:tplc="CBA61BCA">
      <w:numFmt w:val="bullet"/>
      <w:pStyle w:val="DOdrka1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4C592C"/>
    <w:multiLevelType w:val="hybridMultilevel"/>
    <w:tmpl w:val="B2863528"/>
    <w:lvl w:ilvl="0" w:tplc="984C350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2AE987A"/>
    <w:multiLevelType w:val="hybridMultilevel"/>
    <w:tmpl w:val="230836D0"/>
    <w:lvl w:ilvl="0" w:tplc="3E7A3A2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14871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5442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ECDF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A61A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A067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960F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CA6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226A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2B40DB"/>
    <w:multiLevelType w:val="multilevel"/>
    <w:tmpl w:val="C2D4C810"/>
    <w:lvl w:ilvl="0">
      <w:start w:val="1"/>
      <w:numFmt w:val="ordinal"/>
      <w:pStyle w:val="DNadpis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pStyle w:val="DNadpis2"/>
      <w:lvlText w:val="%1%2"/>
      <w:lvlJc w:val="left"/>
      <w:pPr>
        <w:ind w:left="720" w:hanging="360"/>
      </w:pPr>
      <w:rPr>
        <w:rFonts w:hint="default"/>
      </w:rPr>
    </w:lvl>
    <w:lvl w:ilvl="2">
      <w:start w:val="1"/>
      <w:numFmt w:val="ordinal"/>
      <w:pStyle w:val="DNadpis3"/>
      <w:lvlText w:val="%1%2%3"/>
      <w:lvlJc w:val="left"/>
      <w:pPr>
        <w:ind w:left="4330" w:hanging="360"/>
      </w:pPr>
      <w:rPr>
        <w:rFonts w:hint="default"/>
      </w:rPr>
    </w:lvl>
    <w:lvl w:ilvl="3">
      <w:start w:val="1"/>
      <w:numFmt w:val="decimal"/>
      <w:pStyle w:val="DNadpis4"/>
      <w:lvlText w:val="%1%2%3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EV%5"/>
      <w:lvlJc w:val="left"/>
      <w:pPr>
        <w:ind w:left="340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35B47097"/>
    <w:multiLevelType w:val="multilevel"/>
    <w:tmpl w:val="4F20D0EE"/>
    <w:lvl w:ilvl="0">
      <w:start w:val="1"/>
      <w:numFmt w:val="decimal"/>
      <w:pStyle w:val="Snadpis1"/>
      <w:lvlText w:val="%1."/>
      <w:lvlJc w:val="left"/>
      <w:pPr>
        <w:ind w:left="394" w:hanging="360"/>
      </w:pPr>
      <w:rPr>
        <w:rFonts w:cs="Times New Roman" w:hint="default"/>
      </w:rPr>
    </w:lvl>
    <w:lvl w:ilvl="1">
      <w:start w:val="1"/>
      <w:numFmt w:val="decimal"/>
      <w:pStyle w:val="Snadpis2"/>
      <w:isLgl/>
      <w:lvlText w:val="%1.%2."/>
      <w:lvlJc w:val="left"/>
      <w:pPr>
        <w:ind w:left="754" w:hanging="360"/>
      </w:pPr>
      <w:rPr>
        <w:rFonts w:cs="Times New Roman" w:hint="default"/>
      </w:rPr>
    </w:lvl>
    <w:lvl w:ilvl="2">
      <w:start w:val="1"/>
      <w:numFmt w:val="decimal"/>
      <w:pStyle w:val="Snadpis3"/>
      <w:isLgl/>
      <w:lvlText w:val="%1.%2.%3."/>
      <w:lvlJc w:val="left"/>
      <w:pPr>
        <w:ind w:left="2989" w:hanging="720"/>
      </w:pPr>
      <w:rPr>
        <w:rFonts w:cs="Times New Roman" w:hint="default"/>
      </w:rPr>
    </w:lvl>
    <w:lvl w:ilvl="3">
      <w:start w:val="1"/>
      <w:numFmt w:val="decimal"/>
      <w:pStyle w:val="Snadpis4"/>
      <w:isLgl/>
      <w:lvlText w:val="%1.%2.%3.%4."/>
      <w:lvlJc w:val="left"/>
      <w:pPr>
        <w:ind w:left="1834" w:hanging="720"/>
      </w:pPr>
      <w:rPr>
        <w:rFonts w:cs="Times New Roman" w:hint="default"/>
      </w:rPr>
    </w:lvl>
    <w:lvl w:ilvl="4">
      <w:start w:val="1"/>
      <w:numFmt w:val="lowerLetter"/>
      <w:pStyle w:val="Snadpis5"/>
      <w:lvlText w:val="%5)"/>
      <w:lvlJc w:val="left"/>
      <w:pPr>
        <w:ind w:left="2554" w:hanging="1080"/>
      </w:pPr>
      <w:rPr>
        <w:rFonts w:cs="Times New Roman" w:hint="default"/>
      </w:rPr>
    </w:lvl>
    <w:lvl w:ilvl="5">
      <w:start w:val="1"/>
      <w:numFmt w:val="decimal"/>
      <w:pStyle w:val="Snadpis6"/>
      <w:isLgl/>
      <w:lvlText w:val="%6."/>
      <w:lvlJc w:val="left"/>
      <w:pPr>
        <w:ind w:left="291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9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354" w:hanging="1440"/>
      </w:pPr>
      <w:rPr>
        <w:rFonts w:cs="Times New Roman" w:hint="default"/>
      </w:rPr>
    </w:lvl>
  </w:abstractNum>
  <w:abstractNum w:abstractNumId="22" w15:restartNumberingAfterBreak="0">
    <w:nsid w:val="35FB1F21"/>
    <w:multiLevelType w:val="hybridMultilevel"/>
    <w:tmpl w:val="097E6EAC"/>
    <w:lvl w:ilvl="0" w:tplc="60BEF0E2">
      <w:start w:val="1"/>
      <w:numFmt w:val="bullet"/>
      <w:pStyle w:val="UOdr0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C46A97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60D776">
      <w:start w:val="1"/>
      <w:numFmt w:val="bullet"/>
      <w:pStyle w:val="Nadpis3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4C6C451E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C30B53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F4A742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E2823D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CA383A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5C3A1C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CE30F85"/>
    <w:multiLevelType w:val="hybridMultilevel"/>
    <w:tmpl w:val="4A923F4E"/>
    <w:lvl w:ilvl="0" w:tplc="38F0CF26">
      <w:start w:val="1"/>
      <w:numFmt w:val="bullet"/>
      <w:pStyle w:val="Sodrka3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24" w15:restartNumberingAfterBreak="0">
    <w:nsid w:val="3FBA1500"/>
    <w:multiLevelType w:val="hybridMultilevel"/>
    <w:tmpl w:val="7AE2B914"/>
    <w:lvl w:ilvl="0" w:tplc="A5265714">
      <w:start w:val="1"/>
      <w:numFmt w:val="bullet"/>
      <w:pStyle w:val="DOdrka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31346D"/>
    <w:multiLevelType w:val="hybridMultilevel"/>
    <w:tmpl w:val="762A8C4A"/>
    <w:lvl w:ilvl="0" w:tplc="B752509A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5AF1E3E"/>
    <w:multiLevelType w:val="hybridMultilevel"/>
    <w:tmpl w:val="DA2A39CC"/>
    <w:lvl w:ilvl="0" w:tplc="A5265714">
      <w:start w:val="1"/>
      <w:numFmt w:val="decimal"/>
      <w:lvlText w:val="%1."/>
      <w:lvlJc w:val="left"/>
      <w:pPr>
        <w:tabs>
          <w:tab w:val="num" w:pos="280"/>
        </w:tabs>
        <w:ind w:left="2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00"/>
        </w:tabs>
        <w:ind w:left="10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720"/>
        </w:tabs>
        <w:ind w:left="17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440"/>
        </w:tabs>
        <w:ind w:left="24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160"/>
        </w:tabs>
        <w:ind w:left="31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880"/>
        </w:tabs>
        <w:ind w:left="38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00"/>
        </w:tabs>
        <w:ind w:left="46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320"/>
        </w:tabs>
        <w:ind w:left="53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040"/>
        </w:tabs>
        <w:ind w:left="6040" w:hanging="180"/>
      </w:pPr>
      <w:rPr>
        <w:rFonts w:cs="Times New Roman"/>
      </w:rPr>
    </w:lvl>
  </w:abstractNum>
  <w:abstractNum w:abstractNumId="27" w15:restartNumberingAfterBreak="0">
    <w:nsid w:val="4FDF6F6A"/>
    <w:multiLevelType w:val="hybridMultilevel"/>
    <w:tmpl w:val="DA2A39CC"/>
    <w:lvl w:ilvl="0" w:tplc="A52657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1057008"/>
    <w:multiLevelType w:val="multilevel"/>
    <w:tmpl w:val="0100CC4A"/>
    <w:lvl w:ilvl="0">
      <w:start w:val="1"/>
      <w:numFmt w:val="decimal"/>
      <w:pStyle w:val="NNadpis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  <w:szCs w:val="32"/>
      </w:rPr>
    </w:lvl>
    <w:lvl w:ilvl="1">
      <w:start w:val="1"/>
      <w:numFmt w:val="decimal"/>
      <w:pStyle w:val="NNadpis2"/>
      <w:lvlText w:val="%1.%2."/>
      <w:lvlJc w:val="left"/>
      <w:pPr>
        <w:tabs>
          <w:tab w:val="num" w:pos="567"/>
        </w:tabs>
        <w:ind w:left="851" w:hanging="851"/>
      </w:pPr>
      <w:rPr>
        <w:rFonts w:hint="default"/>
      </w:rPr>
    </w:lvl>
    <w:lvl w:ilvl="2">
      <w:start w:val="1"/>
      <w:numFmt w:val="decimal"/>
      <w:pStyle w:val="NNadpis3"/>
      <w:lvlText w:val="%1.%2.%3."/>
      <w:lvlJc w:val="left"/>
      <w:pPr>
        <w:tabs>
          <w:tab w:val="num" w:pos="680"/>
        </w:tabs>
        <w:ind w:left="1224" w:hanging="1224"/>
      </w:pPr>
      <w:rPr>
        <w:rFonts w:hint="default"/>
      </w:rPr>
    </w:lvl>
    <w:lvl w:ilvl="3">
      <w:start w:val="1"/>
      <w:numFmt w:val="upperLetter"/>
      <w:pStyle w:val="NNadpis4"/>
      <w:lvlText w:val="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none"/>
      <w:pStyle w:val="NNadpis5"/>
      <w:suff w:val="nothing"/>
      <w:lvlText w:val=""/>
      <w:lvlJc w:val="left"/>
      <w:pPr>
        <w:ind w:left="2232" w:hanging="792"/>
      </w:pPr>
      <w:rPr>
        <w:rFonts w:hint="default"/>
      </w:rPr>
    </w:lvl>
    <w:lvl w:ilvl="5">
      <w:start w:val="1"/>
      <w:numFmt w:val="lowerLetter"/>
      <w:pStyle w:val="NNadpis6"/>
      <w:lvlText w:val="%6)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52681BB4"/>
    <w:multiLevelType w:val="hybridMultilevel"/>
    <w:tmpl w:val="833E85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2B24A52"/>
    <w:multiLevelType w:val="singleLevel"/>
    <w:tmpl w:val="49884E7A"/>
    <w:lvl w:ilvl="0">
      <w:start w:val="1"/>
      <w:numFmt w:val="upperRoman"/>
      <w:pStyle w:val="Nadpis30"/>
      <w:lvlText w:val="%1."/>
      <w:lvlJc w:val="left"/>
      <w:pPr>
        <w:tabs>
          <w:tab w:val="num" w:pos="1064"/>
        </w:tabs>
        <w:ind w:left="1064" w:hanging="720"/>
      </w:pPr>
      <w:rPr>
        <w:rFonts w:cs="Times New Roman"/>
      </w:rPr>
    </w:lvl>
  </w:abstractNum>
  <w:abstractNum w:abstractNumId="31" w15:restartNumberingAfterBreak="0">
    <w:nsid w:val="5400519F"/>
    <w:multiLevelType w:val="hybridMultilevel"/>
    <w:tmpl w:val="DF4632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F4421"/>
    <w:multiLevelType w:val="hybridMultilevel"/>
    <w:tmpl w:val="B25AA4A8"/>
    <w:lvl w:ilvl="0" w:tplc="B7000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BDE1C64"/>
    <w:multiLevelType w:val="multilevel"/>
    <w:tmpl w:val="44C227FC"/>
    <w:lvl w:ilvl="0">
      <w:start w:val="1"/>
      <w:numFmt w:val="decimal"/>
      <w:pStyle w:val="DPloha1"/>
      <w:lvlText w:val="Příloha č.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DPlohaNadpis1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DPlohaNadpis2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upperLetter"/>
      <w:pStyle w:val="DPlohaNadpis3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DPlohaNadpis4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6127705A"/>
    <w:multiLevelType w:val="hybridMultilevel"/>
    <w:tmpl w:val="1E863AB0"/>
    <w:lvl w:ilvl="0" w:tplc="9DAE9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6A58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5CB5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6A23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E858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A4DF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7A08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CAB8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6293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293199"/>
    <w:multiLevelType w:val="hybridMultilevel"/>
    <w:tmpl w:val="A9D61B26"/>
    <w:lvl w:ilvl="0" w:tplc="F384A882">
      <w:start w:val="1"/>
      <w:numFmt w:val="bullet"/>
      <w:pStyle w:val="Odrka2"/>
      <w:lvlText w:val="o"/>
      <w:lvlJc w:val="left"/>
      <w:pPr>
        <w:ind w:left="2487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6" w15:restartNumberingAfterBreak="0">
    <w:nsid w:val="654550C2"/>
    <w:multiLevelType w:val="hybridMultilevel"/>
    <w:tmpl w:val="E7462088"/>
    <w:lvl w:ilvl="0" w:tplc="0405000F">
      <w:start w:val="1"/>
      <w:numFmt w:val="bullet"/>
      <w:pStyle w:val="DOdrka3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A123F5"/>
    <w:multiLevelType w:val="hybridMultilevel"/>
    <w:tmpl w:val="BECE6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B6DDD"/>
    <w:multiLevelType w:val="hybridMultilevel"/>
    <w:tmpl w:val="B6AEB3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600EF3"/>
    <w:multiLevelType w:val="hybridMultilevel"/>
    <w:tmpl w:val="762E3112"/>
    <w:lvl w:ilvl="0" w:tplc="B658E5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12E3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28A9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0867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1EC2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3491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28A7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72BF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6AE6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D5E57AA"/>
    <w:multiLevelType w:val="hybridMultilevel"/>
    <w:tmpl w:val="B6AEB3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6E95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DCC9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D470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8418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1A88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D0D0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2889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4B9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9A7F67"/>
    <w:multiLevelType w:val="hybridMultilevel"/>
    <w:tmpl w:val="BF3E42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86176092">
    <w:abstractNumId w:val="19"/>
  </w:num>
  <w:num w:numId="2" w16cid:durableId="178646035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5352620">
    <w:abstractNumId w:val="30"/>
    <w:lvlOverride w:ilvl="0">
      <w:startOverride w:val="1"/>
    </w:lvlOverride>
  </w:num>
  <w:num w:numId="4" w16cid:durableId="330106216">
    <w:abstractNumId w:val="15"/>
  </w:num>
  <w:num w:numId="5" w16cid:durableId="928663738">
    <w:abstractNumId w:val="41"/>
  </w:num>
  <w:num w:numId="6" w16cid:durableId="133643654">
    <w:abstractNumId w:val="26"/>
  </w:num>
  <w:num w:numId="7" w16cid:durableId="1195532134">
    <w:abstractNumId w:val="1"/>
  </w:num>
  <w:num w:numId="8" w16cid:durableId="934442640">
    <w:abstractNumId w:val="2"/>
  </w:num>
  <w:num w:numId="9" w16cid:durableId="1810323619">
    <w:abstractNumId w:val="27"/>
  </w:num>
  <w:num w:numId="10" w16cid:durableId="1071270096">
    <w:abstractNumId w:val="6"/>
  </w:num>
  <w:num w:numId="11" w16cid:durableId="1413966416">
    <w:abstractNumId w:val="40"/>
  </w:num>
  <w:num w:numId="12" w16cid:durableId="164364384">
    <w:abstractNumId w:val="11"/>
  </w:num>
  <w:num w:numId="13" w16cid:durableId="1975331596">
    <w:abstractNumId w:val="34"/>
  </w:num>
  <w:num w:numId="14" w16cid:durableId="1336226551">
    <w:abstractNumId w:val="32"/>
  </w:num>
  <w:num w:numId="15" w16cid:durableId="208613211">
    <w:abstractNumId w:val="39"/>
  </w:num>
  <w:num w:numId="16" w16cid:durableId="1030645776">
    <w:abstractNumId w:val="29"/>
  </w:num>
  <w:num w:numId="17" w16cid:durableId="962922352">
    <w:abstractNumId w:val="24"/>
  </w:num>
  <w:num w:numId="18" w16cid:durableId="261885230">
    <w:abstractNumId w:val="20"/>
  </w:num>
  <w:num w:numId="19" w16cid:durableId="167529174">
    <w:abstractNumId w:val="28"/>
  </w:num>
  <w:num w:numId="20" w16cid:durableId="1731877171">
    <w:abstractNumId w:val="23"/>
  </w:num>
  <w:num w:numId="21" w16cid:durableId="1155612359">
    <w:abstractNumId w:val="21"/>
  </w:num>
  <w:num w:numId="22" w16cid:durableId="1386565964">
    <w:abstractNumId w:val="17"/>
  </w:num>
  <w:num w:numId="23" w16cid:durableId="332412437">
    <w:abstractNumId w:val="14"/>
  </w:num>
  <w:num w:numId="24" w16cid:durableId="1675572762">
    <w:abstractNumId w:val="10"/>
  </w:num>
  <w:num w:numId="25" w16cid:durableId="379404716">
    <w:abstractNumId w:val="22"/>
  </w:num>
  <w:num w:numId="26" w16cid:durableId="1333219572">
    <w:abstractNumId w:val="36"/>
  </w:num>
  <w:num w:numId="27" w16cid:durableId="1213691567">
    <w:abstractNumId w:val="33"/>
  </w:num>
  <w:num w:numId="28" w16cid:durableId="798260497">
    <w:abstractNumId w:val="16"/>
  </w:num>
  <w:num w:numId="29" w16cid:durableId="1378042310">
    <w:abstractNumId w:val="8"/>
  </w:num>
  <w:num w:numId="30" w16cid:durableId="228271518">
    <w:abstractNumId w:val="35"/>
  </w:num>
  <w:num w:numId="31" w16cid:durableId="482552369">
    <w:abstractNumId w:val="7"/>
  </w:num>
  <w:num w:numId="32" w16cid:durableId="1617760312">
    <w:abstractNumId w:val="9"/>
  </w:num>
  <w:num w:numId="33" w16cid:durableId="25298176">
    <w:abstractNumId w:val="12"/>
  </w:num>
  <w:num w:numId="34" w16cid:durableId="1854807774">
    <w:abstractNumId w:val="31"/>
  </w:num>
  <w:num w:numId="35" w16cid:durableId="85814">
    <w:abstractNumId w:val="37"/>
  </w:num>
  <w:num w:numId="36" w16cid:durableId="1467433105">
    <w:abstractNumId w:val="25"/>
  </w:num>
  <w:num w:numId="37" w16cid:durableId="573902728">
    <w:abstractNumId w:val="4"/>
  </w:num>
  <w:num w:numId="38" w16cid:durableId="1802772604">
    <w:abstractNumId w:val="13"/>
  </w:num>
  <w:num w:numId="39" w16cid:durableId="1887834644">
    <w:abstractNumId w:val="18"/>
  </w:num>
  <w:num w:numId="40" w16cid:durableId="1497307603">
    <w:abstractNumId w:val="5"/>
  </w:num>
  <w:num w:numId="41" w16cid:durableId="2096200156">
    <w:abstractNumId w:val="3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6B2"/>
    <w:rsid w:val="00001C00"/>
    <w:rsid w:val="00001E57"/>
    <w:rsid w:val="00002063"/>
    <w:rsid w:val="000026FC"/>
    <w:rsid w:val="000029AA"/>
    <w:rsid w:val="000033C4"/>
    <w:rsid w:val="000064C4"/>
    <w:rsid w:val="0000757F"/>
    <w:rsid w:val="00011697"/>
    <w:rsid w:val="00012159"/>
    <w:rsid w:val="000155F6"/>
    <w:rsid w:val="00021B92"/>
    <w:rsid w:val="000223DB"/>
    <w:rsid w:val="000231AA"/>
    <w:rsid w:val="000248A5"/>
    <w:rsid w:val="00026623"/>
    <w:rsid w:val="000269E5"/>
    <w:rsid w:val="000277B6"/>
    <w:rsid w:val="00027DB6"/>
    <w:rsid w:val="00032DCD"/>
    <w:rsid w:val="00033A76"/>
    <w:rsid w:val="00034086"/>
    <w:rsid w:val="000368B2"/>
    <w:rsid w:val="00040324"/>
    <w:rsid w:val="0004088E"/>
    <w:rsid w:val="00041887"/>
    <w:rsid w:val="00043025"/>
    <w:rsid w:val="00044084"/>
    <w:rsid w:val="00044B6A"/>
    <w:rsid w:val="000475E7"/>
    <w:rsid w:val="00051804"/>
    <w:rsid w:val="000528B0"/>
    <w:rsid w:val="00053F02"/>
    <w:rsid w:val="00055EFC"/>
    <w:rsid w:val="00056CB5"/>
    <w:rsid w:val="000612CC"/>
    <w:rsid w:val="000660D5"/>
    <w:rsid w:val="00066EF9"/>
    <w:rsid w:val="00070A4E"/>
    <w:rsid w:val="00074728"/>
    <w:rsid w:val="00074C93"/>
    <w:rsid w:val="00075052"/>
    <w:rsid w:val="00075944"/>
    <w:rsid w:val="00075ECB"/>
    <w:rsid w:val="00076505"/>
    <w:rsid w:val="00077683"/>
    <w:rsid w:val="00077E03"/>
    <w:rsid w:val="000804F2"/>
    <w:rsid w:val="000808D1"/>
    <w:rsid w:val="00081BFA"/>
    <w:rsid w:val="000826B0"/>
    <w:rsid w:val="00082A5F"/>
    <w:rsid w:val="000838BC"/>
    <w:rsid w:val="00085F91"/>
    <w:rsid w:val="00090C9A"/>
    <w:rsid w:val="00094AA8"/>
    <w:rsid w:val="00095FAA"/>
    <w:rsid w:val="00096CDB"/>
    <w:rsid w:val="00096E98"/>
    <w:rsid w:val="000972B0"/>
    <w:rsid w:val="000A17CA"/>
    <w:rsid w:val="000A1A87"/>
    <w:rsid w:val="000A3843"/>
    <w:rsid w:val="000A591C"/>
    <w:rsid w:val="000B2857"/>
    <w:rsid w:val="000B40A1"/>
    <w:rsid w:val="000B40D6"/>
    <w:rsid w:val="000B4BE3"/>
    <w:rsid w:val="000B559B"/>
    <w:rsid w:val="000B64C6"/>
    <w:rsid w:val="000B7AC3"/>
    <w:rsid w:val="000C1A5E"/>
    <w:rsid w:val="000C2024"/>
    <w:rsid w:val="000C346A"/>
    <w:rsid w:val="000C65DE"/>
    <w:rsid w:val="000C6EF2"/>
    <w:rsid w:val="000C740A"/>
    <w:rsid w:val="000D0918"/>
    <w:rsid w:val="000D2040"/>
    <w:rsid w:val="000D2A4F"/>
    <w:rsid w:val="000D463E"/>
    <w:rsid w:val="000D4760"/>
    <w:rsid w:val="000D5705"/>
    <w:rsid w:val="000D602C"/>
    <w:rsid w:val="000E119C"/>
    <w:rsid w:val="000E2BC9"/>
    <w:rsid w:val="000E3F8A"/>
    <w:rsid w:val="000E71BF"/>
    <w:rsid w:val="000F1354"/>
    <w:rsid w:val="000F4A59"/>
    <w:rsid w:val="00100C43"/>
    <w:rsid w:val="0010122C"/>
    <w:rsid w:val="00102D73"/>
    <w:rsid w:val="00102EEE"/>
    <w:rsid w:val="001044DF"/>
    <w:rsid w:val="001051ED"/>
    <w:rsid w:val="001109CE"/>
    <w:rsid w:val="00112B5A"/>
    <w:rsid w:val="001132C4"/>
    <w:rsid w:val="00113CAF"/>
    <w:rsid w:val="00114742"/>
    <w:rsid w:val="001211A4"/>
    <w:rsid w:val="001215C2"/>
    <w:rsid w:val="00121C33"/>
    <w:rsid w:val="00122438"/>
    <w:rsid w:val="00126B71"/>
    <w:rsid w:val="00130742"/>
    <w:rsid w:val="00130BB4"/>
    <w:rsid w:val="001311E8"/>
    <w:rsid w:val="0013272E"/>
    <w:rsid w:val="00133E04"/>
    <w:rsid w:val="0013405B"/>
    <w:rsid w:val="001351AB"/>
    <w:rsid w:val="0013611F"/>
    <w:rsid w:val="001457AF"/>
    <w:rsid w:val="00145837"/>
    <w:rsid w:val="001460A0"/>
    <w:rsid w:val="001460E1"/>
    <w:rsid w:val="00147509"/>
    <w:rsid w:val="001476DF"/>
    <w:rsid w:val="001479F1"/>
    <w:rsid w:val="001502BA"/>
    <w:rsid w:val="00150807"/>
    <w:rsid w:val="00152E59"/>
    <w:rsid w:val="0015487C"/>
    <w:rsid w:val="00155ABD"/>
    <w:rsid w:val="0015602E"/>
    <w:rsid w:val="00156389"/>
    <w:rsid w:val="00157A64"/>
    <w:rsid w:val="001602A0"/>
    <w:rsid w:val="00161B76"/>
    <w:rsid w:val="00161F69"/>
    <w:rsid w:val="00163444"/>
    <w:rsid w:val="00164E38"/>
    <w:rsid w:val="001651E8"/>
    <w:rsid w:val="0016565F"/>
    <w:rsid w:val="0017089B"/>
    <w:rsid w:val="001725B1"/>
    <w:rsid w:val="00175684"/>
    <w:rsid w:val="001760BC"/>
    <w:rsid w:val="001766B2"/>
    <w:rsid w:val="00180DF0"/>
    <w:rsid w:val="00182907"/>
    <w:rsid w:val="00182C11"/>
    <w:rsid w:val="00185C15"/>
    <w:rsid w:val="00187468"/>
    <w:rsid w:val="001877CE"/>
    <w:rsid w:val="0019069C"/>
    <w:rsid w:val="00190AA0"/>
    <w:rsid w:val="001923E3"/>
    <w:rsid w:val="0019390E"/>
    <w:rsid w:val="0019449F"/>
    <w:rsid w:val="0019491D"/>
    <w:rsid w:val="00194E62"/>
    <w:rsid w:val="001A233D"/>
    <w:rsid w:val="001A2653"/>
    <w:rsid w:val="001A376C"/>
    <w:rsid w:val="001A689E"/>
    <w:rsid w:val="001A6C06"/>
    <w:rsid w:val="001A7B9B"/>
    <w:rsid w:val="001B032F"/>
    <w:rsid w:val="001B066E"/>
    <w:rsid w:val="001B476F"/>
    <w:rsid w:val="001B6316"/>
    <w:rsid w:val="001C030E"/>
    <w:rsid w:val="001C0F8D"/>
    <w:rsid w:val="001C2067"/>
    <w:rsid w:val="001C4FFD"/>
    <w:rsid w:val="001C5EC5"/>
    <w:rsid w:val="001D0376"/>
    <w:rsid w:val="001D097F"/>
    <w:rsid w:val="001D2800"/>
    <w:rsid w:val="001D2FB2"/>
    <w:rsid w:val="001D3018"/>
    <w:rsid w:val="001D3281"/>
    <w:rsid w:val="001D3DBE"/>
    <w:rsid w:val="001D48F2"/>
    <w:rsid w:val="001D76DF"/>
    <w:rsid w:val="001E0F71"/>
    <w:rsid w:val="001E4EF1"/>
    <w:rsid w:val="001E5138"/>
    <w:rsid w:val="001F2202"/>
    <w:rsid w:val="001F3DB5"/>
    <w:rsid w:val="001F3E3F"/>
    <w:rsid w:val="001F480D"/>
    <w:rsid w:val="001F52A0"/>
    <w:rsid w:val="00200428"/>
    <w:rsid w:val="00202272"/>
    <w:rsid w:val="00204769"/>
    <w:rsid w:val="00205BBE"/>
    <w:rsid w:val="00216F26"/>
    <w:rsid w:val="002178A1"/>
    <w:rsid w:val="00221922"/>
    <w:rsid w:val="00222FE9"/>
    <w:rsid w:val="00223376"/>
    <w:rsid w:val="002244DC"/>
    <w:rsid w:val="00224956"/>
    <w:rsid w:val="0022678E"/>
    <w:rsid w:val="00226AB6"/>
    <w:rsid w:val="00231E98"/>
    <w:rsid w:val="00235332"/>
    <w:rsid w:val="002359BD"/>
    <w:rsid w:val="0023724F"/>
    <w:rsid w:val="00237A0B"/>
    <w:rsid w:val="00244F67"/>
    <w:rsid w:val="00245377"/>
    <w:rsid w:val="002506E7"/>
    <w:rsid w:val="002509B3"/>
    <w:rsid w:val="002535F7"/>
    <w:rsid w:val="00254BF6"/>
    <w:rsid w:val="002550C4"/>
    <w:rsid w:val="0025518A"/>
    <w:rsid w:val="0025552A"/>
    <w:rsid w:val="00255BE8"/>
    <w:rsid w:val="00255E25"/>
    <w:rsid w:val="00256092"/>
    <w:rsid w:val="002615A1"/>
    <w:rsid w:val="00263065"/>
    <w:rsid w:val="002659B7"/>
    <w:rsid w:val="00270C5A"/>
    <w:rsid w:val="00271FCB"/>
    <w:rsid w:val="00273265"/>
    <w:rsid w:val="0027560A"/>
    <w:rsid w:val="00280FC0"/>
    <w:rsid w:val="002824DB"/>
    <w:rsid w:val="00286C6F"/>
    <w:rsid w:val="00295AE3"/>
    <w:rsid w:val="0029630B"/>
    <w:rsid w:val="002A0A83"/>
    <w:rsid w:val="002A184D"/>
    <w:rsid w:val="002A21A8"/>
    <w:rsid w:val="002A264F"/>
    <w:rsid w:val="002A3EF6"/>
    <w:rsid w:val="002A53C2"/>
    <w:rsid w:val="002A7781"/>
    <w:rsid w:val="002AC060"/>
    <w:rsid w:val="002B0758"/>
    <w:rsid w:val="002B252D"/>
    <w:rsid w:val="002B2D8C"/>
    <w:rsid w:val="002B3562"/>
    <w:rsid w:val="002B3C3F"/>
    <w:rsid w:val="002B4839"/>
    <w:rsid w:val="002B4FDC"/>
    <w:rsid w:val="002B55D9"/>
    <w:rsid w:val="002C0EC4"/>
    <w:rsid w:val="002C13D0"/>
    <w:rsid w:val="002C1E93"/>
    <w:rsid w:val="002C54F2"/>
    <w:rsid w:val="002C5585"/>
    <w:rsid w:val="002C595E"/>
    <w:rsid w:val="002C73A3"/>
    <w:rsid w:val="002C77B8"/>
    <w:rsid w:val="002D1597"/>
    <w:rsid w:val="002D17B0"/>
    <w:rsid w:val="002D2805"/>
    <w:rsid w:val="002D2B57"/>
    <w:rsid w:val="002D2E53"/>
    <w:rsid w:val="002D45F0"/>
    <w:rsid w:val="002D5DAB"/>
    <w:rsid w:val="002E00AC"/>
    <w:rsid w:val="002E21BE"/>
    <w:rsid w:val="002E3906"/>
    <w:rsid w:val="002E3BB3"/>
    <w:rsid w:val="002E5931"/>
    <w:rsid w:val="002E5FC9"/>
    <w:rsid w:val="002E6577"/>
    <w:rsid w:val="002F09E6"/>
    <w:rsid w:val="002F0E52"/>
    <w:rsid w:val="002F128F"/>
    <w:rsid w:val="002F21BF"/>
    <w:rsid w:val="002F3192"/>
    <w:rsid w:val="002F34EC"/>
    <w:rsid w:val="002F3EFA"/>
    <w:rsid w:val="002F4698"/>
    <w:rsid w:val="002F755E"/>
    <w:rsid w:val="003006C9"/>
    <w:rsid w:val="00301A74"/>
    <w:rsid w:val="0030242A"/>
    <w:rsid w:val="00303421"/>
    <w:rsid w:val="00304817"/>
    <w:rsid w:val="00305734"/>
    <w:rsid w:val="00305B63"/>
    <w:rsid w:val="00310946"/>
    <w:rsid w:val="003114B6"/>
    <w:rsid w:val="00314D4C"/>
    <w:rsid w:val="00315DB0"/>
    <w:rsid w:val="003160C0"/>
    <w:rsid w:val="00316EB9"/>
    <w:rsid w:val="0031731A"/>
    <w:rsid w:val="003231E1"/>
    <w:rsid w:val="0032452E"/>
    <w:rsid w:val="00326D99"/>
    <w:rsid w:val="0032724E"/>
    <w:rsid w:val="00330125"/>
    <w:rsid w:val="00330EA6"/>
    <w:rsid w:val="00331F36"/>
    <w:rsid w:val="00336C59"/>
    <w:rsid w:val="003379DA"/>
    <w:rsid w:val="00337B71"/>
    <w:rsid w:val="00342BE8"/>
    <w:rsid w:val="0034318E"/>
    <w:rsid w:val="00345698"/>
    <w:rsid w:val="00351038"/>
    <w:rsid w:val="00352A40"/>
    <w:rsid w:val="00353404"/>
    <w:rsid w:val="00354E0C"/>
    <w:rsid w:val="00355E6F"/>
    <w:rsid w:val="003627CA"/>
    <w:rsid w:val="00363055"/>
    <w:rsid w:val="00363B35"/>
    <w:rsid w:val="00365F50"/>
    <w:rsid w:val="00370DA0"/>
    <w:rsid w:val="003733CF"/>
    <w:rsid w:val="0037393A"/>
    <w:rsid w:val="00373DA2"/>
    <w:rsid w:val="00373F46"/>
    <w:rsid w:val="0037451A"/>
    <w:rsid w:val="003750CB"/>
    <w:rsid w:val="00375F62"/>
    <w:rsid w:val="003808AD"/>
    <w:rsid w:val="003851F3"/>
    <w:rsid w:val="003862E9"/>
    <w:rsid w:val="0039057A"/>
    <w:rsid w:val="00391C7C"/>
    <w:rsid w:val="00394E64"/>
    <w:rsid w:val="003968A8"/>
    <w:rsid w:val="003A00EF"/>
    <w:rsid w:val="003A1405"/>
    <w:rsid w:val="003A1887"/>
    <w:rsid w:val="003A367A"/>
    <w:rsid w:val="003A3C0E"/>
    <w:rsid w:val="003A5FD0"/>
    <w:rsid w:val="003A6006"/>
    <w:rsid w:val="003A6308"/>
    <w:rsid w:val="003B05F1"/>
    <w:rsid w:val="003B0725"/>
    <w:rsid w:val="003B3CB3"/>
    <w:rsid w:val="003B5F9F"/>
    <w:rsid w:val="003C0454"/>
    <w:rsid w:val="003C05BF"/>
    <w:rsid w:val="003C3B93"/>
    <w:rsid w:val="003C3C3C"/>
    <w:rsid w:val="003C5123"/>
    <w:rsid w:val="003C6D8D"/>
    <w:rsid w:val="003C7A3B"/>
    <w:rsid w:val="003C7D80"/>
    <w:rsid w:val="003C7DBB"/>
    <w:rsid w:val="003D2A9D"/>
    <w:rsid w:val="003D43D4"/>
    <w:rsid w:val="003D6755"/>
    <w:rsid w:val="003D710C"/>
    <w:rsid w:val="003E1124"/>
    <w:rsid w:val="003E1225"/>
    <w:rsid w:val="003E27C5"/>
    <w:rsid w:val="003E473A"/>
    <w:rsid w:val="003E6484"/>
    <w:rsid w:val="003E6F18"/>
    <w:rsid w:val="003F0422"/>
    <w:rsid w:val="003F0E08"/>
    <w:rsid w:val="003F13E7"/>
    <w:rsid w:val="003F1619"/>
    <w:rsid w:val="003F18A0"/>
    <w:rsid w:val="003F4B4C"/>
    <w:rsid w:val="003F4CC8"/>
    <w:rsid w:val="003F4FFA"/>
    <w:rsid w:val="003F541A"/>
    <w:rsid w:val="003F64F2"/>
    <w:rsid w:val="003F6C5B"/>
    <w:rsid w:val="003F73E8"/>
    <w:rsid w:val="003F7ACC"/>
    <w:rsid w:val="00403174"/>
    <w:rsid w:val="00403480"/>
    <w:rsid w:val="00404C95"/>
    <w:rsid w:val="004068DE"/>
    <w:rsid w:val="00406DDB"/>
    <w:rsid w:val="00407CA0"/>
    <w:rsid w:val="004123A6"/>
    <w:rsid w:val="0041343D"/>
    <w:rsid w:val="00422CCC"/>
    <w:rsid w:val="0042334C"/>
    <w:rsid w:val="004237E9"/>
    <w:rsid w:val="004271C6"/>
    <w:rsid w:val="004274E9"/>
    <w:rsid w:val="00431DBE"/>
    <w:rsid w:val="00436AA4"/>
    <w:rsid w:val="004409B4"/>
    <w:rsid w:val="00442B5C"/>
    <w:rsid w:val="004445CE"/>
    <w:rsid w:val="0044764D"/>
    <w:rsid w:val="0045222B"/>
    <w:rsid w:val="00452B3C"/>
    <w:rsid w:val="00453D47"/>
    <w:rsid w:val="004566E0"/>
    <w:rsid w:val="00457CA3"/>
    <w:rsid w:val="0046264F"/>
    <w:rsid w:val="004633BF"/>
    <w:rsid w:val="00464010"/>
    <w:rsid w:val="004644B2"/>
    <w:rsid w:val="004668B5"/>
    <w:rsid w:val="00466BB8"/>
    <w:rsid w:val="004700EA"/>
    <w:rsid w:val="00474278"/>
    <w:rsid w:val="00480588"/>
    <w:rsid w:val="00485D29"/>
    <w:rsid w:val="00486054"/>
    <w:rsid w:val="00491436"/>
    <w:rsid w:val="00496B2A"/>
    <w:rsid w:val="004A19C9"/>
    <w:rsid w:val="004A26F9"/>
    <w:rsid w:val="004A2B1C"/>
    <w:rsid w:val="004A4484"/>
    <w:rsid w:val="004A6183"/>
    <w:rsid w:val="004A644C"/>
    <w:rsid w:val="004B1917"/>
    <w:rsid w:val="004B3B5C"/>
    <w:rsid w:val="004B5CF7"/>
    <w:rsid w:val="004B624D"/>
    <w:rsid w:val="004B62BF"/>
    <w:rsid w:val="004C2B3C"/>
    <w:rsid w:val="004C3720"/>
    <w:rsid w:val="004C487C"/>
    <w:rsid w:val="004C71AD"/>
    <w:rsid w:val="004D17E8"/>
    <w:rsid w:val="004D2091"/>
    <w:rsid w:val="004D4973"/>
    <w:rsid w:val="004D690F"/>
    <w:rsid w:val="004DDF20"/>
    <w:rsid w:val="004E158F"/>
    <w:rsid w:val="004E1BD6"/>
    <w:rsid w:val="004E1FD0"/>
    <w:rsid w:val="004E262F"/>
    <w:rsid w:val="004E3D23"/>
    <w:rsid w:val="004E44E1"/>
    <w:rsid w:val="004E6942"/>
    <w:rsid w:val="004E6F03"/>
    <w:rsid w:val="004E7D19"/>
    <w:rsid w:val="004F1031"/>
    <w:rsid w:val="004F2640"/>
    <w:rsid w:val="004F445B"/>
    <w:rsid w:val="004F516B"/>
    <w:rsid w:val="00500DD9"/>
    <w:rsid w:val="005010E6"/>
    <w:rsid w:val="005013B5"/>
    <w:rsid w:val="0050274F"/>
    <w:rsid w:val="00503320"/>
    <w:rsid w:val="0050360B"/>
    <w:rsid w:val="00504EDB"/>
    <w:rsid w:val="005056E7"/>
    <w:rsid w:val="00506162"/>
    <w:rsid w:val="0050BF5E"/>
    <w:rsid w:val="005100EB"/>
    <w:rsid w:val="00512371"/>
    <w:rsid w:val="00513BAB"/>
    <w:rsid w:val="00514228"/>
    <w:rsid w:val="00517E9E"/>
    <w:rsid w:val="00522647"/>
    <w:rsid w:val="00523E39"/>
    <w:rsid w:val="005245A5"/>
    <w:rsid w:val="00524773"/>
    <w:rsid w:val="00524A99"/>
    <w:rsid w:val="00525FAB"/>
    <w:rsid w:val="005260E6"/>
    <w:rsid w:val="00531048"/>
    <w:rsid w:val="005327E8"/>
    <w:rsid w:val="00533443"/>
    <w:rsid w:val="005338C5"/>
    <w:rsid w:val="00533967"/>
    <w:rsid w:val="005373BA"/>
    <w:rsid w:val="00537F1E"/>
    <w:rsid w:val="00540CE3"/>
    <w:rsid w:val="00541E99"/>
    <w:rsid w:val="00542BBC"/>
    <w:rsid w:val="00542ECF"/>
    <w:rsid w:val="00543403"/>
    <w:rsid w:val="00546691"/>
    <w:rsid w:val="00550CF1"/>
    <w:rsid w:val="005522A0"/>
    <w:rsid w:val="00552CAE"/>
    <w:rsid w:val="00552F0C"/>
    <w:rsid w:val="00562250"/>
    <w:rsid w:val="00565F3C"/>
    <w:rsid w:val="005662B3"/>
    <w:rsid w:val="00573107"/>
    <w:rsid w:val="00581FC0"/>
    <w:rsid w:val="00583F8A"/>
    <w:rsid w:val="0058442F"/>
    <w:rsid w:val="005862D0"/>
    <w:rsid w:val="00586CF3"/>
    <w:rsid w:val="005877E3"/>
    <w:rsid w:val="00591333"/>
    <w:rsid w:val="005950D3"/>
    <w:rsid w:val="005955B8"/>
    <w:rsid w:val="00596656"/>
    <w:rsid w:val="00597875"/>
    <w:rsid w:val="005A0EDB"/>
    <w:rsid w:val="005A145D"/>
    <w:rsid w:val="005A20A0"/>
    <w:rsid w:val="005A3BA1"/>
    <w:rsid w:val="005A3FD6"/>
    <w:rsid w:val="005A5C1D"/>
    <w:rsid w:val="005A776C"/>
    <w:rsid w:val="005B0494"/>
    <w:rsid w:val="005B1D07"/>
    <w:rsid w:val="005B61BB"/>
    <w:rsid w:val="005B69C6"/>
    <w:rsid w:val="005B6E68"/>
    <w:rsid w:val="005B75B5"/>
    <w:rsid w:val="005C0EF0"/>
    <w:rsid w:val="005C22AF"/>
    <w:rsid w:val="005C292E"/>
    <w:rsid w:val="005C317D"/>
    <w:rsid w:val="005C5C44"/>
    <w:rsid w:val="005C605A"/>
    <w:rsid w:val="005D051B"/>
    <w:rsid w:val="005D1E1B"/>
    <w:rsid w:val="005D28C1"/>
    <w:rsid w:val="005D2B0F"/>
    <w:rsid w:val="005D3A0E"/>
    <w:rsid w:val="005D3A49"/>
    <w:rsid w:val="005D4A67"/>
    <w:rsid w:val="005D5E2C"/>
    <w:rsid w:val="005D653E"/>
    <w:rsid w:val="005D72B7"/>
    <w:rsid w:val="005D74C4"/>
    <w:rsid w:val="005E04C2"/>
    <w:rsid w:val="005E4C10"/>
    <w:rsid w:val="005E5007"/>
    <w:rsid w:val="005E5854"/>
    <w:rsid w:val="005E7B11"/>
    <w:rsid w:val="005F297F"/>
    <w:rsid w:val="005F31B3"/>
    <w:rsid w:val="005F4B08"/>
    <w:rsid w:val="005F653E"/>
    <w:rsid w:val="00601A59"/>
    <w:rsid w:val="006037C4"/>
    <w:rsid w:val="006076F6"/>
    <w:rsid w:val="006077DA"/>
    <w:rsid w:val="00611B8E"/>
    <w:rsid w:val="00611C39"/>
    <w:rsid w:val="00612587"/>
    <w:rsid w:val="00613E3B"/>
    <w:rsid w:val="00616170"/>
    <w:rsid w:val="00616BAC"/>
    <w:rsid w:val="00620546"/>
    <w:rsid w:val="00620F51"/>
    <w:rsid w:val="00621A2B"/>
    <w:rsid w:val="00623E13"/>
    <w:rsid w:val="00624F9B"/>
    <w:rsid w:val="006263A7"/>
    <w:rsid w:val="006270D9"/>
    <w:rsid w:val="00627EFC"/>
    <w:rsid w:val="00636C6C"/>
    <w:rsid w:val="00640492"/>
    <w:rsid w:val="00641F16"/>
    <w:rsid w:val="00644160"/>
    <w:rsid w:val="00644AD7"/>
    <w:rsid w:val="006463EA"/>
    <w:rsid w:val="00647FAE"/>
    <w:rsid w:val="0065082C"/>
    <w:rsid w:val="00651F9C"/>
    <w:rsid w:val="00656F9F"/>
    <w:rsid w:val="006601FE"/>
    <w:rsid w:val="00660CF2"/>
    <w:rsid w:val="00662567"/>
    <w:rsid w:val="0066566D"/>
    <w:rsid w:val="0066583C"/>
    <w:rsid w:val="00665C3D"/>
    <w:rsid w:val="006662AD"/>
    <w:rsid w:val="006670D6"/>
    <w:rsid w:val="006700C1"/>
    <w:rsid w:val="0067182C"/>
    <w:rsid w:val="006719CB"/>
    <w:rsid w:val="00672204"/>
    <w:rsid w:val="00675197"/>
    <w:rsid w:val="00675306"/>
    <w:rsid w:val="00680E82"/>
    <w:rsid w:val="0068628B"/>
    <w:rsid w:val="00687AD2"/>
    <w:rsid w:val="0069277C"/>
    <w:rsid w:val="006929EA"/>
    <w:rsid w:val="00693216"/>
    <w:rsid w:val="00693232"/>
    <w:rsid w:val="006A1D33"/>
    <w:rsid w:val="006A26EF"/>
    <w:rsid w:val="006A284B"/>
    <w:rsid w:val="006A42F9"/>
    <w:rsid w:val="006A60DC"/>
    <w:rsid w:val="006B139D"/>
    <w:rsid w:val="006B18B4"/>
    <w:rsid w:val="006B2D78"/>
    <w:rsid w:val="006B30D1"/>
    <w:rsid w:val="006B524F"/>
    <w:rsid w:val="006B5950"/>
    <w:rsid w:val="006B5B06"/>
    <w:rsid w:val="006B6EB1"/>
    <w:rsid w:val="006B768D"/>
    <w:rsid w:val="006B780C"/>
    <w:rsid w:val="006C0913"/>
    <w:rsid w:val="006C3B92"/>
    <w:rsid w:val="006C5292"/>
    <w:rsid w:val="006D0B02"/>
    <w:rsid w:val="006D1747"/>
    <w:rsid w:val="006D22F9"/>
    <w:rsid w:val="006D3127"/>
    <w:rsid w:val="006D4846"/>
    <w:rsid w:val="006D6425"/>
    <w:rsid w:val="006E01B3"/>
    <w:rsid w:val="006E0519"/>
    <w:rsid w:val="006E1B5B"/>
    <w:rsid w:val="006E34CB"/>
    <w:rsid w:val="006E54FA"/>
    <w:rsid w:val="006E6E62"/>
    <w:rsid w:val="006E7716"/>
    <w:rsid w:val="006E7A9E"/>
    <w:rsid w:val="006E7FE7"/>
    <w:rsid w:val="006F0D67"/>
    <w:rsid w:val="006F0F4F"/>
    <w:rsid w:val="006F1951"/>
    <w:rsid w:val="006F1BA4"/>
    <w:rsid w:val="006F2257"/>
    <w:rsid w:val="006F3099"/>
    <w:rsid w:val="006F4EF8"/>
    <w:rsid w:val="0070056D"/>
    <w:rsid w:val="0070076A"/>
    <w:rsid w:val="00702D36"/>
    <w:rsid w:val="00702E2D"/>
    <w:rsid w:val="00705A76"/>
    <w:rsid w:val="00706846"/>
    <w:rsid w:val="00706DEC"/>
    <w:rsid w:val="0071083A"/>
    <w:rsid w:val="00713F87"/>
    <w:rsid w:val="007162BC"/>
    <w:rsid w:val="007221A5"/>
    <w:rsid w:val="00726C33"/>
    <w:rsid w:val="00731990"/>
    <w:rsid w:val="00732C8D"/>
    <w:rsid w:val="00735FFF"/>
    <w:rsid w:val="007363E5"/>
    <w:rsid w:val="0073765F"/>
    <w:rsid w:val="0074100A"/>
    <w:rsid w:val="00741961"/>
    <w:rsid w:val="007431E1"/>
    <w:rsid w:val="007436D4"/>
    <w:rsid w:val="0074566D"/>
    <w:rsid w:val="007466B7"/>
    <w:rsid w:val="00747BCD"/>
    <w:rsid w:val="007504CE"/>
    <w:rsid w:val="007515C5"/>
    <w:rsid w:val="00752EA0"/>
    <w:rsid w:val="007568C8"/>
    <w:rsid w:val="007576F4"/>
    <w:rsid w:val="00761974"/>
    <w:rsid w:val="00761F78"/>
    <w:rsid w:val="00762502"/>
    <w:rsid w:val="007663DC"/>
    <w:rsid w:val="00766587"/>
    <w:rsid w:val="00767547"/>
    <w:rsid w:val="007675B8"/>
    <w:rsid w:val="00767638"/>
    <w:rsid w:val="00770120"/>
    <w:rsid w:val="00775F1C"/>
    <w:rsid w:val="00780F2B"/>
    <w:rsid w:val="007846DE"/>
    <w:rsid w:val="00790E75"/>
    <w:rsid w:val="007915FE"/>
    <w:rsid w:val="00794D63"/>
    <w:rsid w:val="00795A4D"/>
    <w:rsid w:val="007966AE"/>
    <w:rsid w:val="0079C451"/>
    <w:rsid w:val="007A2CE9"/>
    <w:rsid w:val="007A46A3"/>
    <w:rsid w:val="007A5B12"/>
    <w:rsid w:val="007A6860"/>
    <w:rsid w:val="007B15FA"/>
    <w:rsid w:val="007B47E6"/>
    <w:rsid w:val="007B4F13"/>
    <w:rsid w:val="007B5736"/>
    <w:rsid w:val="007B6B22"/>
    <w:rsid w:val="007B73BA"/>
    <w:rsid w:val="007C0109"/>
    <w:rsid w:val="007C07E0"/>
    <w:rsid w:val="007C3F18"/>
    <w:rsid w:val="007C4D8B"/>
    <w:rsid w:val="007C630D"/>
    <w:rsid w:val="007C7CDD"/>
    <w:rsid w:val="007D229A"/>
    <w:rsid w:val="007D4F89"/>
    <w:rsid w:val="007D51BA"/>
    <w:rsid w:val="007E07AD"/>
    <w:rsid w:val="007E2FED"/>
    <w:rsid w:val="007E69A8"/>
    <w:rsid w:val="007E6A57"/>
    <w:rsid w:val="007E6C3C"/>
    <w:rsid w:val="007E72AC"/>
    <w:rsid w:val="007E7456"/>
    <w:rsid w:val="007F0393"/>
    <w:rsid w:val="007F12AF"/>
    <w:rsid w:val="007F1AEF"/>
    <w:rsid w:val="007F2883"/>
    <w:rsid w:val="007F31DD"/>
    <w:rsid w:val="007F558B"/>
    <w:rsid w:val="007F6675"/>
    <w:rsid w:val="007F6D0C"/>
    <w:rsid w:val="00800094"/>
    <w:rsid w:val="00802C40"/>
    <w:rsid w:val="00803788"/>
    <w:rsid w:val="00805CF7"/>
    <w:rsid w:val="0080671A"/>
    <w:rsid w:val="0080672B"/>
    <w:rsid w:val="00807605"/>
    <w:rsid w:val="00814633"/>
    <w:rsid w:val="008174A5"/>
    <w:rsid w:val="00820708"/>
    <w:rsid w:val="008215E9"/>
    <w:rsid w:val="00823EEE"/>
    <w:rsid w:val="00824CE4"/>
    <w:rsid w:val="00826A33"/>
    <w:rsid w:val="00826B65"/>
    <w:rsid w:val="00830AA5"/>
    <w:rsid w:val="008355FC"/>
    <w:rsid w:val="00837B9E"/>
    <w:rsid w:val="00840D1F"/>
    <w:rsid w:val="00843279"/>
    <w:rsid w:val="0084541A"/>
    <w:rsid w:val="00845885"/>
    <w:rsid w:val="00845CC1"/>
    <w:rsid w:val="00850723"/>
    <w:rsid w:val="00851C8B"/>
    <w:rsid w:val="00852A4D"/>
    <w:rsid w:val="00852AD1"/>
    <w:rsid w:val="00852F60"/>
    <w:rsid w:val="00855207"/>
    <w:rsid w:val="0085784D"/>
    <w:rsid w:val="00857B1F"/>
    <w:rsid w:val="00857CA3"/>
    <w:rsid w:val="00860409"/>
    <w:rsid w:val="00861025"/>
    <w:rsid w:val="00863E39"/>
    <w:rsid w:val="0086440A"/>
    <w:rsid w:val="0086599C"/>
    <w:rsid w:val="00865F29"/>
    <w:rsid w:val="00866A48"/>
    <w:rsid w:val="00872158"/>
    <w:rsid w:val="0087248A"/>
    <w:rsid w:val="00872BA0"/>
    <w:rsid w:val="00875F03"/>
    <w:rsid w:val="00877DC9"/>
    <w:rsid w:val="00877FA2"/>
    <w:rsid w:val="00882B05"/>
    <w:rsid w:val="00882CC4"/>
    <w:rsid w:val="008843CA"/>
    <w:rsid w:val="00884715"/>
    <w:rsid w:val="00884DF0"/>
    <w:rsid w:val="00887717"/>
    <w:rsid w:val="008900B5"/>
    <w:rsid w:val="00892329"/>
    <w:rsid w:val="008963D1"/>
    <w:rsid w:val="00896FC8"/>
    <w:rsid w:val="0089794F"/>
    <w:rsid w:val="008A2459"/>
    <w:rsid w:val="008A2974"/>
    <w:rsid w:val="008A45C0"/>
    <w:rsid w:val="008A617B"/>
    <w:rsid w:val="008B03AA"/>
    <w:rsid w:val="008B13BC"/>
    <w:rsid w:val="008B280F"/>
    <w:rsid w:val="008B2A2D"/>
    <w:rsid w:val="008B2F04"/>
    <w:rsid w:val="008B4DB4"/>
    <w:rsid w:val="008B6671"/>
    <w:rsid w:val="008C22E4"/>
    <w:rsid w:val="008C3A29"/>
    <w:rsid w:val="008C6233"/>
    <w:rsid w:val="008C64B9"/>
    <w:rsid w:val="008C74CA"/>
    <w:rsid w:val="008D192F"/>
    <w:rsid w:val="008D1FE7"/>
    <w:rsid w:val="008D3639"/>
    <w:rsid w:val="008D3D66"/>
    <w:rsid w:val="008D7ED2"/>
    <w:rsid w:val="008E1CAA"/>
    <w:rsid w:val="008E3588"/>
    <w:rsid w:val="008E3F20"/>
    <w:rsid w:val="008E41A4"/>
    <w:rsid w:val="008F092A"/>
    <w:rsid w:val="008F2C52"/>
    <w:rsid w:val="008F42C2"/>
    <w:rsid w:val="008F461B"/>
    <w:rsid w:val="008F5A4A"/>
    <w:rsid w:val="008F6335"/>
    <w:rsid w:val="008F6B9E"/>
    <w:rsid w:val="00901434"/>
    <w:rsid w:val="0090229D"/>
    <w:rsid w:val="00903536"/>
    <w:rsid w:val="00904022"/>
    <w:rsid w:val="00905074"/>
    <w:rsid w:val="00907331"/>
    <w:rsid w:val="00915D4B"/>
    <w:rsid w:val="0091606E"/>
    <w:rsid w:val="0091790C"/>
    <w:rsid w:val="00922727"/>
    <w:rsid w:val="00924BFD"/>
    <w:rsid w:val="00924C6B"/>
    <w:rsid w:val="0093066F"/>
    <w:rsid w:val="009314D6"/>
    <w:rsid w:val="0093165D"/>
    <w:rsid w:val="00931FEF"/>
    <w:rsid w:val="009334B1"/>
    <w:rsid w:val="00933908"/>
    <w:rsid w:val="00934387"/>
    <w:rsid w:val="00934967"/>
    <w:rsid w:val="00934997"/>
    <w:rsid w:val="00936386"/>
    <w:rsid w:val="00942993"/>
    <w:rsid w:val="00944F32"/>
    <w:rsid w:val="00947589"/>
    <w:rsid w:val="0095387C"/>
    <w:rsid w:val="00953A5D"/>
    <w:rsid w:val="00954543"/>
    <w:rsid w:val="009551F9"/>
    <w:rsid w:val="00961067"/>
    <w:rsid w:val="009613C7"/>
    <w:rsid w:val="00961527"/>
    <w:rsid w:val="00961CA9"/>
    <w:rsid w:val="00961FD9"/>
    <w:rsid w:val="009651C4"/>
    <w:rsid w:val="00966725"/>
    <w:rsid w:val="00966E4D"/>
    <w:rsid w:val="00967C6E"/>
    <w:rsid w:val="00970AF8"/>
    <w:rsid w:val="00971630"/>
    <w:rsid w:val="00971724"/>
    <w:rsid w:val="0097356C"/>
    <w:rsid w:val="009737CA"/>
    <w:rsid w:val="009752FA"/>
    <w:rsid w:val="00975E57"/>
    <w:rsid w:val="009766E3"/>
    <w:rsid w:val="0097724B"/>
    <w:rsid w:val="009810C0"/>
    <w:rsid w:val="009814EA"/>
    <w:rsid w:val="00990DD9"/>
    <w:rsid w:val="009916DF"/>
    <w:rsid w:val="00991DCA"/>
    <w:rsid w:val="009A127E"/>
    <w:rsid w:val="009A4B0A"/>
    <w:rsid w:val="009B0D11"/>
    <w:rsid w:val="009B0D22"/>
    <w:rsid w:val="009B2AB8"/>
    <w:rsid w:val="009B2D87"/>
    <w:rsid w:val="009B5323"/>
    <w:rsid w:val="009B5D24"/>
    <w:rsid w:val="009B5E9C"/>
    <w:rsid w:val="009C1C0B"/>
    <w:rsid w:val="009C4AC4"/>
    <w:rsid w:val="009C4BEE"/>
    <w:rsid w:val="009C529D"/>
    <w:rsid w:val="009C58CB"/>
    <w:rsid w:val="009C7A07"/>
    <w:rsid w:val="009D2422"/>
    <w:rsid w:val="009D3125"/>
    <w:rsid w:val="009D377E"/>
    <w:rsid w:val="009D37D8"/>
    <w:rsid w:val="009D626B"/>
    <w:rsid w:val="009D646C"/>
    <w:rsid w:val="009D7E8D"/>
    <w:rsid w:val="009E3D4E"/>
    <w:rsid w:val="009E4278"/>
    <w:rsid w:val="009E478F"/>
    <w:rsid w:val="009E4E44"/>
    <w:rsid w:val="009E4F25"/>
    <w:rsid w:val="009E5EBA"/>
    <w:rsid w:val="009F159F"/>
    <w:rsid w:val="009F7316"/>
    <w:rsid w:val="00A00259"/>
    <w:rsid w:val="00A04E3D"/>
    <w:rsid w:val="00A05670"/>
    <w:rsid w:val="00A0773A"/>
    <w:rsid w:val="00A114BE"/>
    <w:rsid w:val="00A11955"/>
    <w:rsid w:val="00A11BF2"/>
    <w:rsid w:val="00A11D53"/>
    <w:rsid w:val="00A12F16"/>
    <w:rsid w:val="00A140BD"/>
    <w:rsid w:val="00A1561C"/>
    <w:rsid w:val="00A16566"/>
    <w:rsid w:val="00A1747C"/>
    <w:rsid w:val="00A20906"/>
    <w:rsid w:val="00A21307"/>
    <w:rsid w:val="00A276AD"/>
    <w:rsid w:val="00A279F0"/>
    <w:rsid w:val="00A30450"/>
    <w:rsid w:val="00A34559"/>
    <w:rsid w:val="00A36C96"/>
    <w:rsid w:val="00A3745B"/>
    <w:rsid w:val="00A374F8"/>
    <w:rsid w:val="00A43D81"/>
    <w:rsid w:val="00A445EE"/>
    <w:rsid w:val="00A44BE8"/>
    <w:rsid w:val="00A45141"/>
    <w:rsid w:val="00A46683"/>
    <w:rsid w:val="00A47E9D"/>
    <w:rsid w:val="00A53261"/>
    <w:rsid w:val="00A5477F"/>
    <w:rsid w:val="00A6121A"/>
    <w:rsid w:val="00A622C8"/>
    <w:rsid w:val="00A627AE"/>
    <w:rsid w:val="00A64530"/>
    <w:rsid w:val="00A65F47"/>
    <w:rsid w:val="00A70A47"/>
    <w:rsid w:val="00A7209A"/>
    <w:rsid w:val="00A7629D"/>
    <w:rsid w:val="00A76717"/>
    <w:rsid w:val="00A76ACD"/>
    <w:rsid w:val="00A7779E"/>
    <w:rsid w:val="00A80406"/>
    <w:rsid w:val="00A81360"/>
    <w:rsid w:val="00A8171B"/>
    <w:rsid w:val="00A81AF3"/>
    <w:rsid w:val="00A82F30"/>
    <w:rsid w:val="00A84E10"/>
    <w:rsid w:val="00A8506F"/>
    <w:rsid w:val="00A874DE"/>
    <w:rsid w:val="00A907B7"/>
    <w:rsid w:val="00A91EE3"/>
    <w:rsid w:val="00A9697F"/>
    <w:rsid w:val="00AA3ED6"/>
    <w:rsid w:val="00AA43FA"/>
    <w:rsid w:val="00AA58CB"/>
    <w:rsid w:val="00AB08BA"/>
    <w:rsid w:val="00AB351F"/>
    <w:rsid w:val="00AB3575"/>
    <w:rsid w:val="00AB3C79"/>
    <w:rsid w:val="00AB65D5"/>
    <w:rsid w:val="00AB72B2"/>
    <w:rsid w:val="00AB7B50"/>
    <w:rsid w:val="00AC008E"/>
    <w:rsid w:val="00AC0CBA"/>
    <w:rsid w:val="00AC1851"/>
    <w:rsid w:val="00AC1EF5"/>
    <w:rsid w:val="00AC28FD"/>
    <w:rsid w:val="00AC5638"/>
    <w:rsid w:val="00AC6F31"/>
    <w:rsid w:val="00AC7481"/>
    <w:rsid w:val="00AD0D49"/>
    <w:rsid w:val="00AD18CB"/>
    <w:rsid w:val="00AD5A7A"/>
    <w:rsid w:val="00AE0C31"/>
    <w:rsid w:val="00AE0FD3"/>
    <w:rsid w:val="00AE1C3C"/>
    <w:rsid w:val="00AE248F"/>
    <w:rsid w:val="00AE551F"/>
    <w:rsid w:val="00AE6A9E"/>
    <w:rsid w:val="00AE7D22"/>
    <w:rsid w:val="00AF1AC9"/>
    <w:rsid w:val="00AF4013"/>
    <w:rsid w:val="00B00179"/>
    <w:rsid w:val="00B00B97"/>
    <w:rsid w:val="00B03F65"/>
    <w:rsid w:val="00B047BE"/>
    <w:rsid w:val="00B06054"/>
    <w:rsid w:val="00B0621F"/>
    <w:rsid w:val="00B067ED"/>
    <w:rsid w:val="00B07DF9"/>
    <w:rsid w:val="00B11423"/>
    <w:rsid w:val="00B11DA2"/>
    <w:rsid w:val="00B15D10"/>
    <w:rsid w:val="00B16BB4"/>
    <w:rsid w:val="00B16CBF"/>
    <w:rsid w:val="00B217B1"/>
    <w:rsid w:val="00B22033"/>
    <w:rsid w:val="00B22BDA"/>
    <w:rsid w:val="00B24E29"/>
    <w:rsid w:val="00B253EF"/>
    <w:rsid w:val="00B30837"/>
    <w:rsid w:val="00B3266C"/>
    <w:rsid w:val="00B3284A"/>
    <w:rsid w:val="00B34AC8"/>
    <w:rsid w:val="00B365A0"/>
    <w:rsid w:val="00B37366"/>
    <w:rsid w:val="00B3757B"/>
    <w:rsid w:val="00B40D6B"/>
    <w:rsid w:val="00B41891"/>
    <w:rsid w:val="00B442EE"/>
    <w:rsid w:val="00B45532"/>
    <w:rsid w:val="00B4612C"/>
    <w:rsid w:val="00B52812"/>
    <w:rsid w:val="00B52BF8"/>
    <w:rsid w:val="00B532D7"/>
    <w:rsid w:val="00B53777"/>
    <w:rsid w:val="00B55CAE"/>
    <w:rsid w:val="00B60DF0"/>
    <w:rsid w:val="00B622D9"/>
    <w:rsid w:val="00B63344"/>
    <w:rsid w:val="00B63E77"/>
    <w:rsid w:val="00B65687"/>
    <w:rsid w:val="00B66CB6"/>
    <w:rsid w:val="00B66F56"/>
    <w:rsid w:val="00B677A8"/>
    <w:rsid w:val="00B67EFA"/>
    <w:rsid w:val="00B70091"/>
    <w:rsid w:val="00B7029B"/>
    <w:rsid w:val="00B7665B"/>
    <w:rsid w:val="00B76A9C"/>
    <w:rsid w:val="00B80128"/>
    <w:rsid w:val="00B82B97"/>
    <w:rsid w:val="00B85134"/>
    <w:rsid w:val="00B86466"/>
    <w:rsid w:val="00B87299"/>
    <w:rsid w:val="00B8EC08"/>
    <w:rsid w:val="00B93CD6"/>
    <w:rsid w:val="00B94206"/>
    <w:rsid w:val="00B943CA"/>
    <w:rsid w:val="00B97BE2"/>
    <w:rsid w:val="00BA1DE4"/>
    <w:rsid w:val="00BA2C1E"/>
    <w:rsid w:val="00BA4C73"/>
    <w:rsid w:val="00BA5013"/>
    <w:rsid w:val="00BB23E3"/>
    <w:rsid w:val="00BB4BBB"/>
    <w:rsid w:val="00BB4D45"/>
    <w:rsid w:val="00BC00B9"/>
    <w:rsid w:val="00BC04E4"/>
    <w:rsid w:val="00BC195C"/>
    <w:rsid w:val="00BC2C01"/>
    <w:rsid w:val="00BC37CC"/>
    <w:rsid w:val="00BC4366"/>
    <w:rsid w:val="00BC4A75"/>
    <w:rsid w:val="00BC4EF6"/>
    <w:rsid w:val="00BC5E09"/>
    <w:rsid w:val="00BD2120"/>
    <w:rsid w:val="00BD7A7A"/>
    <w:rsid w:val="00BE1C0C"/>
    <w:rsid w:val="00BE1FF5"/>
    <w:rsid w:val="00BE5309"/>
    <w:rsid w:val="00BE7554"/>
    <w:rsid w:val="00BE7F5D"/>
    <w:rsid w:val="00BF49A5"/>
    <w:rsid w:val="00BF5BF6"/>
    <w:rsid w:val="00C0067E"/>
    <w:rsid w:val="00C00949"/>
    <w:rsid w:val="00C04137"/>
    <w:rsid w:val="00C10277"/>
    <w:rsid w:val="00C109A2"/>
    <w:rsid w:val="00C11198"/>
    <w:rsid w:val="00C11940"/>
    <w:rsid w:val="00C20A77"/>
    <w:rsid w:val="00C20B0F"/>
    <w:rsid w:val="00C21739"/>
    <w:rsid w:val="00C22B4E"/>
    <w:rsid w:val="00C271AB"/>
    <w:rsid w:val="00C27493"/>
    <w:rsid w:val="00C27F56"/>
    <w:rsid w:val="00C31CDF"/>
    <w:rsid w:val="00C33CE9"/>
    <w:rsid w:val="00C34E50"/>
    <w:rsid w:val="00C35085"/>
    <w:rsid w:val="00C3568B"/>
    <w:rsid w:val="00C36AC4"/>
    <w:rsid w:val="00C371C1"/>
    <w:rsid w:val="00C37201"/>
    <w:rsid w:val="00C40865"/>
    <w:rsid w:val="00C40C49"/>
    <w:rsid w:val="00C4307C"/>
    <w:rsid w:val="00C45D84"/>
    <w:rsid w:val="00C46C62"/>
    <w:rsid w:val="00C47F21"/>
    <w:rsid w:val="00C520D8"/>
    <w:rsid w:val="00C57E9A"/>
    <w:rsid w:val="00C62E8C"/>
    <w:rsid w:val="00C720A0"/>
    <w:rsid w:val="00C72F26"/>
    <w:rsid w:val="00C76785"/>
    <w:rsid w:val="00C80AA2"/>
    <w:rsid w:val="00C8557E"/>
    <w:rsid w:val="00C87006"/>
    <w:rsid w:val="00C87939"/>
    <w:rsid w:val="00C9239C"/>
    <w:rsid w:val="00C92416"/>
    <w:rsid w:val="00C9357B"/>
    <w:rsid w:val="00C93D96"/>
    <w:rsid w:val="00C93E80"/>
    <w:rsid w:val="00C94F87"/>
    <w:rsid w:val="00C97A73"/>
    <w:rsid w:val="00CA2DE1"/>
    <w:rsid w:val="00CA321E"/>
    <w:rsid w:val="00CA3810"/>
    <w:rsid w:val="00CA439B"/>
    <w:rsid w:val="00CA6803"/>
    <w:rsid w:val="00CB00C9"/>
    <w:rsid w:val="00CB4F97"/>
    <w:rsid w:val="00CB5369"/>
    <w:rsid w:val="00CB5D2D"/>
    <w:rsid w:val="00CB64ED"/>
    <w:rsid w:val="00CB7F4C"/>
    <w:rsid w:val="00CC5328"/>
    <w:rsid w:val="00CC7DC4"/>
    <w:rsid w:val="00CD12A6"/>
    <w:rsid w:val="00CD1899"/>
    <w:rsid w:val="00CD1C57"/>
    <w:rsid w:val="00CD1F9B"/>
    <w:rsid w:val="00CD3FC1"/>
    <w:rsid w:val="00CD7256"/>
    <w:rsid w:val="00CD74F8"/>
    <w:rsid w:val="00CE10BC"/>
    <w:rsid w:val="00CE1D50"/>
    <w:rsid w:val="00CE261C"/>
    <w:rsid w:val="00CE4F71"/>
    <w:rsid w:val="00CE6401"/>
    <w:rsid w:val="00CE65C7"/>
    <w:rsid w:val="00CE7708"/>
    <w:rsid w:val="00CE7D3D"/>
    <w:rsid w:val="00CF0005"/>
    <w:rsid w:val="00CF56E0"/>
    <w:rsid w:val="00CF7CF0"/>
    <w:rsid w:val="00D0001D"/>
    <w:rsid w:val="00D02B2B"/>
    <w:rsid w:val="00D06667"/>
    <w:rsid w:val="00D11F18"/>
    <w:rsid w:val="00D12811"/>
    <w:rsid w:val="00D14B58"/>
    <w:rsid w:val="00D15B16"/>
    <w:rsid w:val="00D16D5E"/>
    <w:rsid w:val="00D17DA1"/>
    <w:rsid w:val="00D18757"/>
    <w:rsid w:val="00D205C8"/>
    <w:rsid w:val="00D2316B"/>
    <w:rsid w:val="00D25AA3"/>
    <w:rsid w:val="00D27658"/>
    <w:rsid w:val="00D30011"/>
    <w:rsid w:val="00D31E71"/>
    <w:rsid w:val="00D3227C"/>
    <w:rsid w:val="00D33A66"/>
    <w:rsid w:val="00D35B16"/>
    <w:rsid w:val="00D37325"/>
    <w:rsid w:val="00D40615"/>
    <w:rsid w:val="00D42950"/>
    <w:rsid w:val="00D448B8"/>
    <w:rsid w:val="00D50077"/>
    <w:rsid w:val="00D502F6"/>
    <w:rsid w:val="00D51438"/>
    <w:rsid w:val="00D53859"/>
    <w:rsid w:val="00D564EE"/>
    <w:rsid w:val="00D57FBE"/>
    <w:rsid w:val="00D610D6"/>
    <w:rsid w:val="00D61EE0"/>
    <w:rsid w:val="00D66723"/>
    <w:rsid w:val="00D667A4"/>
    <w:rsid w:val="00D7082F"/>
    <w:rsid w:val="00D755EE"/>
    <w:rsid w:val="00D757E5"/>
    <w:rsid w:val="00D808A8"/>
    <w:rsid w:val="00D83486"/>
    <w:rsid w:val="00D84A4D"/>
    <w:rsid w:val="00D84F05"/>
    <w:rsid w:val="00D878A6"/>
    <w:rsid w:val="00D90ABC"/>
    <w:rsid w:val="00D91651"/>
    <w:rsid w:val="00D917E7"/>
    <w:rsid w:val="00D91AE5"/>
    <w:rsid w:val="00D93C44"/>
    <w:rsid w:val="00D9644A"/>
    <w:rsid w:val="00D975F9"/>
    <w:rsid w:val="00DA0234"/>
    <w:rsid w:val="00DA1907"/>
    <w:rsid w:val="00DA2E4B"/>
    <w:rsid w:val="00DA5CE5"/>
    <w:rsid w:val="00DA635A"/>
    <w:rsid w:val="00DA69B6"/>
    <w:rsid w:val="00DA6BC7"/>
    <w:rsid w:val="00DB0111"/>
    <w:rsid w:val="00DB0509"/>
    <w:rsid w:val="00DB06F6"/>
    <w:rsid w:val="00DB080C"/>
    <w:rsid w:val="00DB249E"/>
    <w:rsid w:val="00DB4771"/>
    <w:rsid w:val="00DB6132"/>
    <w:rsid w:val="00DB7224"/>
    <w:rsid w:val="00DB7BC4"/>
    <w:rsid w:val="00DC3400"/>
    <w:rsid w:val="00DC3D0F"/>
    <w:rsid w:val="00DC40AF"/>
    <w:rsid w:val="00DC51F7"/>
    <w:rsid w:val="00DC5871"/>
    <w:rsid w:val="00DC7287"/>
    <w:rsid w:val="00DD0061"/>
    <w:rsid w:val="00DD1997"/>
    <w:rsid w:val="00DD1BCA"/>
    <w:rsid w:val="00DD2275"/>
    <w:rsid w:val="00DD2C45"/>
    <w:rsid w:val="00DD2CF6"/>
    <w:rsid w:val="00DD4E19"/>
    <w:rsid w:val="00DD5AAF"/>
    <w:rsid w:val="00DD6628"/>
    <w:rsid w:val="00DE1D24"/>
    <w:rsid w:val="00DE2A67"/>
    <w:rsid w:val="00DE3385"/>
    <w:rsid w:val="00DE65BD"/>
    <w:rsid w:val="00DE69BC"/>
    <w:rsid w:val="00DE6CB1"/>
    <w:rsid w:val="00DE76F4"/>
    <w:rsid w:val="00DF064F"/>
    <w:rsid w:val="00DF356C"/>
    <w:rsid w:val="00DF7409"/>
    <w:rsid w:val="00E04B30"/>
    <w:rsid w:val="00E073FB"/>
    <w:rsid w:val="00E119B2"/>
    <w:rsid w:val="00E1357E"/>
    <w:rsid w:val="00E14204"/>
    <w:rsid w:val="00E156F9"/>
    <w:rsid w:val="00E1C29E"/>
    <w:rsid w:val="00E253BE"/>
    <w:rsid w:val="00E259BE"/>
    <w:rsid w:val="00E26205"/>
    <w:rsid w:val="00E2749D"/>
    <w:rsid w:val="00E28077"/>
    <w:rsid w:val="00E318A3"/>
    <w:rsid w:val="00E319D7"/>
    <w:rsid w:val="00E3336F"/>
    <w:rsid w:val="00E35924"/>
    <w:rsid w:val="00E3693D"/>
    <w:rsid w:val="00E40BA1"/>
    <w:rsid w:val="00E41D07"/>
    <w:rsid w:val="00E44AE8"/>
    <w:rsid w:val="00E451A2"/>
    <w:rsid w:val="00E4B08D"/>
    <w:rsid w:val="00E50170"/>
    <w:rsid w:val="00E51D97"/>
    <w:rsid w:val="00E527CE"/>
    <w:rsid w:val="00E53A1E"/>
    <w:rsid w:val="00E548E3"/>
    <w:rsid w:val="00E556A7"/>
    <w:rsid w:val="00E5755F"/>
    <w:rsid w:val="00E61B17"/>
    <w:rsid w:val="00E61C1B"/>
    <w:rsid w:val="00E62763"/>
    <w:rsid w:val="00E63366"/>
    <w:rsid w:val="00E6368B"/>
    <w:rsid w:val="00E638D6"/>
    <w:rsid w:val="00E65A04"/>
    <w:rsid w:val="00E70F65"/>
    <w:rsid w:val="00E713D4"/>
    <w:rsid w:val="00E72184"/>
    <w:rsid w:val="00E7304A"/>
    <w:rsid w:val="00E737D7"/>
    <w:rsid w:val="00E8256A"/>
    <w:rsid w:val="00E83867"/>
    <w:rsid w:val="00E878EA"/>
    <w:rsid w:val="00E87A08"/>
    <w:rsid w:val="00E90C17"/>
    <w:rsid w:val="00E91279"/>
    <w:rsid w:val="00E926E2"/>
    <w:rsid w:val="00E95634"/>
    <w:rsid w:val="00E96F8A"/>
    <w:rsid w:val="00E9707C"/>
    <w:rsid w:val="00EA1E80"/>
    <w:rsid w:val="00EA2408"/>
    <w:rsid w:val="00EA26CB"/>
    <w:rsid w:val="00EA27C3"/>
    <w:rsid w:val="00EA2ABA"/>
    <w:rsid w:val="00EA53EA"/>
    <w:rsid w:val="00EA6017"/>
    <w:rsid w:val="00EB13D7"/>
    <w:rsid w:val="00EB1AC5"/>
    <w:rsid w:val="00EB5101"/>
    <w:rsid w:val="00EC2961"/>
    <w:rsid w:val="00EC5412"/>
    <w:rsid w:val="00EC649B"/>
    <w:rsid w:val="00EC786A"/>
    <w:rsid w:val="00EC79A4"/>
    <w:rsid w:val="00EC7F01"/>
    <w:rsid w:val="00ED31AB"/>
    <w:rsid w:val="00ED3B88"/>
    <w:rsid w:val="00ED3CA7"/>
    <w:rsid w:val="00ED40BF"/>
    <w:rsid w:val="00ED521F"/>
    <w:rsid w:val="00ED6D8F"/>
    <w:rsid w:val="00EE1C13"/>
    <w:rsid w:val="00EE27BF"/>
    <w:rsid w:val="00EE3697"/>
    <w:rsid w:val="00EE507D"/>
    <w:rsid w:val="00EF0FD7"/>
    <w:rsid w:val="00EF15D6"/>
    <w:rsid w:val="00EF2406"/>
    <w:rsid w:val="00EF4538"/>
    <w:rsid w:val="00EF5087"/>
    <w:rsid w:val="00F00E64"/>
    <w:rsid w:val="00F0421D"/>
    <w:rsid w:val="00F05AAA"/>
    <w:rsid w:val="00F07191"/>
    <w:rsid w:val="00F074E3"/>
    <w:rsid w:val="00F100A9"/>
    <w:rsid w:val="00F125F7"/>
    <w:rsid w:val="00F127E8"/>
    <w:rsid w:val="00F12888"/>
    <w:rsid w:val="00F16B4F"/>
    <w:rsid w:val="00F17C2D"/>
    <w:rsid w:val="00F2490A"/>
    <w:rsid w:val="00F2551F"/>
    <w:rsid w:val="00F27A35"/>
    <w:rsid w:val="00F32319"/>
    <w:rsid w:val="00F33B85"/>
    <w:rsid w:val="00F33FE4"/>
    <w:rsid w:val="00F35B61"/>
    <w:rsid w:val="00F36C6E"/>
    <w:rsid w:val="00F3775A"/>
    <w:rsid w:val="00F44C5A"/>
    <w:rsid w:val="00F45E18"/>
    <w:rsid w:val="00F50657"/>
    <w:rsid w:val="00F512BB"/>
    <w:rsid w:val="00F51E51"/>
    <w:rsid w:val="00F520B1"/>
    <w:rsid w:val="00F52BB3"/>
    <w:rsid w:val="00F54137"/>
    <w:rsid w:val="00F546D9"/>
    <w:rsid w:val="00F54D87"/>
    <w:rsid w:val="00F555F9"/>
    <w:rsid w:val="00F5643C"/>
    <w:rsid w:val="00F57410"/>
    <w:rsid w:val="00F612EA"/>
    <w:rsid w:val="00F628C1"/>
    <w:rsid w:val="00F63196"/>
    <w:rsid w:val="00F63197"/>
    <w:rsid w:val="00F6425B"/>
    <w:rsid w:val="00F66BB0"/>
    <w:rsid w:val="00F6724F"/>
    <w:rsid w:val="00F674EB"/>
    <w:rsid w:val="00F70B1F"/>
    <w:rsid w:val="00F7124C"/>
    <w:rsid w:val="00F72361"/>
    <w:rsid w:val="00F7302F"/>
    <w:rsid w:val="00F74EE7"/>
    <w:rsid w:val="00F75023"/>
    <w:rsid w:val="00F759F4"/>
    <w:rsid w:val="00F76549"/>
    <w:rsid w:val="00F77931"/>
    <w:rsid w:val="00F81750"/>
    <w:rsid w:val="00F817FF"/>
    <w:rsid w:val="00F82309"/>
    <w:rsid w:val="00F82BF8"/>
    <w:rsid w:val="00F83847"/>
    <w:rsid w:val="00F83BB6"/>
    <w:rsid w:val="00F8466A"/>
    <w:rsid w:val="00F914C7"/>
    <w:rsid w:val="00FA0C5E"/>
    <w:rsid w:val="00FA45D7"/>
    <w:rsid w:val="00FA6CB5"/>
    <w:rsid w:val="00FA70CA"/>
    <w:rsid w:val="00FA761F"/>
    <w:rsid w:val="00FB1C70"/>
    <w:rsid w:val="00FB2CC8"/>
    <w:rsid w:val="00FB2F8B"/>
    <w:rsid w:val="00FB49CB"/>
    <w:rsid w:val="00FB4FB2"/>
    <w:rsid w:val="00FB70FD"/>
    <w:rsid w:val="00FB7EDB"/>
    <w:rsid w:val="00FC0795"/>
    <w:rsid w:val="00FC2DF6"/>
    <w:rsid w:val="00FC40D1"/>
    <w:rsid w:val="00FC420A"/>
    <w:rsid w:val="00FC4669"/>
    <w:rsid w:val="00FC4F0A"/>
    <w:rsid w:val="00FC6153"/>
    <w:rsid w:val="00FC7323"/>
    <w:rsid w:val="00FD2470"/>
    <w:rsid w:val="00FD250B"/>
    <w:rsid w:val="00FD6418"/>
    <w:rsid w:val="00FE023F"/>
    <w:rsid w:val="00FE03FE"/>
    <w:rsid w:val="00FE0E63"/>
    <w:rsid w:val="00FE1366"/>
    <w:rsid w:val="00FE2F21"/>
    <w:rsid w:val="00FE3D68"/>
    <w:rsid w:val="00FE41F0"/>
    <w:rsid w:val="00FE7863"/>
    <w:rsid w:val="00FE799E"/>
    <w:rsid w:val="00FF01DC"/>
    <w:rsid w:val="00FF0278"/>
    <w:rsid w:val="00FF3498"/>
    <w:rsid w:val="00FF42B6"/>
    <w:rsid w:val="00FF60E7"/>
    <w:rsid w:val="00FF7BAC"/>
    <w:rsid w:val="01259BF8"/>
    <w:rsid w:val="014A191D"/>
    <w:rsid w:val="0153A031"/>
    <w:rsid w:val="0170274D"/>
    <w:rsid w:val="018ADE13"/>
    <w:rsid w:val="018B8084"/>
    <w:rsid w:val="018EADFF"/>
    <w:rsid w:val="01A0753D"/>
    <w:rsid w:val="01A5AFCF"/>
    <w:rsid w:val="01D31148"/>
    <w:rsid w:val="01D7C03A"/>
    <w:rsid w:val="01EB1B81"/>
    <w:rsid w:val="02477DAF"/>
    <w:rsid w:val="026E0D67"/>
    <w:rsid w:val="0272633D"/>
    <w:rsid w:val="027D92FF"/>
    <w:rsid w:val="02862440"/>
    <w:rsid w:val="028E011D"/>
    <w:rsid w:val="029A6392"/>
    <w:rsid w:val="02BD7AE2"/>
    <w:rsid w:val="02CA6F46"/>
    <w:rsid w:val="02D4DFAE"/>
    <w:rsid w:val="02EA007F"/>
    <w:rsid w:val="02F1E6A5"/>
    <w:rsid w:val="02F513BE"/>
    <w:rsid w:val="03296D8B"/>
    <w:rsid w:val="0346EE3A"/>
    <w:rsid w:val="034761AB"/>
    <w:rsid w:val="034A3887"/>
    <w:rsid w:val="0373BFD3"/>
    <w:rsid w:val="0399467F"/>
    <w:rsid w:val="03F59B02"/>
    <w:rsid w:val="04110F64"/>
    <w:rsid w:val="0490726D"/>
    <w:rsid w:val="0490A3B2"/>
    <w:rsid w:val="049B5504"/>
    <w:rsid w:val="049F6317"/>
    <w:rsid w:val="049FFD07"/>
    <w:rsid w:val="04AAEBBF"/>
    <w:rsid w:val="04AD57AF"/>
    <w:rsid w:val="04B12431"/>
    <w:rsid w:val="04B9D6EC"/>
    <w:rsid w:val="04EDB8BF"/>
    <w:rsid w:val="04F575C5"/>
    <w:rsid w:val="0506BD68"/>
    <w:rsid w:val="050E53B6"/>
    <w:rsid w:val="05205CF6"/>
    <w:rsid w:val="05270071"/>
    <w:rsid w:val="053B0310"/>
    <w:rsid w:val="055BEFB4"/>
    <w:rsid w:val="057A3CD7"/>
    <w:rsid w:val="058C34A4"/>
    <w:rsid w:val="05C0DADE"/>
    <w:rsid w:val="05F18AF0"/>
    <w:rsid w:val="05F88364"/>
    <w:rsid w:val="06101688"/>
    <w:rsid w:val="061AADE4"/>
    <w:rsid w:val="064428FC"/>
    <w:rsid w:val="06721DFD"/>
    <w:rsid w:val="06890F46"/>
    <w:rsid w:val="06ABA8B5"/>
    <w:rsid w:val="06BC817B"/>
    <w:rsid w:val="06D29DF4"/>
    <w:rsid w:val="06EC505A"/>
    <w:rsid w:val="07033AA6"/>
    <w:rsid w:val="07049D59"/>
    <w:rsid w:val="071ED1D3"/>
    <w:rsid w:val="0779AE2C"/>
    <w:rsid w:val="077C4B10"/>
    <w:rsid w:val="078C7C0E"/>
    <w:rsid w:val="07A58FD5"/>
    <w:rsid w:val="07A6BAB0"/>
    <w:rsid w:val="07B0D2BA"/>
    <w:rsid w:val="07D2BBDD"/>
    <w:rsid w:val="07F6A382"/>
    <w:rsid w:val="07F7A6D2"/>
    <w:rsid w:val="0812EE81"/>
    <w:rsid w:val="085B87B1"/>
    <w:rsid w:val="08653B2E"/>
    <w:rsid w:val="0878D2DF"/>
    <w:rsid w:val="088CC3BC"/>
    <w:rsid w:val="08B9B65D"/>
    <w:rsid w:val="08E9BF27"/>
    <w:rsid w:val="08F6C4C1"/>
    <w:rsid w:val="08F93D66"/>
    <w:rsid w:val="0915950C"/>
    <w:rsid w:val="091E9370"/>
    <w:rsid w:val="09310A94"/>
    <w:rsid w:val="0947EEB6"/>
    <w:rsid w:val="09614032"/>
    <w:rsid w:val="09AA9911"/>
    <w:rsid w:val="09B4451E"/>
    <w:rsid w:val="09CC1559"/>
    <w:rsid w:val="09D01CBD"/>
    <w:rsid w:val="09D1B6C6"/>
    <w:rsid w:val="09E4897A"/>
    <w:rsid w:val="09F2C56C"/>
    <w:rsid w:val="09F42B2F"/>
    <w:rsid w:val="0A0E24CC"/>
    <w:rsid w:val="0A4B0B19"/>
    <w:rsid w:val="0A4CBBD4"/>
    <w:rsid w:val="0A7D2C08"/>
    <w:rsid w:val="0A8417A4"/>
    <w:rsid w:val="0A92B760"/>
    <w:rsid w:val="0AA0280E"/>
    <w:rsid w:val="0B01AB1F"/>
    <w:rsid w:val="0B1B81C6"/>
    <w:rsid w:val="0B2535B2"/>
    <w:rsid w:val="0B261915"/>
    <w:rsid w:val="0B2F1016"/>
    <w:rsid w:val="0B3A44BE"/>
    <w:rsid w:val="0B70A081"/>
    <w:rsid w:val="0B8A84A7"/>
    <w:rsid w:val="0B998E1C"/>
    <w:rsid w:val="0BEEE65F"/>
    <w:rsid w:val="0BF415C7"/>
    <w:rsid w:val="0BF7F7F1"/>
    <w:rsid w:val="0C1098A1"/>
    <w:rsid w:val="0C2DF14D"/>
    <w:rsid w:val="0C3D0CC4"/>
    <w:rsid w:val="0C47EF77"/>
    <w:rsid w:val="0C6322A6"/>
    <w:rsid w:val="0C63D66A"/>
    <w:rsid w:val="0C845E56"/>
    <w:rsid w:val="0CB2A8DE"/>
    <w:rsid w:val="0CB2F5A0"/>
    <w:rsid w:val="0CC73D67"/>
    <w:rsid w:val="0D2A7466"/>
    <w:rsid w:val="0D512510"/>
    <w:rsid w:val="0D5B8BE0"/>
    <w:rsid w:val="0D639A73"/>
    <w:rsid w:val="0D837E67"/>
    <w:rsid w:val="0D85F756"/>
    <w:rsid w:val="0D92F570"/>
    <w:rsid w:val="0D990A88"/>
    <w:rsid w:val="0DB0B79F"/>
    <w:rsid w:val="0DBF3ED7"/>
    <w:rsid w:val="0DDA0CE2"/>
    <w:rsid w:val="0DFA5CD7"/>
    <w:rsid w:val="0E017EE8"/>
    <w:rsid w:val="0E05E1E8"/>
    <w:rsid w:val="0E19716A"/>
    <w:rsid w:val="0E1C2E0D"/>
    <w:rsid w:val="0E6D137A"/>
    <w:rsid w:val="0E74587C"/>
    <w:rsid w:val="0E8CB7E1"/>
    <w:rsid w:val="0E9AC78B"/>
    <w:rsid w:val="0EA07367"/>
    <w:rsid w:val="0EA1531E"/>
    <w:rsid w:val="0ED8EF44"/>
    <w:rsid w:val="0EF55E9B"/>
    <w:rsid w:val="0F293A1A"/>
    <w:rsid w:val="0F2A19CA"/>
    <w:rsid w:val="0F34D10F"/>
    <w:rsid w:val="0F4FB90D"/>
    <w:rsid w:val="0F53D67C"/>
    <w:rsid w:val="0F58AEE2"/>
    <w:rsid w:val="0FA6B88F"/>
    <w:rsid w:val="0FB61C68"/>
    <w:rsid w:val="0FC91556"/>
    <w:rsid w:val="0FCC23CF"/>
    <w:rsid w:val="0FE4378B"/>
    <w:rsid w:val="1011C30F"/>
    <w:rsid w:val="1015B83E"/>
    <w:rsid w:val="1058DEF4"/>
    <w:rsid w:val="105A37E6"/>
    <w:rsid w:val="10879EA5"/>
    <w:rsid w:val="1097D5A1"/>
    <w:rsid w:val="10A1C68D"/>
    <w:rsid w:val="10DCF3FD"/>
    <w:rsid w:val="11253541"/>
    <w:rsid w:val="11285D6D"/>
    <w:rsid w:val="113659A5"/>
    <w:rsid w:val="113E83B1"/>
    <w:rsid w:val="1167ED07"/>
    <w:rsid w:val="1183AB0E"/>
    <w:rsid w:val="11AC4E8D"/>
    <w:rsid w:val="11AE7B29"/>
    <w:rsid w:val="11C37071"/>
    <w:rsid w:val="11FFB2FF"/>
    <w:rsid w:val="12478D35"/>
    <w:rsid w:val="124E0AD5"/>
    <w:rsid w:val="12692A97"/>
    <w:rsid w:val="128F8D8A"/>
    <w:rsid w:val="12B88EFD"/>
    <w:rsid w:val="12CBB74B"/>
    <w:rsid w:val="12DD55AF"/>
    <w:rsid w:val="1300CFA3"/>
    <w:rsid w:val="13076631"/>
    <w:rsid w:val="1311873F"/>
    <w:rsid w:val="13223DF6"/>
    <w:rsid w:val="1338637C"/>
    <w:rsid w:val="135E5A75"/>
    <w:rsid w:val="13A116B0"/>
    <w:rsid w:val="13AC8DB9"/>
    <w:rsid w:val="13CF7663"/>
    <w:rsid w:val="13DF653C"/>
    <w:rsid w:val="1405E7C5"/>
    <w:rsid w:val="140849AB"/>
    <w:rsid w:val="142728B7"/>
    <w:rsid w:val="1434EA78"/>
    <w:rsid w:val="1465EDE7"/>
    <w:rsid w:val="1474A4FA"/>
    <w:rsid w:val="14751770"/>
    <w:rsid w:val="1487066A"/>
    <w:rsid w:val="149A8FD5"/>
    <w:rsid w:val="14BE0E57"/>
    <w:rsid w:val="14D1A2A1"/>
    <w:rsid w:val="14EF845D"/>
    <w:rsid w:val="1500DF53"/>
    <w:rsid w:val="1545D959"/>
    <w:rsid w:val="15662EDD"/>
    <w:rsid w:val="15B0158F"/>
    <w:rsid w:val="15B64A82"/>
    <w:rsid w:val="15BB7057"/>
    <w:rsid w:val="15D7FA0B"/>
    <w:rsid w:val="15F195D9"/>
    <w:rsid w:val="1624A66B"/>
    <w:rsid w:val="164B8C84"/>
    <w:rsid w:val="167732E5"/>
    <w:rsid w:val="1684155A"/>
    <w:rsid w:val="16841630"/>
    <w:rsid w:val="168BC459"/>
    <w:rsid w:val="16DEB9C6"/>
    <w:rsid w:val="16F66058"/>
    <w:rsid w:val="16FD4313"/>
    <w:rsid w:val="170013A9"/>
    <w:rsid w:val="171A10A7"/>
    <w:rsid w:val="171A5770"/>
    <w:rsid w:val="171D012E"/>
    <w:rsid w:val="173A7B5E"/>
    <w:rsid w:val="1768C58E"/>
    <w:rsid w:val="177C137C"/>
    <w:rsid w:val="177EC886"/>
    <w:rsid w:val="178703EB"/>
    <w:rsid w:val="17D7B23F"/>
    <w:rsid w:val="17E40D27"/>
    <w:rsid w:val="17FB4B51"/>
    <w:rsid w:val="18111F62"/>
    <w:rsid w:val="18353326"/>
    <w:rsid w:val="183B7373"/>
    <w:rsid w:val="18564E47"/>
    <w:rsid w:val="18774944"/>
    <w:rsid w:val="1891C150"/>
    <w:rsid w:val="18987339"/>
    <w:rsid w:val="18B8D18F"/>
    <w:rsid w:val="18E36DD4"/>
    <w:rsid w:val="18E462B2"/>
    <w:rsid w:val="1904706E"/>
    <w:rsid w:val="1912B694"/>
    <w:rsid w:val="191680A1"/>
    <w:rsid w:val="1944D7B5"/>
    <w:rsid w:val="1990226B"/>
    <w:rsid w:val="19B775A0"/>
    <w:rsid w:val="1A03A33C"/>
    <w:rsid w:val="1A2CB2A3"/>
    <w:rsid w:val="1A5137B7"/>
    <w:rsid w:val="1A63146D"/>
    <w:rsid w:val="1A637F60"/>
    <w:rsid w:val="1ACB5975"/>
    <w:rsid w:val="1AE1DB4B"/>
    <w:rsid w:val="1B1108F7"/>
    <w:rsid w:val="1B1F8914"/>
    <w:rsid w:val="1B32F12E"/>
    <w:rsid w:val="1B5C697E"/>
    <w:rsid w:val="1B69D8B9"/>
    <w:rsid w:val="1B847F98"/>
    <w:rsid w:val="1BFD186A"/>
    <w:rsid w:val="1C076924"/>
    <w:rsid w:val="1C079CE3"/>
    <w:rsid w:val="1C10D13C"/>
    <w:rsid w:val="1C469DB2"/>
    <w:rsid w:val="1C562FD4"/>
    <w:rsid w:val="1C6C4B8F"/>
    <w:rsid w:val="1C826E78"/>
    <w:rsid w:val="1CB70A4B"/>
    <w:rsid w:val="1CB79149"/>
    <w:rsid w:val="1CEECE75"/>
    <w:rsid w:val="1D00F9D4"/>
    <w:rsid w:val="1D25B32A"/>
    <w:rsid w:val="1D27FB46"/>
    <w:rsid w:val="1D2C450A"/>
    <w:rsid w:val="1D3043DD"/>
    <w:rsid w:val="1D544D1B"/>
    <w:rsid w:val="1D62ABF4"/>
    <w:rsid w:val="1D65413E"/>
    <w:rsid w:val="1D6A4786"/>
    <w:rsid w:val="1D7FA57B"/>
    <w:rsid w:val="1D981791"/>
    <w:rsid w:val="1D9F0CFD"/>
    <w:rsid w:val="1DC14B7D"/>
    <w:rsid w:val="1DC2E0EC"/>
    <w:rsid w:val="1E078BE3"/>
    <w:rsid w:val="1E1345A9"/>
    <w:rsid w:val="1E2286CD"/>
    <w:rsid w:val="1E25AA6A"/>
    <w:rsid w:val="1E2D2D9F"/>
    <w:rsid w:val="1E2D4C43"/>
    <w:rsid w:val="1E48DBE7"/>
    <w:rsid w:val="1E6E0D43"/>
    <w:rsid w:val="1E866965"/>
    <w:rsid w:val="1EB20353"/>
    <w:rsid w:val="1EFAC977"/>
    <w:rsid w:val="1F33CB88"/>
    <w:rsid w:val="1F63713C"/>
    <w:rsid w:val="1F8904AC"/>
    <w:rsid w:val="1FE371A9"/>
    <w:rsid w:val="203C2F54"/>
    <w:rsid w:val="2044BF02"/>
    <w:rsid w:val="20697D7A"/>
    <w:rsid w:val="206DEA4A"/>
    <w:rsid w:val="20810645"/>
    <w:rsid w:val="2082471F"/>
    <w:rsid w:val="20858F22"/>
    <w:rsid w:val="20919805"/>
    <w:rsid w:val="20A40026"/>
    <w:rsid w:val="20BF01B8"/>
    <w:rsid w:val="20E20760"/>
    <w:rsid w:val="20FD733D"/>
    <w:rsid w:val="21194059"/>
    <w:rsid w:val="214125AD"/>
    <w:rsid w:val="2148D65A"/>
    <w:rsid w:val="217431FC"/>
    <w:rsid w:val="218FA61F"/>
    <w:rsid w:val="219C1068"/>
    <w:rsid w:val="21C82D34"/>
    <w:rsid w:val="21E19D7E"/>
    <w:rsid w:val="21EB3F30"/>
    <w:rsid w:val="21F18C98"/>
    <w:rsid w:val="21F9F14F"/>
    <w:rsid w:val="21FBF302"/>
    <w:rsid w:val="22013599"/>
    <w:rsid w:val="2209BAAB"/>
    <w:rsid w:val="22180164"/>
    <w:rsid w:val="22414F2C"/>
    <w:rsid w:val="226AA18B"/>
    <w:rsid w:val="226E3347"/>
    <w:rsid w:val="22862F5A"/>
    <w:rsid w:val="229693EF"/>
    <w:rsid w:val="229E9D55"/>
    <w:rsid w:val="22E58E4E"/>
    <w:rsid w:val="230620C7"/>
    <w:rsid w:val="23295234"/>
    <w:rsid w:val="232FFDB3"/>
    <w:rsid w:val="233DAE60"/>
    <w:rsid w:val="235EB940"/>
    <w:rsid w:val="2364B0D9"/>
    <w:rsid w:val="23BFF839"/>
    <w:rsid w:val="23D47392"/>
    <w:rsid w:val="23E12AE6"/>
    <w:rsid w:val="23EC659B"/>
    <w:rsid w:val="23FEEA00"/>
    <w:rsid w:val="241C04FD"/>
    <w:rsid w:val="241D1048"/>
    <w:rsid w:val="242429BA"/>
    <w:rsid w:val="24549110"/>
    <w:rsid w:val="2468281A"/>
    <w:rsid w:val="247272F6"/>
    <w:rsid w:val="247B2702"/>
    <w:rsid w:val="247D6771"/>
    <w:rsid w:val="24A26EA1"/>
    <w:rsid w:val="24ABD2BE"/>
    <w:rsid w:val="24BD04F3"/>
    <w:rsid w:val="24C034C3"/>
    <w:rsid w:val="24D00AA3"/>
    <w:rsid w:val="24E0BA7C"/>
    <w:rsid w:val="251B6AC2"/>
    <w:rsid w:val="253409F3"/>
    <w:rsid w:val="253F8933"/>
    <w:rsid w:val="25852F8A"/>
    <w:rsid w:val="258F2973"/>
    <w:rsid w:val="25B675EA"/>
    <w:rsid w:val="25D4FA00"/>
    <w:rsid w:val="25E02C0B"/>
    <w:rsid w:val="25E0BFF3"/>
    <w:rsid w:val="25E889B5"/>
    <w:rsid w:val="25EE1C92"/>
    <w:rsid w:val="261E0B9E"/>
    <w:rsid w:val="266FE20A"/>
    <w:rsid w:val="267740A4"/>
    <w:rsid w:val="26BD8BE9"/>
    <w:rsid w:val="26C20F5A"/>
    <w:rsid w:val="26EE06D0"/>
    <w:rsid w:val="270E6C08"/>
    <w:rsid w:val="271CDBC8"/>
    <w:rsid w:val="273E607C"/>
    <w:rsid w:val="2769B23C"/>
    <w:rsid w:val="2791A8EB"/>
    <w:rsid w:val="27A6507D"/>
    <w:rsid w:val="27BA6C5C"/>
    <w:rsid w:val="27C1E0EE"/>
    <w:rsid w:val="27CF6E54"/>
    <w:rsid w:val="27DB310C"/>
    <w:rsid w:val="27E3451D"/>
    <w:rsid w:val="27E91434"/>
    <w:rsid w:val="27EC6A62"/>
    <w:rsid w:val="27F041E7"/>
    <w:rsid w:val="27F52855"/>
    <w:rsid w:val="27F71E7C"/>
    <w:rsid w:val="27F7C9CB"/>
    <w:rsid w:val="2849743C"/>
    <w:rsid w:val="284EA8F2"/>
    <w:rsid w:val="28532928"/>
    <w:rsid w:val="28568278"/>
    <w:rsid w:val="286ECD81"/>
    <w:rsid w:val="28708FD4"/>
    <w:rsid w:val="287202CB"/>
    <w:rsid w:val="288BB12B"/>
    <w:rsid w:val="28975E6F"/>
    <w:rsid w:val="28A0BBAA"/>
    <w:rsid w:val="28A534AC"/>
    <w:rsid w:val="28D6E2DF"/>
    <w:rsid w:val="28E5692D"/>
    <w:rsid w:val="291D19D4"/>
    <w:rsid w:val="294818D6"/>
    <w:rsid w:val="2953C8CC"/>
    <w:rsid w:val="2972B8EC"/>
    <w:rsid w:val="297F43E1"/>
    <w:rsid w:val="2996B682"/>
    <w:rsid w:val="29A58AD9"/>
    <w:rsid w:val="29B7A45F"/>
    <w:rsid w:val="29C8946A"/>
    <w:rsid w:val="29DDAE00"/>
    <w:rsid w:val="2A01E22C"/>
    <w:rsid w:val="2A0D1924"/>
    <w:rsid w:val="2A496DF1"/>
    <w:rsid w:val="2A734A4A"/>
    <w:rsid w:val="2A821C51"/>
    <w:rsid w:val="2A823DDA"/>
    <w:rsid w:val="2A86E12F"/>
    <w:rsid w:val="2A94054B"/>
    <w:rsid w:val="2ACF2608"/>
    <w:rsid w:val="2AED7B3C"/>
    <w:rsid w:val="2AF43BBB"/>
    <w:rsid w:val="2AFC42B0"/>
    <w:rsid w:val="2B36EC19"/>
    <w:rsid w:val="2B6A9A49"/>
    <w:rsid w:val="2B8AB2BD"/>
    <w:rsid w:val="2BC8DDB5"/>
    <w:rsid w:val="2BD9EABD"/>
    <w:rsid w:val="2BE8BCCD"/>
    <w:rsid w:val="2C25D359"/>
    <w:rsid w:val="2C2AD64D"/>
    <w:rsid w:val="2C2B68E3"/>
    <w:rsid w:val="2C39EE8B"/>
    <w:rsid w:val="2C3AD3A3"/>
    <w:rsid w:val="2C7EC125"/>
    <w:rsid w:val="2C886B1A"/>
    <w:rsid w:val="2CA3F517"/>
    <w:rsid w:val="2CB7BD8B"/>
    <w:rsid w:val="2CBFD266"/>
    <w:rsid w:val="2CF7D9E2"/>
    <w:rsid w:val="2D08EB53"/>
    <w:rsid w:val="2D182E49"/>
    <w:rsid w:val="2D2D2902"/>
    <w:rsid w:val="2D41875D"/>
    <w:rsid w:val="2D71C5A4"/>
    <w:rsid w:val="2D8BE35D"/>
    <w:rsid w:val="2D9FC9F5"/>
    <w:rsid w:val="2DB02C3F"/>
    <w:rsid w:val="2DB3137A"/>
    <w:rsid w:val="2DF4ED85"/>
    <w:rsid w:val="2E346D83"/>
    <w:rsid w:val="2E394384"/>
    <w:rsid w:val="2E555A26"/>
    <w:rsid w:val="2E5B2CBF"/>
    <w:rsid w:val="2E6F269E"/>
    <w:rsid w:val="2E7936E6"/>
    <w:rsid w:val="2E811471"/>
    <w:rsid w:val="2E974D50"/>
    <w:rsid w:val="2ED60119"/>
    <w:rsid w:val="2EE1A38E"/>
    <w:rsid w:val="2EE237FE"/>
    <w:rsid w:val="2EE31EFA"/>
    <w:rsid w:val="2EE845F4"/>
    <w:rsid w:val="2F21E5E3"/>
    <w:rsid w:val="2F462463"/>
    <w:rsid w:val="2F5039BC"/>
    <w:rsid w:val="2F5D2174"/>
    <w:rsid w:val="2F6124CD"/>
    <w:rsid w:val="2F698B11"/>
    <w:rsid w:val="2F775000"/>
    <w:rsid w:val="2F8AC46B"/>
    <w:rsid w:val="2F8F41E6"/>
    <w:rsid w:val="2FB2B81B"/>
    <w:rsid w:val="2FC96B04"/>
    <w:rsid w:val="2FDE87F7"/>
    <w:rsid w:val="3005A9F1"/>
    <w:rsid w:val="30289F6C"/>
    <w:rsid w:val="30443680"/>
    <w:rsid w:val="3056D893"/>
    <w:rsid w:val="3067E4F2"/>
    <w:rsid w:val="30751F7F"/>
    <w:rsid w:val="307F2625"/>
    <w:rsid w:val="30876444"/>
    <w:rsid w:val="30AE4B16"/>
    <w:rsid w:val="30D577A2"/>
    <w:rsid w:val="30E6870A"/>
    <w:rsid w:val="310ED1C5"/>
    <w:rsid w:val="31336032"/>
    <w:rsid w:val="3168F7BB"/>
    <w:rsid w:val="3171AA36"/>
    <w:rsid w:val="317E7CD2"/>
    <w:rsid w:val="3185336A"/>
    <w:rsid w:val="319200CE"/>
    <w:rsid w:val="31A3629A"/>
    <w:rsid w:val="31DB730E"/>
    <w:rsid w:val="31F7C6CF"/>
    <w:rsid w:val="3200D10B"/>
    <w:rsid w:val="3201C290"/>
    <w:rsid w:val="3209E674"/>
    <w:rsid w:val="320C44CD"/>
    <w:rsid w:val="32345CFD"/>
    <w:rsid w:val="325519F6"/>
    <w:rsid w:val="327A02FB"/>
    <w:rsid w:val="32916CB1"/>
    <w:rsid w:val="32AA7102"/>
    <w:rsid w:val="33120B5D"/>
    <w:rsid w:val="3318C893"/>
    <w:rsid w:val="331DD3FA"/>
    <w:rsid w:val="33309457"/>
    <w:rsid w:val="3342903B"/>
    <w:rsid w:val="33533D5A"/>
    <w:rsid w:val="336151F6"/>
    <w:rsid w:val="338F7458"/>
    <w:rsid w:val="33915C3F"/>
    <w:rsid w:val="339B7F2F"/>
    <w:rsid w:val="33B6901D"/>
    <w:rsid w:val="33C03039"/>
    <w:rsid w:val="33C0D8BF"/>
    <w:rsid w:val="33D346FD"/>
    <w:rsid w:val="33DA5C3C"/>
    <w:rsid w:val="33E09255"/>
    <w:rsid w:val="33F19A0B"/>
    <w:rsid w:val="33FA4F1C"/>
    <w:rsid w:val="3447ABE0"/>
    <w:rsid w:val="34684D57"/>
    <w:rsid w:val="349C8765"/>
    <w:rsid w:val="34A25DEA"/>
    <w:rsid w:val="34BB7CCE"/>
    <w:rsid w:val="34DA59E0"/>
    <w:rsid w:val="34DBED34"/>
    <w:rsid w:val="34E7D92A"/>
    <w:rsid w:val="34FD5B8C"/>
    <w:rsid w:val="350F5485"/>
    <w:rsid w:val="35200317"/>
    <w:rsid w:val="35607BB3"/>
    <w:rsid w:val="357C6FEC"/>
    <w:rsid w:val="35B4D250"/>
    <w:rsid w:val="35E6D0D8"/>
    <w:rsid w:val="35F75334"/>
    <w:rsid w:val="360E3E89"/>
    <w:rsid w:val="3623F334"/>
    <w:rsid w:val="364560C4"/>
    <w:rsid w:val="36514953"/>
    <w:rsid w:val="366D7D83"/>
    <w:rsid w:val="366FDA61"/>
    <w:rsid w:val="36AB936C"/>
    <w:rsid w:val="36ABAC3F"/>
    <w:rsid w:val="36DBF8E3"/>
    <w:rsid w:val="36DF646F"/>
    <w:rsid w:val="36F646EF"/>
    <w:rsid w:val="36FDE3B5"/>
    <w:rsid w:val="3728C0AC"/>
    <w:rsid w:val="374A5713"/>
    <w:rsid w:val="3775673E"/>
    <w:rsid w:val="378C83BA"/>
    <w:rsid w:val="37906055"/>
    <w:rsid w:val="379D4EB3"/>
    <w:rsid w:val="37A62A93"/>
    <w:rsid w:val="37A6A344"/>
    <w:rsid w:val="37DC55F9"/>
    <w:rsid w:val="37E7134E"/>
    <w:rsid w:val="381D860C"/>
    <w:rsid w:val="382BF6FE"/>
    <w:rsid w:val="382C01CA"/>
    <w:rsid w:val="384C91F9"/>
    <w:rsid w:val="384D4C16"/>
    <w:rsid w:val="38805BD7"/>
    <w:rsid w:val="38D7A30A"/>
    <w:rsid w:val="38DDAC53"/>
    <w:rsid w:val="38FBF111"/>
    <w:rsid w:val="38FCD3AE"/>
    <w:rsid w:val="38FEA10B"/>
    <w:rsid w:val="390C532C"/>
    <w:rsid w:val="392090B6"/>
    <w:rsid w:val="392D3ABF"/>
    <w:rsid w:val="3958FF57"/>
    <w:rsid w:val="39601B21"/>
    <w:rsid w:val="396CF61F"/>
    <w:rsid w:val="3975E249"/>
    <w:rsid w:val="397B4A24"/>
    <w:rsid w:val="39AC102C"/>
    <w:rsid w:val="39B0A3CE"/>
    <w:rsid w:val="39C9A48F"/>
    <w:rsid w:val="39E91558"/>
    <w:rsid w:val="3A260D00"/>
    <w:rsid w:val="3A6FB91E"/>
    <w:rsid w:val="3AA2D470"/>
    <w:rsid w:val="3AB6112F"/>
    <w:rsid w:val="3AB6D2A7"/>
    <w:rsid w:val="3AC6A09E"/>
    <w:rsid w:val="3AD26CD0"/>
    <w:rsid w:val="3AEB321A"/>
    <w:rsid w:val="3B22EEC1"/>
    <w:rsid w:val="3B3CB6A8"/>
    <w:rsid w:val="3B4B69A0"/>
    <w:rsid w:val="3B8E52BC"/>
    <w:rsid w:val="3B9A5AF1"/>
    <w:rsid w:val="3BA2C493"/>
    <w:rsid w:val="3BA35A36"/>
    <w:rsid w:val="3BA7ED32"/>
    <w:rsid w:val="3BC53026"/>
    <w:rsid w:val="3BC677DB"/>
    <w:rsid w:val="3BCC2491"/>
    <w:rsid w:val="3BF7E49F"/>
    <w:rsid w:val="3C0A738D"/>
    <w:rsid w:val="3C0CADFE"/>
    <w:rsid w:val="3C0DD313"/>
    <w:rsid w:val="3C1B9E94"/>
    <w:rsid w:val="3C2A9025"/>
    <w:rsid w:val="3C6146A1"/>
    <w:rsid w:val="3CB9AAAE"/>
    <w:rsid w:val="3CCE2C21"/>
    <w:rsid w:val="3CF31CD5"/>
    <w:rsid w:val="3CF76D4A"/>
    <w:rsid w:val="3D06C1F6"/>
    <w:rsid w:val="3D1DF9B7"/>
    <w:rsid w:val="3D782E6F"/>
    <w:rsid w:val="3D789951"/>
    <w:rsid w:val="3D959C67"/>
    <w:rsid w:val="3DB8DD55"/>
    <w:rsid w:val="3DCA8371"/>
    <w:rsid w:val="3DD74979"/>
    <w:rsid w:val="3DFBD73B"/>
    <w:rsid w:val="3E27111A"/>
    <w:rsid w:val="3E2F8F69"/>
    <w:rsid w:val="3E34C0EF"/>
    <w:rsid w:val="3E4C4ABC"/>
    <w:rsid w:val="3E732489"/>
    <w:rsid w:val="3EA1288E"/>
    <w:rsid w:val="3ECEDA44"/>
    <w:rsid w:val="3EF7FCC3"/>
    <w:rsid w:val="3EFB4BB5"/>
    <w:rsid w:val="3F8660F2"/>
    <w:rsid w:val="3FB8C181"/>
    <w:rsid w:val="3FDDB4D7"/>
    <w:rsid w:val="40008A0F"/>
    <w:rsid w:val="40073747"/>
    <w:rsid w:val="401897AF"/>
    <w:rsid w:val="40436C7C"/>
    <w:rsid w:val="4057A16B"/>
    <w:rsid w:val="40658B11"/>
    <w:rsid w:val="4085B2B3"/>
    <w:rsid w:val="408ACF0E"/>
    <w:rsid w:val="4095FA01"/>
    <w:rsid w:val="409CD961"/>
    <w:rsid w:val="409EA634"/>
    <w:rsid w:val="40DA3545"/>
    <w:rsid w:val="40EC35E5"/>
    <w:rsid w:val="4112CE9E"/>
    <w:rsid w:val="411ED5D0"/>
    <w:rsid w:val="413B6BD8"/>
    <w:rsid w:val="4161E210"/>
    <w:rsid w:val="41790834"/>
    <w:rsid w:val="41A1298C"/>
    <w:rsid w:val="41C44777"/>
    <w:rsid w:val="41E32533"/>
    <w:rsid w:val="41F4BF01"/>
    <w:rsid w:val="4216D879"/>
    <w:rsid w:val="42235523"/>
    <w:rsid w:val="42254916"/>
    <w:rsid w:val="4245B0D9"/>
    <w:rsid w:val="426949FA"/>
    <w:rsid w:val="426B49C1"/>
    <w:rsid w:val="427C3C6C"/>
    <w:rsid w:val="42852C98"/>
    <w:rsid w:val="429D0EDB"/>
    <w:rsid w:val="42BA4EF2"/>
    <w:rsid w:val="42D03CBE"/>
    <w:rsid w:val="42E01F7C"/>
    <w:rsid w:val="42F8C0EF"/>
    <w:rsid w:val="43109938"/>
    <w:rsid w:val="4322916B"/>
    <w:rsid w:val="43487644"/>
    <w:rsid w:val="435EF514"/>
    <w:rsid w:val="435F6174"/>
    <w:rsid w:val="43673D50"/>
    <w:rsid w:val="439B07B4"/>
    <w:rsid w:val="43A913D9"/>
    <w:rsid w:val="43C6B838"/>
    <w:rsid w:val="43D3C44D"/>
    <w:rsid w:val="43D53805"/>
    <w:rsid w:val="43EBF5EF"/>
    <w:rsid w:val="44142200"/>
    <w:rsid w:val="444C4FBA"/>
    <w:rsid w:val="4483925C"/>
    <w:rsid w:val="44867492"/>
    <w:rsid w:val="448836E8"/>
    <w:rsid w:val="448C3FE6"/>
    <w:rsid w:val="44A52BCE"/>
    <w:rsid w:val="44F4A734"/>
    <w:rsid w:val="44F9A7AB"/>
    <w:rsid w:val="4517843E"/>
    <w:rsid w:val="4532E40C"/>
    <w:rsid w:val="453A83D2"/>
    <w:rsid w:val="4544C2D9"/>
    <w:rsid w:val="4549F561"/>
    <w:rsid w:val="455EC756"/>
    <w:rsid w:val="45B045AB"/>
    <w:rsid w:val="45B8DD2F"/>
    <w:rsid w:val="45D3F26B"/>
    <w:rsid w:val="461966D8"/>
    <w:rsid w:val="462A4C30"/>
    <w:rsid w:val="462D44F8"/>
    <w:rsid w:val="462ECA40"/>
    <w:rsid w:val="4649168B"/>
    <w:rsid w:val="46514B4E"/>
    <w:rsid w:val="465F98D6"/>
    <w:rsid w:val="4674C5ED"/>
    <w:rsid w:val="468B7D18"/>
    <w:rsid w:val="469E851A"/>
    <w:rsid w:val="46E6EE01"/>
    <w:rsid w:val="470516A5"/>
    <w:rsid w:val="47222DB5"/>
    <w:rsid w:val="475EF832"/>
    <w:rsid w:val="479C7A08"/>
    <w:rsid w:val="47A55D5E"/>
    <w:rsid w:val="47A8B1B9"/>
    <w:rsid w:val="47B527C1"/>
    <w:rsid w:val="47DB1D19"/>
    <w:rsid w:val="47ED8982"/>
    <w:rsid w:val="47F146CC"/>
    <w:rsid w:val="47FA5F0D"/>
    <w:rsid w:val="48628385"/>
    <w:rsid w:val="4866C88B"/>
    <w:rsid w:val="48743BA1"/>
    <w:rsid w:val="487A1C42"/>
    <w:rsid w:val="48802210"/>
    <w:rsid w:val="48871638"/>
    <w:rsid w:val="4892B836"/>
    <w:rsid w:val="48A73570"/>
    <w:rsid w:val="48CF035E"/>
    <w:rsid w:val="48F0CC30"/>
    <w:rsid w:val="49091306"/>
    <w:rsid w:val="4910166B"/>
    <w:rsid w:val="492D09CB"/>
    <w:rsid w:val="496CAF79"/>
    <w:rsid w:val="496E43EA"/>
    <w:rsid w:val="497788D1"/>
    <w:rsid w:val="497CECC5"/>
    <w:rsid w:val="498606C5"/>
    <w:rsid w:val="499D95F0"/>
    <w:rsid w:val="499F6911"/>
    <w:rsid w:val="49B181C7"/>
    <w:rsid w:val="49C0C7B4"/>
    <w:rsid w:val="49C9D6BC"/>
    <w:rsid w:val="4A5D163A"/>
    <w:rsid w:val="4A67EF2E"/>
    <w:rsid w:val="4A8D7881"/>
    <w:rsid w:val="4AA2ADE0"/>
    <w:rsid w:val="4AAAA53F"/>
    <w:rsid w:val="4AB0E5A3"/>
    <w:rsid w:val="4AC06995"/>
    <w:rsid w:val="4AF61D19"/>
    <w:rsid w:val="4AFFF855"/>
    <w:rsid w:val="4B15846B"/>
    <w:rsid w:val="4B3758C9"/>
    <w:rsid w:val="4B733EC6"/>
    <w:rsid w:val="4B83F711"/>
    <w:rsid w:val="4B86229D"/>
    <w:rsid w:val="4B8AEB99"/>
    <w:rsid w:val="4BC1625C"/>
    <w:rsid w:val="4C087FA4"/>
    <w:rsid w:val="4C1418B3"/>
    <w:rsid w:val="4C1CB400"/>
    <w:rsid w:val="4C2AC8C4"/>
    <w:rsid w:val="4C515751"/>
    <w:rsid w:val="4C62D089"/>
    <w:rsid w:val="4C6BC6A7"/>
    <w:rsid w:val="4C8A6FEA"/>
    <w:rsid w:val="4C8FC919"/>
    <w:rsid w:val="4C9225AC"/>
    <w:rsid w:val="4C9DEA91"/>
    <w:rsid w:val="4D182AAF"/>
    <w:rsid w:val="4D4BA4CF"/>
    <w:rsid w:val="4D4F9896"/>
    <w:rsid w:val="4D70D7FA"/>
    <w:rsid w:val="4D7D6EE2"/>
    <w:rsid w:val="4DB77961"/>
    <w:rsid w:val="4DDADD2F"/>
    <w:rsid w:val="4DF932E5"/>
    <w:rsid w:val="4E238871"/>
    <w:rsid w:val="4E272509"/>
    <w:rsid w:val="4E3B3499"/>
    <w:rsid w:val="4E52BCD6"/>
    <w:rsid w:val="4E699181"/>
    <w:rsid w:val="4E6AF151"/>
    <w:rsid w:val="4E8084F8"/>
    <w:rsid w:val="4E822107"/>
    <w:rsid w:val="4EE97544"/>
    <w:rsid w:val="4F0DE1A9"/>
    <w:rsid w:val="4F2A09F6"/>
    <w:rsid w:val="4F70BBBA"/>
    <w:rsid w:val="4F9A9AD9"/>
    <w:rsid w:val="4FC28A64"/>
    <w:rsid w:val="4FD704FA"/>
    <w:rsid w:val="4FEAB620"/>
    <w:rsid w:val="4FF107B8"/>
    <w:rsid w:val="50164ED1"/>
    <w:rsid w:val="5022E360"/>
    <w:rsid w:val="502D8107"/>
    <w:rsid w:val="50ABD764"/>
    <w:rsid w:val="50C667D0"/>
    <w:rsid w:val="510B0783"/>
    <w:rsid w:val="51179B05"/>
    <w:rsid w:val="514C8574"/>
    <w:rsid w:val="5155D2FD"/>
    <w:rsid w:val="51624249"/>
    <w:rsid w:val="51A12E0E"/>
    <w:rsid w:val="51D12397"/>
    <w:rsid w:val="51D2968D"/>
    <w:rsid w:val="51D48794"/>
    <w:rsid w:val="52077619"/>
    <w:rsid w:val="522EE055"/>
    <w:rsid w:val="5258DE7F"/>
    <w:rsid w:val="52785E8D"/>
    <w:rsid w:val="5299361B"/>
    <w:rsid w:val="529B354F"/>
    <w:rsid w:val="52A1633A"/>
    <w:rsid w:val="52ECE430"/>
    <w:rsid w:val="52EDD3F2"/>
    <w:rsid w:val="52F8BAC0"/>
    <w:rsid w:val="531B6D51"/>
    <w:rsid w:val="531FCC50"/>
    <w:rsid w:val="5356CD27"/>
    <w:rsid w:val="53A30421"/>
    <w:rsid w:val="53D769D9"/>
    <w:rsid w:val="53FD7B19"/>
    <w:rsid w:val="53FDF985"/>
    <w:rsid w:val="547201C1"/>
    <w:rsid w:val="54790189"/>
    <w:rsid w:val="548F5B86"/>
    <w:rsid w:val="54912327"/>
    <w:rsid w:val="549D9F48"/>
    <w:rsid w:val="54BA78D8"/>
    <w:rsid w:val="55032CF0"/>
    <w:rsid w:val="553561F4"/>
    <w:rsid w:val="5535D5CD"/>
    <w:rsid w:val="5541F1ED"/>
    <w:rsid w:val="555D3DAE"/>
    <w:rsid w:val="557499F4"/>
    <w:rsid w:val="557D8B01"/>
    <w:rsid w:val="558EE065"/>
    <w:rsid w:val="559CAB0E"/>
    <w:rsid w:val="55D6E88D"/>
    <w:rsid w:val="55E1A49F"/>
    <w:rsid w:val="55E72CE4"/>
    <w:rsid w:val="561775DE"/>
    <w:rsid w:val="563FA3A8"/>
    <w:rsid w:val="56B98795"/>
    <w:rsid w:val="56C28C4D"/>
    <w:rsid w:val="56D36C9D"/>
    <w:rsid w:val="56D48B45"/>
    <w:rsid w:val="56E8E8B7"/>
    <w:rsid w:val="570F2C05"/>
    <w:rsid w:val="57124B87"/>
    <w:rsid w:val="57532BBE"/>
    <w:rsid w:val="576C5149"/>
    <w:rsid w:val="576F9D76"/>
    <w:rsid w:val="576FEE28"/>
    <w:rsid w:val="5778B727"/>
    <w:rsid w:val="57BA635E"/>
    <w:rsid w:val="57ED7914"/>
    <w:rsid w:val="57ED7991"/>
    <w:rsid w:val="57FF2B25"/>
    <w:rsid w:val="581C2B9C"/>
    <w:rsid w:val="583D5A80"/>
    <w:rsid w:val="58613135"/>
    <w:rsid w:val="586F3CFE"/>
    <w:rsid w:val="58903AFD"/>
    <w:rsid w:val="58C91CCD"/>
    <w:rsid w:val="58CCD2AC"/>
    <w:rsid w:val="58E9F5BF"/>
    <w:rsid w:val="58EFE93F"/>
    <w:rsid w:val="592C3050"/>
    <w:rsid w:val="59433408"/>
    <w:rsid w:val="59459F9A"/>
    <w:rsid w:val="59488810"/>
    <w:rsid w:val="595BAABD"/>
    <w:rsid w:val="59797099"/>
    <w:rsid w:val="597D80BC"/>
    <w:rsid w:val="59DFA767"/>
    <w:rsid w:val="59FC0B5E"/>
    <w:rsid w:val="5A0B2268"/>
    <w:rsid w:val="5A1957F6"/>
    <w:rsid w:val="5A1A86DA"/>
    <w:rsid w:val="5A2F00B6"/>
    <w:rsid w:val="5A623149"/>
    <w:rsid w:val="5A753285"/>
    <w:rsid w:val="5A757193"/>
    <w:rsid w:val="5A984B55"/>
    <w:rsid w:val="5AA8D231"/>
    <w:rsid w:val="5B0DC4CE"/>
    <w:rsid w:val="5B395983"/>
    <w:rsid w:val="5B67A101"/>
    <w:rsid w:val="5B7D19FE"/>
    <w:rsid w:val="5BB89724"/>
    <w:rsid w:val="5BB98748"/>
    <w:rsid w:val="5BBA636E"/>
    <w:rsid w:val="5BEB6C1C"/>
    <w:rsid w:val="5BF4B897"/>
    <w:rsid w:val="5C12BE76"/>
    <w:rsid w:val="5C5C1495"/>
    <w:rsid w:val="5C6190FC"/>
    <w:rsid w:val="5C631DEA"/>
    <w:rsid w:val="5C71DE0D"/>
    <w:rsid w:val="5C7E8BB4"/>
    <w:rsid w:val="5C8564DD"/>
    <w:rsid w:val="5C8DE9FB"/>
    <w:rsid w:val="5C9C771E"/>
    <w:rsid w:val="5CBBA231"/>
    <w:rsid w:val="5CF78E4E"/>
    <w:rsid w:val="5D0497F0"/>
    <w:rsid w:val="5D12B4CC"/>
    <w:rsid w:val="5D206522"/>
    <w:rsid w:val="5D5EFDA6"/>
    <w:rsid w:val="5DA31EC2"/>
    <w:rsid w:val="5DB65A5A"/>
    <w:rsid w:val="5E03694E"/>
    <w:rsid w:val="5E091FA9"/>
    <w:rsid w:val="5E116FA8"/>
    <w:rsid w:val="5E2164B7"/>
    <w:rsid w:val="5E7A49DC"/>
    <w:rsid w:val="5E9B1B50"/>
    <w:rsid w:val="5EB47172"/>
    <w:rsid w:val="5EB6E605"/>
    <w:rsid w:val="5EB74ABA"/>
    <w:rsid w:val="5EF36ACD"/>
    <w:rsid w:val="5F1514F0"/>
    <w:rsid w:val="5F2E07E7"/>
    <w:rsid w:val="5F301646"/>
    <w:rsid w:val="5F475C32"/>
    <w:rsid w:val="5F556504"/>
    <w:rsid w:val="5F6F5651"/>
    <w:rsid w:val="5F930329"/>
    <w:rsid w:val="5F9AA1D0"/>
    <w:rsid w:val="5F9C641B"/>
    <w:rsid w:val="5FA8D7A8"/>
    <w:rsid w:val="5FBEDCA1"/>
    <w:rsid w:val="5FCEBEED"/>
    <w:rsid w:val="5FE274D8"/>
    <w:rsid w:val="5FF1762D"/>
    <w:rsid w:val="60056641"/>
    <w:rsid w:val="6013B230"/>
    <w:rsid w:val="602647A3"/>
    <w:rsid w:val="60303930"/>
    <w:rsid w:val="6049BB3D"/>
    <w:rsid w:val="60612686"/>
    <w:rsid w:val="606901A5"/>
    <w:rsid w:val="607C27BC"/>
    <w:rsid w:val="60889FF5"/>
    <w:rsid w:val="60946EC5"/>
    <w:rsid w:val="60D86047"/>
    <w:rsid w:val="60ECB7B3"/>
    <w:rsid w:val="610566F3"/>
    <w:rsid w:val="610EB287"/>
    <w:rsid w:val="6118AB5B"/>
    <w:rsid w:val="611F1AEC"/>
    <w:rsid w:val="612604F6"/>
    <w:rsid w:val="6126381F"/>
    <w:rsid w:val="61334D58"/>
    <w:rsid w:val="61C7EF12"/>
    <w:rsid w:val="61E75C96"/>
    <w:rsid w:val="61E79B03"/>
    <w:rsid w:val="626FB968"/>
    <w:rsid w:val="62708CB5"/>
    <w:rsid w:val="627F59CE"/>
    <w:rsid w:val="62C62F41"/>
    <w:rsid w:val="62D9954E"/>
    <w:rsid w:val="62F2A0ED"/>
    <w:rsid w:val="630BC983"/>
    <w:rsid w:val="6317D5DB"/>
    <w:rsid w:val="63278F2C"/>
    <w:rsid w:val="633BB255"/>
    <w:rsid w:val="636574C5"/>
    <w:rsid w:val="6369BCDB"/>
    <w:rsid w:val="6369E4E2"/>
    <w:rsid w:val="637A002A"/>
    <w:rsid w:val="639E1269"/>
    <w:rsid w:val="63D2DC54"/>
    <w:rsid w:val="63D4F006"/>
    <w:rsid w:val="643F0E5F"/>
    <w:rsid w:val="64557504"/>
    <w:rsid w:val="6457E70E"/>
    <w:rsid w:val="646A83A5"/>
    <w:rsid w:val="646FB60D"/>
    <w:rsid w:val="64718D51"/>
    <w:rsid w:val="6492C3D5"/>
    <w:rsid w:val="64CAD45F"/>
    <w:rsid w:val="64D6D2E7"/>
    <w:rsid w:val="64DB7639"/>
    <w:rsid w:val="64E96568"/>
    <w:rsid w:val="64F1CB76"/>
    <w:rsid w:val="64FFC833"/>
    <w:rsid w:val="650C4E2B"/>
    <w:rsid w:val="653D5344"/>
    <w:rsid w:val="655089AF"/>
    <w:rsid w:val="65949F53"/>
    <w:rsid w:val="659C9224"/>
    <w:rsid w:val="65D274E3"/>
    <w:rsid w:val="65FA2ADF"/>
    <w:rsid w:val="661F78DF"/>
    <w:rsid w:val="662E59D5"/>
    <w:rsid w:val="6647B2C6"/>
    <w:rsid w:val="666C20B6"/>
    <w:rsid w:val="6670F7DD"/>
    <w:rsid w:val="667A400E"/>
    <w:rsid w:val="668A09DE"/>
    <w:rsid w:val="66A8488D"/>
    <w:rsid w:val="66B85E75"/>
    <w:rsid w:val="66C7FCD8"/>
    <w:rsid w:val="66CBE805"/>
    <w:rsid w:val="66D6386B"/>
    <w:rsid w:val="67096BCA"/>
    <w:rsid w:val="67131FED"/>
    <w:rsid w:val="672671CC"/>
    <w:rsid w:val="67454F7D"/>
    <w:rsid w:val="6778F58D"/>
    <w:rsid w:val="6781FE79"/>
    <w:rsid w:val="67EC94D1"/>
    <w:rsid w:val="67F03A1C"/>
    <w:rsid w:val="68004A95"/>
    <w:rsid w:val="680C75A2"/>
    <w:rsid w:val="6815E3AF"/>
    <w:rsid w:val="6836FC28"/>
    <w:rsid w:val="686B3931"/>
    <w:rsid w:val="6879E6A7"/>
    <w:rsid w:val="68871BA5"/>
    <w:rsid w:val="68ABEC96"/>
    <w:rsid w:val="68DD6BD4"/>
    <w:rsid w:val="68DFF92D"/>
    <w:rsid w:val="69182E92"/>
    <w:rsid w:val="69256AE1"/>
    <w:rsid w:val="69D047A5"/>
    <w:rsid w:val="69E2D9CE"/>
    <w:rsid w:val="69F9255A"/>
    <w:rsid w:val="6A2D7CFB"/>
    <w:rsid w:val="6A386F3F"/>
    <w:rsid w:val="6A6365D6"/>
    <w:rsid w:val="6A6FF1A8"/>
    <w:rsid w:val="6A8C8FDA"/>
    <w:rsid w:val="6AA2AF3A"/>
    <w:rsid w:val="6AB9EA09"/>
    <w:rsid w:val="6ADDB4A9"/>
    <w:rsid w:val="6AE04267"/>
    <w:rsid w:val="6B0ABAD0"/>
    <w:rsid w:val="6B21D7C5"/>
    <w:rsid w:val="6B38E0BB"/>
    <w:rsid w:val="6B432B26"/>
    <w:rsid w:val="6B577CB2"/>
    <w:rsid w:val="6B5D7AFD"/>
    <w:rsid w:val="6B5F073B"/>
    <w:rsid w:val="6B93D6CB"/>
    <w:rsid w:val="6B9F6377"/>
    <w:rsid w:val="6C08B43F"/>
    <w:rsid w:val="6C26C93E"/>
    <w:rsid w:val="6C70CF0A"/>
    <w:rsid w:val="6CC34F91"/>
    <w:rsid w:val="6CC4412C"/>
    <w:rsid w:val="6CD35E61"/>
    <w:rsid w:val="6CF35F6F"/>
    <w:rsid w:val="6D03CDF3"/>
    <w:rsid w:val="6D3BDA52"/>
    <w:rsid w:val="6D757A83"/>
    <w:rsid w:val="6D80C50A"/>
    <w:rsid w:val="6DAAD9F3"/>
    <w:rsid w:val="6DAB86FE"/>
    <w:rsid w:val="6DCB65AB"/>
    <w:rsid w:val="6DD0B687"/>
    <w:rsid w:val="6DE488D1"/>
    <w:rsid w:val="6E10D4B2"/>
    <w:rsid w:val="6E199994"/>
    <w:rsid w:val="6E4CD9CE"/>
    <w:rsid w:val="6E8A3658"/>
    <w:rsid w:val="6EC9D81A"/>
    <w:rsid w:val="6F2FAA9B"/>
    <w:rsid w:val="6F388A2E"/>
    <w:rsid w:val="6F45810F"/>
    <w:rsid w:val="6F643415"/>
    <w:rsid w:val="70266DFC"/>
    <w:rsid w:val="703A3E83"/>
    <w:rsid w:val="703DEA9B"/>
    <w:rsid w:val="7040F41C"/>
    <w:rsid w:val="704582B3"/>
    <w:rsid w:val="706041C2"/>
    <w:rsid w:val="706ACD95"/>
    <w:rsid w:val="707F1533"/>
    <w:rsid w:val="709365B4"/>
    <w:rsid w:val="7098AF60"/>
    <w:rsid w:val="70A36FC0"/>
    <w:rsid w:val="70C4BEC7"/>
    <w:rsid w:val="70E7C839"/>
    <w:rsid w:val="70F56F24"/>
    <w:rsid w:val="70F949E4"/>
    <w:rsid w:val="7115D775"/>
    <w:rsid w:val="711FF6E0"/>
    <w:rsid w:val="71515338"/>
    <w:rsid w:val="71D8ECCD"/>
    <w:rsid w:val="71F6859D"/>
    <w:rsid w:val="71FAE237"/>
    <w:rsid w:val="720D0F68"/>
    <w:rsid w:val="7212331B"/>
    <w:rsid w:val="7220CF6E"/>
    <w:rsid w:val="72378781"/>
    <w:rsid w:val="723FCECD"/>
    <w:rsid w:val="7240DA16"/>
    <w:rsid w:val="72861A6B"/>
    <w:rsid w:val="7287A828"/>
    <w:rsid w:val="728B23AC"/>
    <w:rsid w:val="728F7C99"/>
    <w:rsid w:val="72A2732B"/>
    <w:rsid w:val="72A3506E"/>
    <w:rsid w:val="72B559F7"/>
    <w:rsid w:val="72B74390"/>
    <w:rsid w:val="72D993EB"/>
    <w:rsid w:val="72E4F6A4"/>
    <w:rsid w:val="73166AB8"/>
    <w:rsid w:val="7343381B"/>
    <w:rsid w:val="73833300"/>
    <w:rsid w:val="738B64B2"/>
    <w:rsid w:val="73BC73C2"/>
    <w:rsid w:val="73CAD6B4"/>
    <w:rsid w:val="73EAD058"/>
    <w:rsid w:val="73F2FD46"/>
    <w:rsid w:val="73FE1AE9"/>
    <w:rsid w:val="7404CCF0"/>
    <w:rsid w:val="741695BF"/>
    <w:rsid w:val="741F0773"/>
    <w:rsid w:val="743F399E"/>
    <w:rsid w:val="745F5452"/>
    <w:rsid w:val="746D6452"/>
    <w:rsid w:val="747F83AA"/>
    <w:rsid w:val="74A67328"/>
    <w:rsid w:val="74C04A26"/>
    <w:rsid w:val="74CA229B"/>
    <w:rsid w:val="74E73903"/>
    <w:rsid w:val="74EFF1F1"/>
    <w:rsid w:val="74FCC896"/>
    <w:rsid w:val="74FFF4E8"/>
    <w:rsid w:val="750E0E51"/>
    <w:rsid w:val="7529ACA7"/>
    <w:rsid w:val="752DA8FC"/>
    <w:rsid w:val="7532D62B"/>
    <w:rsid w:val="753711A9"/>
    <w:rsid w:val="754319DD"/>
    <w:rsid w:val="75529FE2"/>
    <w:rsid w:val="7563D534"/>
    <w:rsid w:val="7577AB39"/>
    <w:rsid w:val="758A2564"/>
    <w:rsid w:val="75982FEA"/>
    <w:rsid w:val="75A1FDF7"/>
    <w:rsid w:val="75C85588"/>
    <w:rsid w:val="75DA1FEB"/>
    <w:rsid w:val="75E81AFB"/>
    <w:rsid w:val="75F1CE80"/>
    <w:rsid w:val="7638FDAA"/>
    <w:rsid w:val="763F9F89"/>
    <w:rsid w:val="764FF2D9"/>
    <w:rsid w:val="7656D27F"/>
    <w:rsid w:val="7698CED5"/>
    <w:rsid w:val="76A6F054"/>
    <w:rsid w:val="76B87D3F"/>
    <w:rsid w:val="76BC6264"/>
    <w:rsid w:val="76BF30EA"/>
    <w:rsid w:val="76D3CE69"/>
    <w:rsid w:val="76D7D13B"/>
    <w:rsid w:val="76E387B4"/>
    <w:rsid w:val="771DE2E0"/>
    <w:rsid w:val="7741B263"/>
    <w:rsid w:val="77698036"/>
    <w:rsid w:val="776F18EC"/>
    <w:rsid w:val="779B6BD5"/>
    <w:rsid w:val="77AA5E07"/>
    <w:rsid w:val="77DAA25B"/>
    <w:rsid w:val="77DFC0A5"/>
    <w:rsid w:val="77E4FAE5"/>
    <w:rsid w:val="77E7FD03"/>
    <w:rsid w:val="77FDD3CB"/>
    <w:rsid w:val="7823A447"/>
    <w:rsid w:val="78280911"/>
    <w:rsid w:val="782F5C6A"/>
    <w:rsid w:val="783ABF68"/>
    <w:rsid w:val="783B68AA"/>
    <w:rsid w:val="78425793"/>
    <w:rsid w:val="784599B5"/>
    <w:rsid w:val="785A5066"/>
    <w:rsid w:val="78671ECD"/>
    <w:rsid w:val="786C0773"/>
    <w:rsid w:val="786EA6B1"/>
    <w:rsid w:val="786EB26B"/>
    <w:rsid w:val="78802ED9"/>
    <w:rsid w:val="78AE9338"/>
    <w:rsid w:val="78AF4C14"/>
    <w:rsid w:val="78B210B1"/>
    <w:rsid w:val="78B3716C"/>
    <w:rsid w:val="78D8C5A9"/>
    <w:rsid w:val="78F86D78"/>
    <w:rsid w:val="79651C4E"/>
    <w:rsid w:val="796BB247"/>
    <w:rsid w:val="797C1562"/>
    <w:rsid w:val="7995F11B"/>
    <w:rsid w:val="79A2CE6D"/>
    <w:rsid w:val="79BA6BE2"/>
    <w:rsid w:val="79D1705A"/>
    <w:rsid w:val="79DAEEFA"/>
    <w:rsid w:val="79DB4DDC"/>
    <w:rsid w:val="79E18AFB"/>
    <w:rsid w:val="79F620C7"/>
    <w:rsid w:val="79FD5ABB"/>
    <w:rsid w:val="7A17803C"/>
    <w:rsid w:val="7A1B6949"/>
    <w:rsid w:val="7A2E61E7"/>
    <w:rsid w:val="7A2F99C6"/>
    <w:rsid w:val="7A722FBE"/>
    <w:rsid w:val="7A8290C2"/>
    <w:rsid w:val="7AA6B9AE"/>
    <w:rsid w:val="7ACE72E2"/>
    <w:rsid w:val="7AE21479"/>
    <w:rsid w:val="7AEF5F2D"/>
    <w:rsid w:val="7AF43385"/>
    <w:rsid w:val="7B0410C0"/>
    <w:rsid w:val="7B1638CB"/>
    <w:rsid w:val="7B176167"/>
    <w:rsid w:val="7B1FF961"/>
    <w:rsid w:val="7B277EC1"/>
    <w:rsid w:val="7B2D1C86"/>
    <w:rsid w:val="7B4813C1"/>
    <w:rsid w:val="7B72602A"/>
    <w:rsid w:val="7B7A9329"/>
    <w:rsid w:val="7B7D4E3A"/>
    <w:rsid w:val="7BA5CDC3"/>
    <w:rsid w:val="7BB8BDF6"/>
    <w:rsid w:val="7BBC721E"/>
    <w:rsid w:val="7BCA8389"/>
    <w:rsid w:val="7BF9090F"/>
    <w:rsid w:val="7BFD8D3F"/>
    <w:rsid w:val="7C1750F5"/>
    <w:rsid w:val="7C26D28A"/>
    <w:rsid w:val="7C297C9E"/>
    <w:rsid w:val="7C428A0F"/>
    <w:rsid w:val="7C51067C"/>
    <w:rsid w:val="7C53C137"/>
    <w:rsid w:val="7C856087"/>
    <w:rsid w:val="7CBC10FC"/>
    <w:rsid w:val="7CC4DF02"/>
    <w:rsid w:val="7CC8A200"/>
    <w:rsid w:val="7CCBD7E0"/>
    <w:rsid w:val="7D42238E"/>
    <w:rsid w:val="7D667B2A"/>
    <w:rsid w:val="7D694696"/>
    <w:rsid w:val="7D9FEF46"/>
    <w:rsid w:val="7DE3EA74"/>
    <w:rsid w:val="7DEFC190"/>
    <w:rsid w:val="7E08AAB8"/>
    <w:rsid w:val="7E3099F9"/>
    <w:rsid w:val="7E4F323A"/>
    <w:rsid w:val="7E57E15D"/>
    <w:rsid w:val="7E710CD2"/>
    <w:rsid w:val="7E720D0C"/>
    <w:rsid w:val="7E9E4CA9"/>
    <w:rsid w:val="7ECA86BC"/>
    <w:rsid w:val="7EDE71BD"/>
    <w:rsid w:val="7F0C24B0"/>
    <w:rsid w:val="7F1B6D66"/>
    <w:rsid w:val="7F1DF398"/>
    <w:rsid w:val="7F5693F0"/>
    <w:rsid w:val="7F6EB484"/>
    <w:rsid w:val="7F792C99"/>
    <w:rsid w:val="7F7A1E8F"/>
    <w:rsid w:val="7F825EB2"/>
    <w:rsid w:val="7FD9E68B"/>
    <w:rsid w:val="7FF61D8D"/>
    <w:rsid w:val="7FF79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1E57D"/>
  <w15:chartTrackingRefBased/>
  <w15:docId w15:val="{4F0FE7BD-07F4-4DC2-83C2-2C40ACA4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766B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1"/>
    <w:basedOn w:val="Normln"/>
    <w:next w:val="Normln"/>
    <w:link w:val="Nadpis1Char"/>
    <w:qFormat/>
    <w:rsid w:val="001766B2"/>
    <w:pPr>
      <w:keepNext/>
      <w:outlineLvl w:val="0"/>
    </w:pPr>
    <w:rPr>
      <w:b/>
      <w:caps/>
      <w:sz w:val="24"/>
      <w:szCs w:val="24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ormln"/>
    <w:next w:val="Normln"/>
    <w:link w:val="Nadpis2Char"/>
    <w:qFormat/>
    <w:rsid w:val="001766B2"/>
    <w:pPr>
      <w:keepNext/>
      <w:jc w:val="center"/>
      <w:outlineLvl w:val="1"/>
    </w:pPr>
    <w:rPr>
      <w:b/>
      <w:sz w:val="36"/>
    </w:rPr>
  </w:style>
  <w:style w:type="paragraph" w:styleId="Nadpis30">
    <w:name w:val="heading 3"/>
    <w:aliases w:val="Podkapitola 2,Podkapitola 21,Podkapitola 22,Podkapitola 23,Podkapitola 24,Podkapitola 25,Podkapitola 211,Podkapitola 221,Podkapitola 231,Podkapitola 241,Podkapitola 26,Podkapitola 212,Podkapitola 222,Podkapitola 232,Podkapitola 242,V_Head3,h3"/>
    <w:basedOn w:val="Normln"/>
    <w:next w:val="Normln"/>
    <w:link w:val="Nadpis3Char"/>
    <w:qFormat/>
    <w:rsid w:val="001766B2"/>
    <w:pPr>
      <w:keepNext/>
      <w:numPr>
        <w:numId w:val="3"/>
      </w:numPr>
      <w:jc w:val="both"/>
      <w:outlineLvl w:val="2"/>
    </w:pPr>
    <w:rPr>
      <w:rFonts w:ascii="Arial" w:hAnsi="Arial"/>
      <w:b/>
    </w:rPr>
  </w:style>
  <w:style w:type="paragraph" w:styleId="Nadpis4">
    <w:name w:val="heading 4"/>
    <w:aliases w:val="Odstavec 1,Odstavec 11,Odstavec 12,Odstavec 13,Odstavec 14,Odstavec 111,Odstavec 121,Odstavec 131,Odstavec 15,Odstavec 141,Odstavec 16,Odstavec 112,Odstavec 122,Odstavec 132,Odstavec 142,Odstavec 17,Odstavec 18,Odstavec 113,Odstavec 123,V_Head"/>
    <w:basedOn w:val="Normln"/>
    <w:next w:val="Normln"/>
    <w:link w:val="Nadpis4Char"/>
    <w:qFormat/>
    <w:rsid w:val="001766B2"/>
    <w:pPr>
      <w:keepNext/>
      <w:jc w:val="center"/>
      <w:outlineLvl w:val="3"/>
    </w:pPr>
    <w:rPr>
      <w:b/>
      <w:sz w:val="24"/>
      <w:szCs w:val="24"/>
    </w:rPr>
  </w:style>
  <w:style w:type="paragraph" w:styleId="Nadpis5">
    <w:name w:val="heading 5"/>
    <w:aliases w:val="Odstavec 2,Odstavec 21,Odstavec 22,Odstavec 23,Odstavec 24,Odstavec 211,Odstavec 221,Odstavec 231,Odstavec 212,Odstavec 213,Odstavec 25,Odstavec 214,Odstavec 26,Odstavec 27,Odstavec 215,Odstavec 2111,Odstavec 2121,Odstavec 241,Odstavec 2131,ds"/>
    <w:basedOn w:val="Normln"/>
    <w:next w:val="Normln"/>
    <w:link w:val="Nadpis5Char"/>
    <w:qFormat/>
    <w:rsid w:val="001766B2"/>
    <w:pPr>
      <w:keepNext/>
      <w:ind w:left="851" w:hanging="851"/>
      <w:jc w:val="both"/>
      <w:outlineLvl w:val="4"/>
    </w:pPr>
    <w:rPr>
      <w:b/>
      <w:sz w:val="28"/>
    </w:rPr>
  </w:style>
  <w:style w:type="paragraph" w:styleId="Nadpis6">
    <w:name w:val="heading 6"/>
    <w:aliases w:val="- po straně,- po straně1,- po straně2,- po straně3,- po straně4,- po straně11,- po straně21,- po straně31,- po straně5,- po straně6,- po straně7,- po straně8,- po straně9,- po straně10,- po straně12,- po straně13,- po straně14,- po straně15"/>
    <w:basedOn w:val="Normln"/>
    <w:next w:val="Normln"/>
    <w:link w:val="Nadpis6Char"/>
    <w:unhideWhenUsed/>
    <w:qFormat/>
    <w:rsid w:val="001766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qFormat/>
    <w:rsid w:val="001766B2"/>
    <w:pPr>
      <w:spacing w:before="240" w:after="60"/>
      <w:outlineLvl w:val="6"/>
    </w:pPr>
    <w:rPr>
      <w:rFonts w:ascii="Calibri" w:eastAsia="Times New Roman" w:hAnsi="Calibri"/>
      <w:sz w:val="24"/>
      <w:szCs w:val="24"/>
      <w:lang w:eastAsia="en-US"/>
    </w:rPr>
  </w:style>
  <w:style w:type="paragraph" w:styleId="Nadpis8">
    <w:name w:val="heading 8"/>
    <w:aliases w:val="ASAPHeading 8,(Appendici),Refcard1,Refcard11,Refcard12,Refcard13,Refcard14,Refcard15,Refcard16,Refcard17,Center Bold,H8,Titolo8"/>
    <w:basedOn w:val="Normln"/>
    <w:next w:val="Normln"/>
    <w:link w:val="Nadpis8Char"/>
    <w:qFormat/>
    <w:rsid w:val="001766B2"/>
    <w:pPr>
      <w:spacing w:before="240" w:after="60"/>
      <w:outlineLvl w:val="7"/>
    </w:pPr>
    <w:rPr>
      <w:rFonts w:ascii="Calibri" w:eastAsia="Times New Roman" w:hAnsi="Calibri"/>
      <w:i/>
      <w:iCs/>
      <w:sz w:val="24"/>
      <w:szCs w:val="24"/>
      <w:lang w:eastAsia="en-US"/>
    </w:rPr>
  </w:style>
  <w:style w:type="paragraph" w:styleId="Nadpis9">
    <w:name w:val="heading 9"/>
    <w:basedOn w:val="Normln"/>
    <w:next w:val="Normln"/>
    <w:link w:val="Nadpis9Char"/>
    <w:qFormat/>
    <w:rsid w:val="001766B2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1766B2"/>
    <w:rPr>
      <w:rFonts w:ascii="Times New Roman" w:eastAsia="Calibri" w:hAnsi="Times New Roman" w:cs="Times New Roman"/>
      <w:b/>
      <w:caps/>
      <w:sz w:val="24"/>
      <w:szCs w:val="24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1766B2"/>
    <w:rPr>
      <w:rFonts w:ascii="Times New Roman" w:eastAsia="Calibri" w:hAnsi="Times New Roman" w:cs="Times New Roman"/>
      <w:b/>
      <w:sz w:val="36"/>
      <w:szCs w:val="20"/>
      <w:lang w:eastAsia="cs-CZ"/>
    </w:rPr>
  </w:style>
  <w:style w:type="character" w:customStyle="1" w:styleId="Nadpis3Char">
    <w:name w:val="Nadpis 3 Char"/>
    <w:aliases w:val="Podkapitola 2 Char,Podkapitola 21 Char,Podkapitola 22 Char,Podkapitola 23 Char,Podkapitola 24 Char,Podkapitola 25 Char,Podkapitola 211 Char,Podkapitola 221 Char,Podkapitola 231 Char,Podkapitola 241 Char,Podkapitola 26 Char,V_Head3 Char"/>
    <w:basedOn w:val="Standardnpsmoodstavce"/>
    <w:link w:val="Nadpis30"/>
    <w:rsid w:val="001766B2"/>
    <w:rPr>
      <w:rFonts w:ascii="Arial" w:eastAsia="Calibri" w:hAnsi="Arial" w:cs="Times New Roman"/>
      <w:b/>
      <w:sz w:val="20"/>
      <w:szCs w:val="20"/>
      <w:lang w:eastAsia="cs-CZ"/>
    </w:rPr>
  </w:style>
  <w:style w:type="character" w:customStyle="1" w:styleId="Nadpis4Char">
    <w:name w:val="Nadpis 4 Char"/>
    <w:aliases w:val="Odstavec 1 Char,Odstavec 11 Char,Odstavec 12 Char,Odstavec 13 Char,Odstavec 14 Char,Odstavec 111 Char,Odstavec 121 Char,Odstavec 131 Char,Odstavec 15 Char,Odstavec 141 Char,Odstavec 16 Char,Odstavec 112 Char,Odstavec 122 Char,V_Head Char"/>
    <w:basedOn w:val="Standardnpsmoodstavce"/>
    <w:link w:val="Nadpis4"/>
    <w:rsid w:val="001766B2"/>
    <w:rPr>
      <w:rFonts w:ascii="Times New Roman" w:eastAsia="Calibri" w:hAnsi="Times New Roman" w:cs="Times New Roman"/>
      <w:b/>
      <w:sz w:val="24"/>
      <w:szCs w:val="24"/>
      <w:lang w:eastAsia="cs-CZ"/>
    </w:rPr>
  </w:style>
  <w:style w:type="character" w:customStyle="1" w:styleId="Nadpis5Char">
    <w:name w:val="Nadpis 5 Char"/>
    <w:aliases w:val="Odstavec 2 Char,Odstavec 21 Char,Odstavec 22 Char,Odstavec 23 Char,Odstavec 24 Char,Odstavec 211 Char,Odstavec 221 Char,Odstavec 231 Char,Odstavec 212 Char,Odstavec 213 Char,Odstavec 25 Char,Odstavec 214 Char,Odstavec 26 Char,ds Char"/>
    <w:basedOn w:val="Standardnpsmoodstavce"/>
    <w:link w:val="Nadpis5"/>
    <w:rsid w:val="001766B2"/>
    <w:rPr>
      <w:rFonts w:ascii="Times New Roman" w:eastAsia="Calibri" w:hAnsi="Times New Roman" w:cs="Times New Roman"/>
      <w:b/>
      <w:sz w:val="28"/>
      <w:szCs w:val="20"/>
      <w:lang w:eastAsia="cs-CZ"/>
    </w:rPr>
  </w:style>
  <w:style w:type="character" w:customStyle="1" w:styleId="Nadpis6Char">
    <w:name w:val="Nadpis 6 Char"/>
    <w:aliases w:val="- po straně Char,- po straně1 Char,- po straně2 Char,- po straně3 Char,- po straně4 Char,- po straně11 Char,- po straně21 Char,- po straně31 Char,- po straně5 Char,- po straně6 Char,- po straně7 Char,- po straně8 Char,- po straně9 Char"/>
    <w:basedOn w:val="Standardnpsmoodstavce"/>
    <w:link w:val="Nadpis6"/>
    <w:rsid w:val="001766B2"/>
    <w:rPr>
      <w:rFonts w:ascii="Calibri" w:eastAsia="Times New Roman" w:hAnsi="Calibri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1766B2"/>
    <w:rPr>
      <w:rFonts w:ascii="Calibri" w:eastAsia="Times New Roman" w:hAnsi="Calibri" w:cs="Times New Roman"/>
      <w:sz w:val="24"/>
      <w:szCs w:val="24"/>
    </w:rPr>
  </w:style>
  <w:style w:type="character" w:customStyle="1" w:styleId="Nadpis8Char">
    <w:name w:val="Nadpis 8 Char"/>
    <w:aliases w:val="ASAPHeading 8 Char,(Appendici) Char,Refcard1 Char,Refcard11 Char,Refcard12 Char,Refcard13 Char,Refcard14 Char,Refcard15 Char,Refcard16 Char,Refcard17 Char,Center Bold Char,H8 Char,Titolo8 Char"/>
    <w:basedOn w:val="Standardnpsmoodstavce"/>
    <w:link w:val="Nadpis8"/>
    <w:rsid w:val="001766B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rsid w:val="001766B2"/>
    <w:rPr>
      <w:rFonts w:ascii="Cambria" w:eastAsia="Calibri" w:hAnsi="Cambria" w:cs="Times New Roman"/>
    </w:rPr>
  </w:style>
  <w:style w:type="paragraph" w:styleId="Zhlav">
    <w:name w:val="header"/>
    <w:basedOn w:val="Normln"/>
    <w:link w:val="ZhlavChar"/>
    <w:uiPriority w:val="99"/>
    <w:rsid w:val="001766B2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1766B2"/>
    <w:rPr>
      <w:rFonts w:ascii="Calibri" w:eastAsia="Calibri" w:hAnsi="Calibri" w:cs="Times New Roman"/>
      <w:lang w:eastAsia="cs-CZ"/>
    </w:rPr>
  </w:style>
  <w:style w:type="paragraph" w:styleId="Zpat">
    <w:name w:val="footer"/>
    <w:basedOn w:val="Normln"/>
    <w:link w:val="ZpatChar"/>
    <w:rsid w:val="001766B2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ZpatChar">
    <w:name w:val="Zápatí Char"/>
    <w:basedOn w:val="Standardnpsmoodstavce"/>
    <w:link w:val="Zpat"/>
    <w:rsid w:val="001766B2"/>
    <w:rPr>
      <w:rFonts w:ascii="Calibri" w:eastAsia="Calibri" w:hAnsi="Calibri" w:cs="Times New Roman"/>
      <w:lang w:eastAsia="cs-CZ"/>
    </w:rPr>
  </w:style>
  <w:style w:type="character" w:styleId="Hypertextovodkaz">
    <w:name w:val="Hyperlink"/>
    <w:uiPriority w:val="99"/>
    <w:rsid w:val="001766B2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1766B2"/>
  </w:style>
  <w:style w:type="paragraph" w:styleId="Nzev">
    <w:name w:val="Title"/>
    <w:basedOn w:val="Normln"/>
    <w:link w:val="NzevChar"/>
    <w:qFormat/>
    <w:rsid w:val="001766B2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1766B2"/>
    <w:rPr>
      <w:rFonts w:ascii="Times New Roman" w:eastAsia="Calibri" w:hAnsi="Times New Roman" w:cs="Times New Roman"/>
      <w:b/>
      <w:sz w:val="32"/>
      <w:szCs w:val="20"/>
      <w:lang w:eastAsia="cs-CZ"/>
    </w:rPr>
  </w:style>
  <w:style w:type="paragraph" w:styleId="Zkladntext">
    <w:name w:val="Body Text"/>
    <w:basedOn w:val="Normln"/>
    <w:link w:val="ZkladntextChar"/>
    <w:rsid w:val="001766B2"/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1766B2"/>
    <w:rPr>
      <w:rFonts w:ascii="Times New Roman" w:eastAsia="Calibri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1"/>
    <w:uiPriority w:val="99"/>
    <w:rsid w:val="001766B2"/>
    <w:pPr>
      <w:jc w:val="both"/>
    </w:pPr>
    <w:rPr>
      <w:bCs/>
      <w:sz w:val="24"/>
    </w:rPr>
  </w:style>
  <w:style w:type="character" w:customStyle="1" w:styleId="ZkladntextodsazenChar">
    <w:name w:val="Základní text odsazený Char"/>
    <w:basedOn w:val="Standardnpsmoodstavce"/>
    <w:link w:val="Zkladntextodsazen1"/>
    <w:uiPriority w:val="99"/>
    <w:rsid w:val="001766B2"/>
    <w:rPr>
      <w:rFonts w:ascii="Times New Roman" w:eastAsia="Calibri" w:hAnsi="Times New Roman" w:cs="Times New Roman"/>
      <w:sz w:val="20"/>
      <w:szCs w:val="20"/>
      <w:lang w:eastAsia="cs-CZ"/>
    </w:rPr>
  </w:style>
  <w:style w:type="character" w:customStyle="1" w:styleId="ZkladntextodsazenChar1">
    <w:name w:val="Základní text odsazený Char1"/>
    <w:link w:val="Zkladntextodsazen"/>
    <w:uiPriority w:val="99"/>
    <w:rsid w:val="001766B2"/>
    <w:rPr>
      <w:rFonts w:ascii="Times New Roman" w:eastAsia="Calibri" w:hAnsi="Times New Roman" w:cs="Times New Roman"/>
      <w:bCs/>
      <w:sz w:val="24"/>
      <w:szCs w:val="20"/>
      <w:lang w:eastAsia="cs-CZ"/>
    </w:rPr>
  </w:style>
  <w:style w:type="character" w:customStyle="1" w:styleId="NadpisChar">
    <w:name w:val="Nadpis Char"/>
    <w:link w:val="Nadpis"/>
    <w:rsid w:val="001766B2"/>
    <w:rPr>
      <w:rFonts w:cs="Times New Roman"/>
      <w:b/>
      <w:sz w:val="28"/>
      <w:szCs w:val="28"/>
    </w:rPr>
  </w:style>
  <w:style w:type="paragraph" w:customStyle="1" w:styleId="Nadpis">
    <w:name w:val="Nadpis"/>
    <w:basedOn w:val="Normln"/>
    <w:next w:val="Normln"/>
    <w:link w:val="NadpisChar"/>
    <w:rsid w:val="001766B2"/>
    <w:pPr>
      <w:tabs>
        <w:tab w:val="num" w:pos="720"/>
      </w:tabs>
      <w:ind w:left="720" w:hanging="360"/>
    </w:pPr>
    <w:rPr>
      <w:rFonts w:asciiTheme="minorHAnsi" w:eastAsiaTheme="minorHAnsi" w:hAnsiTheme="minorHAnsi"/>
      <w:b/>
      <w:sz w:val="28"/>
      <w:szCs w:val="28"/>
      <w:lang w:eastAsia="en-US"/>
    </w:rPr>
  </w:style>
  <w:style w:type="paragraph" w:customStyle="1" w:styleId="Nadpis1ZD">
    <w:name w:val="Nadpis 1 ZD"/>
    <w:basedOn w:val="Normln"/>
    <w:rsid w:val="001766B2"/>
    <w:pPr>
      <w:numPr>
        <w:numId w:val="2"/>
      </w:numPr>
      <w:jc w:val="both"/>
    </w:pPr>
    <w:rPr>
      <w:b/>
      <w:sz w:val="28"/>
      <w:szCs w:val="28"/>
    </w:rPr>
  </w:style>
  <w:style w:type="character" w:styleId="Odkaznakoment">
    <w:name w:val="annotation reference"/>
    <w:rsid w:val="001766B2"/>
    <w:rPr>
      <w:rFonts w:cs="Times New Roman"/>
      <w:sz w:val="16"/>
      <w:szCs w:val="16"/>
    </w:rPr>
  </w:style>
  <w:style w:type="table" w:styleId="Mkatabulky">
    <w:name w:val="Table Grid"/>
    <w:basedOn w:val="Normlntabulka"/>
    <w:uiPriority w:val="59"/>
    <w:rsid w:val="001766B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rsid w:val="001766B2"/>
    <w:rPr>
      <w:rFonts w:cs="Times New Roman"/>
      <w:color w:val="800080"/>
      <w:u w:val="single"/>
    </w:rPr>
  </w:style>
  <w:style w:type="paragraph" w:styleId="Textkomente">
    <w:name w:val="annotation text"/>
    <w:basedOn w:val="Normln"/>
    <w:link w:val="TextkomenteChar"/>
    <w:rsid w:val="001766B2"/>
  </w:style>
  <w:style w:type="character" w:customStyle="1" w:styleId="TextkomenteChar">
    <w:name w:val="Text komentáře Char"/>
    <w:basedOn w:val="Standardnpsmoodstavce"/>
    <w:link w:val="Textkomente"/>
    <w:rsid w:val="001766B2"/>
    <w:rPr>
      <w:rFonts w:ascii="Times New Roman" w:eastAsia="Calibri" w:hAnsi="Times New Roman" w:cs="Times New Roman"/>
      <w:sz w:val="20"/>
      <w:szCs w:val="20"/>
      <w:lang w:eastAsia="cs-CZ"/>
    </w:rPr>
  </w:style>
  <w:style w:type="paragraph" w:customStyle="1" w:styleId="Zkladntextodsazen1">
    <w:name w:val="Základní text odsazený1"/>
    <w:basedOn w:val="Normln"/>
    <w:link w:val="ZkladntextodsazenChar"/>
    <w:uiPriority w:val="99"/>
    <w:rsid w:val="001766B2"/>
    <w:pPr>
      <w:numPr>
        <w:ilvl w:val="12"/>
      </w:numPr>
      <w:ind w:left="851"/>
    </w:pPr>
  </w:style>
  <w:style w:type="paragraph" w:styleId="Zkladntext3">
    <w:name w:val="Body Text 3"/>
    <w:basedOn w:val="Normln"/>
    <w:link w:val="Zkladntext3Char"/>
    <w:uiPriority w:val="99"/>
    <w:rsid w:val="001766B2"/>
    <w:pPr>
      <w:tabs>
        <w:tab w:val="left" w:pos="993"/>
      </w:tabs>
    </w:pPr>
    <w:rPr>
      <w:rFonts w:ascii="Arial" w:hAnsi="Arial"/>
      <w:sz w:val="22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1766B2"/>
    <w:rPr>
      <w:rFonts w:ascii="Arial" w:eastAsia="Calibri" w:hAnsi="Arial" w:cs="Times New Roman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1766B2"/>
    <w:pPr>
      <w:widowControl w:val="0"/>
      <w:snapToGrid w:val="0"/>
      <w:ind w:left="1560" w:hanging="709"/>
      <w:jc w:val="both"/>
    </w:pPr>
    <w:rPr>
      <w:sz w:val="24"/>
    </w:rPr>
  </w:style>
  <w:style w:type="character" w:customStyle="1" w:styleId="Zkladntextodsazen2Char">
    <w:name w:val="Základní text odsazený 2 Char"/>
    <w:basedOn w:val="Standardnpsmoodstavce"/>
    <w:link w:val="Zkladntextodsazen2"/>
    <w:rsid w:val="001766B2"/>
    <w:rPr>
      <w:rFonts w:ascii="Times New Roman" w:eastAsia="Calibri" w:hAnsi="Times New Roman" w:cs="Times New Roman"/>
      <w:sz w:val="24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1766B2"/>
    <w:pPr>
      <w:ind w:left="283"/>
      <w:jc w:val="both"/>
    </w:pPr>
    <w:rPr>
      <w:rFonts w:ascii="Arial" w:hAnsi="Arial"/>
    </w:rPr>
  </w:style>
  <w:style w:type="character" w:customStyle="1" w:styleId="Zkladntextodsazen3Char">
    <w:name w:val="Základní text odsazený 3 Char"/>
    <w:basedOn w:val="Standardnpsmoodstavce"/>
    <w:link w:val="Zkladntextodsazen3"/>
    <w:rsid w:val="001766B2"/>
    <w:rPr>
      <w:rFonts w:ascii="Arial" w:eastAsia="Calibri" w:hAnsi="Arial" w:cs="Times New Roman"/>
      <w:sz w:val="20"/>
      <w:szCs w:val="20"/>
      <w:lang w:eastAsia="cs-CZ"/>
    </w:rPr>
  </w:style>
  <w:style w:type="paragraph" w:styleId="Textvbloku">
    <w:name w:val="Block Text"/>
    <w:basedOn w:val="Normln"/>
    <w:rsid w:val="001766B2"/>
    <w:pPr>
      <w:ind w:right="-92"/>
      <w:jc w:val="both"/>
    </w:pPr>
    <w:rPr>
      <w:sz w:val="24"/>
    </w:rPr>
  </w:style>
  <w:style w:type="paragraph" w:styleId="Rozloendokumentu">
    <w:name w:val="Document Map"/>
    <w:basedOn w:val="Normln"/>
    <w:link w:val="RozloendokumentuChar"/>
    <w:semiHidden/>
    <w:rsid w:val="001766B2"/>
    <w:pPr>
      <w:shd w:val="clear" w:color="auto" w:fill="000080"/>
    </w:pPr>
    <w:rPr>
      <w:rFonts w:ascii="Tahoma" w:hAnsi="Tahoma"/>
    </w:rPr>
  </w:style>
  <w:style w:type="character" w:customStyle="1" w:styleId="RozloendokumentuChar">
    <w:name w:val="Rozložení dokumentu Char"/>
    <w:basedOn w:val="Standardnpsmoodstavce"/>
    <w:link w:val="Rozloendokumentu"/>
    <w:semiHidden/>
    <w:rsid w:val="001766B2"/>
    <w:rPr>
      <w:rFonts w:ascii="Tahoma" w:eastAsia="Calibri" w:hAnsi="Tahoma" w:cs="Times New Roman"/>
      <w:sz w:val="20"/>
      <w:szCs w:val="20"/>
      <w:shd w:val="clear" w:color="auto" w:fill="00008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766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766B2"/>
    <w:rPr>
      <w:rFonts w:ascii="Times New Roman" w:eastAsia="Calibri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semiHidden/>
    <w:rsid w:val="001766B2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1766B2"/>
    <w:rPr>
      <w:rFonts w:ascii="Tahoma" w:eastAsia="Calibri" w:hAnsi="Tahoma" w:cs="Times New Roman"/>
      <w:sz w:val="16"/>
      <w:szCs w:val="16"/>
      <w:lang w:eastAsia="cs-CZ"/>
    </w:rPr>
  </w:style>
  <w:style w:type="paragraph" w:customStyle="1" w:styleId="BlockText1">
    <w:name w:val="Block Text1"/>
    <w:basedOn w:val="Normln"/>
    <w:rsid w:val="001766B2"/>
    <w:pPr>
      <w:widowControl w:val="0"/>
      <w:ind w:right="-92"/>
      <w:jc w:val="both"/>
    </w:pPr>
    <w:rPr>
      <w:sz w:val="24"/>
    </w:rPr>
  </w:style>
  <w:style w:type="paragraph" w:customStyle="1" w:styleId="Odsazen">
    <w:name w:val="Odsazený"/>
    <w:basedOn w:val="Normln"/>
    <w:rsid w:val="001766B2"/>
    <w:pPr>
      <w:widowControl w:val="0"/>
      <w:snapToGrid w:val="0"/>
      <w:spacing w:after="60"/>
      <w:ind w:left="851"/>
      <w:jc w:val="both"/>
    </w:pPr>
    <w:rPr>
      <w:sz w:val="22"/>
    </w:rPr>
  </w:style>
  <w:style w:type="paragraph" w:customStyle="1" w:styleId="BodyTextIndent21">
    <w:name w:val="Body Text Indent 21"/>
    <w:basedOn w:val="Normln"/>
    <w:rsid w:val="001766B2"/>
    <w:pPr>
      <w:widowControl w:val="0"/>
      <w:snapToGrid w:val="0"/>
      <w:ind w:left="851"/>
      <w:jc w:val="both"/>
    </w:pPr>
    <w:rPr>
      <w:sz w:val="24"/>
    </w:rPr>
  </w:style>
  <w:style w:type="paragraph" w:customStyle="1" w:styleId="dkanormln">
    <w:name w:val="Øádka normální"/>
    <w:basedOn w:val="Normln"/>
    <w:rsid w:val="001766B2"/>
    <w:pPr>
      <w:jc w:val="both"/>
    </w:pPr>
    <w:rPr>
      <w:kern w:val="16"/>
      <w:sz w:val="24"/>
    </w:rPr>
  </w:style>
  <w:style w:type="paragraph" w:customStyle="1" w:styleId="hlavikaodsazen">
    <w:name w:val="hlavička_odsazení"/>
    <w:basedOn w:val="Normln"/>
    <w:rsid w:val="001766B2"/>
    <w:pPr>
      <w:ind w:left="2340"/>
      <w:jc w:val="both"/>
    </w:pPr>
    <w:rPr>
      <w:sz w:val="24"/>
    </w:rPr>
  </w:style>
  <w:style w:type="character" w:customStyle="1" w:styleId="StylE-mailovZprvy601">
    <w:name w:val="StylE-mailovéZprávy601"/>
    <w:rsid w:val="001766B2"/>
    <w:rPr>
      <w:rFonts w:ascii="Arial" w:hAnsi="Arial" w:cs="Arial"/>
      <w:color w:val="000000"/>
      <w:sz w:val="20"/>
    </w:rPr>
  </w:style>
  <w:style w:type="paragraph" w:styleId="Normlnweb">
    <w:name w:val="Normal (Web)"/>
    <w:basedOn w:val="Normln"/>
    <w:rsid w:val="001766B2"/>
    <w:rPr>
      <w:sz w:val="24"/>
      <w:szCs w:val="24"/>
    </w:rPr>
  </w:style>
  <w:style w:type="paragraph" w:customStyle="1" w:styleId="Char">
    <w:name w:val="Char"/>
    <w:basedOn w:val="Normln"/>
    <w:rsid w:val="001766B2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customStyle="1" w:styleId="CharCharCharCharCharChar">
    <w:name w:val="Char Char Char Char Char Char"/>
    <w:basedOn w:val="Normln"/>
    <w:rsid w:val="001766B2"/>
    <w:pPr>
      <w:widowControl w:val="0"/>
      <w:spacing w:after="160" w:line="240" w:lineRule="exact"/>
    </w:pPr>
    <w:rPr>
      <w:rFonts w:ascii="Tahoma" w:hAnsi="Tahoma" w:cs="Tahoma"/>
      <w:lang w:val="en-US" w:eastAsia="en-US"/>
    </w:rPr>
  </w:style>
  <w:style w:type="paragraph" w:customStyle="1" w:styleId="CharCharChar">
    <w:name w:val="Char Char Char"/>
    <w:basedOn w:val="Normln"/>
    <w:rsid w:val="001766B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slostrnky">
    <w:name w:val="page number"/>
    <w:basedOn w:val="Standardnpsmoodstavce"/>
    <w:rsid w:val="001766B2"/>
  </w:style>
  <w:style w:type="paragraph" w:customStyle="1" w:styleId="odrkyChar">
    <w:name w:val="odrážky Char"/>
    <w:basedOn w:val="Zkladntextodsazen"/>
    <w:rsid w:val="001766B2"/>
    <w:pPr>
      <w:spacing w:before="120" w:after="120"/>
    </w:pPr>
    <w:rPr>
      <w:rFonts w:ascii="Arial" w:eastAsia="Times New Roman" w:hAnsi="Arial" w:cs="Arial"/>
      <w:bCs w:val="0"/>
      <w:sz w:val="22"/>
      <w:szCs w:val="22"/>
    </w:rPr>
  </w:style>
  <w:style w:type="paragraph" w:styleId="Odstavecseseznamem">
    <w:name w:val="List Paragraph"/>
    <w:aliases w:val="Nad,Odstavec cíl se seznamem,Odstavec se seznamem5,Odstavec_muj,Odrážky,Odstavec se seznamem a odrážkou,1 úroveň Odstavec se seznamem,List Paragraph (Czech Tourism),NAKIT List Paragraph,Reference List,ODST S,Číslování"/>
    <w:basedOn w:val="Normln"/>
    <w:link w:val="OdstavecseseznamemChar"/>
    <w:uiPriority w:val="34"/>
    <w:qFormat/>
    <w:rsid w:val="001766B2"/>
    <w:pPr>
      <w:ind w:left="720"/>
      <w:contextualSpacing/>
    </w:pPr>
  </w:style>
  <w:style w:type="character" w:customStyle="1" w:styleId="OdstavecseseznamemChar">
    <w:name w:val="Odstavec se seznamem Char"/>
    <w:aliases w:val="Nad Char,Odstavec cíl se seznamem Char,Odstavec se seznamem5 Char,Odstavec_muj Char,Odrážky Char,Odstavec se seznamem a odrážkou Char,1 úroveň Odstavec se seznamem Char,List Paragraph (Czech Tourism) Char,Reference List Char"/>
    <w:link w:val="Odstavecseseznamem"/>
    <w:uiPriority w:val="34"/>
    <w:qFormat/>
    <w:rsid w:val="001766B2"/>
    <w:rPr>
      <w:rFonts w:ascii="Times New Roman" w:eastAsia="Calibri" w:hAnsi="Times New Roman" w:cs="Times New Roman"/>
      <w:sz w:val="20"/>
      <w:szCs w:val="20"/>
      <w:lang w:eastAsia="cs-CZ"/>
    </w:rPr>
  </w:style>
  <w:style w:type="paragraph" w:customStyle="1" w:styleId="Odstavecseseznamem1">
    <w:name w:val="Odstavec se seznamem1"/>
    <w:basedOn w:val="Normln"/>
    <w:rsid w:val="001766B2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character" w:styleId="Zdraznn">
    <w:name w:val="Emphasis"/>
    <w:aliases w:val="Zvýraznění"/>
    <w:qFormat/>
    <w:rsid w:val="001766B2"/>
    <w:rPr>
      <w:rFonts w:ascii="Tahoma" w:hAnsi="Tahoma"/>
      <w:color w:val="auto"/>
      <w:sz w:val="28"/>
    </w:rPr>
  </w:style>
  <w:style w:type="paragraph" w:customStyle="1" w:styleId="Default">
    <w:name w:val="Default"/>
    <w:link w:val="DefaultChar"/>
    <w:rsid w:val="001766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DefaultChar">
    <w:name w:val="Default Char"/>
    <w:link w:val="Default"/>
    <w:locked/>
    <w:rsid w:val="001766B2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Odstavecseseznamem2">
    <w:name w:val="Odstavec se seznamem2"/>
    <w:basedOn w:val="Normln"/>
    <w:rsid w:val="001766B2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Zkladntext0">
    <w:name w:val="Základní text~"/>
    <w:basedOn w:val="Normln"/>
    <w:rsid w:val="001766B2"/>
    <w:pPr>
      <w:widowControl w:val="0"/>
      <w:spacing w:after="120" w:line="288" w:lineRule="auto"/>
      <w:ind w:left="357" w:hanging="357"/>
    </w:pPr>
    <w:rPr>
      <w:rFonts w:eastAsia="Times New Roman"/>
      <w:sz w:val="24"/>
    </w:rPr>
  </w:style>
  <w:style w:type="paragraph" w:customStyle="1" w:styleId="DNadpis1">
    <w:name w:val="D_Nadpis 1"/>
    <w:basedOn w:val="Normln"/>
    <w:next w:val="DZkladntext1"/>
    <w:qFormat/>
    <w:rsid w:val="001766B2"/>
    <w:pPr>
      <w:pageBreakBefore/>
      <w:numPr>
        <w:numId w:val="18"/>
      </w:numPr>
      <w:spacing w:after="160"/>
      <w:jc w:val="both"/>
    </w:pPr>
    <w:rPr>
      <w:rFonts w:eastAsia="Times New Roman"/>
      <w:b/>
      <w:caps/>
      <w:snapToGrid w:val="0"/>
      <w:color w:val="005D67"/>
      <w:sz w:val="32"/>
      <w:szCs w:val="32"/>
    </w:rPr>
  </w:style>
  <w:style w:type="paragraph" w:customStyle="1" w:styleId="DZkladntext1">
    <w:name w:val="D_Základní text 1"/>
    <w:basedOn w:val="Normln"/>
    <w:qFormat/>
    <w:rsid w:val="001766B2"/>
    <w:pPr>
      <w:jc w:val="both"/>
    </w:pPr>
    <w:rPr>
      <w:rFonts w:eastAsia="Times New Roman"/>
      <w:snapToGrid w:val="0"/>
      <w:color w:val="000000"/>
      <w:sz w:val="22"/>
      <w:szCs w:val="22"/>
    </w:rPr>
  </w:style>
  <w:style w:type="paragraph" w:customStyle="1" w:styleId="DNadpis2">
    <w:name w:val="D_Nadpis 2"/>
    <w:basedOn w:val="Normln"/>
    <w:next w:val="DZkladntext2"/>
    <w:qFormat/>
    <w:rsid w:val="001766B2"/>
    <w:pPr>
      <w:numPr>
        <w:ilvl w:val="1"/>
        <w:numId w:val="18"/>
      </w:numPr>
      <w:spacing w:before="240" w:after="60"/>
      <w:jc w:val="both"/>
    </w:pPr>
    <w:rPr>
      <w:rFonts w:eastAsia="Times New Roman"/>
      <w:b/>
      <w:snapToGrid w:val="0"/>
      <w:color w:val="005D67"/>
      <w:sz w:val="32"/>
      <w:szCs w:val="32"/>
    </w:rPr>
  </w:style>
  <w:style w:type="paragraph" w:customStyle="1" w:styleId="DZkladntext2">
    <w:name w:val="D_Základní text 2"/>
    <w:basedOn w:val="Normln"/>
    <w:qFormat/>
    <w:rsid w:val="001766B2"/>
    <w:pPr>
      <w:jc w:val="both"/>
    </w:pPr>
    <w:rPr>
      <w:rFonts w:eastAsia="Times New Roman"/>
      <w:snapToGrid w:val="0"/>
      <w:color w:val="000000"/>
      <w:sz w:val="22"/>
      <w:szCs w:val="22"/>
    </w:rPr>
  </w:style>
  <w:style w:type="paragraph" w:customStyle="1" w:styleId="DNadpis3">
    <w:name w:val="D_Nadpis 3"/>
    <w:basedOn w:val="Normln"/>
    <w:next w:val="Normln"/>
    <w:qFormat/>
    <w:rsid w:val="001766B2"/>
    <w:pPr>
      <w:numPr>
        <w:ilvl w:val="2"/>
        <w:numId w:val="18"/>
      </w:numPr>
      <w:spacing w:before="360" w:after="120"/>
      <w:jc w:val="both"/>
    </w:pPr>
    <w:rPr>
      <w:rFonts w:eastAsia="Times New Roman"/>
      <w:snapToGrid w:val="0"/>
      <w:color w:val="005D67"/>
      <w:sz w:val="28"/>
      <w:szCs w:val="28"/>
    </w:rPr>
  </w:style>
  <w:style w:type="paragraph" w:customStyle="1" w:styleId="DNadpis4">
    <w:name w:val="D_Nadpis 4"/>
    <w:basedOn w:val="Normln"/>
    <w:next w:val="Normln"/>
    <w:qFormat/>
    <w:rsid w:val="001766B2"/>
    <w:pPr>
      <w:keepNext/>
      <w:numPr>
        <w:ilvl w:val="3"/>
        <w:numId w:val="18"/>
      </w:numPr>
      <w:tabs>
        <w:tab w:val="left" w:pos="567"/>
      </w:tabs>
      <w:spacing w:before="240" w:after="60"/>
      <w:jc w:val="both"/>
    </w:pPr>
    <w:rPr>
      <w:rFonts w:eastAsia="Times New Roman"/>
      <w:snapToGrid w:val="0"/>
      <w:color w:val="005D67"/>
      <w:sz w:val="24"/>
      <w:szCs w:val="24"/>
    </w:rPr>
  </w:style>
  <w:style w:type="paragraph" w:customStyle="1" w:styleId="DOdrka2">
    <w:name w:val="D_Odrážka 2"/>
    <w:basedOn w:val="Normln"/>
    <w:qFormat/>
    <w:rsid w:val="001766B2"/>
    <w:pPr>
      <w:numPr>
        <w:numId w:val="17"/>
      </w:numPr>
      <w:jc w:val="both"/>
    </w:pPr>
    <w:rPr>
      <w:rFonts w:eastAsia="Times New Roman"/>
      <w:snapToGrid w:val="0"/>
      <w:color w:val="000000"/>
      <w:sz w:val="22"/>
      <w:szCs w:val="22"/>
    </w:rPr>
  </w:style>
  <w:style w:type="paragraph" w:customStyle="1" w:styleId="2-2">
    <w:name w:val="2-2"/>
    <w:basedOn w:val="Normln"/>
    <w:rsid w:val="001766B2"/>
    <w:pPr>
      <w:spacing w:before="40" w:after="40"/>
      <w:jc w:val="both"/>
    </w:pPr>
    <w:rPr>
      <w:rFonts w:eastAsia="Times New Roman"/>
      <w:sz w:val="22"/>
      <w:lang w:eastAsia="en-US"/>
    </w:rPr>
  </w:style>
  <w:style w:type="paragraph" w:customStyle="1" w:styleId="NTabulkatext1">
    <w:name w:val="N_Tabulka text 1"/>
    <w:basedOn w:val="Normln"/>
    <w:qFormat/>
    <w:rsid w:val="001766B2"/>
    <w:rPr>
      <w:rFonts w:eastAsia="Times New Roman"/>
      <w:sz w:val="18"/>
      <w:szCs w:val="18"/>
    </w:rPr>
  </w:style>
  <w:style w:type="paragraph" w:customStyle="1" w:styleId="NNadpis1">
    <w:name w:val="N_Nadpis 1"/>
    <w:basedOn w:val="Normln"/>
    <w:next w:val="Normln"/>
    <w:qFormat/>
    <w:rsid w:val="001766B2"/>
    <w:pPr>
      <w:pageBreakBefore/>
      <w:numPr>
        <w:numId w:val="19"/>
      </w:numPr>
      <w:spacing w:after="160"/>
    </w:pPr>
    <w:rPr>
      <w:rFonts w:eastAsia="Times New Roman"/>
      <w:b/>
      <w:caps/>
      <w:color w:val="005D67"/>
      <w:sz w:val="32"/>
      <w:szCs w:val="32"/>
    </w:rPr>
  </w:style>
  <w:style w:type="paragraph" w:customStyle="1" w:styleId="NNadpis2">
    <w:name w:val="N_Nadpis 2"/>
    <w:basedOn w:val="Normln"/>
    <w:next w:val="Normln"/>
    <w:qFormat/>
    <w:rsid w:val="001766B2"/>
    <w:pPr>
      <w:numPr>
        <w:ilvl w:val="1"/>
        <w:numId w:val="19"/>
      </w:numPr>
      <w:spacing w:before="240" w:after="60"/>
    </w:pPr>
    <w:rPr>
      <w:rFonts w:eastAsia="Times New Roman"/>
      <w:b/>
      <w:color w:val="005D67"/>
      <w:sz w:val="32"/>
      <w:szCs w:val="32"/>
    </w:rPr>
  </w:style>
  <w:style w:type="paragraph" w:customStyle="1" w:styleId="NNadpis3">
    <w:name w:val="N_Nadpis 3"/>
    <w:basedOn w:val="Normln"/>
    <w:next w:val="Normln"/>
    <w:qFormat/>
    <w:rsid w:val="001766B2"/>
    <w:pPr>
      <w:numPr>
        <w:ilvl w:val="2"/>
        <w:numId w:val="19"/>
      </w:numPr>
      <w:tabs>
        <w:tab w:val="left" w:pos="1134"/>
      </w:tabs>
      <w:spacing w:before="180" w:after="60"/>
    </w:pPr>
    <w:rPr>
      <w:rFonts w:eastAsia="Times New Roman"/>
      <w:snapToGrid w:val="0"/>
      <w:color w:val="005D67"/>
      <w:sz w:val="28"/>
      <w:szCs w:val="28"/>
    </w:rPr>
  </w:style>
  <w:style w:type="paragraph" w:customStyle="1" w:styleId="NNadpis4">
    <w:name w:val="N_Nadpis 4"/>
    <w:basedOn w:val="Normln"/>
    <w:next w:val="Normln"/>
    <w:qFormat/>
    <w:rsid w:val="001766B2"/>
    <w:pPr>
      <w:keepNext/>
      <w:numPr>
        <w:ilvl w:val="3"/>
        <w:numId w:val="19"/>
      </w:numPr>
      <w:tabs>
        <w:tab w:val="left" w:pos="851"/>
      </w:tabs>
      <w:spacing w:before="240" w:after="60"/>
    </w:pPr>
    <w:rPr>
      <w:rFonts w:eastAsia="Times New Roman"/>
      <w:snapToGrid w:val="0"/>
      <w:color w:val="005D67"/>
      <w:sz w:val="24"/>
      <w:szCs w:val="24"/>
    </w:rPr>
  </w:style>
  <w:style w:type="paragraph" w:customStyle="1" w:styleId="NNadpis5">
    <w:name w:val="N_Nadpis 5"/>
    <w:basedOn w:val="Normln"/>
    <w:next w:val="Normln"/>
    <w:qFormat/>
    <w:rsid w:val="001766B2"/>
    <w:pPr>
      <w:numPr>
        <w:ilvl w:val="4"/>
        <w:numId w:val="19"/>
      </w:numPr>
      <w:spacing w:before="240" w:after="60"/>
      <w:jc w:val="center"/>
    </w:pPr>
    <w:rPr>
      <w:rFonts w:eastAsia="Times New Roman"/>
      <w:b/>
      <w:snapToGrid w:val="0"/>
      <w:color w:val="005D67"/>
      <w:sz w:val="24"/>
      <w:szCs w:val="24"/>
      <w:u w:val="single"/>
    </w:rPr>
  </w:style>
  <w:style w:type="paragraph" w:customStyle="1" w:styleId="NNadpis6">
    <w:name w:val="N_Nadpis 6"/>
    <w:basedOn w:val="Normln"/>
    <w:qFormat/>
    <w:rsid w:val="001766B2"/>
    <w:pPr>
      <w:numPr>
        <w:ilvl w:val="5"/>
        <w:numId w:val="19"/>
      </w:numPr>
      <w:tabs>
        <w:tab w:val="left" w:pos="1134"/>
      </w:tabs>
    </w:pPr>
    <w:rPr>
      <w:rFonts w:eastAsia="Times New Roman"/>
      <w:snapToGrid w:val="0"/>
      <w:color w:val="005D67"/>
      <w:sz w:val="22"/>
      <w:szCs w:val="22"/>
    </w:rPr>
  </w:style>
  <w:style w:type="paragraph" w:customStyle="1" w:styleId="Snadpis1">
    <w:name w:val="S_nadpis 1"/>
    <w:basedOn w:val="Odstavecseseznamem"/>
    <w:next w:val="Normln"/>
    <w:qFormat/>
    <w:rsid w:val="001766B2"/>
    <w:pPr>
      <w:numPr>
        <w:numId w:val="21"/>
      </w:numPr>
      <w:spacing w:before="360" w:after="120"/>
      <w:jc w:val="both"/>
    </w:pPr>
    <w:rPr>
      <w:rFonts w:eastAsia="Times New Roman"/>
      <w:b/>
      <w:caps/>
      <w:sz w:val="40"/>
      <w:szCs w:val="40"/>
    </w:rPr>
  </w:style>
  <w:style w:type="paragraph" w:customStyle="1" w:styleId="Snadpis2">
    <w:name w:val="S_nadpis 2"/>
    <w:basedOn w:val="Odstavecseseznamem"/>
    <w:next w:val="Normln"/>
    <w:qFormat/>
    <w:rsid w:val="001766B2"/>
    <w:pPr>
      <w:numPr>
        <w:ilvl w:val="1"/>
        <w:numId w:val="21"/>
      </w:numPr>
      <w:pBdr>
        <w:top w:val="single" w:sz="4" w:space="1" w:color="BFBFBF"/>
        <w:left w:val="single" w:sz="4" w:space="4" w:color="BFBFBF"/>
        <w:bottom w:val="single" w:sz="4" w:space="1" w:color="BFBFBF"/>
        <w:right w:val="single" w:sz="4" w:space="4" w:color="BFBFBF"/>
      </w:pBdr>
      <w:tabs>
        <w:tab w:val="left" w:pos="851"/>
      </w:tabs>
      <w:spacing w:before="480" w:after="120"/>
      <w:ind w:left="851" w:hanging="709"/>
      <w:jc w:val="both"/>
    </w:pPr>
    <w:rPr>
      <w:rFonts w:eastAsia="Times New Roman"/>
      <w:b/>
      <w:sz w:val="36"/>
      <w:szCs w:val="36"/>
      <w:u w:val="single"/>
    </w:rPr>
  </w:style>
  <w:style w:type="paragraph" w:customStyle="1" w:styleId="Snadpis3">
    <w:name w:val="S_nadpis 3"/>
    <w:basedOn w:val="Odstavecseseznamem"/>
    <w:next w:val="Normln"/>
    <w:qFormat/>
    <w:rsid w:val="001766B2"/>
    <w:pPr>
      <w:keepNext/>
      <w:numPr>
        <w:ilvl w:val="2"/>
        <w:numId w:val="21"/>
      </w:numPr>
      <w:spacing w:before="240" w:after="120"/>
      <w:ind w:left="1276" w:hanging="992"/>
      <w:jc w:val="both"/>
    </w:pPr>
    <w:rPr>
      <w:rFonts w:eastAsia="Times New Roman"/>
      <w:sz w:val="32"/>
      <w:szCs w:val="32"/>
      <w:u w:val="single"/>
    </w:rPr>
  </w:style>
  <w:style w:type="paragraph" w:customStyle="1" w:styleId="Snadpis4">
    <w:name w:val="S_nadpis 4"/>
    <w:basedOn w:val="Odstavecseseznamem"/>
    <w:next w:val="Szakladnitext4"/>
    <w:qFormat/>
    <w:rsid w:val="001766B2"/>
    <w:pPr>
      <w:keepNext/>
      <w:numPr>
        <w:ilvl w:val="3"/>
        <w:numId w:val="21"/>
      </w:numPr>
      <w:tabs>
        <w:tab w:val="left" w:pos="1560"/>
      </w:tabs>
      <w:spacing w:before="180" w:after="120"/>
      <w:ind w:left="1560" w:hanging="1134"/>
      <w:jc w:val="both"/>
    </w:pPr>
    <w:rPr>
      <w:rFonts w:eastAsia="Times New Roman"/>
      <w:sz w:val="28"/>
      <w:szCs w:val="28"/>
      <w:u w:val="single"/>
    </w:rPr>
  </w:style>
  <w:style w:type="paragraph" w:customStyle="1" w:styleId="Snadpis5">
    <w:name w:val="S_nadpis 5"/>
    <w:basedOn w:val="Odstavecseseznamem"/>
    <w:next w:val="Normln"/>
    <w:qFormat/>
    <w:rsid w:val="001766B2"/>
    <w:pPr>
      <w:keepNext/>
      <w:numPr>
        <w:ilvl w:val="4"/>
        <w:numId w:val="21"/>
      </w:numPr>
      <w:spacing w:before="120" w:after="60"/>
      <w:ind w:left="993" w:hanging="426"/>
      <w:jc w:val="both"/>
    </w:pPr>
    <w:rPr>
      <w:rFonts w:eastAsia="Times New Roman"/>
      <w:sz w:val="24"/>
      <w:szCs w:val="24"/>
    </w:rPr>
  </w:style>
  <w:style w:type="paragraph" w:customStyle="1" w:styleId="Sodrka3">
    <w:name w:val="S_odrážka 3"/>
    <w:basedOn w:val="Normln"/>
    <w:rsid w:val="001766B2"/>
    <w:pPr>
      <w:numPr>
        <w:numId w:val="20"/>
      </w:numPr>
      <w:tabs>
        <w:tab w:val="left" w:pos="993"/>
      </w:tabs>
      <w:ind w:left="993" w:hanging="426"/>
      <w:jc w:val="both"/>
    </w:pPr>
    <w:rPr>
      <w:rFonts w:eastAsia="Times New Roman"/>
      <w:color w:val="000000"/>
    </w:rPr>
  </w:style>
  <w:style w:type="paragraph" w:customStyle="1" w:styleId="Szakladnitext4">
    <w:name w:val="S_zakladni text 4"/>
    <w:basedOn w:val="Normln"/>
    <w:qFormat/>
    <w:rsid w:val="001766B2"/>
    <w:pPr>
      <w:ind w:left="426"/>
      <w:jc w:val="both"/>
    </w:pPr>
    <w:rPr>
      <w:rFonts w:eastAsia="Times New Roman"/>
    </w:rPr>
  </w:style>
  <w:style w:type="paragraph" w:customStyle="1" w:styleId="DOdrka1">
    <w:name w:val="D_Odrážka 1"/>
    <w:basedOn w:val="Normln"/>
    <w:qFormat/>
    <w:rsid w:val="001766B2"/>
    <w:pPr>
      <w:numPr>
        <w:numId w:val="22"/>
      </w:numPr>
      <w:spacing w:after="120"/>
      <w:jc w:val="both"/>
    </w:pPr>
    <w:rPr>
      <w:rFonts w:ascii="Calibri" w:eastAsia="Times New Roman" w:hAnsi="Calibri"/>
      <w:color w:val="000000"/>
      <w:sz w:val="22"/>
      <w:szCs w:val="22"/>
    </w:rPr>
  </w:style>
  <w:style w:type="paragraph" w:customStyle="1" w:styleId="DZkladntext4odsazen">
    <w:name w:val="D_Základní text 4 (odsazený)"/>
    <w:basedOn w:val="Normln"/>
    <w:qFormat/>
    <w:rsid w:val="001766B2"/>
    <w:pPr>
      <w:spacing w:before="120" w:after="120"/>
      <w:ind w:left="284"/>
      <w:jc w:val="both"/>
    </w:pPr>
    <w:rPr>
      <w:rFonts w:ascii="Calibri" w:eastAsia="Times New Roman" w:hAnsi="Calibri"/>
      <w:color w:val="000000"/>
      <w:sz w:val="22"/>
      <w:szCs w:val="22"/>
    </w:rPr>
  </w:style>
  <w:style w:type="paragraph" w:customStyle="1" w:styleId="Normtabulka">
    <w:name w:val="Norm tabulka"/>
    <w:basedOn w:val="Normln"/>
    <w:rsid w:val="001766B2"/>
    <w:pPr>
      <w:spacing w:after="120"/>
      <w:jc w:val="both"/>
    </w:pPr>
    <w:rPr>
      <w:rFonts w:ascii="Calibri" w:eastAsia="Times New Roman" w:hAnsi="Calibri"/>
      <w:sz w:val="22"/>
    </w:rPr>
  </w:style>
  <w:style w:type="paragraph" w:customStyle="1" w:styleId="Normtabulkabold">
    <w:name w:val="Norm tabulka_bold"/>
    <w:basedOn w:val="Normtabulka"/>
    <w:qFormat/>
    <w:rsid w:val="001766B2"/>
  </w:style>
  <w:style w:type="paragraph" w:customStyle="1" w:styleId="Sodrka5">
    <w:name w:val="S_odrážka 5"/>
    <w:basedOn w:val="Sodrka3"/>
    <w:qFormat/>
    <w:rsid w:val="001766B2"/>
  </w:style>
  <w:style w:type="paragraph" w:customStyle="1" w:styleId="Snadpis6">
    <w:name w:val="S_nadpis 6"/>
    <w:basedOn w:val="Normln"/>
    <w:qFormat/>
    <w:rsid w:val="001766B2"/>
    <w:pPr>
      <w:numPr>
        <w:ilvl w:val="5"/>
        <w:numId w:val="21"/>
      </w:numPr>
      <w:ind w:left="1276" w:hanging="576"/>
      <w:jc w:val="both"/>
    </w:pPr>
    <w:rPr>
      <w:rFonts w:eastAsia="Times New Roman"/>
    </w:rPr>
  </w:style>
  <w:style w:type="paragraph" w:customStyle="1" w:styleId="Odrkatahomafama1">
    <w:name w:val="Odrážka_tahoma_fama+1"/>
    <w:basedOn w:val="Normln"/>
    <w:link w:val="Odrkatahomafama1Char"/>
    <w:qFormat/>
    <w:rsid w:val="001766B2"/>
    <w:pPr>
      <w:numPr>
        <w:numId w:val="23"/>
      </w:numPr>
      <w:spacing w:before="60"/>
    </w:pPr>
    <w:rPr>
      <w:rFonts w:ascii="Tahoma" w:eastAsia="Times New Roman" w:hAnsi="Tahoma"/>
    </w:rPr>
  </w:style>
  <w:style w:type="character" w:customStyle="1" w:styleId="Odrkatahomafama1Char">
    <w:name w:val="Odrážka_tahoma_fama+1 Char"/>
    <w:link w:val="Odrkatahomafama1"/>
    <w:rsid w:val="001766B2"/>
    <w:rPr>
      <w:rFonts w:ascii="Tahoma" w:eastAsia="Times New Roman" w:hAnsi="Tahoma" w:cs="Times New Roman"/>
      <w:sz w:val="20"/>
      <w:szCs w:val="20"/>
      <w:lang w:eastAsia="cs-CZ"/>
    </w:rPr>
  </w:style>
  <w:style w:type="paragraph" w:customStyle="1" w:styleId="Odrkafama1">
    <w:name w:val="Odrážka_fama+1"/>
    <w:basedOn w:val="Normln"/>
    <w:autoRedefine/>
    <w:rsid w:val="001766B2"/>
    <w:pPr>
      <w:tabs>
        <w:tab w:val="num" w:pos="786"/>
      </w:tabs>
      <w:spacing w:before="60"/>
      <w:ind w:left="786" w:hanging="360"/>
    </w:pPr>
    <w:rPr>
      <w:rFonts w:eastAsia="Times New Roman" w:cs="Arial"/>
      <w:sz w:val="23"/>
    </w:rPr>
  </w:style>
  <w:style w:type="paragraph" w:customStyle="1" w:styleId="DNadpis5">
    <w:name w:val="D_Nadpis 5"/>
    <w:basedOn w:val="Normln"/>
    <w:next w:val="Normln"/>
    <w:qFormat/>
    <w:rsid w:val="001766B2"/>
    <w:pPr>
      <w:spacing w:before="60" w:after="60"/>
      <w:ind w:left="2232" w:hanging="792"/>
    </w:pPr>
    <w:rPr>
      <w:rFonts w:eastAsia="Times New Roman"/>
      <w:snapToGrid w:val="0"/>
      <w:color w:val="005D67"/>
      <w:sz w:val="24"/>
      <w:szCs w:val="24"/>
    </w:rPr>
  </w:style>
  <w:style w:type="paragraph" w:customStyle="1" w:styleId="DNadpis6">
    <w:name w:val="D_Nadpis 6"/>
    <w:basedOn w:val="Normln"/>
    <w:qFormat/>
    <w:rsid w:val="001766B2"/>
    <w:pPr>
      <w:tabs>
        <w:tab w:val="num" w:pos="2880"/>
      </w:tabs>
      <w:spacing w:before="20"/>
      <w:ind w:left="2736" w:hanging="936"/>
    </w:pPr>
    <w:rPr>
      <w:rFonts w:eastAsia="Times New Roman"/>
      <w:snapToGrid w:val="0"/>
      <w:color w:val="005D67"/>
      <w:sz w:val="22"/>
      <w:szCs w:val="22"/>
    </w:rPr>
  </w:style>
  <w:style w:type="paragraph" w:customStyle="1" w:styleId="Odrkateka">
    <w:name w:val="Odrážka_tečka"/>
    <w:basedOn w:val="Odstavecseseznamem"/>
    <w:link w:val="OdrkatekaChar"/>
    <w:qFormat/>
    <w:rsid w:val="001766B2"/>
    <w:pPr>
      <w:numPr>
        <w:numId w:val="24"/>
      </w:numPr>
      <w:spacing w:after="200"/>
    </w:pPr>
    <w:rPr>
      <w:rFonts w:eastAsia="Times New Roman"/>
      <w:sz w:val="23"/>
      <w:szCs w:val="23"/>
      <w:lang w:eastAsia="en-US"/>
    </w:rPr>
  </w:style>
  <w:style w:type="character" w:customStyle="1" w:styleId="OdrkatekaChar">
    <w:name w:val="Odrážka_tečka Char"/>
    <w:link w:val="Odrkateka"/>
    <w:rsid w:val="001766B2"/>
    <w:rPr>
      <w:rFonts w:ascii="Times New Roman" w:eastAsia="Times New Roman" w:hAnsi="Times New Roman" w:cs="Times New Roman"/>
      <w:sz w:val="23"/>
      <w:szCs w:val="23"/>
    </w:rPr>
  </w:style>
  <w:style w:type="paragraph" w:customStyle="1" w:styleId="Nadpis3">
    <w:name w:val="Nadpis 3."/>
    <w:basedOn w:val="Normln"/>
    <w:next w:val="Normln"/>
    <w:autoRedefine/>
    <w:rsid w:val="001766B2"/>
    <w:pPr>
      <w:keepNext/>
      <w:numPr>
        <w:ilvl w:val="2"/>
        <w:numId w:val="25"/>
      </w:numPr>
      <w:spacing w:before="120"/>
    </w:pPr>
    <w:rPr>
      <w:rFonts w:eastAsia="Times New Roman"/>
      <w:b/>
      <w:sz w:val="26"/>
    </w:rPr>
  </w:style>
  <w:style w:type="paragraph" w:customStyle="1" w:styleId="DZkladntext3">
    <w:name w:val="D_Základní text 3"/>
    <w:basedOn w:val="Normln"/>
    <w:qFormat/>
    <w:rsid w:val="001766B2"/>
    <w:pPr>
      <w:jc w:val="both"/>
    </w:pPr>
    <w:rPr>
      <w:rFonts w:eastAsia="Times New Roman"/>
      <w:sz w:val="22"/>
    </w:rPr>
  </w:style>
  <w:style w:type="paragraph" w:customStyle="1" w:styleId="UZkT2">
    <w:name w:val="U_ZkT2"/>
    <w:basedOn w:val="Normln"/>
    <w:uiPriority w:val="99"/>
    <w:rsid w:val="001766B2"/>
    <w:pPr>
      <w:spacing w:after="60"/>
      <w:ind w:left="142"/>
      <w:jc w:val="both"/>
    </w:pPr>
    <w:rPr>
      <w:rFonts w:eastAsia="Times New Roman"/>
      <w:sz w:val="24"/>
      <w:szCs w:val="24"/>
    </w:rPr>
  </w:style>
  <w:style w:type="paragraph" w:customStyle="1" w:styleId="UOdr0">
    <w:name w:val="U_Odr0"/>
    <w:basedOn w:val="Normln"/>
    <w:uiPriority w:val="99"/>
    <w:rsid w:val="001766B2"/>
    <w:pPr>
      <w:numPr>
        <w:numId w:val="25"/>
      </w:numPr>
      <w:ind w:left="356"/>
    </w:pPr>
    <w:rPr>
      <w:rFonts w:eastAsia="Times New Roman"/>
      <w:sz w:val="24"/>
      <w:szCs w:val="24"/>
    </w:rPr>
  </w:style>
  <w:style w:type="paragraph" w:customStyle="1" w:styleId="DOdrka3">
    <w:name w:val="D_Odrážka 3"/>
    <w:basedOn w:val="Normln"/>
    <w:qFormat/>
    <w:rsid w:val="001766B2"/>
    <w:pPr>
      <w:numPr>
        <w:numId w:val="26"/>
      </w:numPr>
      <w:ind w:left="1276"/>
    </w:pPr>
    <w:rPr>
      <w:rFonts w:eastAsia="Times New Roman"/>
      <w:sz w:val="22"/>
    </w:rPr>
  </w:style>
  <w:style w:type="paragraph" w:customStyle="1" w:styleId="DPloha1">
    <w:name w:val="D_Příloha 1"/>
    <w:basedOn w:val="Normln"/>
    <w:next w:val="DZkladntext1"/>
    <w:qFormat/>
    <w:rsid w:val="001766B2"/>
    <w:pPr>
      <w:numPr>
        <w:numId w:val="27"/>
      </w:numPr>
      <w:spacing w:before="360" w:after="120"/>
    </w:pPr>
    <w:rPr>
      <w:rFonts w:eastAsia="Times New Roman"/>
      <w:b/>
      <w:sz w:val="36"/>
      <w:szCs w:val="36"/>
    </w:rPr>
  </w:style>
  <w:style w:type="paragraph" w:customStyle="1" w:styleId="DPlohaNadpis1">
    <w:name w:val="D_Příloha_Nadpis 1"/>
    <w:basedOn w:val="Normln"/>
    <w:next w:val="DZkladntext2"/>
    <w:qFormat/>
    <w:rsid w:val="001766B2"/>
    <w:pPr>
      <w:numPr>
        <w:ilvl w:val="1"/>
        <w:numId w:val="27"/>
      </w:numPr>
      <w:spacing w:before="240" w:after="120"/>
      <w:ind w:hanging="720"/>
    </w:pPr>
    <w:rPr>
      <w:b/>
      <w:sz w:val="32"/>
      <w:szCs w:val="32"/>
    </w:rPr>
  </w:style>
  <w:style w:type="paragraph" w:customStyle="1" w:styleId="DPlohaNadpis2">
    <w:name w:val="D_Příloha_Nadpis 2"/>
    <w:basedOn w:val="Normln"/>
    <w:next w:val="DZkladntext3"/>
    <w:qFormat/>
    <w:rsid w:val="001766B2"/>
    <w:pPr>
      <w:numPr>
        <w:ilvl w:val="2"/>
        <w:numId w:val="27"/>
      </w:numPr>
      <w:spacing w:before="120" w:after="120"/>
    </w:pPr>
    <w:rPr>
      <w:sz w:val="28"/>
      <w:szCs w:val="28"/>
    </w:rPr>
  </w:style>
  <w:style w:type="paragraph" w:customStyle="1" w:styleId="DPlohaNadpis3">
    <w:name w:val="D_Příloha_Nadpis 3"/>
    <w:basedOn w:val="Normln"/>
    <w:next w:val="Normln"/>
    <w:qFormat/>
    <w:rsid w:val="001766B2"/>
    <w:pPr>
      <w:numPr>
        <w:ilvl w:val="3"/>
        <w:numId w:val="27"/>
      </w:numPr>
    </w:pPr>
    <w:rPr>
      <w:rFonts w:eastAsia="Times New Roman"/>
      <w:sz w:val="22"/>
    </w:rPr>
  </w:style>
  <w:style w:type="paragraph" w:customStyle="1" w:styleId="DPlohaNadpis4">
    <w:name w:val="D_Příloha_Nadpis 4"/>
    <w:basedOn w:val="Normln"/>
    <w:qFormat/>
    <w:rsid w:val="001766B2"/>
    <w:pPr>
      <w:numPr>
        <w:ilvl w:val="4"/>
        <w:numId w:val="27"/>
      </w:numPr>
      <w:jc w:val="both"/>
    </w:pPr>
    <w:rPr>
      <w:sz w:val="22"/>
    </w:rPr>
  </w:style>
  <w:style w:type="paragraph" w:customStyle="1" w:styleId="SSPZkladntext0">
    <w:name w:val="SSP_Základní text 0"/>
    <w:basedOn w:val="Normln"/>
    <w:qFormat/>
    <w:rsid w:val="001766B2"/>
    <w:pPr>
      <w:spacing w:after="200" w:line="276" w:lineRule="auto"/>
    </w:pPr>
    <w:rPr>
      <w:rFonts w:ascii="Verdana" w:hAnsi="Verdana"/>
      <w:sz w:val="22"/>
      <w:szCs w:val="22"/>
      <w:lang w:eastAsia="en-US"/>
    </w:rPr>
  </w:style>
  <w:style w:type="paragraph" w:customStyle="1" w:styleId="Odrkatahomafama2zpis">
    <w:name w:val="Odrážka_tahoma_fama+2_zápis"/>
    <w:basedOn w:val="Normln"/>
    <w:link w:val="Odrkatahomafama2zpisChar"/>
    <w:rsid w:val="001766B2"/>
    <w:pPr>
      <w:tabs>
        <w:tab w:val="num" w:pos="720"/>
        <w:tab w:val="left" w:pos="6804"/>
        <w:tab w:val="left" w:pos="7938"/>
      </w:tabs>
      <w:spacing w:before="60"/>
      <w:ind w:left="720" w:hanging="360"/>
    </w:pPr>
    <w:rPr>
      <w:rFonts w:ascii="Tahoma" w:eastAsia="Times New Roman" w:hAnsi="Tahoma"/>
    </w:rPr>
  </w:style>
  <w:style w:type="character" w:customStyle="1" w:styleId="Odrkatahomafama2zpisChar">
    <w:name w:val="Odrážka_tahoma_fama+2_zápis Char"/>
    <w:link w:val="Odrkatahomafama2zpis"/>
    <w:rsid w:val="001766B2"/>
    <w:rPr>
      <w:rFonts w:ascii="Tahoma" w:eastAsia="Times New Roman" w:hAnsi="Tahoma" w:cs="Times New Roman"/>
      <w:sz w:val="20"/>
      <w:szCs w:val="20"/>
      <w:lang w:eastAsia="cs-CZ"/>
    </w:rPr>
  </w:style>
  <w:style w:type="paragraph" w:customStyle="1" w:styleId="OdrkaFaMa">
    <w:name w:val="Odrážka_FaMa"/>
    <w:basedOn w:val="Normln"/>
    <w:link w:val="OdrkaFaMaChar"/>
    <w:qFormat/>
    <w:rsid w:val="001766B2"/>
    <w:pPr>
      <w:tabs>
        <w:tab w:val="num" w:pos="786"/>
        <w:tab w:val="left" w:pos="6804"/>
        <w:tab w:val="left" w:pos="7938"/>
      </w:tabs>
      <w:ind w:left="786" w:hanging="360"/>
      <w:jc w:val="both"/>
    </w:pPr>
    <w:rPr>
      <w:rFonts w:eastAsia="Times New Roman"/>
      <w:sz w:val="23"/>
      <w:szCs w:val="23"/>
    </w:rPr>
  </w:style>
  <w:style w:type="character" w:customStyle="1" w:styleId="OdrkaFaMaChar">
    <w:name w:val="Odrážka_FaMa Char"/>
    <w:link w:val="OdrkaFaMa"/>
    <w:rsid w:val="001766B2"/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1766B2"/>
    <w:pPr>
      <w:spacing w:after="120" w:line="480" w:lineRule="auto"/>
      <w:jc w:val="both"/>
    </w:pPr>
    <w:rPr>
      <w:rFonts w:eastAsia="Times New Roman"/>
      <w:snapToGrid w:val="0"/>
      <w:color w:val="000000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1766B2"/>
    <w:rPr>
      <w:rFonts w:ascii="Times New Roman" w:eastAsia="Times New Roman" w:hAnsi="Times New Roman" w:cs="Times New Roman"/>
      <w:snapToGrid w:val="0"/>
      <w:color w:val="000000"/>
      <w:lang w:eastAsia="cs-CZ"/>
    </w:rPr>
  </w:style>
  <w:style w:type="paragraph" w:styleId="Revize">
    <w:name w:val="Revision"/>
    <w:hidden/>
    <w:uiPriority w:val="99"/>
    <w:semiHidden/>
    <w:rsid w:val="001766B2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lang w:eastAsia="cs-CZ"/>
    </w:rPr>
  </w:style>
  <w:style w:type="paragraph" w:styleId="Prosttext">
    <w:name w:val="Plain Text"/>
    <w:basedOn w:val="Normln"/>
    <w:link w:val="ProsttextChar"/>
    <w:unhideWhenUsed/>
    <w:rsid w:val="001766B2"/>
    <w:rPr>
      <w:rFonts w:ascii="Consolas" w:hAnsi="Consolas"/>
      <w:sz w:val="21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rsid w:val="001766B2"/>
    <w:rPr>
      <w:rFonts w:ascii="Consolas" w:eastAsia="Calibri" w:hAnsi="Consolas" w:cs="Times New Roman"/>
      <w:sz w:val="21"/>
      <w:szCs w:val="21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766B2"/>
    <w:pPr>
      <w:keepLines/>
      <w:spacing w:before="480" w:line="276" w:lineRule="auto"/>
      <w:outlineLvl w:val="9"/>
    </w:pPr>
    <w:rPr>
      <w:rFonts w:ascii="Cambria" w:eastAsia="Times New Roman" w:hAnsi="Cambria"/>
      <w:bCs/>
      <w:caps w:val="0"/>
      <w:color w:val="365F91"/>
      <w:sz w:val="28"/>
      <w:szCs w:val="28"/>
      <w:lang w:eastAsia="en-US"/>
    </w:rPr>
  </w:style>
  <w:style w:type="paragraph" w:customStyle="1" w:styleId="Odrka1">
    <w:name w:val="Odrážka 1"/>
    <w:basedOn w:val="Normln"/>
    <w:link w:val="Odrka1Char"/>
    <w:qFormat/>
    <w:rsid w:val="001766B2"/>
    <w:pPr>
      <w:numPr>
        <w:numId w:val="29"/>
      </w:numPr>
      <w:ind w:left="851"/>
      <w:contextualSpacing/>
      <w:jc w:val="both"/>
    </w:pPr>
    <w:rPr>
      <w:rFonts w:ascii="Tahoma" w:eastAsia="Times New Roman" w:hAnsi="Tahoma" w:cs="Tahoma"/>
      <w:sz w:val="22"/>
      <w:lang w:eastAsia="en-US"/>
    </w:rPr>
  </w:style>
  <w:style w:type="character" w:customStyle="1" w:styleId="Odrka1Char">
    <w:name w:val="Odrážka 1 Char"/>
    <w:link w:val="Odrka1"/>
    <w:rsid w:val="001766B2"/>
    <w:rPr>
      <w:rFonts w:ascii="Tahoma" w:eastAsia="Times New Roman" w:hAnsi="Tahoma" w:cs="Tahoma"/>
      <w:szCs w:val="20"/>
    </w:rPr>
  </w:style>
  <w:style w:type="paragraph" w:customStyle="1" w:styleId="Odrka2">
    <w:name w:val="Odrážka 2"/>
    <w:basedOn w:val="Normln"/>
    <w:qFormat/>
    <w:rsid w:val="001766B2"/>
    <w:pPr>
      <w:numPr>
        <w:numId w:val="30"/>
      </w:numPr>
      <w:jc w:val="both"/>
    </w:pPr>
    <w:rPr>
      <w:rFonts w:ascii="Tahoma" w:eastAsia="Times New Roman" w:hAnsi="Tahoma" w:cs="Arial"/>
      <w:sz w:val="22"/>
      <w:szCs w:val="22"/>
    </w:rPr>
  </w:style>
  <w:style w:type="paragraph" w:styleId="Normlnodsazen">
    <w:name w:val="Normal Indent"/>
    <w:basedOn w:val="Normln"/>
    <w:rsid w:val="001766B2"/>
    <w:pPr>
      <w:ind w:left="708"/>
    </w:pPr>
    <w:rPr>
      <w:rFonts w:ascii="Tahoma" w:eastAsia="Times New Roman" w:hAnsi="Tahoma" w:cs="Tahoma"/>
      <w:sz w:val="24"/>
      <w:szCs w:val="24"/>
    </w:rPr>
  </w:style>
  <w:style w:type="character" w:customStyle="1" w:styleId="cizojazycne">
    <w:name w:val="cizojazycne"/>
    <w:basedOn w:val="Standardnpsmoodstavce"/>
    <w:rsid w:val="001766B2"/>
  </w:style>
  <w:style w:type="character" w:customStyle="1" w:styleId="datalabel">
    <w:name w:val="datalabel"/>
    <w:rsid w:val="001766B2"/>
  </w:style>
  <w:style w:type="paragraph" w:styleId="Textpoznpodarou">
    <w:name w:val="footnote text"/>
    <w:aliases w:val="Footnote,Text poznámky pod čiarou 007,Schriftart: 9 pt,Schriftart: 10 pt,Schriftart: 8 pt,pozn. pod čarou,Fußnotentextf,Geneva 9,Font: Geneva 9,Boston 10,f,Podrozdział,Podrozdzia3,Char1,Text pozn. pod čarou1,o"/>
    <w:basedOn w:val="Normln"/>
    <w:link w:val="TextpoznpodarouChar"/>
    <w:uiPriority w:val="99"/>
    <w:qFormat/>
    <w:rsid w:val="001766B2"/>
  </w:style>
  <w:style w:type="character" w:customStyle="1" w:styleId="TextpoznpodarouChar">
    <w:name w:val="Text pozn. pod čarou Char"/>
    <w:aliases w:val="Footnote Char,Text poznámky pod čiarou 007 Char,Schriftart: 9 pt Char,Schriftart: 10 pt Char,Schriftart: 8 pt Char,pozn. pod čarou Char,Fußnotentextf Char,Geneva 9 Char,Font: Geneva 9 Char,Boston 10 Char,f Char,Podrozdział Char"/>
    <w:basedOn w:val="Standardnpsmoodstavce"/>
    <w:link w:val="Textpoznpodarou"/>
    <w:uiPriority w:val="99"/>
    <w:rsid w:val="001766B2"/>
    <w:rPr>
      <w:rFonts w:ascii="Times New Roman" w:eastAsia="Calibri" w:hAnsi="Times New Roman" w:cs="Times New Roman"/>
      <w:sz w:val="20"/>
      <w:szCs w:val="20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sid w:val="001766B2"/>
    <w:rPr>
      <w:vertAlign w:val="superscript"/>
    </w:rPr>
  </w:style>
  <w:style w:type="paragraph" w:styleId="Obsah2">
    <w:name w:val="toc 2"/>
    <w:basedOn w:val="Normln"/>
    <w:next w:val="Normln"/>
    <w:autoRedefine/>
    <w:uiPriority w:val="39"/>
    <w:rsid w:val="001766B2"/>
    <w:pPr>
      <w:ind w:left="200"/>
    </w:pPr>
  </w:style>
  <w:style w:type="paragraph" w:styleId="Obsah3">
    <w:name w:val="toc 3"/>
    <w:basedOn w:val="Normln"/>
    <w:next w:val="Normln"/>
    <w:autoRedefine/>
    <w:uiPriority w:val="39"/>
    <w:rsid w:val="001766B2"/>
    <w:pPr>
      <w:ind w:left="400"/>
    </w:pPr>
  </w:style>
  <w:style w:type="character" w:styleId="Siln">
    <w:name w:val="Strong"/>
    <w:uiPriority w:val="22"/>
    <w:qFormat/>
    <w:rsid w:val="001766B2"/>
    <w:rPr>
      <w:rFonts w:cs="Times New Roman"/>
      <w:b/>
      <w:bCs/>
    </w:rPr>
  </w:style>
  <w:style w:type="paragraph" w:styleId="Podnadpis">
    <w:name w:val="Subtitle"/>
    <w:basedOn w:val="Normln"/>
    <w:next w:val="Normln"/>
    <w:link w:val="PodnadpisChar"/>
    <w:qFormat/>
    <w:rsid w:val="001766B2"/>
    <w:pPr>
      <w:numPr>
        <w:ilvl w:val="1"/>
      </w:numPr>
      <w:spacing w:after="160"/>
    </w:pPr>
    <w:rPr>
      <w:rFonts w:ascii="Cambria" w:eastAsiaTheme="minorHAnsi" w:hAnsi="Cambria" w:cstheme="minorBidi"/>
      <w:sz w:val="24"/>
      <w:szCs w:val="24"/>
      <w:lang w:eastAsia="en-US"/>
    </w:rPr>
  </w:style>
  <w:style w:type="character" w:customStyle="1" w:styleId="PodnadpisChar">
    <w:name w:val="Podnadpis Char"/>
    <w:link w:val="Podnadpis"/>
    <w:rsid w:val="001766B2"/>
    <w:rPr>
      <w:rFonts w:ascii="Cambria" w:hAnsi="Cambria"/>
      <w:sz w:val="24"/>
      <w:szCs w:val="24"/>
      <w:lang w:eastAsia="en-US"/>
    </w:rPr>
  </w:style>
  <w:style w:type="paragraph" w:customStyle="1" w:styleId="Bezmezer1">
    <w:name w:val="Bez mezer1"/>
    <w:basedOn w:val="Normln"/>
    <w:link w:val="NoSpacingChar"/>
    <w:rsid w:val="001766B2"/>
    <w:rPr>
      <w:rFonts w:ascii="Calibri" w:eastAsia="Times New Roman" w:hAnsi="Calibri"/>
      <w:sz w:val="24"/>
      <w:szCs w:val="32"/>
      <w:lang w:eastAsia="en-US"/>
    </w:rPr>
  </w:style>
  <w:style w:type="character" w:customStyle="1" w:styleId="NoSpacingChar">
    <w:name w:val="No Spacing Char"/>
    <w:link w:val="Bezmezer1"/>
    <w:rsid w:val="001766B2"/>
    <w:rPr>
      <w:rFonts w:ascii="Calibri" w:eastAsia="Times New Roman" w:hAnsi="Calibri" w:cs="Times New Roman"/>
      <w:sz w:val="24"/>
      <w:szCs w:val="32"/>
    </w:rPr>
  </w:style>
  <w:style w:type="paragraph" w:customStyle="1" w:styleId="Citt1">
    <w:name w:val="Citát1"/>
    <w:basedOn w:val="Normln"/>
    <w:next w:val="Normln"/>
    <w:link w:val="QuoteChar"/>
    <w:rsid w:val="001766B2"/>
    <w:rPr>
      <w:rFonts w:ascii="Calibri" w:eastAsia="Times New Roman" w:hAnsi="Calibri"/>
      <w:i/>
      <w:sz w:val="24"/>
      <w:szCs w:val="24"/>
      <w:lang w:eastAsia="en-US"/>
    </w:rPr>
  </w:style>
  <w:style w:type="character" w:customStyle="1" w:styleId="QuoteChar">
    <w:name w:val="Quote Char"/>
    <w:link w:val="Citt1"/>
    <w:rsid w:val="001766B2"/>
    <w:rPr>
      <w:rFonts w:ascii="Calibri" w:eastAsia="Times New Roman" w:hAnsi="Calibri" w:cs="Times New Roman"/>
      <w:i/>
      <w:sz w:val="24"/>
      <w:szCs w:val="24"/>
    </w:rPr>
  </w:style>
  <w:style w:type="paragraph" w:customStyle="1" w:styleId="Vrazncitt1">
    <w:name w:val="Výrazný citát1"/>
    <w:basedOn w:val="Normln"/>
    <w:next w:val="Normln"/>
    <w:link w:val="IntenseQuoteChar"/>
    <w:rsid w:val="001766B2"/>
    <w:pPr>
      <w:ind w:left="720" w:right="720"/>
    </w:pPr>
    <w:rPr>
      <w:rFonts w:ascii="Calibri" w:eastAsia="Times New Roman" w:hAnsi="Calibri"/>
      <w:b/>
      <w:i/>
      <w:sz w:val="24"/>
      <w:szCs w:val="22"/>
      <w:lang w:eastAsia="en-US"/>
    </w:rPr>
  </w:style>
  <w:style w:type="character" w:customStyle="1" w:styleId="IntenseQuoteChar">
    <w:name w:val="Intense Quote Char"/>
    <w:link w:val="Vrazncitt1"/>
    <w:rsid w:val="001766B2"/>
    <w:rPr>
      <w:rFonts w:ascii="Calibri" w:eastAsia="Times New Roman" w:hAnsi="Calibri" w:cs="Times New Roman"/>
      <w:b/>
      <w:i/>
      <w:sz w:val="24"/>
    </w:rPr>
  </w:style>
  <w:style w:type="character" w:customStyle="1" w:styleId="Zdraznnjemn1">
    <w:name w:val="Zdůraznění – jemné1"/>
    <w:rsid w:val="001766B2"/>
    <w:rPr>
      <w:i/>
      <w:color w:val="5A5A5A"/>
    </w:rPr>
  </w:style>
  <w:style w:type="character" w:customStyle="1" w:styleId="Zdraznnintenzivn1">
    <w:name w:val="Zdůraznění – intenzivní1"/>
    <w:rsid w:val="001766B2"/>
    <w:rPr>
      <w:rFonts w:cs="Times New Roman"/>
      <w:b/>
      <w:i/>
      <w:sz w:val="24"/>
      <w:szCs w:val="24"/>
      <w:u w:val="single"/>
    </w:rPr>
  </w:style>
  <w:style w:type="character" w:customStyle="1" w:styleId="Odkazjemn1">
    <w:name w:val="Odkaz – jemný1"/>
    <w:rsid w:val="001766B2"/>
    <w:rPr>
      <w:rFonts w:cs="Times New Roman"/>
      <w:sz w:val="24"/>
      <w:szCs w:val="24"/>
      <w:u w:val="single"/>
    </w:rPr>
  </w:style>
  <w:style w:type="character" w:customStyle="1" w:styleId="Odkazintenzivn1">
    <w:name w:val="Odkaz – intenzivní1"/>
    <w:rsid w:val="001766B2"/>
    <w:rPr>
      <w:rFonts w:cs="Times New Roman"/>
      <w:b/>
      <w:sz w:val="24"/>
      <w:u w:val="single"/>
    </w:rPr>
  </w:style>
  <w:style w:type="character" w:customStyle="1" w:styleId="Nzevknihy1">
    <w:name w:val="Název knihy1"/>
    <w:rsid w:val="001766B2"/>
    <w:rPr>
      <w:rFonts w:ascii="Cambria" w:hAnsi="Cambria" w:cs="Times New Roman"/>
      <w:b/>
      <w:i/>
      <w:sz w:val="24"/>
      <w:szCs w:val="24"/>
    </w:rPr>
  </w:style>
  <w:style w:type="paragraph" w:customStyle="1" w:styleId="Nadpisobsahu1">
    <w:name w:val="Nadpis obsahu1"/>
    <w:basedOn w:val="Nadpis1"/>
    <w:next w:val="Normln"/>
    <w:rsid w:val="001766B2"/>
    <w:pPr>
      <w:spacing w:before="240" w:after="60"/>
      <w:outlineLvl w:val="9"/>
    </w:pPr>
    <w:rPr>
      <w:rFonts w:ascii="Cambria" w:hAnsi="Cambria"/>
      <w:bCs/>
      <w:caps w:val="0"/>
      <w:kern w:val="32"/>
      <w:sz w:val="32"/>
      <w:szCs w:val="32"/>
      <w:lang w:eastAsia="en-US"/>
    </w:rPr>
  </w:style>
  <w:style w:type="paragraph" w:customStyle="1" w:styleId="Normln0">
    <w:name w:val="Normální~"/>
    <w:basedOn w:val="Normln"/>
    <w:rsid w:val="001766B2"/>
    <w:pPr>
      <w:widowControl w:val="0"/>
    </w:pPr>
    <w:rPr>
      <w:noProof/>
      <w:sz w:val="24"/>
    </w:rPr>
  </w:style>
  <w:style w:type="paragraph" w:customStyle="1" w:styleId="JVS2">
    <w:name w:val="JVS_2"/>
    <w:basedOn w:val="Normln"/>
    <w:rsid w:val="001766B2"/>
    <w:pPr>
      <w:tabs>
        <w:tab w:val="left" w:pos="1440"/>
      </w:tabs>
      <w:spacing w:line="360" w:lineRule="auto"/>
    </w:pPr>
    <w:rPr>
      <w:rFonts w:ascii="Arial" w:hAnsi="Arial" w:cs="Arial"/>
      <w:b/>
      <w:bCs/>
      <w:kern w:val="32"/>
      <w:sz w:val="24"/>
      <w:szCs w:val="32"/>
    </w:rPr>
  </w:style>
  <w:style w:type="paragraph" w:customStyle="1" w:styleId="JVS1">
    <w:name w:val="JVS_1"/>
    <w:rsid w:val="001766B2"/>
    <w:pPr>
      <w:tabs>
        <w:tab w:val="left" w:pos="1440"/>
      </w:tabs>
      <w:spacing w:after="0" w:line="360" w:lineRule="auto"/>
    </w:pPr>
    <w:rPr>
      <w:rFonts w:ascii="Arial" w:eastAsia="Calibri" w:hAnsi="Arial" w:cs="Arial"/>
      <w:b/>
      <w:bCs/>
      <w:kern w:val="32"/>
      <w:sz w:val="28"/>
      <w:szCs w:val="32"/>
      <w:lang w:eastAsia="cs-CZ"/>
    </w:rPr>
  </w:style>
  <w:style w:type="paragraph" w:customStyle="1" w:styleId="Smlouva-slo">
    <w:name w:val="Smlouva-číslo"/>
    <w:basedOn w:val="Normln"/>
    <w:rsid w:val="001766B2"/>
    <w:pPr>
      <w:widowControl w:val="0"/>
      <w:spacing w:before="120" w:line="240" w:lineRule="atLeast"/>
      <w:jc w:val="both"/>
    </w:pPr>
    <w:rPr>
      <w:sz w:val="24"/>
    </w:rPr>
  </w:style>
  <w:style w:type="paragraph" w:customStyle="1" w:styleId="Import5">
    <w:name w:val="Import 5"/>
    <w:basedOn w:val="Normln"/>
    <w:rsid w:val="001766B2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autoSpaceDE w:val="0"/>
      <w:autoSpaceDN w:val="0"/>
      <w:adjustRightInd w:val="0"/>
      <w:ind w:hanging="288"/>
    </w:pPr>
    <w:rPr>
      <w:rFonts w:ascii="Courier New" w:hAnsi="Courier New" w:cs="Courier New"/>
      <w:sz w:val="24"/>
      <w:szCs w:val="24"/>
    </w:rPr>
  </w:style>
  <w:style w:type="paragraph" w:customStyle="1" w:styleId="Import3">
    <w:name w:val="Import 3"/>
    <w:basedOn w:val="Normln"/>
    <w:rsid w:val="001766B2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Import16">
    <w:name w:val="Import 16"/>
    <w:basedOn w:val="Normln"/>
    <w:rsid w:val="001766B2"/>
    <w:pPr>
      <w:widowControl w:val="0"/>
      <w:tabs>
        <w:tab w:val="left" w:pos="864"/>
      </w:tabs>
      <w:autoSpaceDE w:val="0"/>
      <w:autoSpaceDN w:val="0"/>
      <w:adjustRightInd w:val="0"/>
      <w:ind w:hanging="144"/>
    </w:pPr>
    <w:rPr>
      <w:rFonts w:ascii="Courier New" w:hAnsi="Courier New" w:cs="Courier New"/>
      <w:sz w:val="24"/>
      <w:szCs w:val="24"/>
    </w:rPr>
  </w:style>
  <w:style w:type="paragraph" w:customStyle="1" w:styleId="OdstavecSmlouvy">
    <w:name w:val="OdstavecSmlouvy"/>
    <w:basedOn w:val="Normln"/>
    <w:rsid w:val="001766B2"/>
    <w:pPr>
      <w:keepLines/>
      <w:tabs>
        <w:tab w:val="left" w:pos="426"/>
        <w:tab w:val="left" w:pos="1701"/>
      </w:tabs>
      <w:spacing w:after="120"/>
      <w:jc w:val="both"/>
    </w:pPr>
    <w:rPr>
      <w:sz w:val="24"/>
    </w:rPr>
  </w:style>
  <w:style w:type="character" w:customStyle="1" w:styleId="Char4">
    <w:name w:val="Char4"/>
    <w:rsid w:val="001766B2"/>
    <w:rPr>
      <w:rFonts w:ascii="Times New Roman" w:hAnsi="Times New Roman" w:cs="Times New Roman"/>
      <w:sz w:val="16"/>
      <w:szCs w:val="16"/>
      <w:lang w:val="cs-CZ" w:eastAsia="cs-CZ" w:bidi="ar-SA"/>
    </w:rPr>
  </w:style>
  <w:style w:type="paragraph" w:customStyle="1" w:styleId="CharCharCharCharCharCharCharChar">
    <w:name w:val="Char Char Char Char Char Char Char Char"/>
    <w:basedOn w:val="Normln"/>
    <w:rsid w:val="001766B2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Titulek">
    <w:name w:val="caption"/>
    <w:basedOn w:val="Normln"/>
    <w:next w:val="Normln"/>
    <w:qFormat/>
    <w:rsid w:val="001766B2"/>
    <w:pPr>
      <w:spacing w:after="180"/>
    </w:pPr>
    <w:rPr>
      <w:rFonts w:ascii="Cambria" w:eastAsia="Times New Roman" w:hAnsi="Cambria" w:cs="Cambria"/>
      <w:smallCaps/>
      <w:color w:val="1F497D"/>
      <w:spacing w:val="6"/>
      <w:sz w:val="22"/>
      <w:szCs w:val="22"/>
      <w:lang w:eastAsia="en-US"/>
    </w:rPr>
  </w:style>
  <w:style w:type="character" w:customStyle="1" w:styleId="apple-converted-space">
    <w:name w:val="apple-converted-space"/>
    <w:rsid w:val="001766B2"/>
    <w:rPr>
      <w:rFonts w:cs="Times New Roman"/>
    </w:rPr>
  </w:style>
  <w:style w:type="paragraph" w:customStyle="1" w:styleId="CharCharChar1">
    <w:name w:val="Char Char Char1"/>
    <w:basedOn w:val="Normln"/>
    <w:rsid w:val="001766B2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customStyle="1" w:styleId="CharCharChar2">
    <w:name w:val="Char Char Char2"/>
    <w:basedOn w:val="Normln"/>
    <w:rsid w:val="001766B2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customStyle="1" w:styleId="Textkapitoly">
    <w:name w:val="Text kapitoly"/>
    <w:basedOn w:val="Normln"/>
    <w:uiPriority w:val="99"/>
    <w:rsid w:val="001766B2"/>
    <w:pPr>
      <w:spacing w:before="100" w:after="100" w:line="312" w:lineRule="auto"/>
      <w:jc w:val="both"/>
    </w:pPr>
    <w:rPr>
      <w:rFonts w:ascii="Tahoma" w:hAnsi="Tahoma" w:cs="Tahoma"/>
    </w:rPr>
  </w:style>
  <w:style w:type="paragraph" w:styleId="Bezmezer">
    <w:name w:val="No Spacing"/>
    <w:link w:val="BezmezerChar"/>
    <w:uiPriority w:val="1"/>
    <w:qFormat/>
    <w:rsid w:val="001766B2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1766B2"/>
    <w:rPr>
      <w:rFonts w:ascii="Calibri" w:eastAsia="Times New Roman" w:hAnsi="Calibri" w:cs="Times New Roman"/>
      <w:lang w:eastAsia="cs-CZ"/>
    </w:rPr>
  </w:style>
  <w:style w:type="table" w:customStyle="1" w:styleId="Svtltabulkasmkou1zvraznn11">
    <w:name w:val="Světlá tabulka s mřížkou 1 – zvýraznění 11"/>
    <w:basedOn w:val="Normlntabulka"/>
    <w:uiPriority w:val="46"/>
    <w:rsid w:val="001766B2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cs-CZ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Svtltabulkasmkou1zvraznn13">
    <w:name w:val="Světlá tabulka s mřížkou 1 – zvýraznění 13"/>
    <w:basedOn w:val="Normlntabulka"/>
    <w:uiPriority w:val="46"/>
    <w:rsid w:val="001766B2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cs-CZ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1">
    <w:name w:val="Grid Table 1 Light Accent 1"/>
    <w:basedOn w:val="Normlntabulka"/>
    <w:uiPriority w:val="46"/>
    <w:rsid w:val="001766B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odtitulChar1">
    <w:name w:val="Podtitul Char1"/>
    <w:basedOn w:val="Standardnpsmoodstavce"/>
    <w:uiPriority w:val="11"/>
    <w:rsid w:val="001766B2"/>
    <w:rPr>
      <w:rFonts w:eastAsiaTheme="minorEastAsia"/>
      <w:color w:val="5A5A5A" w:themeColor="text1" w:themeTint="A5"/>
      <w:spacing w:val="15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2D1597"/>
    <w:rPr>
      <w:color w:val="605E5C"/>
      <w:shd w:val="clear" w:color="auto" w:fill="E1DFDD"/>
    </w:rPr>
  </w:style>
  <w:style w:type="character" w:customStyle="1" w:styleId="cf01">
    <w:name w:val="cf01"/>
    <w:basedOn w:val="Standardnpsmoodstavce"/>
    <w:rsid w:val="003C7D80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Standardnpsmoodstavce"/>
    <w:rsid w:val="00BF49A5"/>
    <w:rPr>
      <w:rFonts w:ascii="Segoe UI" w:hAnsi="Segoe UI" w:cs="Segoe UI" w:hint="default"/>
      <w:i/>
      <w:iCs/>
      <w:sz w:val="18"/>
      <w:szCs w:val="18"/>
    </w:rPr>
  </w:style>
  <w:style w:type="paragraph" w:customStyle="1" w:styleId="paragraph">
    <w:name w:val="paragraph"/>
    <w:basedOn w:val="Normln"/>
    <w:rsid w:val="009E427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normaltextrun">
    <w:name w:val="normaltextrun"/>
    <w:basedOn w:val="Standardnpsmoodstavce"/>
    <w:rsid w:val="009E4278"/>
  </w:style>
  <w:style w:type="character" w:customStyle="1" w:styleId="eop">
    <w:name w:val="eop"/>
    <w:basedOn w:val="Standardnpsmoodstavce"/>
    <w:rsid w:val="009E4278"/>
  </w:style>
  <w:style w:type="character" w:customStyle="1" w:styleId="scxw258264935">
    <w:name w:val="scxw258264935"/>
    <w:basedOn w:val="Standardnpsmoodstavce"/>
    <w:rsid w:val="009E4278"/>
  </w:style>
  <w:style w:type="character" w:styleId="Zmnka">
    <w:name w:val="Mention"/>
    <w:basedOn w:val="Standardnpsmoodstavce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8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1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7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33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5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29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7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80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2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0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69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5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4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0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5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5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6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3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4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3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85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5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7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3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7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8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27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9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4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34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4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5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5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1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2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5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4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9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7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6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1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6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3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5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6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2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4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8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4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8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8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EA6E10B117024ABF1A6DDD240B163A" ma:contentTypeVersion="6" ma:contentTypeDescription="Vytvoří nový dokument" ma:contentTypeScope="" ma:versionID="edb6e71655068e18b4045ca0d7abccac">
  <xsd:schema xmlns:xsd="http://www.w3.org/2001/XMLSchema" xmlns:xs="http://www.w3.org/2001/XMLSchema" xmlns:p="http://schemas.microsoft.com/office/2006/metadata/properties" xmlns:ns2="0bb5ca11-b9c1-4048-9bdc-eda37b43a035" xmlns:ns3="1533bba8-9915-40a6-855a-e7d84a2e665e" targetNamespace="http://schemas.microsoft.com/office/2006/metadata/properties" ma:root="true" ma:fieldsID="0efd15104100f9a6cf305890f386aa71" ns2:_="" ns3:_="">
    <xsd:import namespace="0bb5ca11-b9c1-4048-9bdc-eda37b43a035"/>
    <xsd:import namespace="1533bba8-9915-40a6-855a-e7d84a2e6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b5ca11-b9c1-4048-9bdc-eda37b43a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3bba8-9915-40a6-855a-e7d84a2e6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533bba8-9915-40a6-855a-e7d84a2e665e">
      <UserInfo>
        <DisplayName>Mlýnková Jana</DisplayName>
        <AccountId>12</AccountId>
        <AccountType/>
      </UserInfo>
      <UserInfo>
        <DisplayName>Nuc Radim</DisplayName>
        <AccountId>13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48F6B9F-CF2C-48DE-8B7C-89FBA7D13D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b5ca11-b9c1-4048-9bdc-eda37b43a035"/>
    <ds:schemaRef ds:uri="1533bba8-9915-40a6-855a-e7d84a2e6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6B0A74-D39F-44FB-8D1E-9E99EAC6C9E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89BF39-1547-45BF-ADEB-80E4F89A58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9B456C-4E6E-4BDC-99AB-FCC5C075196D}">
  <ds:schemaRefs>
    <ds:schemaRef ds:uri="http://schemas.microsoft.com/office/2006/metadata/properties"/>
    <ds:schemaRef ds:uri="http://schemas.microsoft.com/office/infopath/2007/PartnerControls"/>
    <ds:schemaRef ds:uri="1533bba8-9915-40a6-855a-e7d84a2e66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1387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Zlínského kraje</Company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Nuc Radim</dc:creator>
  <cp:keywords/>
  <dc:description/>
  <cp:lastModifiedBy>Mlýnková Jana</cp:lastModifiedBy>
  <cp:revision>39</cp:revision>
  <cp:lastPrinted>2024-10-10T11:09:00Z</cp:lastPrinted>
  <dcterms:created xsi:type="dcterms:W3CDTF">2025-08-25T13:55:00Z</dcterms:created>
  <dcterms:modified xsi:type="dcterms:W3CDTF">2025-09-25T06:01:00Z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325680b5-a652-4360-a590-111e37653165</vt:lpwstr>
  </property>
  <property fmtid="{D5CDD505-2E9C-101B-9397-08002B2CF9AE}" pid="3" name="ContentTypeId">
    <vt:lpwstr>0x010100CAEA6E10B117024ABF1A6DDD240B163A</vt:lpwstr>
  </property>
  <property fmtid="{D5CDD505-2E9C-101B-9397-08002B2CF9AE}" pid="4" name="MediaServiceImageTags">
    <vt:lpwstr/>
  </property>
  <property fmtid="{D5CDD505-2E9C-101B-9397-08002B2CF9AE}" pid="5" name="Order">
    <vt:r8>2400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