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206F8" w14:textId="77777777" w:rsidR="00277209" w:rsidRDefault="00277209" w:rsidP="00C66997">
      <w:pPr>
        <w:pStyle w:val="Bezmezer"/>
        <w:keepNext/>
        <w:keepLines/>
        <w:jc w:val="center"/>
        <w:rPr>
          <w:rFonts w:cs="Arial"/>
          <w:b/>
          <w:sz w:val="48"/>
          <w:szCs w:val="52"/>
        </w:rPr>
      </w:pPr>
    </w:p>
    <w:p w14:paraId="194C0BF9" w14:textId="5BC490C0" w:rsidR="00C66997" w:rsidRPr="0046126D" w:rsidRDefault="00C66997" w:rsidP="00C66997">
      <w:pPr>
        <w:pStyle w:val="Bezmezer"/>
        <w:keepNext/>
        <w:keepLines/>
        <w:jc w:val="center"/>
        <w:rPr>
          <w:rFonts w:cs="Arial"/>
          <w:b/>
          <w:sz w:val="48"/>
          <w:szCs w:val="52"/>
        </w:rPr>
      </w:pPr>
      <w:r w:rsidRPr="0046126D">
        <w:rPr>
          <w:rFonts w:cs="Arial"/>
          <w:b/>
          <w:sz w:val="48"/>
          <w:szCs w:val="52"/>
        </w:rPr>
        <w:t xml:space="preserve">Kupní smlouva  </w:t>
      </w:r>
    </w:p>
    <w:p w14:paraId="1574069B" w14:textId="77777777" w:rsidR="00C66997" w:rsidRPr="0046126D" w:rsidRDefault="00C66997" w:rsidP="00C66997">
      <w:pPr>
        <w:pStyle w:val="Bezmezer"/>
        <w:keepNext/>
        <w:keepLines/>
        <w:spacing w:before="120"/>
        <w:jc w:val="center"/>
        <w:rPr>
          <w:rFonts w:cs="Arial"/>
          <w:szCs w:val="18"/>
        </w:rPr>
      </w:pPr>
      <w:r w:rsidRPr="00680028">
        <w:rPr>
          <w:rFonts w:cs="Arial"/>
          <w:sz w:val="18"/>
          <w:szCs w:val="18"/>
        </w:rPr>
        <w:t>(</w:t>
      </w:r>
      <w:r w:rsidRPr="0046126D">
        <w:rPr>
          <w:rFonts w:cs="Arial"/>
          <w:szCs w:val="18"/>
        </w:rPr>
        <w:t>dále jen „smlouva“)</w:t>
      </w:r>
    </w:p>
    <w:p w14:paraId="1F2E3629" w14:textId="77777777" w:rsidR="00C66997" w:rsidRPr="0046126D" w:rsidRDefault="00C66997" w:rsidP="00C66997">
      <w:pPr>
        <w:pStyle w:val="Bezmezer"/>
        <w:keepNext/>
        <w:keepLines/>
        <w:spacing w:before="120"/>
        <w:jc w:val="center"/>
        <w:rPr>
          <w:rFonts w:cs="Arial"/>
          <w:szCs w:val="18"/>
        </w:rPr>
      </w:pPr>
      <w:r w:rsidRPr="0046126D">
        <w:rPr>
          <w:rFonts w:cs="Arial"/>
          <w:szCs w:val="18"/>
        </w:rPr>
        <w:t xml:space="preserve">dle zákona č. 89/2012 Sb., občanského zákoníku, </w:t>
      </w:r>
      <w:r w:rsidRPr="0046126D">
        <w:rPr>
          <w:rFonts w:cs="Arial"/>
          <w:szCs w:val="18"/>
        </w:rPr>
        <w:br/>
        <w:t>ve znění pozdějších předpisů (dále jen „</w:t>
      </w:r>
      <w:r w:rsidRPr="0046126D">
        <w:rPr>
          <w:rFonts w:cs="Arial"/>
          <w:b/>
          <w:szCs w:val="18"/>
        </w:rPr>
        <w:t>občanský zákoník</w:t>
      </w:r>
      <w:r w:rsidRPr="0046126D">
        <w:rPr>
          <w:rFonts w:cs="Arial"/>
          <w:szCs w:val="18"/>
        </w:rPr>
        <w:t>“)</w:t>
      </w:r>
    </w:p>
    <w:p w14:paraId="5EDF3B4C" w14:textId="77777777" w:rsidR="00CA3C8E" w:rsidRPr="00FA6BEC" w:rsidRDefault="00CA3C8E" w:rsidP="00C66997">
      <w:pPr>
        <w:pStyle w:val="Bezmezer"/>
        <w:keepNext/>
        <w:keepLines/>
        <w:spacing w:before="120"/>
        <w:jc w:val="center"/>
        <w:rPr>
          <w:rFonts w:cs="Arial"/>
        </w:rPr>
      </w:pPr>
    </w:p>
    <w:p w14:paraId="24545C35" w14:textId="207540ED" w:rsidR="00C66997" w:rsidRPr="00C8042E" w:rsidRDefault="00C66997" w:rsidP="00C66997">
      <w:pPr>
        <w:keepNext/>
        <w:keepLines/>
        <w:numPr>
          <w:ilvl w:val="0"/>
          <w:numId w:val="3"/>
        </w:numPr>
        <w:spacing w:after="0" w:line="360" w:lineRule="auto"/>
        <w:jc w:val="center"/>
        <w:rPr>
          <w:rFonts w:ascii="Arial" w:hAnsi="Arial" w:cs="Arial"/>
        </w:rPr>
      </w:pPr>
      <w:r w:rsidRPr="00FA6BEC">
        <w:rPr>
          <w:rFonts w:ascii="Arial" w:eastAsia="Times New Roman" w:hAnsi="Arial" w:cs="Arial"/>
          <w:b/>
          <w:i/>
        </w:rPr>
        <w:t>Smluvní strany</w:t>
      </w:r>
    </w:p>
    <w:p w14:paraId="4D488728" w14:textId="34F2B07F" w:rsidR="00C8042E" w:rsidRDefault="00C8042E" w:rsidP="00C8042E">
      <w:pPr>
        <w:keepNext/>
        <w:keepLines/>
        <w:spacing w:after="0" w:line="360" w:lineRule="auto"/>
        <w:jc w:val="center"/>
        <w:rPr>
          <w:rFonts w:ascii="Arial" w:hAnsi="Arial" w:cs="Arial"/>
        </w:rPr>
      </w:pPr>
    </w:p>
    <w:p w14:paraId="5D69CDEE" w14:textId="77777777" w:rsidR="00CA3C8E" w:rsidRPr="00FA6BEC" w:rsidRDefault="00CA3C8E" w:rsidP="00C8042E">
      <w:pPr>
        <w:keepNext/>
        <w:keepLines/>
        <w:spacing w:after="0" w:line="360" w:lineRule="auto"/>
        <w:jc w:val="center"/>
        <w:rPr>
          <w:rFonts w:ascii="Arial" w:hAnsi="Arial" w:cs="Arial"/>
        </w:rPr>
      </w:pPr>
    </w:p>
    <w:p w14:paraId="536215E6" w14:textId="77777777" w:rsidR="00C66997" w:rsidRPr="00A96EF9" w:rsidRDefault="00C66997" w:rsidP="00C66997">
      <w:pPr>
        <w:pStyle w:val="Bezmezer"/>
        <w:keepNext/>
        <w:keepLines/>
        <w:numPr>
          <w:ilvl w:val="1"/>
          <w:numId w:val="2"/>
        </w:numPr>
        <w:ind w:left="360" w:hanging="360"/>
        <w:jc w:val="both"/>
        <w:rPr>
          <w:rFonts w:ascii="Arial" w:hAnsi="Arial" w:cs="Arial"/>
          <w:b/>
        </w:rPr>
      </w:pPr>
      <w:r w:rsidRPr="00A96EF9">
        <w:rPr>
          <w:rFonts w:ascii="Arial" w:hAnsi="Arial" w:cs="Arial"/>
          <w:b/>
        </w:rPr>
        <w:t>Kupující:</w:t>
      </w:r>
    </w:p>
    <w:p w14:paraId="74EEFEAE" w14:textId="77777777" w:rsidR="00C66997" w:rsidRPr="00FA6BEC" w:rsidRDefault="00C66997" w:rsidP="00C66997">
      <w:pPr>
        <w:pStyle w:val="Bezmezer"/>
        <w:keepNext/>
        <w:keepLines/>
        <w:spacing w:before="120"/>
        <w:rPr>
          <w:rFonts w:ascii="Arial" w:hAnsi="Arial" w:cs="Arial"/>
          <w:bCs/>
          <w:highlight w:val="red"/>
        </w:rPr>
      </w:pPr>
      <w:bookmarkStart w:id="0" w:name="_Hlk520807235"/>
      <w:r w:rsidRPr="00FA6BEC">
        <w:rPr>
          <w:rFonts w:ascii="Arial" w:hAnsi="Arial" w:cs="Arial"/>
          <w:b/>
        </w:rPr>
        <w:t>Měst</w:t>
      </w:r>
      <w:r>
        <w:rPr>
          <w:rFonts w:ascii="Arial" w:hAnsi="Arial" w:cs="Arial"/>
          <w:b/>
        </w:rPr>
        <w:t>ské služby Písek</w:t>
      </w:r>
      <w:r w:rsidR="004647E6">
        <w:rPr>
          <w:rFonts w:ascii="Arial" w:hAnsi="Arial" w:cs="Arial"/>
          <w:b/>
        </w:rPr>
        <w:t xml:space="preserve"> s.r.o.</w:t>
      </w:r>
    </w:p>
    <w:p w14:paraId="0FAD4928" w14:textId="77777777" w:rsidR="00C66997" w:rsidRPr="00ED5A8B" w:rsidRDefault="00C66997" w:rsidP="00C66997">
      <w:pPr>
        <w:pStyle w:val="ODSTAVEC"/>
        <w:keepNext/>
        <w:keepLines/>
        <w:numPr>
          <w:ilvl w:val="0"/>
          <w:numId w:val="0"/>
        </w:numPr>
        <w:spacing w:before="0"/>
        <w:rPr>
          <w:snapToGrid w:val="0"/>
          <w:sz w:val="22"/>
          <w:szCs w:val="20"/>
        </w:rPr>
      </w:pPr>
      <w:r w:rsidRPr="00ED5A8B">
        <w:rPr>
          <w:snapToGrid w:val="0"/>
          <w:sz w:val="22"/>
          <w:szCs w:val="20"/>
        </w:rPr>
        <w:t xml:space="preserve">Sídlo: </w:t>
      </w:r>
      <w:r>
        <w:rPr>
          <w:snapToGrid w:val="0"/>
          <w:sz w:val="22"/>
          <w:szCs w:val="20"/>
        </w:rPr>
        <w:t>Pražská 372</w:t>
      </w:r>
      <w:r w:rsidRPr="00ED5A8B">
        <w:rPr>
          <w:snapToGrid w:val="0"/>
          <w:sz w:val="22"/>
          <w:szCs w:val="20"/>
        </w:rPr>
        <w:t xml:space="preserve">, 397 </w:t>
      </w:r>
      <w:r>
        <w:rPr>
          <w:snapToGrid w:val="0"/>
          <w:sz w:val="22"/>
          <w:szCs w:val="20"/>
        </w:rPr>
        <w:t>01</w:t>
      </w:r>
      <w:r w:rsidRPr="00ED5A8B">
        <w:rPr>
          <w:snapToGrid w:val="0"/>
          <w:sz w:val="22"/>
          <w:szCs w:val="20"/>
        </w:rPr>
        <w:t xml:space="preserve"> Písek</w:t>
      </w:r>
    </w:p>
    <w:p w14:paraId="05DC4566" w14:textId="00A96390" w:rsidR="00C66997" w:rsidRPr="00ED5A8B" w:rsidRDefault="00C66997" w:rsidP="00C66997">
      <w:pPr>
        <w:pStyle w:val="ODSTAVEC"/>
        <w:keepNext/>
        <w:keepLines/>
        <w:numPr>
          <w:ilvl w:val="0"/>
          <w:numId w:val="0"/>
        </w:numPr>
        <w:spacing w:before="0"/>
        <w:rPr>
          <w:snapToGrid w:val="0"/>
          <w:sz w:val="22"/>
          <w:szCs w:val="20"/>
        </w:rPr>
      </w:pPr>
      <w:r w:rsidRPr="00ED5A8B">
        <w:rPr>
          <w:snapToGrid w:val="0"/>
          <w:sz w:val="22"/>
          <w:szCs w:val="20"/>
        </w:rPr>
        <w:t>Zastoupené</w:t>
      </w:r>
      <w:r>
        <w:rPr>
          <w:snapToGrid w:val="0"/>
          <w:sz w:val="22"/>
          <w:szCs w:val="20"/>
        </w:rPr>
        <w:t xml:space="preserve">: </w:t>
      </w:r>
      <w:r w:rsidR="007F4CE3">
        <w:rPr>
          <w:snapToGrid w:val="0"/>
          <w:sz w:val="22"/>
          <w:szCs w:val="20"/>
        </w:rPr>
        <w:t xml:space="preserve">Janem </w:t>
      </w:r>
      <w:proofErr w:type="spellStart"/>
      <w:r w:rsidR="007F4CE3">
        <w:rPr>
          <w:snapToGrid w:val="0"/>
          <w:sz w:val="22"/>
          <w:szCs w:val="20"/>
        </w:rPr>
        <w:t>Sýbkem</w:t>
      </w:r>
      <w:proofErr w:type="spellEnd"/>
      <w:r>
        <w:rPr>
          <w:snapToGrid w:val="0"/>
          <w:sz w:val="22"/>
          <w:szCs w:val="20"/>
        </w:rPr>
        <w:t>, jednatelem</w:t>
      </w:r>
    </w:p>
    <w:p w14:paraId="6E5F0091" w14:textId="77777777" w:rsidR="00C66997" w:rsidRPr="00ED5A8B" w:rsidRDefault="00C66997" w:rsidP="00C66997">
      <w:pPr>
        <w:pStyle w:val="ODSTAVEC"/>
        <w:keepNext/>
        <w:keepLines/>
        <w:numPr>
          <w:ilvl w:val="0"/>
          <w:numId w:val="0"/>
        </w:numPr>
        <w:spacing w:before="0"/>
        <w:rPr>
          <w:snapToGrid w:val="0"/>
          <w:sz w:val="22"/>
          <w:szCs w:val="20"/>
        </w:rPr>
      </w:pPr>
      <w:r w:rsidRPr="00ED5A8B">
        <w:rPr>
          <w:snapToGrid w:val="0"/>
          <w:sz w:val="22"/>
          <w:szCs w:val="20"/>
        </w:rPr>
        <w:t>IČ</w:t>
      </w:r>
      <w:r>
        <w:rPr>
          <w:snapToGrid w:val="0"/>
          <w:sz w:val="22"/>
          <w:szCs w:val="20"/>
        </w:rPr>
        <w:t>O</w:t>
      </w:r>
      <w:r w:rsidRPr="00ED5A8B">
        <w:rPr>
          <w:snapToGrid w:val="0"/>
          <w:sz w:val="22"/>
          <w:szCs w:val="20"/>
        </w:rPr>
        <w:t xml:space="preserve">: </w:t>
      </w:r>
      <w:r>
        <w:rPr>
          <w:snapToGrid w:val="0"/>
          <w:sz w:val="22"/>
          <w:szCs w:val="20"/>
        </w:rPr>
        <w:t>26016541</w:t>
      </w:r>
    </w:p>
    <w:p w14:paraId="4DA5A273" w14:textId="77777777" w:rsidR="00C66997" w:rsidRPr="00ED5A8B" w:rsidRDefault="00C66997" w:rsidP="00C66997">
      <w:pPr>
        <w:pStyle w:val="ODSTAVEC"/>
        <w:keepNext/>
        <w:keepLines/>
        <w:numPr>
          <w:ilvl w:val="0"/>
          <w:numId w:val="0"/>
        </w:numPr>
        <w:spacing w:before="0"/>
        <w:rPr>
          <w:snapToGrid w:val="0"/>
          <w:sz w:val="22"/>
          <w:szCs w:val="20"/>
        </w:rPr>
      </w:pPr>
      <w:r w:rsidRPr="00ED5A8B">
        <w:rPr>
          <w:snapToGrid w:val="0"/>
          <w:sz w:val="22"/>
          <w:szCs w:val="20"/>
        </w:rPr>
        <w:t>DIČ: CZ</w:t>
      </w:r>
      <w:r>
        <w:rPr>
          <w:snapToGrid w:val="0"/>
          <w:sz w:val="22"/>
          <w:szCs w:val="20"/>
        </w:rPr>
        <w:t>26016541</w:t>
      </w:r>
    </w:p>
    <w:p w14:paraId="665605A5" w14:textId="6502587F" w:rsidR="00C66997" w:rsidRPr="00ED5A8B" w:rsidRDefault="00C66997" w:rsidP="00C66997">
      <w:pPr>
        <w:pStyle w:val="ODSTAVEC"/>
        <w:keepNext/>
        <w:keepLines/>
        <w:numPr>
          <w:ilvl w:val="0"/>
          <w:numId w:val="0"/>
        </w:numPr>
        <w:spacing w:before="0"/>
        <w:rPr>
          <w:snapToGrid w:val="0"/>
          <w:sz w:val="22"/>
          <w:szCs w:val="22"/>
        </w:rPr>
      </w:pPr>
      <w:r w:rsidRPr="00A96EF9">
        <w:rPr>
          <w:snapToGrid w:val="0"/>
          <w:sz w:val="22"/>
          <w:szCs w:val="22"/>
        </w:rPr>
        <w:t xml:space="preserve">Zástupce ve věcech technických: </w:t>
      </w:r>
      <w:proofErr w:type="spellStart"/>
      <w:r w:rsidR="00C17A6D">
        <w:rPr>
          <w:snapToGrid w:val="0"/>
          <w:sz w:val="22"/>
          <w:szCs w:val="22"/>
        </w:rPr>
        <w:t>xxx</w:t>
      </w:r>
      <w:proofErr w:type="spellEnd"/>
      <w:r w:rsidR="00C17A6D">
        <w:rPr>
          <w:snapToGrid w:val="0"/>
          <w:sz w:val="22"/>
          <w:szCs w:val="22"/>
        </w:rPr>
        <w:t>,</w:t>
      </w:r>
      <w:r w:rsidR="00A96EF9">
        <w:rPr>
          <w:snapToGrid w:val="0"/>
          <w:sz w:val="22"/>
          <w:szCs w:val="22"/>
        </w:rPr>
        <w:t xml:space="preserve"> investiční technik</w:t>
      </w:r>
    </w:p>
    <w:p w14:paraId="0D236C0D" w14:textId="77777777" w:rsidR="00C66997" w:rsidRPr="00ED5A8B" w:rsidRDefault="00C66997" w:rsidP="00C66997">
      <w:pPr>
        <w:pStyle w:val="ODSTAVEC"/>
        <w:keepNext/>
        <w:keepLines/>
        <w:numPr>
          <w:ilvl w:val="0"/>
          <w:numId w:val="0"/>
        </w:numPr>
        <w:spacing w:before="0"/>
        <w:rPr>
          <w:snapToGrid w:val="0"/>
          <w:sz w:val="22"/>
          <w:szCs w:val="22"/>
        </w:rPr>
      </w:pPr>
      <w:r w:rsidRPr="00ED5A8B">
        <w:rPr>
          <w:snapToGrid w:val="0"/>
          <w:sz w:val="22"/>
          <w:szCs w:val="22"/>
        </w:rPr>
        <w:t xml:space="preserve">Bankovní spojení: </w:t>
      </w:r>
      <w:r>
        <w:rPr>
          <w:snapToGrid w:val="0"/>
          <w:sz w:val="22"/>
          <w:szCs w:val="22"/>
        </w:rPr>
        <w:t>Komerční banka</w:t>
      </w:r>
    </w:p>
    <w:p w14:paraId="22F4F1C9" w14:textId="5F125C03" w:rsidR="00C66997" w:rsidRDefault="00C66997" w:rsidP="00C66997">
      <w:pPr>
        <w:pStyle w:val="ODSTAVEC"/>
        <w:keepNext/>
        <w:keepLines/>
        <w:numPr>
          <w:ilvl w:val="0"/>
          <w:numId w:val="0"/>
        </w:numPr>
        <w:spacing w:before="0"/>
        <w:rPr>
          <w:snapToGrid w:val="0"/>
          <w:sz w:val="22"/>
          <w:szCs w:val="22"/>
        </w:rPr>
      </w:pPr>
      <w:r w:rsidRPr="00ED5A8B">
        <w:rPr>
          <w:snapToGrid w:val="0"/>
          <w:sz w:val="22"/>
          <w:szCs w:val="22"/>
        </w:rPr>
        <w:t>Č. účtu:</w:t>
      </w:r>
      <w:r>
        <w:rPr>
          <w:snapToGrid w:val="0"/>
          <w:sz w:val="22"/>
          <w:szCs w:val="22"/>
        </w:rPr>
        <w:t xml:space="preserve"> </w:t>
      </w:r>
      <w:proofErr w:type="spellStart"/>
      <w:r w:rsidR="009B5713">
        <w:rPr>
          <w:snapToGrid w:val="0"/>
          <w:sz w:val="22"/>
          <w:szCs w:val="22"/>
        </w:rPr>
        <w:t>xxx</w:t>
      </w:r>
      <w:proofErr w:type="spellEnd"/>
    </w:p>
    <w:p w14:paraId="29EC754D" w14:textId="77777777" w:rsidR="00C66997" w:rsidRDefault="00C66997" w:rsidP="00C66997">
      <w:pPr>
        <w:pStyle w:val="ODSTAVEC"/>
        <w:keepNext/>
        <w:keepLines/>
        <w:numPr>
          <w:ilvl w:val="0"/>
          <w:numId w:val="0"/>
        </w:numPr>
        <w:spacing w:before="0"/>
        <w:rPr>
          <w:snapToGrid w:val="0"/>
          <w:sz w:val="22"/>
          <w:szCs w:val="22"/>
        </w:rPr>
      </w:pPr>
    </w:p>
    <w:p w14:paraId="6F5CD72C" w14:textId="4CC21AB8" w:rsidR="00C66997" w:rsidRPr="00ED5A8B" w:rsidRDefault="00C66997" w:rsidP="00C66997">
      <w:pPr>
        <w:spacing w:after="0" w:line="240" w:lineRule="auto"/>
        <w:jc w:val="both"/>
        <w:rPr>
          <w:rFonts w:ascii="Arial" w:hAnsi="Arial" w:cs="Arial"/>
        </w:rPr>
      </w:pPr>
      <w:r w:rsidRPr="00C66997">
        <w:rPr>
          <w:rFonts w:ascii="Arial" w:hAnsi="Arial" w:cs="Arial"/>
        </w:rPr>
        <w:t>Společnost je zapsaná v obchodním rejstříku vedeném u</w:t>
      </w:r>
      <w:r w:rsidR="00F022D3">
        <w:rPr>
          <w:rFonts w:ascii="Arial" w:hAnsi="Arial" w:cs="Arial"/>
        </w:rPr>
        <w:t xml:space="preserve"> </w:t>
      </w:r>
      <w:proofErr w:type="spellStart"/>
      <w:r w:rsidRPr="00C66997">
        <w:rPr>
          <w:rFonts w:ascii="Arial" w:hAnsi="Arial" w:cs="Arial"/>
          <w:lang w:val="en-US"/>
        </w:rPr>
        <w:t>Krajského</w:t>
      </w:r>
      <w:proofErr w:type="spellEnd"/>
      <w:r w:rsidR="00F022D3">
        <w:rPr>
          <w:rFonts w:ascii="Arial" w:hAnsi="Arial" w:cs="Arial"/>
        </w:rPr>
        <w:t xml:space="preserve"> </w:t>
      </w:r>
      <w:r w:rsidRPr="00C66997">
        <w:rPr>
          <w:rFonts w:ascii="Arial" w:hAnsi="Arial" w:cs="Arial"/>
        </w:rPr>
        <w:t xml:space="preserve">soudu v Českých Budějovicích, oddíl </w:t>
      </w:r>
      <w:r w:rsidRPr="00C66997">
        <w:rPr>
          <w:rFonts w:ascii="Arial" w:hAnsi="Arial" w:cs="Arial"/>
          <w:lang w:val="en-US"/>
        </w:rPr>
        <w:t>C</w:t>
      </w:r>
      <w:r w:rsidRPr="00C66997">
        <w:rPr>
          <w:rFonts w:ascii="Arial" w:hAnsi="Arial" w:cs="Arial"/>
        </w:rPr>
        <w:t xml:space="preserve">, vložka </w:t>
      </w:r>
      <w:r w:rsidRPr="00C66997">
        <w:rPr>
          <w:rFonts w:ascii="Arial" w:hAnsi="Arial" w:cs="Arial"/>
          <w:lang w:val="en-US"/>
        </w:rPr>
        <w:t>9188</w:t>
      </w:r>
      <w:r w:rsidRPr="00C66997">
        <w:rPr>
          <w:rFonts w:ascii="Arial" w:hAnsi="Arial" w:cs="Arial"/>
        </w:rPr>
        <w:t>.</w:t>
      </w:r>
      <w:r w:rsidRPr="00ED5A8B">
        <w:rPr>
          <w:rFonts w:ascii="Arial" w:hAnsi="Arial" w:cs="Arial"/>
        </w:rPr>
        <w:t xml:space="preserve"> </w:t>
      </w:r>
    </w:p>
    <w:p w14:paraId="57B7A8C5" w14:textId="77777777" w:rsidR="00C66997" w:rsidRPr="00ED5A8B" w:rsidRDefault="00C66997" w:rsidP="00C66997">
      <w:pPr>
        <w:spacing w:after="0" w:line="240" w:lineRule="auto"/>
        <w:jc w:val="both"/>
        <w:rPr>
          <w:rFonts w:ascii="Arial" w:hAnsi="Arial" w:cs="Arial"/>
        </w:rPr>
      </w:pPr>
    </w:p>
    <w:bookmarkEnd w:id="0"/>
    <w:p w14:paraId="3BD27C16" w14:textId="77777777" w:rsidR="00C66997" w:rsidRPr="00ED5A8B" w:rsidRDefault="00C66997" w:rsidP="00C66997">
      <w:pPr>
        <w:pStyle w:val="Bezmezer"/>
        <w:keepNext/>
        <w:keepLines/>
        <w:spacing w:before="120"/>
        <w:jc w:val="both"/>
        <w:rPr>
          <w:rFonts w:ascii="Arial" w:hAnsi="Arial" w:cs="Arial"/>
        </w:rPr>
      </w:pPr>
      <w:r w:rsidRPr="00A96EF9">
        <w:rPr>
          <w:rFonts w:ascii="Arial" w:hAnsi="Arial" w:cs="Arial"/>
        </w:rPr>
        <w:t>(dále jen jako „</w:t>
      </w:r>
      <w:r w:rsidRPr="00A96EF9">
        <w:rPr>
          <w:rFonts w:ascii="Arial" w:hAnsi="Arial" w:cs="Arial"/>
          <w:b/>
        </w:rPr>
        <w:t>kupující“</w:t>
      </w:r>
      <w:r w:rsidRPr="00A96EF9">
        <w:rPr>
          <w:rFonts w:ascii="Arial" w:hAnsi="Arial" w:cs="Arial"/>
        </w:rPr>
        <w:t>)</w:t>
      </w:r>
    </w:p>
    <w:p w14:paraId="14EF2EC3" w14:textId="3F0DFC7A" w:rsidR="00C66997" w:rsidRDefault="00C66997" w:rsidP="00C66997">
      <w:pPr>
        <w:pStyle w:val="Bezmezer"/>
        <w:keepNext/>
        <w:keepLines/>
        <w:jc w:val="both"/>
        <w:rPr>
          <w:rFonts w:ascii="Arial" w:hAnsi="Arial" w:cs="Arial"/>
        </w:rPr>
      </w:pPr>
    </w:p>
    <w:p w14:paraId="169BA612" w14:textId="6C3EBA88" w:rsidR="00CA3C8E" w:rsidRDefault="00CA3C8E" w:rsidP="00C66997">
      <w:pPr>
        <w:pStyle w:val="Bezmezer"/>
        <w:keepNext/>
        <w:keepLines/>
        <w:jc w:val="both"/>
        <w:rPr>
          <w:rFonts w:ascii="Arial" w:hAnsi="Arial" w:cs="Arial"/>
        </w:rPr>
      </w:pPr>
    </w:p>
    <w:p w14:paraId="3D86E3E0" w14:textId="7AE0D493" w:rsidR="00CA3C8E" w:rsidRDefault="00CA3C8E" w:rsidP="00C66997">
      <w:pPr>
        <w:pStyle w:val="Bezmezer"/>
        <w:keepNext/>
        <w:keepLines/>
        <w:jc w:val="both"/>
        <w:rPr>
          <w:rFonts w:ascii="Arial" w:hAnsi="Arial" w:cs="Arial"/>
        </w:rPr>
      </w:pPr>
    </w:p>
    <w:p w14:paraId="1E480131" w14:textId="77777777" w:rsidR="00CA3C8E" w:rsidRPr="00ED5A8B" w:rsidRDefault="00CA3C8E" w:rsidP="00C66997">
      <w:pPr>
        <w:pStyle w:val="Bezmezer"/>
        <w:keepNext/>
        <w:keepLines/>
        <w:jc w:val="both"/>
        <w:rPr>
          <w:rFonts w:ascii="Arial" w:hAnsi="Arial" w:cs="Arial"/>
        </w:rPr>
      </w:pPr>
    </w:p>
    <w:p w14:paraId="36E1AF5B" w14:textId="77777777" w:rsidR="00C66997" w:rsidRPr="00A96EF9" w:rsidRDefault="00C66997" w:rsidP="00C66997">
      <w:pPr>
        <w:pStyle w:val="Bezmezer"/>
        <w:keepNext/>
        <w:keepLines/>
        <w:numPr>
          <w:ilvl w:val="1"/>
          <w:numId w:val="2"/>
        </w:numPr>
        <w:ind w:left="360" w:hanging="360"/>
        <w:jc w:val="both"/>
        <w:rPr>
          <w:rFonts w:ascii="Arial" w:hAnsi="Arial" w:cs="Arial"/>
          <w:b/>
        </w:rPr>
      </w:pPr>
      <w:r w:rsidRPr="00A96EF9">
        <w:rPr>
          <w:rFonts w:ascii="Arial" w:hAnsi="Arial" w:cs="Arial"/>
          <w:b/>
        </w:rPr>
        <w:t>Prodávající:</w:t>
      </w:r>
    </w:p>
    <w:p w14:paraId="0B10F899" w14:textId="6EFB44C0" w:rsidR="00C66997" w:rsidRPr="007F4CE3" w:rsidRDefault="007F4CE3" w:rsidP="00C66997">
      <w:pPr>
        <w:spacing w:before="120" w:after="0" w:line="240" w:lineRule="auto"/>
        <w:rPr>
          <w:rFonts w:ascii="Arial" w:hAnsi="Arial" w:cs="Arial"/>
          <w:b/>
        </w:rPr>
      </w:pPr>
      <w:r w:rsidRPr="007F4CE3">
        <w:rPr>
          <w:rFonts w:ascii="Arial" w:hAnsi="Arial" w:cs="Arial"/>
          <w:b/>
          <w:lang w:val="en-US"/>
        </w:rPr>
        <w:t xml:space="preserve">MALCOM CZ </w:t>
      </w:r>
      <w:proofErr w:type="spellStart"/>
      <w:r w:rsidRPr="007F4CE3">
        <w:rPr>
          <w:rFonts w:ascii="Arial" w:hAnsi="Arial" w:cs="Arial"/>
          <w:b/>
          <w:lang w:val="en-US"/>
        </w:rPr>
        <w:t>s.r.o.</w:t>
      </w:r>
      <w:proofErr w:type="spellEnd"/>
    </w:p>
    <w:p w14:paraId="251DC473" w14:textId="00799F37" w:rsidR="00C66997" w:rsidRPr="00C66997" w:rsidRDefault="00C66997" w:rsidP="00C66997">
      <w:pPr>
        <w:spacing w:after="0" w:line="240" w:lineRule="auto"/>
        <w:jc w:val="both"/>
        <w:rPr>
          <w:rFonts w:ascii="Arial" w:hAnsi="Arial" w:cs="Arial"/>
        </w:rPr>
      </w:pPr>
      <w:r w:rsidRPr="00ED5A8B">
        <w:rPr>
          <w:rFonts w:ascii="Arial" w:hAnsi="Arial" w:cs="Arial"/>
        </w:rPr>
        <w:t>Sídlo:</w:t>
      </w:r>
      <w:r w:rsidR="007F4CE3">
        <w:rPr>
          <w:rFonts w:ascii="Arial" w:hAnsi="Arial" w:cs="Arial"/>
        </w:rPr>
        <w:t xml:space="preserve"> </w:t>
      </w:r>
      <w:proofErr w:type="spellStart"/>
      <w:r w:rsidR="007F4CE3">
        <w:rPr>
          <w:rFonts w:ascii="Arial" w:hAnsi="Arial" w:cs="Arial"/>
        </w:rPr>
        <w:t>Mostníkovská</w:t>
      </w:r>
      <w:proofErr w:type="spellEnd"/>
      <w:r w:rsidR="007F4CE3">
        <w:rPr>
          <w:rFonts w:ascii="Arial" w:hAnsi="Arial" w:cs="Arial"/>
        </w:rPr>
        <w:t xml:space="preserve"> 304/1, Beroun-Závodí, 266 01 Beroun</w:t>
      </w:r>
    </w:p>
    <w:p w14:paraId="02063278" w14:textId="525044A5" w:rsidR="00C66997" w:rsidRPr="00C66997" w:rsidRDefault="00C66997" w:rsidP="00C66997">
      <w:pPr>
        <w:spacing w:after="0" w:line="240" w:lineRule="auto"/>
        <w:jc w:val="both"/>
        <w:rPr>
          <w:rFonts w:ascii="Arial" w:hAnsi="Arial" w:cs="Arial"/>
        </w:rPr>
      </w:pPr>
      <w:r w:rsidRPr="00ED5A8B">
        <w:rPr>
          <w:rFonts w:ascii="Arial" w:hAnsi="Arial" w:cs="Arial"/>
        </w:rPr>
        <w:t>Zastoupen:</w:t>
      </w:r>
      <w:r w:rsidR="007F4CE3">
        <w:rPr>
          <w:rFonts w:ascii="Arial" w:hAnsi="Arial" w:cs="Arial"/>
        </w:rPr>
        <w:t xml:space="preserve"> Ing. Martinem </w:t>
      </w:r>
      <w:proofErr w:type="spellStart"/>
      <w:r w:rsidR="007F4CE3">
        <w:rPr>
          <w:rFonts w:ascii="Arial" w:hAnsi="Arial" w:cs="Arial"/>
        </w:rPr>
        <w:t>Hejlíčkem</w:t>
      </w:r>
      <w:proofErr w:type="spellEnd"/>
      <w:r w:rsidR="007F4CE3">
        <w:rPr>
          <w:rFonts w:ascii="Arial" w:hAnsi="Arial" w:cs="Arial"/>
        </w:rPr>
        <w:t>, jednatelem</w:t>
      </w:r>
      <w:r w:rsidRPr="00ED5A8B">
        <w:rPr>
          <w:rFonts w:ascii="Arial" w:hAnsi="Arial" w:cs="Arial"/>
          <w:highlight w:val="yellow"/>
        </w:rPr>
        <w:t xml:space="preserve"> </w:t>
      </w:r>
    </w:p>
    <w:p w14:paraId="42CACC08" w14:textId="0AF45AEE" w:rsidR="00C66997" w:rsidRPr="00C66997" w:rsidRDefault="00C66997" w:rsidP="00C66997">
      <w:pPr>
        <w:spacing w:after="0" w:line="240" w:lineRule="auto"/>
        <w:jc w:val="both"/>
        <w:rPr>
          <w:rFonts w:ascii="Arial" w:hAnsi="Arial" w:cs="Arial"/>
        </w:rPr>
      </w:pPr>
      <w:r w:rsidRPr="00ED5A8B">
        <w:rPr>
          <w:rFonts w:ascii="Arial" w:hAnsi="Arial" w:cs="Arial"/>
        </w:rPr>
        <w:t>IČO:</w:t>
      </w:r>
      <w:r w:rsidR="007F4CE3">
        <w:rPr>
          <w:rFonts w:ascii="Arial" w:hAnsi="Arial" w:cs="Arial"/>
        </w:rPr>
        <w:t xml:space="preserve"> 01745841</w:t>
      </w:r>
    </w:p>
    <w:p w14:paraId="79022FB6" w14:textId="35B6343C" w:rsidR="00C66997" w:rsidRPr="00C66997" w:rsidRDefault="00C66997" w:rsidP="00C66997">
      <w:pPr>
        <w:spacing w:after="0" w:line="240" w:lineRule="auto"/>
        <w:jc w:val="both"/>
        <w:rPr>
          <w:rFonts w:ascii="Arial" w:hAnsi="Arial" w:cs="Arial"/>
        </w:rPr>
      </w:pPr>
      <w:r w:rsidRPr="00ED5A8B">
        <w:rPr>
          <w:rFonts w:ascii="Arial" w:hAnsi="Arial" w:cs="Arial"/>
        </w:rPr>
        <w:t>DIČ:</w:t>
      </w:r>
      <w:r w:rsidR="007F4CE3">
        <w:rPr>
          <w:rFonts w:ascii="Arial" w:hAnsi="Arial" w:cs="Arial"/>
        </w:rPr>
        <w:t xml:space="preserve"> CZ01745841</w:t>
      </w:r>
    </w:p>
    <w:p w14:paraId="63ED6408" w14:textId="72011498" w:rsidR="00C66997" w:rsidRPr="00ED5A8B" w:rsidRDefault="00C66997" w:rsidP="00C66997">
      <w:pPr>
        <w:spacing w:after="0" w:line="240" w:lineRule="auto"/>
        <w:jc w:val="both"/>
        <w:rPr>
          <w:rFonts w:ascii="Arial" w:hAnsi="Arial" w:cs="Arial"/>
        </w:rPr>
      </w:pPr>
      <w:r w:rsidRPr="00ED5A8B">
        <w:rPr>
          <w:rFonts w:ascii="Arial" w:hAnsi="Arial" w:cs="Arial"/>
        </w:rPr>
        <w:t>Bankovní spojení:</w:t>
      </w:r>
      <w:r w:rsidR="007F4CE3">
        <w:rPr>
          <w:rFonts w:ascii="Arial" w:hAnsi="Arial" w:cs="Arial"/>
        </w:rPr>
        <w:t xml:space="preserve"> Československá obchodní banka, a.s.</w:t>
      </w:r>
    </w:p>
    <w:p w14:paraId="25237E1E" w14:textId="159D4EB9" w:rsidR="00C66997" w:rsidRPr="007F4CE3" w:rsidRDefault="00C66997" w:rsidP="00C66997">
      <w:pPr>
        <w:spacing w:after="0" w:line="240" w:lineRule="auto"/>
        <w:jc w:val="both"/>
        <w:rPr>
          <w:rFonts w:ascii="Arial" w:hAnsi="Arial" w:cs="Arial"/>
        </w:rPr>
      </w:pPr>
      <w:r w:rsidRPr="00ED5A8B">
        <w:rPr>
          <w:rFonts w:ascii="Arial" w:hAnsi="Arial" w:cs="Arial"/>
        </w:rPr>
        <w:t>Č. účtu:</w:t>
      </w:r>
      <w:r w:rsidR="007F4CE3">
        <w:rPr>
          <w:rFonts w:ascii="Arial" w:hAnsi="Arial" w:cs="Arial"/>
        </w:rPr>
        <w:t xml:space="preserve"> </w:t>
      </w:r>
      <w:proofErr w:type="spellStart"/>
      <w:r w:rsidR="009B5713">
        <w:rPr>
          <w:rFonts w:ascii="Arial" w:hAnsi="Arial" w:cs="Arial"/>
        </w:rPr>
        <w:t>xxx</w:t>
      </w:r>
      <w:proofErr w:type="spellEnd"/>
      <w:r w:rsidRPr="007F4CE3">
        <w:rPr>
          <w:rFonts w:ascii="Arial" w:hAnsi="Arial" w:cs="Arial"/>
        </w:rPr>
        <w:t xml:space="preserve"> </w:t>
      </w:r>
    </w:p>
    <w:p w14:paraId="5DAA1E5D" w14:textId="082AD24A" w:rsidR="00C66997" w:rsidRPr="00C66997" w:rsidRDefault="00C66997" w:rsidP="00C66997">
      <w:pPr>
        <w:spacing w:after="0" w:line="240" w:lineRule="auto"/>
        <w:jc w:val="both"/>
        <w:rPr>
          <w:rFonts w:ascii="Arial" w:hAnsi="Arial" w:cs="Arial"/>
        </w:rPr>
      </w:pPr>
      <w:r w:rsidRPr="007F4CE3">
        <w:rPr>
          <w:rFonts w:ascii="Arial" w:eastAsia="Arial" w:hAnsi="Arial" w:cs="Arial"/>
        </w:rPr>
        <w:t>Zástupce ve věcech technických:</w:t>
      </w:r>
      <w:r w:rsidR="007F4CE3" w:rsidRPr="007F4CE3">
        <w:rPr>
          <w:rFonts w:ascii="Arial" w:eastAsia="Arial" w:hAnsi="Arial" w:cs="Arial"/>
        </w:rPr>
        <w:t xml:space="preserve"> </w:t>
      </w:r>
      <w:r w:rsidR="00C17A6D">
        <w:rPr>
          <w:rFonts w:ascii="Arial" w:eastAsia="Arial" w:hAnsi="Arial" w:cs="Arial"/>
        </w:rPr>
        <w:t>xxx</w:t>
      </w:r>
      <w:r w:rsidR="007F4CE3">
        <w:rPr>
          <w:rFonts w:ascii="Arial" w:eastAsia="Arial" w:hAnsi="Arial" w:cs="Arial"/>
        </w:rPr>
        <w:t>, produktový manažer</w:t>
      </w:r>
    </w:p>
    <w:p w14:paraId="625BAAFA" w14:textId="77777777" w:rsidR="00C66997" w:rsidRPr="00C66997" w:rsidRDefault="00C66997" w:rsidP="00C66997">
      <w:pPr>
        <w:spacing w:after="0" w:line="240" w:lineRule="auto"/>
        <w:jc w:val="both"/>
        <w:rPr>
          <w:rFonts w:ascii="Arial" w:hAnsi="Arial" w:cs="Arial"/>
        </w:rPr>
      </w:pPr>
    </w:p>
    <w:p w14:paraId="71BB26D0" w14:textId="7CCA5DEA" w:rsidR="00C66997" w:rsidRPr="00ED5A8B" w:rsidRDefault="00C66997" w:rsidP="00C66997">
      <w:pPr>
        <w:spacing w:after="0" w:line="240" w:lineRule="auto"/>
        <w:jc w:val="both"/>
        <w:rPr>
          <w:rFonts w:ascii="Arial" w:hAnsi="Arial" w:cs="Arial"/>
        </w:rPr>
      </w:pPr>
      <w:r w:rsidRPr="00ED5A8B">
        <w:rPr>
          <w:rFonts w:ascii="Arial" w:hAnsi="Arial" w:cs="Arial"/>
        </w:rPr>
        <w:t>Společnost je zapsaná v obchodním rejstříku vedeném u</w:t>
      </w:r>
      <w:r w:rsidR="007F4CE3">
        <w:rPr>
          <w:rFonts w:ascii="Arial" w:hAnsi="Arial" w:cs="Arial"/>
        </w:rPr>
        <w:t xml:space="preserve"> Městského</w:t>
      </w:r>
      <w:r w:rsidRPr="00ED5A8B">
        <w:rPr>
          <w:rFonts w:ascii="Arial" w:hAnsi="Arial" w:cs="Arial"/>
        </w:rPr>
        <w:t xml:space="preserve"> soudu v</w:t>
      </w:r>
      <w:r w:rsidR="007F4CE3">
        <w:rPr>
          <w:rFonts w:ascii="Arial" w:hAnsi="Arial" w:cs="Arial"/>
        </w:rPr>
        <w:t xml:space="preserve"> Praze</w:t>
      </w:r>
      <w:r w:rsidRPr="00ED5A8B">
        <w:rPr>
          <w:rFonts w:ascii="Arial" w:hAnsi="Arial" w:cs="Arial"/>
        </w:rPr>
        <w:t>, oddíl</w:t>
      </w:r>
      <w:r w:rsidR="007F4CE3">
        <w:rPr>
          <w:rFonts w:ascii="Arial" w:hAnsi="Arial" w:cs="Arial"/>
        </w:rPr>
        <w:t xml:space="preserve"> C</w:t>
      </w:r>
      <w:r w:rsidRPr="00ED5A8B">
        <w:rPr>
          <w:rFonts w:ascii="Arial" w:hAnsi="Arial" w:cs="Arial"/>
        </w:rPr>
        <w:t xml:space="preserve">, vložka </w:t>
      </w:r>
      <w:r w:rsidR="007F4CE3">
        <w:rPr>
          <w:rFonts w:ascii="Arial" w:hAnsi="Arial" w:cs="Arial"/>
          <w:lang w:val="en-US"/>
        </w:rPr>
        <w:t>211276</w:t>
      </w:r>
      <w:r w:rsidRPr="00ED5A8B">
        <w:rPr>
          <w:rFonts w:ascii="Arial" w:hAnsi="Arial" w:cs="Arial"/>
        </w:rPr>
        <w:t xml:space="preserve">. </w:t>
      </w:r>
    </w:p>
    <w:p w14:paraId="33CCEC47" w14:textId="77777777" w:rsidR="00C66997" w:rsidRPr="00ED5A8B" w:rsidRDefault="00C66997" w:rsidP="00C66997">
      <w:pPr>
        <w:spacing w:after="0" w:line="240" w:lineRule="auto"/>
        <w:jc w:val="both"/>
        <w:rPr>
          <w:rFonts w:ascii="Arial" w:hAnsi="Arial" w:cs="Arial"/>
        </w:rPr>
      </w:pPr>
    </w:p>
    <w:p w14:paraId="63022A7F" w14:textId="4B627CF5" w:rsidR="001F52D3" w:rsidRDefault="00C66997" w:rsidP="001F52D3">
      <w:pPr>
        <w:jc w:val="both"/>
        <w:rPr>
          <w:rFonts w:ascii="Arial" w:hAnsi="Arial" w:cs="Arial"/>
        </w:rPr>
      </w:pPr>
      <w:r w:rsidRPr="00A96EF9">
        <w:rPr>
          <w:rFonts w:ascii="Arial" w:hAnsi="Arial" w:cs="Arial"/>
        </w:rPr>
        <w:t>(dále jen jako „</w:t>
      </w:r>
      <w:r w:rsidRPr="00A96EF9">
        <w:rPr>
          <w:rFonts w:ascii="Arial" w:hAnsi="Arial" w:cs="Arial"/>
          <w:b/>
        </w:rPr>
        <w:t>prodávající</w:t>
      </w:r>
      <w:r w:rsidRPr="00A96EF9">
        <w:rPr>
          <w:rFonts w:ascii="Arial" w:hAnsi="Arial" w:cs="Arial"/>
        </w:rPr>
        <w:t>“)</w:t>
      </w:r>
    </w:p>
    <w:p w14:paraId="1C6099C6" w14:textId="77777777" w:rsidR="00CA3C8E" w:rsidRDefault="00CA3C8E" w:rsidP="001F52D3">
      <w:pPr>
        <w:jc w:val="both"/>
        <w:rPr>
          <w:rFonts w:ascii="Arial" w:hAnsi="Arial" w:cs="Arial"/>
        </w:rPr>
      </w:pPr>
    </w:p>
    <w:p w14:paraId="1B6C55EA" w14:textId="2C0445EB" w:rsidR="001F52D3" w:rsidRDefault="00C66997" w:rsidP="001F52D3">
      <w:pPr>
        <w:jc w:val="both"/>
        <w:rPr>
          <w:rFonts w:ascii="Arial" w:hAnsi="Arial" w:cs="Arial"/>
        </w:rPr>
      </w:pPr>
      <w:r w:rsidRPr="00ED5A8B">
        <w:rPr>
          <w:rFonts w:ascii="Arial" w:hAnsi="Arial" w:cs="Arial"/>
        </w:rPr>
        <w:t>(prodávající a kupující dále společně označování také jako „</w:t>
      </w:r>
      <w:r w:rsidRPr="00ED5A8B">
        <w:rPr>
          <w:rFonts w:ascii="Arial" w:hAnsi="Arial" w:cs="Arial"/>
          <w:b/>
        </w:rPr>
        <w:t>smluvní strany“</w:t>
      </w:r>
      <w:r w:rsidRPr="00ED5A8B">
        <w:rPr>
          <w:rFonts w:ascii="Arial" w:hAnsi="Arial" w:cs="Arial"/>
        </w:rPr>
        <w:t xml:space="preserve"> a každý samostatně jako „</w:t>
      </w:r>
      <w:r w:rsidRPr="00ED5A8B">
        <w:rPr>
          <w:rFonts w:ascii="Arial" w:hAnsi="Arial" w:cs="Arial"/>
          <w:b/>
        </w:rPr>
        <w:t>smluvní strana</w:t>
      </w:r>
      <w:r w:rsidRPr="00ED5A8B">
        <w:rPr>
          <w:rFonts w:ascii="Arial" w:hAnsi="Arial" w:cs="Arial"/>
        </w:rPr>
        <w:t>“)</w:t>
      </w:r>
    </w:p>
    <w:p w14:paraId="257941D3" w14:textId="4321C13B" w:rsidR="00C66997" w:rsidRPr="00F022D3" w:rsidRDefault="00A64FE3" w:rsidP="001F52D3">
      <w:pPr>
        <w:jc w:val="both"/>
        <w:rPr>
          <w:rFonts w:ascii="Arial" w:hAnsi="Arial" w:cs="Arial"/>
        </w:rPr>
      </w:pPr>
      <w:r w:rsidRPr="00F022D3">
        <w:rPr>
          <w:rFonts w:ascii="Arial" w:hAnsi="Arial" w:cs="Arial"/>
        </w:rPr>
        <w:t xml:space="preserve">na základě </w:t>
      </w:r>
      <w:r w:rsidRPr="00A96EF9">
        <w:rPr>
          <w:rFonts w:ascii="Arial" w:hAnsi="Arial" w:cs="Arial"/>
        </w:rPr>
        <w:t>výsledku výběrového řízení</w:t>
      </w:r>
      <w:r w:rsidRPr="00F022D3">
        <w:rPr>
          <w:rFonts w:ascii="Arial" w:hAnsi="Arial" w:cs="Arial"/>
        </w:rPr>
        <w:t xml:space="preserve"> k plnění veřejné zakázky s názvem „</w:t>
      </w:r>
      <w:r w:rsidR="00A96EF9">
        <w:rPr>
          <w:rFonts w:ascii="Arial" w:hAnsi="Arial" w:cs="Arial"/>
        </w:rPr>
        <w:t>Dodání nového drtiče dřevní hmoty</w:t>
      </w:r>
      <w:r w:rsidR="001F52D3" w:rsidRPr="00F022D3">
        <w:rPr>
          <w:rFonts w:ascii="Arial" w:hAnsi="Arial" w:cs="Arial"/>
        </w:rPr>
        <w:t>“</w:t>
      </w:r>
    </w:p>
    <w:p w14:paraId="168EFBDC" w14:textId="0660DA1A" w:rsidR="00A13792" w:rsidRDefault="00A13792" w:rsidP="001F52D3">
      <w:pPr>
        <w:jc w:val="both"/>
        <w:rPr>
          <w:rFonts w:ascii="Arial" w:hAnsi="Arial" w:cs="Arial"/>
          <w:color w:val="FF0000"/>
        </w:rPr>
      </w:pPr>
    </w:p>
    <w:p w14:paraId="4C9BCD3E" w14:textId="101DAD66" w:rsidR="00A13792" w:rsidRDefault="00A13792" w:rsidP="001F52D3">
      <w:pPr>
        <w:jc w:val="both"/>
        <w:rPr>
          <w:rFonts w:ascii="Arial" w:hAnsi="Arial" w:cs="Arial"/>
          <w:color w:val="FF0000"/>
        </w:rPr>
      </w:pPr>
    </w:p>
    <w:p w14:paraId="052420E3" w14:textId="4EBEBA11" w:rsidR="001F52D3" w:rsidRPr="00F022D3" w:rsidRDefault="001F52D3" w:rsidP="001F52D3">
      <w:pPr>
        <w:jc w:val="center"/>
        <w:rPr>
          <w:rFonts w:ascii="Arial" w:hAnsi="Arial" w:cs="Arial"/>
        </w:rPr>
      </w:pPr>
      <w:r w:rsidRPr="00F022D3">
        <w:rPr>
          <w:rFonts w:ascii="Arial" w:hAnsi="Arial" w:cs="Arial"/>
        </w:rPr>
        <w:t>uzavírají tuto</w:t>
      </w:r>
    </w:p>
    <w:p w14:paraId="05F507D4" w14:textId="2E00C9F3" w:rsidR="001F52D3" w:rsidRPr="00F022D3" w:rsidRDefault="001F52D3" w:rsidP="001F52D3">
      <w:pPr>
        <w:jc w:val="center"/>
        <w:rPr>
          <w:rFonts w:ascii="Arial" w:hAnsi="Arial" w:cs="Arial"/>
        </w:rPr>
      </w:pPr>
      <w:r w:rsidRPr="00F022D3">
        <w:rPr>
          <w:rFonts w:ascii="Arial" w:hAnsi="Arial" w:cs="Arial"/>
          <w:b/>
          <w:bCs/>
        </w:rPr>
        <w:t xml:space="preserve">Kupní smlouvu na dodávku </w:t>
      </w:r>
      <w:r w:rsidR="008861AD">
        <w:rPr>
          <w:rFonts w:ascii="Arial" w:hAnsi="Arial" w:cs="Arial"/>
          <w:b/>
          <w:bCs/>
        </w:rPr>
        <w:t>nového drtiče dřevní hmoty</w:t>
      </w:r>
    </w:p>
    <w:p w14:paraId="190422C7" w14:textId="43E455A7" w:rsidR="00193689" w:rsidRDefault="00193689" w:rsidP="001F52D3">
      <w:pPr>
        <w:jc w:val="center"/>
        <w:rPr>
          <w:rFonts w:ascii="Arial" w:hAnsi="Arial" w:cs="Arial"/>
        </w:rPr>
      </w:pPr>
      <w:r w:rsidRPr="00F022D3">
        <w:rPr>
          <w:rFonts w:ascii="Arial" w:hAnsi="Arial" w:cs="Arial"/>
        </w:rPr>
        <w:t>(dále jen „smlouva“)</w:t>
      </w:r>
    </w:p>
    <w:p w14:paraId="29B6CA6D" w14:textId="77777777" w:rsidR="00F022D3" w:rsidRPr="00F022D3" w:rsidRDefault="00F022D3" w:rsidP="001F52D3">
      <w:pPr>
        <w:jc w:val="center"/>
        <w:rPr>
          <w:rFonts w:ascii="Arial" w:hAnsi="Arial" w:cs="Arial"/>
        </w:rPr>
      </w:pPr>
    </w:p>
    <w:p w14:paraId="37DEF593" w14:textId="77777777" w:rsidR="00C66997" w:rsidRPr="00ED5A8B" w:rsidRDefault="00C66997" w:rsidP="00C66997">
      <w:pPr>
        <w:keepNext/>
        <w:keepLines/>
        <w:numPr>
          <w:ilvl w:val="0"/>
          <w:numId w:val="3"/>
        </w:numPr>
        <w:spacing w:after="0" w:line="360" w:lineRule="auto"/>
        <w:jc w:val="center"/>
        <w:rPr>
          <w:rFonts w:ascii="Arial" w:eastAsia="Times New Roman" w:hAnsi="Arial" w:cs="Arial"/>
          <w:b/>
          <w:i/>
        </w:rPr>
      </w:pPr>
      <w:r w:rsidRPr="00ED5A8B">
        <w:rPr>
          <w:rFonts w:ascii="Arial" w:eastAsia="Times New Roman" w:hAnsi="Arial" w:cs="Arial"/>
          <w:b/>
          <w:i/>
        </w:rPr>
        <w:t>Úvodní ustanovení</w:t>
      </w:r>
    </w:p>
    <w:p w14:paraId="7F7FCB89" w14:textId="39AB9D2E" w:rsidR="00C66997" w:rsidRPr="00F022D3" w:rsidRDefault="00C66997" w:rsidP="00C66997">
      <w:pPr>
        <w:pStyle w:val="ODSTAVEC"/>
        <w:keepNext/>
        <w:keepLines/>
        <w:tabs>
          <w:tab w:val="clear" w:pos="360"/>
          <w:tab w:val="num" w:pos="540"/>
        </w:tabs>
        <w:ind w:left="540" w:hanging="540"/>
        <w:rPr>
          <w:snapToGrid w:val="0"/>
          <w:sz w:val="22"/>
          <w:szCs w:val="22"/>
        </w:rPr>
      </w:pPr>
      <w:r w:rsidRPr="00ED5A8B">
        <w:rPr>
          <w:snapToGrid w:val="0"/>
          <w:sz w:val="22"/>
          <w:szCs w:val="22"/>
        </w:rPr>
        <w:t xml:space="preserve">Prodávající </w:t>
      </w:r>
      <w:r w:rsidR="008861AD" w:rsidRPr="00ED27FD">
        <w:rPr>
          <w:snapToGrid w:val="0"/>
          <w:sz w:val="22"/>
          <w:szCs w:val="22"/>
        </w:rPr>
        <w:t xml:space="preserve">se zavazuje odevzdat kupujícímu a převést mu vlastnictví </w:t>
      </w:r>
      <w:r w:rsidR="008861AD">
        <w:rPr>
          <w:snapToGrid w:val="0"/>
          <w:sz w:val="22"/>
          <w:szCs w:val="22"/>
        </w:rPr>
        <w:t>k předmětu plnění této smlouvy podrobně specifikovaný v</w:t>
      </w:r>
      <w:r w:rsidR="008861AD" w:rsidRPr="00ED27FD">
        <w:rPr>
          <w:snapToGrid w:val="0"/>
          <w:sz w:val="22"/>
          <w:szCs w:val="22"/>
        </w:rPr>
        <w:t xml:space="preserve"> článku 3. této smlouvy </w:t>
      </w:r>
      <w:r w:rsidR="008861AD" w:rsidRPr="00ED27FD">
        <w:rPr>
          <w:sz w:val="22"/>
          <w:szCs w:val="22"/>
          <w:shd w:val="clear" w:color="auto" w:fill="FFFFFF"/>
        </w:rPr>
        <w:t xml:space="preserve">(dále jen „předmět </w:t>
      </w:r>
      <w:r w:rsidR="008861AD" w:rsidRPr="00052C52">
        <w:rPr>
          <w:sz w:val="22"/>
          <w:szCs w:val="22"/>
          <w:shd w:val="clear" w:color="auto" w:fill="FFFFFF"/>
        </w:rPr>
        <w:t xml:space="preserve">plnění“), poskytnout kupujícímu související </w:t>
      </w:r>
      <w:r w:rsidR="008861AD" w:rsidRPr="00143D06">
        <w:rPr>
          <w:sz w:val="22"/>
          <w:szCs w:val="22"/>
          <w:shd w:val="clear" w:color="auto" w:fill="FFFFFF"/>
        </w:rPr>
        <w:t xml:space="preserve">plnění v rozsahu dle čl. 4 odst. 1 </w:t>
      </w:r>
      <w:proofErr w:type="spellStart"/>
      <w:r w:rsidR="008861AD" w:rsidRPr="00143D06">
        <w:rPr>
          <w:sz w:val="22"/>
          <w:szCs w:val="22"/>
          <w:shd w:val="clear" w:color="auto" w:fill="FFFFFF"/>
        </w:rPr>
        <w:t>písm</w:t>
      </w:r>
      <w:proofErr w:type="spellEnd"/>
      <w:r w:rsidR="008861AD" w:rsidRPr="00143D06">
        <w:rPr>
          <w:sz w:val="22"/>
          <w:szCs w:val="22"/>
          <w:shd w:val="clear" w:color="auto" w:fill="FFFFFF"/>
        </w:rPr>
        <w:t xml:space="preserve"> a) až g) této smlouvy,</w:t>
      </w:r>
      <w:r w:rsidR="008861AD" w:rsidRPr="00143D06">
        <w:rPr>
          <w:snapToGrid w:val="0"/>
          <w:sz w:val="22"/>
          <w:szCs w:val="22"/>
        </w:rPr>
        <w:t xml:space="preserve"> </w:t>
      </w:r>
      <w:r w:rsidR="008861AD" w:rsidRPr="00143D06">
        <w:rPr>
          <w:sz w:val="22"/>
          <w:szCs w:val="22"/>
          <w:shd w:val="clear" w:color="auto" w:fill="FFFFFF"/>
        </w:rPr>
        <w:t>jako i umožnit nabýt kupujícímu neomezené vlastnické právo k předmětu plnění.</w:t>
      </w:r>
    </w:p>
    <w:p w14:paraId="64B03D61" w14:textId="055E9FC6" w:rsidR="00C66997" w:rsidRDefault="00C66997" w:rsidP="00C66997">
      <w:pPr>
        <w:pStyle w:val="ODSTAVEC"/>
        <w:keepNext/>
        <w:keepLines/>
        <w:tabs>
          <w:tab w:val="clear" w:pos="360"/>
          <w:tab w:val="num" w:pos="540"/>
        </w:tabs>
        <w:ind w:left="540" w:hanging="540"/>
        <w:rPr>
          <w:snapToGrid w:val="0"/>
          <w:sz w:val="22"/>
          <w:szCs w:val="22"/>
        </w:rPr>
      </w:pPr>
      <w:r w:rsidRPr="00F022D3">
        <w:rPr>
          <w:snapToGrid w:val="0"/>
          <w:sz w:val="22"/>
          <w:szCs w:val="22"/>
        </w:rPr>
        <w:t xml:space="preserve">Kupující se zavazuje převzít </w:t>
      </w:r>
      <w:r w:rsidR="00350D56" w:rsidRPr="00F022D3">
        <w:rPr>
          <w:snapToGrid w:val="0"/>
          <w:sz w:val="22"/>
          <w:szCs w:val="22"/>
        </w:rPr>
        <w:t xml:space="preserve">řádně a včas dodaný </w:t>
      </w:r>
      <w:r w:rsidRPr="00F022D3">
        <w:rPr>
          <w:snapToGrid w:val="0"/>
          <w:sz w:val="22"/>
          <w:szCs w:val="22"/>
        </w:rPr>
        <w:t>předmět plnění a zaplatit za ně</w:t>
      </w:r>
      <w:r w:rsidRPr="00ED5A8B">
        <w:rPr>
          <w:snapToGrid w:val="0"/>
          <w:sz w:val="22"/>
          <w:szCs w:val="22"/>
        </w:rPr>
        <w:t>j prodávajícímu stanovenou kupní cenu dle článku 4. této smlouvy.</w:t>
      </w:r>
    </w:p>
    <w:p w14:paraId="3637093F" w14:textId="64807A82" w:rsidR="00C66997" w:rsidRDefault="00C66997" w:rsidP="00C66997">
      <w:pPr>
        <w:pStyle w:val="ODSTAVEC"/>
        <w:keepNext/>
        <w:keepLines/>
        <w:numPr>
          <w:ilvl w:val="0"/>
          <w:numId w:val="0"/>
        </w:numPr>
        <w:ind w:left="540"/>
        <w:rPr>
          <w:snapToGrid w:val="0"/>
          <w:sz w:val="22"/>
          <w:szCs w:val="22"/>
        </w:rPr>
      </w:pPr>
    </w:p>
    <w:p w14:paraId="2FE8AEEF" w14:textId="77777777" w:rsidR="00F022D3" w:rsidRPr="00ED5A8B" w:rsidRDefault="00F022D3" w:rsidP="00C66997">
      <w:pPr>
        <w:pStyle w:val="ODSTAVEC"/>
        <w:keepNext/>
        <w:keepLines/>
        <w:numPr>
          <w:ilvl w:val="0"/>
          <w:numId w:val="0"/>
        </w:numPr>
        <w:ind w:left="540"/>
        <w:rPr>
          <w:snapToGrid w:val="0"/>
          <w:sz w:val="22"/>
          <w:szCs w:val="22"/>
        </w:rPr>
      </w:pPr>
    </w:p>
    <w:p w14:paraId="786A7666" w14:textId="77777777" w:rsidR="00C66997" w:rsidRPr="00ED5A8B" w:rsidRDefault="00C66997" w:rsidP="00C66997">
      <w:pPr>
        <w:numPr>
          <w:ilvl w:val="0"/>
          <w:numId w:val="1"/>
        </w:numPr>
        <w:tabs>
          <w:tab w:val="clear" w:pos="360"/>
          <w:tab w:val="num" w:pos="540"/>
        </w:tabs>
        <w:spacing w:after="0" w:line="360" w:lineRule="auto"/>
        <w:ind w:left="540" w:hanging="540"/>
        <w:jc w:val="center"/>
        <w:rPr>
          <w:rFonts w:ascii="Arial" w:eastAsia="Times New Roman" w:hAnsi="Arial" w:cs="Arial"/>
          <w:b/>
          <w:i/>
        </w:rPr>
      </w:pPr>
      <w:r w:rsidRPr="00ED5A8B">
        <w:rPr>
          <w:rFonts w:ascii="Arial" w:eastAsia="Times New Roman" w:hAnsi="Arial" w:cs="Arial"/>
          <w:b/>
          <w:i/>
        </w:rPr>
        <w:t>Předmět plnění</w:t>
      </w:r>
    </w:p>
    <w:p w14:paraId="274D0FF5" w14:textId="05C4CDB1" w:rsidR="00C66997" w:rsidRPr="00097188" w:rsidRDefault="00C66997" w:rsidP="00C66997">
      <w:pPr>
        <w:pStyle w:val="ODSTAVEC"/>
        <w:keepNext/>
        <w:keepLines/>
        <w:tabs>
          <w:tab w:val="clear" w:pos="360"/>
          <w:tab w:val="num" w:pos="540"/>
        </w:tabs>
        <w:ind w:left="540" w:hanging="540"/>
        <w:rPr>
          <w:sz w:val="22"/>
          <w:szCs w:val="22"/>
        </w:rPr>
      </w:pPr>
      <w:bookmarkStart w:id="1" w:name="_Ref230499091"/>
      <w:r w:rsidRPr="00ED5A8B">
        <w:rPr>
          <w:sz w:val="22"/>
          <w:szCs w:val="22"/>
        </w:rPr>
        <w:t>Předmětem plnění je dodávka</w:t>
      </w:r>
      <w:r w:rsidR="008861AD">
        <w:rPr>
          <w:sz w:val="22"/>
          <w:szCs w:val="22"/>
        </w:rPr>
        <w:t xml:space="preserve"> 1ks nového</w:t>
      </w:r>
      <w:r w:rsidR="00031905">
        <w:rPr>
          <w:sz w:val="22"/>
          <w:szCs w:val="22"/>
        </w:rPr>
        <w:t xml:space="preserve"> rychloběžného</w:t>
      </w:r>
      <w:r w:rsidR="008861AD">
        <w:rPr>
          <w:sz w:val="22"/>
          <w:szCs w:val="22"/>
        </w:rPr>
        <w:t xml:space="preserve"> sériově vyráběného drtiče dřevní hmoty a kompostu</w:t>
      </w:r>
      <w:r w:rsidRPr="0016770E">
        <w:rPr>
          <w:sz w:val="22"/>
          <w:szCs w:val="24"/>
        </w:rPr>
        <w:t>, včetně příslušenství</w:t>
      </w:r>
      <w:r w:rsidR="00C6190E">
        <w:rPr>
          <w:sz w:val="22"/>
          <w:szCs w:val="24"/>
        </w:rPr>
        <w:t>,</w:t>
      </w:r>
      <w:r w:rsidRPr="0016770E">
        <w:rPr>
          <w:sz w:val="22"/>
          <w:szCs w:val="24"/>
        </w:rPr>
        <w:t xml:space="preserve"> a to v souladu s kvalitativními a technickými požadavky kupujícího stanovenými v </w:t>
      </w:r>
      <w:r w:rsidRPr="00097188">
        <w:rPr>
          <w:sz w:val="22"/>
          <w:szCs w:val="22"/>
        </w:rPr>
        <w:t>zadávací dokumentaci k</w:t>
      </w:r>
      <w:r w:rsidR="008861AD">
        <w:rPr>
          <w:sz w:val="22"/>
          <w:szCs w:val="22"/>
        </w:rPr>
        <w:t> veřejné zakázky s </w:t>
      </w:r>
      <w:proofErr w:type="gramStart"/>
      <w:r w:rsidR="008861AD">
        <w:rPr>
          <w:sz w:val="22"/>
          <w:szCs w:val="22"/>
        </w:rPr>
        <w:t xml:space="preserve">názvem </w:t>
      </w:r>
      <w:r w:rsidRPr="00097188">
        <w:rPr>
          <w:sz w:val="22"/>
          <w:szCs w:val="22"/>
        </w:rPr>
        <w:t xml:space="preserve"> </w:t>
      </w:r>
      <w:r w:rsidR="008861AD">
        <w:rPr>
          <w:sz w:val="22"/>
          <w:szCs w:val="22"/>
        </w:rPr>
        <w:t>„</w:t>
      </w:r>
      <w:proofErr w:type="gramEnd"/>
      <w:r w:rsidR="008861AD">
        <w:rPr>
          <w:sz w:val="22"/>
          <w:szCs w:val="22"/>
        </w:rPr>
        <w:t xml:space="preserve">Dodání nového drtiče dřevní hmoty“ </w:t>
      </w:r>
      <w:r w:rsidRPr="00097188">
        <w:rPr>
          <w:sz w:val="22"/>
          <w:szCs w:val="22"/>
        </w:rPr>
        <w:t>a v souladu s nabídkou prodávajícího k výběrovému řízení ze dne</w:t>
      </w:r>
      <w:bookmarkStart w:id="2" w:name="_Ref230499071"/>
      <w:bookmarkEnd w:id="1"/>
      <w:r w:rsidR="005F2C40">
        <w:rPr>
          <w:sz w:val="22"/>
          <w:szCs w:val="22"/>
        </w:rPr>
        <w:t xml:space="preserve"> 29.08.2025.</w:t>
      </w:r>
    </w:p>
    <w:p w14:paraId="5269E8DE" w14:textId="07DC5C0E" w:rsidR="00C66997" w:rsidRDefault="00C66997" w:rsidP="00C66997">
      <w:pPr>
        <w:pStyle w:val="ODSTAVEC"/>
        <w:keepNext/>
        <w:keepLines/>
        <w:tabs>
          <w:tab w:val="clear" w:pos="360"/>
          <w:tab w:val="num" w:pos="540"/>
        </w:tabs>
        <w:ind w:left="540" w:hanging="540"/>
        <w:rPr>
          <w:snapToGrid w:val="0"/>
          <w:sz w:val="22"/>
          <w:szCs w:val="20"/>
        </w:rPr>
      </w:pPr>
      <w:r w:rsidRPr="00097188">
        <w:rPr>
          <w:snapToGrid w:val="0"/>
          <w:sz w:val="22"/>
          <w:szCs w:val="22"/>
        </w:rPr>
        <w:t>Předmět plnění musí být dodán v ujednaném množství</w:t>
      </w:r>
      <w:r w:rsidRPr="0016770E">
        <w:rPr>
          <w:snapToGrid w:val="0"/>
          <w:sz w:val="22"/>
          <w:szCs w:val="20"/>
        </w:rPr>
        <w:t>, ve smluvené jakosti a ve smluveném provedení, jež se hodí pro účel, k němuž se užívá. Součástí předmětu plnění jsou i veškeré doklady požadované právními předpisy k používání předmětu plnění, požadované certifikáty a atesty. Prodávající prohlašuje, že předmět plnění splňuje veškeré podmínky stanovené právními předpisy k používání předmětu plnění, a že kupujícímu předal veškeré doklady potřebné k provozování předmětu plnění, za což kupujícímu ručí.</w:t>
      </w:r>
    </w:p>
    <w:p w14:paraId="2BC42CE0" w14:textId="212B9388" w:rsidR="003434EA" w:rsidRPr="00F022D3" w:rsidRDefault="003434EA" w:rsidP="00C66997">
      <w:pPr>
        <w:pStyle w:val="ODSTAVEC"/>
        <w:keepNext/>
        <w:keepLines/>
        <w:tabs>
          <w:tab w:val="clear" w:pos="360"/>
          <w:tab w:val="num" w:pos="540"/>
        </w:tabs>
        <w:ind w:left="540" w:hanging="540"/>
        <w:rPr>
          <w:snapToGrid w:val="0"/>
          <w:sz w:val="22"/>
          <w:szCs w:val="20"/>
        </w:rPr>
      </w:pPr>
      <w:r w:rsidRPr="00F022D3">
        <w:rPr>
          <w:snapToGrid w:val="0"/>
          <w:sz w:val="22"/>
          <w:szCs w:val="20"/>
        </w:rPr>
        <w:t xml:space="preserve">V čl. 3.1. uvedenou specifikaci se prodávající zavazuje dodržet, či se od ní odchýlit, avšak pouze v kvalitativně vyšším standardu. Pro případ, že by prodávající </w:t>
      </w:r>
      <w:r w:rsidR="0094140B" w:rsidRPr="00F022D3">
        <w:rPr>
          <w:snapToGrid w:val="0"/>
          <w:sz w:val="22"/>
          <w:szCs w:val="20"/>
        </w:rPr>
        <w:t xml:space="preserve">v jím zpracované nabídce do výběrového řízení nabídl kupujícímu lepší parametry, než jsou uvedeny kupujícím v čl. 3.1. </w:t>
      </w:r>
      <w:r w:rsidR="00BD7246" w:rsidRPr="00F022D3">
        <w:rPr>
          <w:snapToGrid w:val="0"/>
          <w:sz w:val="22"/>
          <w:szCs w:val="20"/>
        </w:rPr>
        <w:t xml:space="preserve">této </w:t>
      </w:r>
      <w:r w:rsidR="0094140B" w:rsidRPr="00F022D3">
        <w:rPr>
          <w:snapToGrid w:val="0"/>
          <w:sz w:val="22"/>
          <w:szCs w:val="20"/>
        </w:rPr>
        <w:t xml:space="preserve">smlouvy, použijí se pro účely plnění této smlouvy tyto lepší </w:t>
      </w:r>
      <w:r w:rsidR="00BD7246" w:rsidRPr="00F022D3">
        <w:rPr>
          <w:snapToGrid w:val="0"/>
          <w:sz w:val="22"/>
          <w:szCs w:val="20"/>
        </w:rPr>
        <w:t xml:space="preserve">technické </w:t>
      </w:r>
      <w:r w:rsidR="0094140B" w:rsidRPr="00F022D3">
        <w:rPr>
          <w:snapToGrid w:val="0"/>
          <w:sz w:val="22"/>
          <w:szCs w:val="20"/>
        </w:rPr>
        <w:t>parametry.</w:t>
      </w:r>
    </w:p>
    <w:p w14:paraId="441775B3" w14:textId="44C2FFCE" w:rsidR="00C66997" w:rsidRDefault="00C66997" w:rsidP="00C66997">
      <w:pPr>
        <w:pStyle w:val="ODSTAVEC"/>
        <w:keepNext/>
        <w:keepLines/>
        <w:tabs>
          <w:tab w:val="clear" w:pos="360"/>
          <w:tab w:val="num" w:pos="540"/>
        </w:tabs>
        <w:ind w:left="540" w:hanging="540"/>
        <w:rPr>
          <w:snapToGrid w:val="0"/>
          <w:sz w:val="22"/>
          <w:szCs w:val="20"/>
        </w:rPr>
      </w:pPr>
      <w:bookmarkStart w:id="3" w:name="_Ref230499072"/>
      <w:bookmarkEnd w:id="2"/>
      <w:r w:rsidRPr="0016770E">
        <w:rPr>
          <w:snapToGrid w:val="0"/>
          <w:sz w:val="22"/>
          <w:szCs w:val="20"/>
        </w:rPr>
        <w:t>Prodávající prohlašuje</w:t>
      </w:r>
      <w:bookmarkEnd w:id="3"/>
      <w:r w:rsidRPr="0016770E">
        <w:rPr>
          <w:snapToGrid w:val="0"/>
          <w:sz w:val="22"/>
          <w:szCs w:val="20"/>
        </w:rPr>
        <w:t>, že je výlučným vlastníkem</w:t>
      </w:r>
      <w:r>
        <w:rPr>
          <w:snapToGrid w:val="0"/>
          <w:sz w:val="22"/>
          <w:szCs w:val="20"/>
        </w:rPr>
        <w:t xml:space="preserve"> předmětu plnění</w:t>
      </w:r>
      <w:r w:rsidRPr="00F022D3">
        <w:rPr>
          <w:snapToGrid w:val="0"/>
          <w:sz w:val="22"/>
          <w:szCs w:val="20"/>
        </w:rPr>
        <w:t xml:space="preserve"> </w:t>
      </w:r>
      <w:r w:rsidR="003434EA" w:rsidRPr="00F022D3">
        <w:rPr>
          <w:snapToGrid w:val="0"/>
          <w:sz w:val="22"/>
          <w:szCs w:val="20"/>
        </w:rPr>
        <w:t xml:space="preserve">dle </w:t>
      </w:r>
      <w:r>
        <w:rPr>
          <w:snapToGrid w:val="0"/>
          <w:sz w:val="22"/>
          <w:szCs w:val="20"/>
        </w:rPr>
        <w:t>této smlouvy a </w:t>
      </w:r>
      <w:r w:rsidRPr="0016770E">
        <w:rPr>
          <w:snapToGrid w:val="0"/>
          <w:sz w:val="22"/>
          <w:szCs w:val="20"/>
        </w:rPr>
        <w:t>jejího příslušenství a že tento předmět plnění není zatížen žádnými vadami, ať už faktickými nebo právními.</w:t>
      </w:r>
    </w:p>
    <w:p w14:paraId="530B20D4" w14:textId="46021D2D" w:rsidR="00C66997" w:rsidRDefault="00C66997" w:rsidP="00C66997">
      <w:pPr>
        <w:pStyle w:val="ODSTAVEC"/>
        <w:keepNext/>
        <w:keepLines/>
        <w:numPr>
          <w:ilvl w:val="0"/>
          <w:numId w:val="0"/>
        </w:numPr>
        <w:ind w:left="540"/>
        <w:rPr>
          <w:snapToGrid w:val="0"/>
          <w:sz w:val="22"/>
          <w:szCs w:val="20"/>
        </w:rPr>
      </w:pPr>
    </w:p>
    <w:p w14:paraId="5A263351" w14:textId="77777777" w:rsidR="00277209" w:rsidRPr="00ED5A8B" w:rsidRDefault="00277209" w:rsidP="00C66997">
      <w:pPr>
        <w:pStyle w:val="ODSTAVEC"/>
        <w:keepNext/>
        <w:keepLines/>
        <w:numPr>
          <w:ilvl w:val="0"/>
          <w:numId w:val="0"/>
        </w:numPr>
        <w:ind w:left="540"/>
        <w:rPr>
          <w:snapToGrid w:val="0"/>
          <w:sz w:val="22"/>
          <w:szCs w:val="20"/>
        </w:rPr>
      </w:pPr>
    </w:p>
    <w:p w14:paraId="6CF745D2" w14:textId="77777777" w:rsidR="00C66997" w:rsidRPr="00ED5A8B" w:rsidRDefault="00C66997" w:rsidP="00C66997">
      <w:pPr>
        <w:numPr>
          <w:ilvl w:val="0"/>
          <w:numId w:val="1"/>
        </w:numPr>
        <w:tabs>
          <w:tab w:val="clear" w:pos="360"/>
          <w:tab w:val="num" w:pos="540"/>
        </w:tabs>
        <w:spacing w:after="0" w:line="360" w:lineRule="auto"/>
        <w:ind w:left="540" w:hanging="540"/>
        <w:jc w:val="center"/>
        <w:rPr>
          <w:rFonts w:ascii="Arial" w:eastAsia="Times New Roman" w:hAnsi="Arial" w:cs="Arial"/>
          <w:b/>
          <w:i/>
        </w:rPr>
      </w:pPr>
      <w:r w:rsidRPr="00ED5A8B">
        <w:rPr>
          <w:rFonts w:ascii="Arial" w:eastAsia="Times New Roman" w:hAnsi="Arial" w:cs="Arial"/>
          <w:b/>
          <w:i/>
        </w:rPr>
        <w:t>Cena předmětu plnění a fakturace</w:t>
      </w:r>
    </w:p>
    <w:p w14:paraId="701F656F" w14:textId="0C8BDB46" w:rsidR="00C50FB2" w:rsidRDefault="00C66997" w:rsidP="00C66997">
      <w:pPr>
        <w:numPr>
          <w:ilvl w:val="1"/>
          <w:numId w:val="4"/>
        </w:numPr>
        <w:spacing w:before="120" w:after="0" w:line="240" w:lineRule="auto"/>
        <w:ind w:left="567" w:hanging="567"/>
        <w:jc w:val="both"/>
        <w:rPr>
          <w:rFonts w:ascii="Arial" w:eastAsia="Times New Roman" w:hAnsi="Arial" w:cs="Arial"/>
          <w:snapToGrid w:val="0"/>
        </w:rPr>
      </w:pPr>
      <w:r w:rsidRPr="00ED5A8B">
        <w:rPr>
          <w:rFonts w:ascii="Arial" w:eastAsia="Times New Roman" w:hAnsi="Arial" w:cs="Arial"/>
          <w:snapToGrid w:val="0"/>
        </w:rPr>
        <w:t>Cenou předmětu plnění se se rozumí cena kompletní dodávky předmětu plnění, včetně příslušenství, tak jak je specifikováno v článku 3. této smlouvy.</w:t>
      </w:r>
      <w:r w:rsidR="00C50FB2">
        <w:rPr>
          <w:rFonts w:ascii="Arial" w:eastAsia="Times New Roman" w:hAnsi="Arial" w:cs="Arial"/>
          <w:snapToGrid w:val="0"/>
        </w:rPr>
        <w:t xml:space="preserve"> </w:t>
      </w:r>
      <w:r w:rsidR="00C50FB2" w:rsidRPr="00F022D3">
        <w:rPr>
          <w:rFonts w:ascii="Arial" w:eastAsia="Times New Roman" w:hAnsi="Arial" w:cs="Arial"/>
          <w:snapToGrid w:val="0"/>
        </w:rPr>
        <w:t>Sjednaná celková kupní cena za předmět plnění v sobě zahrnuje veškeré náklady prodávají</w:t>
      </w:r>
      <w:r w:rsidR="009D766B" w:rsidRPr="00F022D3">
        <w:rPr>
          <w:rFonts w:ascii="Arial" w:eastAsia="Times New Roman" w:hAnsi="Arial" w:cs="Arial"/>
          <w:snapToGrid w:val="0"/>
        </w:rPr>
        <w:t>cí</w:t>
      </w:r>
      <w:r w:rsidR="00C50FB2" w:rsidRPr="00F022D3">
        <w:rPr>
          <w:rFonts w:ascii="Arial" w:eastAsia="Times New Roman" w:hAnsi="Arial" w:cs="Arial"/>
          <w:snapToGrid w:val="0"/>
        </w:rPr>
        <w:t xml:space="preserve">ho za poskytnutí níže uvedeného souvisejícího plnění. Jedná se o toto související plnění: </w:t>
      </w:r>
    </w:p>
    <w:p w14:paraId="6C67B4BD" w14:textId="77777777" w:rsidR="00F022D3" w:rsidRPr="00F022D3" w:rsidRDefault="00F022D3" w:rsidP="00F022D3">
      <w:pPr>
        <w:spacing w:before="120" w:after="0" w:line="240" w:lineRule="auto"/>
        <w:ind w:left="567"/>
        <w:jc w:val="both"/>
        <w:rPr>
          <w:rFonts w:ascii="Arial" w:eastAsia="Times New Roman" w:hAnsi="Arial" w:cs="Arial"/>
          <w:snapToGrid w:val="0"/>
        </w:rPr>
      </w:pPr>
    </w:p>
    <w:p w14:paraId="7CC10146" w14:textId="7A50144A" w:rsidR="0067618C" w:rsidRDefault="00C50FB2" w:rsidP="00143D06">
      <w:pPr>
        <w:pStyle w:val="Odstavecseseznamem"/>
        <w:numPr>
          <w:ilvl w:val="2"/>
          <w:numId w:val="1"/>
        </w:numPr>
        <w:tabs>
          <w:tab w:val="clear" w:pos="1260"/>
          <w:tab w:val="num" w:pos="993"/>
        </w:tabs>
        <w:spacing w:before="120" w:after="0" w:line="240" w:lineRule="auto"/>
        <w:jc w:val="both"/>
        <w:rPr>
          <w:rFonts w:ascii="Arial" w:eastAsia="Times New Roman" w:hAnsi="Arial" w:cs="Arial"/>
          <w:snapToGrid w:val="0"/>
        </w:rPr>
      </w:pPr>
      <w:r w:rsidRPr="00F022D3">
        <w:rPr>
          <w:rFonts w:ascii="Arial" w:eastAsia="Times New Roman" w:hAnsi="Arial" w:cs="Arial"/>
          <w:snapToGrid w:val="0"/>
        </w:rPr>
        <w:lastRenderedPageBreak/>
        <w:t>doprava předmětu plnění na místo plnění a jeho vyba</w:t>
      </w:r>
      <w:r w:rsidR="009D766B" w:rsidRPr="00F022D3">
        <w:rPr>
          <w:rFonts w:ascii="Arial" w:eastAsia="Times New Roman" w:hAnsi="Arial" w:cs="Arial"/>
          <w:snapToGrid w:val="0"/>
        </w:rPr>
        <w:t>l</w:t>
      </w:r>
      <w:r w:rsidRPr="00F022D3">
        <w:rPr>
          <w:rFonts w:ascii="Arial" w:eastAsia="Times New Roman" w:hAnsi="Arial" w:cs="Arial"/>
          <w:snapToGrid w:val="0"/>
        </w:rPr>
        <w:t>ení,</w:t>
      </w:r>
    </w:p>
    <w:p w14:paraId="1A84E53E" w14:textId="77777777" w:rsidR="00143D06" w:rsidRPr="00143D06" w:rsidRDefault="00143D06" w:rsidP="00143D06">
      <w:pPr>
        <w:pStyle w:val="Odstavecseseznamem"/>
        <w:spacing w:before="120" w:after="0" w:line="240" w:lineRule="auto"/>
        <w:ind w:left="1260"/>
        <w:jc w:val="both"/>
        <w:rPr>
          <w:rFonts w:ascii="Arial" w:eastAsia="Times New Roman" w:hAnsi="Arial" w:cs="Arial"/>
          <w:snapToGrid w:val="0"/>
        </w:rPr>
      </w:pPr>
    </w:p>
    <w:p w14:paraId="54D2080F" w14:textId="3D095795" w:rsidR="00D42253" w:rsidRPr="00F022D3" w:rsidRDefault="00D42253" w:rsidP="00D4306A">
      <w:pPr>
        <w:pStyle w:val="Odstavecseseznamem"/>
        <w:numPr>
          <w:ilvl w:val="2"/>
          <w:numId w:val="1"/>
        </w:numPr>
        <w:tabs>
          <w:tab w:val="clear" w:pos="1260"/>
          <w:tab w:val="num" w:pos="993"/>
        </w:tabs>
        <w:spacing w:before="120" w:after="0" w:line="240" w:lineRule="auto"/>
        <w:ind w:left="993" w:hanging="426"/>
        <w:jc w:val="both"/>
        <w:rPr>
          <w:rFonts w:ascii="Arial" w:eastAsia="Times New Roman" w:hAnsi="Arial" w:cs="Arial"/>
          <w:snapToGrid w:val="0"/>
        </w:rPr>
      </w:pPr>
      <w:r w:rsidRPr="00F022D3">
        <w:rPr>
          <w:rFonts w:ascii="Arial" w:eastAsia="Times New Roman" w:hAnsi="Arial" w:cs="Arial"/>
          <w:snapToGrid w:val="0"/>
        </w:rPr>
        <w:t>uvedení předmětu plnění do provozu, jeho odzkoušení, ověření správné funkce</w:t>
      </w:r>
      <w:r w:rsidR="00D4306A" w:rsidRPr="00F022D3">
        <w:rPr>
          <w:rFonts w:ascii="Arial" w:eastAsia="Times New Roman" w:hAnsi="Arial" w:cs="Arial"/>
          <w:snapToGrid w:val="0"/>
        </w:rPr>
        <w:t xml:space="preserve"> </w:t>
      </w:r>
      <w:r w:rsidRPr="00F022D3">
        <w:rPr>
          <w:rFonts w:ascii="Arial" w:eastAsia="Times New Roman" w:hAnsi="Arial" w:cs="Arial"/>
          <w:snapToGrid w:val="0"/>
        </w:rPr>
        <w:t>přístrojů a jejich seřízení, provedení případných dalších úkonů a činností nezbytných pro to, aby zařízení mohlo plnit sjednaný či obvyklý účel,</w:t>
      </w:r>
    </w:p>
    <w:p w14:paraId="1006EF08" w14:textId="77777777" w:rsidR="00A13792" w:rsidRPr="00F022D3" w:rsidRDefault="00A13792" w:rsidP="00D4306A">
      <w:pPr>
        <w:pStyle w:val="Odstavecseseznamem"/>
        <w:tabs>
          <w:tab w:val="num" w:pos="993"/>
        </w:tabs>
        <w:spacing w:before="120" w:after="0" w:line="240" w:lineRule="auto"/>
        <w:ind w:left="1276" w:hanging="709"/>
        <w:jc w:val="both"/>
        <w:rPr>
          <w:rFonts w:ascii="Arial" w:eastAsia="Times New Roman" w:hAnsi="Arial" w:cs="Arial"/>
          <w:snapToGrid w:val="0"/>
        </w:rPr>
      </w:pPr>
    </w:p>
    <w:p w14:paraId="492F2210" w14:textId="084297C2" w:rsidR="0072532A" w:rsidRPr="00F022D3" w:rsidRDefault="0072532A" w:rsidP="00D4306A">
      <w:pPr>
        <w:pStyle w:val="Odstavecseseznamem"/>
        <w:numPr>
          <w:ilvl w:val="2"/>
          <w:numId w:val="1"/>
        </w:numPr>
        <w:tabs>
          <w:tab w:val="clear" w:pos="1260"/>
          <w:tab w:val="num" w:pos="993"/>
        </w:tabs>
        <w:spacing w:before="120" w:after="0" w:line="240" w:lineRule="auto"/>
        <w:ind w:left="1276" w:hanging="709"/>
        <w:jc w:val="both"/>
        <w:rPr>
          <w:rFonts w:ascii="Arial" w:eastAsia="Times New Roman" w:hAnsi="Arial" w:cs="Arial"/>
          <w:snapToGrid w:val="0"/>
        </w:rPr>
      </w:pPr>
      <w:r w:rsidRPr="00F022D3">
        <w:rPr>
          <w:rFonts w:ascii="Arial" w:eastAsia="Times New Roman" w:hAnsi="Arial" w:cs="Arial"/>
          <w:snapToGrid w:val="0"/>
        </w:rPr>
        <w:t>předání dokladů nutných k převzetí a užívání předmětu plnění, tj. např.</w:t>
      </w:r>
    </w:p>
    <w:p w14:paraId="7DC4B328" w14:textId="480B6E27" w:rsidR="0072532A" w:rsidRPr="00F022D3" w:rsidRDefault="0072532A" w:rsidP="00D4306A">
      <w:pPr>
        <w:pStyle w:val="Odstavecseseznamem"/>
        <w:numPr>
          <w:ilvl w:val="0"/>
          <w:numId w:val="9"/>
        </w:numPr>
        <w:spacing w:before="120" w:after="0" w:line="240" w:lineRule="auto"/>
        <w:ind w:left="1418" w:hanging="425"/>
        <w:jc w:val="both"/>
        <w:rPr>
          <w:rFonts w:ascii="Arial" w:eastAsia="Times New Roman" w:hAnsi="Arial" w:cs="Arial"/>
          <w:snapToGrid w:val="0"/>
        </w:rPr>
      </w:pPr>
      <w:r w:rsidRPr="00F022D3">
        <w:rPr>
          <w:rFonts w:ascii="Arial" w:eastAsia="Times New Roman" w:hAnsi="Arial" w:cs="Arial"/>
          <w:snapToGrid w:val="0"/>
        </w:rPr>
        <w:t xml:space="preserve">technické (uživatelské) dokumentace předmětu plnění v české jazyce, </w:t>
      </w:r>
    </w:p>
    <w:p w14:paraId="6A03950B" w14:textId="1E4494C1" w:rsidR="0072532A" w:rsidRPr="00F022D3" w:rsidRDefault="0072532A" w:rsidP="00D4306A">
      <w:pPr>
        <w:pStyle w:val="Odstavecseseznamem"/>
        <w:numPr>
          <w:ilvl w:val="0"/>
          <w:numId w:val="9"/>
        </w:numPr>
        <w:spacing w:before="120" w:after="0" w:line="240" w:lineRule="auto"/>
        <w:ind w:left="1418" w:hanging="425"/>
        <w:jc w:val="both"/>
        <w:rPr>
          <w:rFonts w:ascii="Arial" w:eastAsia="Times New Roman" w:hAnsi="Arial" w:cs="Arial"/>
          <w:snapToGrid w:val="0"/>
        </w:rPr>
      </w:pPr>
      <w:r w:rsidRPr="00F022D3">
        <w:rPr>
          <w:rFonts w:ascii="Arial" w:eastAsia="Times New Roman" w:hAnsi="Arial" w:cs="Arial"/>
          <w:snapToGrid w:val="0"/>
        </w:rPr>
        <w:t>dokladů o provedených revizích, instrukcí, záručních listů, návodů k obsluze a údržbě předmětu plnění v českém jazyce,</w:t>
      </w:r>
    </w:p>
    <w:p w14:paraId="361F4138" w14:textId="69CFB2A1" w:rsidR="0072532A" w:rsidRPr="00F022D3" w:rsidRDefault="0072532A" w:rsidP="00D4306A">
      <w:pPr>
        <w:pStyle w:val="Odstavecseseznamem"/>
        <w:numPr>
          <w:ilvl w:val="0"/>
          <w:numId w:val="9"/>
        </w:numPr>
        <w:spacing w:before="120" w:after="0" w:line="240" w:lineRule="auto"/>
        <w:ind w:left="1418" w:hanging="425"/>
        <w:jc w:val="both"/>
        <w:rPr>
          <w:rFonts w:ascii="Arial" w:eastAsia="Times New Roman" w:hAnsi="Arial" w:cs="Arial"/>
          <w:snapToGrid w:val="0"/>
        </w:rPr>
      </w:pPr>
      <w:r w:rsidRPr="00F022D3">
        <w:rPr>
          <w:rFonts w:ascii="Arial" w:eastAsia="Times New Roman" w:hAnsi="Arial" w:cs="Arial"/>
          <w:snapToGrid w:val="0"/>
        </w:rPr>
        <w:t>prohlášení o shodě dodaného předmětu plnění se schválenými standardy dle zákona č. 22/1997 Sb., o technických požadavcích na výrobky, v platném znění,</w:t>
      </w:r>
    </w:p>
    <w:p w14:paraId="50D915F9" w14:textId="77777777" w:rsidR="00FE532B" w:rsidRPr="00F022D3" w:rsidRDefault="00FE532B" w:rsidP="00614808">
      <w:pPr>
        <w:pStyle w:val="Odstavecseseznamem"/>
        <w:spacing w:before="120" w:after="0" w:line="240" w:lineRule="auto"/>
        <w:ind w:left="1080"/>
        <w:jc w:val="both"/>
        <w:rPr>
          <w:rFonts w:ascii="Arial" w:eastAsia="Times New Roman" w:hAnsi="Arial" w:cs="Arial"/>
          <w:snapToGrid w:val="0"/>
        </w:rPr>
      </w:pPr>
    </w:p>
    <w:p w14:paraId="330293AA" w14:textId="14645D53" w:rsidR="00FE532B" w:rsidRPr="00F022D3" w:rsidRDefault="00FE532B" w:rsidP="00D4306A">
      <w:pPr>
        <w:pStyle w:val="Odstavecseseznamem"/>
        <w:numPr>
          <w:ilvl w:val="2"/>
          <w:numId w:val="1"/>
        </w:numPr>
        <w:tabs>
          <w:tab w:val="clear" w:pos="1260"/>
          <w:tab w:val="num" w:pos="993"/>
        </w:tabs>
        <w:spacing w:before="120" w:after="0" w:line="240" w:lineRule="auto"/>
        <w:ind w:left="1418" w:hanging="851"/>
        <w:jc w:val="both"/>
        <w:rPr>
          <w:rFonts w:ascii="Arial" w:eastAsia="Times New Roman" w:hAnsi="Arial" w:cs="Arial"/>
          <w:snapToGrid w:val="0"/>
        </w:rPr>
      </w:pPr>
      <w:r w:rsidRPr="00F022D3">
        <w:rPr>
          <w:rFonts w:ascii="Arial" w:eastAsia="Times New Roman" w:hAnsi="Arial" w:cs="Arial"/>
          <w:snapToGrid w:val="0"/>
        </w:rPr>
        <w:t xml:space="preserve">předvedení předmětu plnění a zaškolení obsluhy kupujícího na cílovém pracovišti, </w:t>
      </w:r>
    </w:p>
    <w:p w14:paraId="695D04E7" w14:textId="77777777" w:rsidR="00A13792" w:rsidRPr="00F022D3" w:rsidRDefault="00A13792" w:rsidP="00A13792">
      <w:pPr>
        <w:pStyle w:val="Odstavecseseznamem"/>
        <w:spacing w:before="120" w:after="0" w:line="240" w:lineRule="auto"/>
        <w:ind w:left="567"/>
        <w:jc w:val="both"/>
        <w:rPr>
          <w:rFonts w:ascii="Arial" w:eastAsia="Times New Roman" w:hAnsi="Arial" w:cs="Arial"/>
          <w:snapToGrid w:val="0"/>
        </w:rPr>
      </w:pPr>
    </w:p>
    <w:p w14:paraId="29482413" w14:textId="30920443" w:rsidR="00FE532B" w:rsidRPr="00F022D3" w:rsidRDefault="00FE532B" w:rsidP="00D4306A">
      <w:pPr>
        <w:pStyle w:val="Odstavecseseznamem"/>
        <w:numPr>
          <w:ilvl w:val="2"/>
          <w:numId w:val="1"/>
        </w:numPr>
        <w:tabs>
          <w:tab w:val="clear" w:pos="1260"/>
          <w:tab w:val="num" w:pos="993"/>
        </w:tabs>
        <w:spacing w:before="120" w:after="0" w:line="240" w:lineRule="auto"/>
        <w:ind w:left="993" w:hanging="426"/>
        <w:jc w:val="both"/>
        <w:rPr>
          <w:rFonts w:ascii="Arial" w:eastAsia="Times New Roman" w:hAnsi="Arial" w:cs="Arial"/>
          <w:snapToGrid w:val="0"/>
        </w:rPr>
      </w:pPr>
      <w:r w:rsidRPr="00F022D3">
        <w:rPr>
          <w:rFonts w:ascii="Arial" w:eastAsia="Times New Roman" w:hAnsi="Arial" w:cs="Arial"/>
          <w:snapToGrid w:val="0"/>
        </w:rPr>
        <w:t>vypracování a předání celkového detailního sumáře dodaných položek předmětu plnění,</w:t>
      </w:r>
    </w:p>
    <w:p w14:paraId="6CBA38DB" w14:textId="77777777" w:rsidR="00A13792" w:rsidRPr="00F022D3" w:rsidRDefault="00A13792" w:rsidP="00A13792">
      <w:pPr>
        <w:pStyle w:val="Odstavecseseznamem"/>
        <w:spacing w:before="120" w:after="0" w:line="240" w:lineRule="auto"/>
        <w:ind w:left="567"/>
        <w:jc w:val="both"/>
        <w:rPr>
          <w:rFonts w:ascii="Arial" w:eastAsia="Times New Roman" w:hAnsi="Arial" w:cs="Arial"/>
          <w:snapToGrid w:val="0"/>
        </w:rPr>
      </w:pPr>
    </w:p>
    <w:p w14:paraId="3C8D910D" w14:textId="1A208B16" w:rsidR="00FE532B" w:rsidRPr="00F022D3" w:rsidRDefault="00FE532B" w:rsidP="00D4306A">
      <w:pPr>
        <w:pStyle w:val="Odstavecseseznamem"/>
        <w:numPr>
          <w:ilvl w:val="2"/>
          <w:numId w:val="1"/>
        </w:numPr>
        <w:tabs>
          <w:tab w:val="clear" w:pos="1260"/>
        </w:tabs>
        <w:spacing w:before="120" w:after="0" w:line="240" w:lineRule="auto"/>
        <w:ind w:left="993" w:hanging="426"/>
        <w:jc w:val="both"/>
        <w:rPr>
          <w:rFonts w:ascii="Arial" w:eastAsia="Times New Roman" w:hAnsi="Arial" w:cs="Arial"/>
          <w:snapToGrid w:val="0"/>
        </w:rPr>
      </w:pPr>
      <w:r w:rsidRPr="00F022D3">
        <w:rPr>
          <w:rFonts w:ascii="Arial" w:eastAsia="Times New Roman" w:hAnsi="Arial" w:cs="Arial"/>
          <w:snapToGrid w:val="0"/>
        </w:rPr>
        <w:t>odvoz a likvidace všech obalů a dalších materiálů použitých v rámci předání a instalace předmětu plnění,</w:t>
      </w:r>
    </w:p>
    <w:p w14:paraId="6D848BF4" w14:textId="77777777" w:rsidR="00A13792" w:rsidRPr="00F022D3" w:rsidRDefault="00A13792" w:rsidP="00A13792">
      <w:pPr>
        <w:pStyle w:val="Odstavecseseznamem"/>
        <w:spacing w:before="120" w:after="0" w:line="240" w:lineRule="auto"/>
        <w:ind w:left="567"/>
        <w:jc w:val="both"/>
        <w:rPr>
          <w:rFonts w:ascii="Arial" w:eastAsia="Times New Roman" w:hAnsi="Arial" w:cs="Arial"/>
          <w:snapToGrid w:val="0"/>
        </w:rPr>
      </w:pPr>
    </w:p>
    <w:p w14:paraId="35DB7134" w14:textId="618DAC39" w:rsidR="00304DF0" w:rsidRDefault="00304DF0" w:rsidP="00D4306A">
      <w:pPr>
        <w:pStyle w:val="Odstavecseseznamem"/>
        <w:numPr>
          <w:ilvl w:val="2"/>
          <w:numId w:val="1"/>
        </w:numPr>
        <w:tabs>
          <w:tab w:val="clear" w:pos="1260"/>
          <w:tab w:val="num" w:pos="993"/>
        </w:tabs>
        <w:spacing w:before="120" w:after="0" w:line="240" w:lineRule="auto"/>
        <w:ind w:left="567" w:firstLine="0"/>
        <w:jc w:val="both"/>
        <w:rPr>
          <w:rFonts w:ascii="Arial" w:eastAsia="Times New Roman" w:hAnsi="Arial" w:cs="Arial"/>
          <w:snapToGrid w:val="0"/>
        </w:rPr>
      </w:pPr>
      <w:r w:rsidRPr="00F022D3">
        <w:rPr>
          <w:rFonts w:ascii="Arial" w:eastAsia="Times New Roman" w:hAnsi="Arial" w:cs="Arial"/>
          <w:snapToGrid w:val="0"/>
        </w:rPr>
        <w:t>úklid prostor dotčených instalací předmětu plnění.</w:t>
      </w:r>
    </w:p>
    <w:p w14:paraId="22F16CCB" w14:textId="77777777" w:rsidR="00F022D3" w:rsidRPr="00F022D3" w:rsidRDefault="00F022D3" w:rsidP="00F022D3">
      <w:pPr>
        <w:pStyle w:val="Odstavecseseznamem"/>
        <w:rPr>
          <w:rFonts w:ascii="Arial" w:eastAsia="Times New Roman" w:hAnsi="Arial" w:cs="Arial"/>
          <w:snapToGrid w:val="0"/>
        </w:rPr>
      </w:pPr>
    </w:p>
    <w:p w14:paraId="1314E066" w14:textId="77777777" w:rsidR="00F022D3" w:rsidRPr="00F022D3" w:rsidRDefault="00F022D3" w:rsidP="00F022D3">
      <w:pPr>
        <w:pStyle w:val="Odstavecseseznamem"/>
        <w:spacing w:before="120" w:after="0" w:line="240" w:lineRule="auto"/>
        <w:ind w:left="567"/>
        <w:jc w:val="both"/>
        <w:rPr>
          <w:rFonts w:ascii="Arial" w:eastAsia="Times New Roman" w:hAnsi="Arial" w:cs="Arial"/>
          <w:snapToGrid w:val="0"/>
        </w:rPr>
      </w:pPr>
    </w:p>
    <w:p w14:paraId="29560DBB" w14:textId="77777777" w:rsidR="00B31B34" w:rsidRPr="00B31B34" w:rsidRDefault="00C66997" w:rsidP="00C66997">
      <w:pPr>
        <w:numPr>
          <w:ilvl w:val="1"/>
          <w:numId w:val="4"/>
        </w:numPr>
        <w:spacing w:before="120" w:after="0" w:line="240" w:lineRule="auto"/>
        <w:ind w:left="567" w:hanging="567"/>
        <w:jc w:val="both"/>
        <w:rPr>
          <w:rFonts w:ascii="Arial" w:eastAsia="Times New Roman" w:hAnsi="Arial" w:cs="Arial"/>
          <w:snapToGrid w:val="0"/>
        </w:rPr>
      </w:pPr>
      <w:r w:rsidRPr="00ED5A8B">
        <w:rPr>
          <w:rFonts w:ascii="Arial" w:hAnsi="Arial" w:cs="Arial"/>
          <w:snapToGrid w:val="0"/>
        </w:rPr>
        <w:t>Cena předmětu plnění byla stanovena na základě dohody smluvních stran v souladu s příslušnými ustanoveními zákona č. 526/1990 Sb., o cenách, ve znění pozdějších předpisů, pevnou částkou za kompletní předmět plnění.</w:t>
      </w:r>
    </w:p>
    <w:p w14:paraId="5F9730BF" w14:textId="1B04D20C" w:rsidR="00F022D3" w:rsidRPr="00143D06" w:rsidRDefault="00B31B34" w:rsidP="00143D06">
      <w:pPr>
        <w:numPr>
          <w:ilvl w:val="1"/>
          <w:numId w:val="4"/>
        </w:numPr>
        <w:spacing w:before="120" w:after="0" w:line="240" w:lineRule="auto"/>
        <w:ind w:left="567" w:hanging="567"/>
        <w:jc w:val="both"/>
        <w:rPr>
          <w:rFonts w:ascii="Arial" w:eastAsia="Times New Roman" w:hAnsi="Arial" w:cs="Arial"/>
          <w:snapToGrid w:val="0"/>
        </w:rPr>
      </w:pPr>
      <w:r>
        <w:rPr>
          <w:rFonts w:ascii="Arial" w:hAnsi="Arial" w:cs="Arial"/>
        </w:rPr>
        <w:t>Celková cena zahrnující veškeré náklady prodávajícího spojené se splněním jeho závazků vyplývajících z této smlouvy, činí:</w:t>
      </w:r>
    </w:p>
    <w:p w14:paraId="74B69840" w14:textId="77777777" w:rsidR="00C66997" w:rsidRPr="00ED5A8B" w:rsidRDefault="00C66997" w:rsidP="00C66997">
      <w:pPr>
        <w:tabs>
          <w:tab w:val="right" w:pos="8931"/>
        </w:tabs>
        <w:spacing w:after="1" w:line="261" w:lineRule="auto"/>
        <w:ind w:left="360" w:right="511"/>
        <w:rPr>
          <w:rFonts w:ascii="Arial" w:hAnsi="Arial" w:cs="Arial"/>
          <w:b/>
        </w:rPr>
      </w:pPr>
    </w:p>
    <w:p w14:paraId="498E377C" w14:textId="571AE77B" w:rsidR="00143D06" w:rsidRPr="008F2F4A" w:rsidRDefault="00143D06" w:rsidP="00143D06">
      <w:pPr>
        <w:tabs>
          <w:tab w:val="left" w:pos="3402"/>
          <w:tab w:val="right" w:pos="8931"/>
        </w:tabs>
        <w:spacing w:after="1" w:line="261" w:lineRule="auto"/>
        <w:ind w:left="567" w:right="511"/>
        <w:rPr>
          <w:rFonts w:ascii="Arial" w:hAnsi="Arial" w:cs="Arial"/>
        </w:rPr>
      </w:pPr>
      <w:r>
        <w:rPr>
          <w:rFonts w:ascii="Arial" w:hAnsi="Arial" w:cs="Arial"/>
        </w:rPr>
        <w:t xml:space="preserve">Celková cena bez DPH </w:t>
      </w:r>
      <w:r>
        <w:rPr>
          <w:rFonts w:ascii="Arial" w:hAnsi="Arial" w:cs="Arial"/>
        </w:rPr>
        <w:tab/>
      </w:r>
      <w:r w:rsidR="002D482F">
        <w:rPr>
          <w:rFonts w:ascii="Arial" w:hAnsi="Arial" w:cs="Arial"/>
        </w:rPr>
        <w:t>11.750.000</w:t>
      </w:r>
      <w:r>
        <w:rPr>
          <w:rFonts w:ascii="Arial" w:hAnsi="Arial" w:cs="Arial"/>
        </w:rPr>
        <w:t xml:space="preserve"> Kč</w:t>
      </w:r>
    </w:p>
    <w:p w14:paraId="6FF35F2B" w14:textId="0B0B6DA5" w:rsidR="00143D06" w:rsidRPr="008F2F4A" w:rsidRDefault="00143D06" w:rsidP="00143D06">
      <w:pPr>
        <w:tabs>
          <w:tab w:val="left" w:pos="3402"/>
          <w:tab w:val="right" w:pos="8931"/>
        </w:tabs>
        <w:spacing w:after="1" w:line="261" w:lineRule="auto"/>
        <w:ind w:left="567" w:right="511"/>
        <w:rPr>
          <w:rFonts w:ascii="Arial" w:hAnsi="Arial" w:cs="Arial"/>
        </w:rPr>
      </w:pPr>
      <w:r>
        <w:rPr>
          <w:rFonts w:ascii="Arial" w:hAnsi="Arial" w:cs="Arial"/>
        </w:rPr>
        <w:t xml:space="preserve">DPH </w:t>
      </w:r>
      <w:proofErr w:type="gramStart"/>
      <w:r>
        <w:rPr>
          <w:rFonts w:ascii="Arial" w:hAnsi="Arial" w:cs="Arial"/>
        </w:rPr>
        <w:tab/>
      </w:r>
      <w:r w:rsidR="002D482F">
        <w:rPr>
          <w:rFonts w:ascii="Arial" w:hAnsi="Arial" w:cs="Arial"/>
        </w:rPr>
        <w:t xml:space="preserve">  </w:t>
      </w:r>
      <w:r w:rsidR="002D482F">
        <w:rPr>
          <w:rFonts w:ascii="Arial" w:hAnsi="Arial" w:cs="Arial"/>
          <w:lang w:val="en-US"/>
        </w:rPr>
        <w:t>2.467.500</w:t>
      </w:r>
      <w:proofErr w:type="gramEnd"/>
      <w:r>
        <w:rPr>
          <w:rFonts w:ascii="Arial" w:hAnsi="Arial" w:cs="Arial"/>
        </w:rPr>
        <w:t xml:space="preserve"> Kč</w:t>
      </w:r>
    </w:p>
    <w:p w14:paraId="2435FF34" w14:textId="699DFA29" w:rsidR="00C66997" w:rsidRDefault="00143D06" w:rsidP="00143D06">
      <w:pPr>
        <w:tabs>
          <w:tab w:val="left" w:pos="3402"/>
          <w:tab w:val="right" w:pos="8931"/>
        </w:tabs>
        <w:spacing w:after="1" w:line="261" w:lineRule="auto"/>
        <w:ind w:left="567" w:right="511"/>
        <w:rPr>
          <w:rFonts w:ascii="Arial" w:hAnsi="Arial" w:cs="Arial"/>
        </w:rPr>
      </w:pPr>
      <w:r w:rsidRPr="008F2F4A">
        <w:rPr>
          <w:rFonts w:ascii="Arial" w:hAnsi="Arial" w:cs="Arial"/>
        </w:rPr>
        <w:t>Celková cena včetně DPH</w:t>
      </w:r>
      <w:r w:rsidRPr="00194863">
        <w:rPr>
          <w:rFonts w:ascii="Arial" w:hAnsi="Arial" w:cs="Arial"/>
          <w:lang w:val="en-US"/>
        </w:rPr>
        <w:t xml:space="preserve"> </w:t>
      </w:r>
      <w:r>
        <w:rPr>
          <w:rFonts w:ascii="Arial" w:hAnsi="Arial" w:cs="Arial"/>
          <w:lang w:val="en-US"/>
        </w:rPr>
        <w:tab/>
      </w:r>
      <w:r w:rsidR="002D482F">
        <w:rPr>
          <w:rFonts w:ascii="Arial" w:hAnsi="Arial" w:cs="Arial"/>
          <w:lang w:val="en-US"/>
        </w:rPr>
        <w:t>14.217.500</w:t>
      </w:r>
      <w:r>
        <w:rPr>
          <w:rFonts w:ascii="Arial" w:hAnsi="Arial" w:cs="Arial"/>
        </w:rPr>
        <w:t xml:space="preserve"> Kč</w:t>
      </w:r>
    </w:p>
    <w:p w14:paraId="3219C62C" w14:textId="77777777" w:rsidR="00143D06" w:rsidRPr="00143D06" w:rsidRDefault="00143D06" w:rsidP="00143D06">
      <w:pPr>
        <w:tabs>
          <w:tab w:val="left" w:pos="3402"/>
          <w:tab w:val="right" w:pos="8931"/>
        </w:tabs>
        <w:spacing w:after="1" w:line="261" w:lineRule="auto"/>
        <w:ind w:left="567" w:right="511"/>
        <w:rPr>
          <w:rFonts w:ascii="Arial" w:hAnsi="Arial" w:cs="Arial"/>
        </w:rPr>
      </w:pPr>
    </w:p>
    <w:p w14:paraId="6E9CA7AF" w14:textId="4635EA20" w:rsidR="00614808" w:rsidRDefault="00C66997" w:rsidP="00C66997">
      <w:pPr>
        <w:spacing w:after="1" w:line="261" w:lineRule="auto"/>
        <w:ind w:left="567" w:right="141" w:hanging="10"/>
        <w:jc w:val="both"/>
        <w:rPr>
          <w:rFonts w:ascii="Arial" w:hAnsi="Arial" w:cs="Arial"/>
        </w:rPr>
      </w:pPr>
      <w:r w:rsidRPr="00ED5A8B">
        <w:rPr>
          <w:rFonts w:ascii="Arial" w:hAnsi="Arial" w:cs="Arial"/>
        </w:rPr>
        <w:t xml:space="preserve">K </w:t>
      </w:r>
      <w:r w:rsidRPr="00F022D3">
        <w:rPr>
          <w:rFonts w:ascii="Arial" w:hAnsi="Arial" w:cs="Arial"/>
        </w:rPr>
        <w:t xml:space="preserve">ceně </w:t>
      </w:r>
      <w:r w:rsidR="00D7403B" w:rsidRPr="00F022D3">
        <w:rPr>
          <w:rFonts w:ascii="Arial" w:hAnsi="Arial" w:cs="Arial"/>
        </w:rPr>
        <w:t xml:space="preserve">předmětu plnění </w:t>
      </w:r>
      <w:r w:rsidRPr="00ED5A8B">
        <w:rPr>
          <w:rFonts w:ascii="Arial" w:hAnsi="Arial" w:cs="Arial"/>
        </w:rPr>
        <w:t xml:space="preserve">bez DPH bude připočtena DPH ve výši stanovené platnými a účinnými právními předpisy k okamžiku uskutečnění zdanitelného plnění. </w:t>
      </w:r>
    </w:p>
    <w:p w14:paraId="468C2F61" w14:textId="13854657" w:rsidR="00C66997" w:rsidRPr="00F022D3" w:rsidRDefault="00C66997" w:rsidP="00C66997">
      <w:pPr>
        <w:spacing w:after="1" w:line="261" w:lineRule="auto"/>
        <w:ind w:left="567" w:right="141" w:hanging="10"/>
        <w:jc w:val="both"/>
        <w:rPr>
          <w:rFonts w:ascii="Arial" w:hAnsi="Arial" w:cs="Arial"/>
          <w:b/>
        </w:rPr>
      </w:pPr>
      <w:r w:rsidRPr="00ED5A8B">
        <w:rPr>
          <w:rFonts w:ascii="Arial" w:hAnsi="Arial" w:cs="Arial"/>
        </w:rPr>
        <w:t xml:space="preserve">Za správnost stanovení sazby DPH a vyčíslení výše DPH </w:t>
      </w:r>
      <w:r w:rsidRPr="00A46745">
        <w:rPr>
          <w:rFonts w:ascii="Arial" w:hAnsi="Arial" w:cs="Arial"/>
        </w:rPr>
        <w:t xml:space="preserve">odpovídá </w:t>
      </w:r>
      <w:r w:rsidR="00E748F2" w:rsidRPr="00A46745">
        <w:rPr>
          <w:rFonts w:ascii="Arial" w:hAnsi="Arial" w:cs="Arial"/>
        </w:rPr>
        <w:t>prodávající</w:t>
      </w:r>
      <w:r w:rsidR="00A46745" w:rsidRPr="00A46745">
        <w:rPr>
          <w:rFonts w:ascii="Arial" w:hAnsi="Arial" w:cs="Arial"/>
        </w:rPr>
        <w:t>.</w:t>
      </w:r>
    </w:p>
    <w:p w14:paraId="0233E85C" w14:textId="4091A77C" w:rsidR="00C66997" w:rsidRPr="00ED5A8B" w:rsidRDefault="00C66997" w:rsidP="00816872">
      <w:pPr>
        <w:pStyle w:val="ODSTAVEC"/>
        <w:keepNext/>
        <w:keepLines/>
        <w:numPr>
          <w:ilvl w:val="1"/>
          <w:numId w:val="4"/>
        </w:numPr>
        <w:ind w:left="567" w:hanging="567"/>
        <w:rPr>
          <w:snapToGrid w:val="0"/>
          <w:sz w:val="22"/>
          <w:szCs w:val="20"/>
        </w:rPr>
      </w:pPr>
      <w:r w:rsidRPr="00ED5A8B">
        <w:rPr>
          <w:snapToGrid w:val="0"/>
          <w:sz w:val="22"/>
          <w:szCs w:val="20"/>
        </w:rPr>
        <w:lastRenderedPageBreak/>
        <w:t>Uvedená cena</w:t>
      </w:r>
      <w:r w:rsidR="002D482F">
        <w:rPr>
          <w:snapToGrid w:val="0"/>
          <w:sz w:val="22"/>
          <w:szCs w:val="20"/>
        </w:rPr>
        <w:t xml:space="preserve"> 14.217.500</w:t>
      </w:r>
      <w:r w:rsidRPr="00ED5A8B">
        <w:rPr>
          <w:snapToGrid w:val="0"/>
          <w:sz w:val="22"/>
          <w:szCs w:val="20"/>
        </w:rPr>
        <w:t xml:space="preserve"> Kč, je deklarována jako konečná. Změna ceny předmětu plnění není přípustná, s výjimkou případu, kdy dojde k zákonné změně sazby DPH. </w:t>
      </w:r>
    </w:p>
    <w:p w14:paraId="1C65B085" w14:textId="77777777" w:rsidR="00C66997" w:rsidRPr="00ED5A8B" w:rsidRDefault="00C66997" w:rsidP="00816872">
      <w:pPr>
        <w:pStyle w:val="ODSTAVEC"/>
        <w:keepNext/>
        <w:keepLines/>
        <w:numPr>
          <w:ilvl w:val="1"/>
          <w:numId w:val="4"/>
        </w:numPr>
        <w:ind w:left="567" w:hanging="567"/>
        <w:rPr>
          <w:snapToGrid w:val="0"/>
          <w:sz w:val="22"/>
          <w:szCs w:val="20"/>
        </w:rPr>
      </w:pPr>
      <w:r w:rsidRPr="00ED5A8B">
        <w:rPr>
          <w:snapToGrid w:val="0"/>
          <w:sz w:val="22"/>
          <w:szCs w:val="20"/>
        </w:rPr>
        <w:t>V případě, že dohodou smluvních stran dojde k rozšíření či zmenšení předmětu plnění nad rámec původního zadání a této smlouvy, budou veškeré změny řešeny po vzájemné dohodě obou smluvních stran, a to pouze na základě písemného dodatku ke smlouvě. Prodávající předloží návrh kalkulace ceny rozšíření či zmenšení předmětu plnění před dodáním předmětu plnění.</w:t>
      </w:r>
    </w:p>
    <w:p w14:paraId="0431A069" w14:textId="425F51E1" w:rsidR="00C66997" w:rsidRPr="00F022D3" w:rsidRDefault="00C66997" w:rsidP="00816872">
      <w:pPr>
        <w:pStyle w:val="ODSTAVEC"/>
        <w:keepNext/>
        <w:keepLines/>
        <w:numPr>
          <w:ilvl w:val="1"/>
          <w:numId w:val="4"/>
        </w:numPr>
        <w:ind w:left="567" w:hanging="567"/>
        <w:rPr>
          <w:snapToGrid w:val="0"/>
          <w:sz w:val="22"/>
          <w:szCs w:val="20"/>
        </w:rPr>
      </w:pPr>
      <w:r w:rsidRPr="00ED5A8B">
        <w:rPr>
          <w:snapToGrid w:val="0"/>
          <w:sz w:val="22"/>
          <w:szCs w:val="20"/>
        </w:rPr>
        <w:t xml:space="preserve">Kupující nebude </w:t>
      </w:r>
      <w:r w:rsidR="001B2697" w:rsidRPr="00F022D3">
        <w:rPr>
          <w:snapToGrid w:val="0"/>
          <w:sz w:val="22"/>
          <w:szCs w:val="20"/>
        </w:rPr>
        <w:t xml:space="preserve">prodávajícímu </w:t>
      </w:r>
      <w:r w:rsidRPr="00F022D3">
        <w:rPr>
          <w:snapToGrid w:val="0"/>
          <w:sz w:val="22"/>
          <w:szCs w:val="20"/>
        </w:rPr>
        <w:t>poskytovat zálohy na dodávku předmětu plnění.</w:t>
      </w:r>
    </w:p>
    <w:p w14:paraId="0FC302CB" w14:textId="77777777" w:rsidR="00143D06" w:rsidRDefault="00C66997" w:rsidP="00143D06">
      <w:pPr>
        <w:pStyle w:val="ODSTAVEC"/>
        <w:keepNext/>
        <w:keepLines/>
        <w:numPr>
          <w:ilvl w:val="1"/>
          <w:numId w:val="4"/>
        </w:numPr>
        <w:ind w:left="567" w:hanging="567"/>
        <w:rPr>
          <w:snapToGrid w:val="0"/>
          <w:sz w:val="22"/>
          <w:szCs w:val="20"/>
        </w:rPr>
      </w:pPr>
      <w:r w:rsidRPr="00F022D3">
        <w:rPr>
          <w:snapToGrid w:val="0"/>
          <w:sz w:val="22"/>
          <w:szCs w:val="20"/>
        </w:rPr>
        <w:t xml:space="preserve">Kupující uhradí </w:t>
      </w:r>
      <w:r w:rsidRPr="00ED5A8B">
        <w:rPr>
          <w:snapToGrid w:val="0"/>
          <w:sz w:val="22"/>
          <w:szCs w:val="20"/>
        </w:rPr>
        <w:t xml:space="preserve">prodávajícímu cenu za kompletní dodání předmětu plnění této smlouvy na základě </w:t>
      </w:r>
      <w:r w:rsidRPr="0057558B">
        <w:rPr>
          <w:snapToGrid w:val="0"/>
          <w:sz w:val="22"/>
          <w:szCs w:val="20"/>
        </w:rPr>
        <w:t>jediné</w:t>
      </w:r>
      <w:r w:rsidR="001B2697" w:rsidRPr="0057558B">
        <w:rPr>
          <w:snapToGrid w:val="0"/>
          <w:sz w:val="22"/>
          <w:szCs w:val="20"/>
        </w:rPr>
        <w:t>ho daňového dokladu/</w:t>
      </w:r>
      <w:r w:rsidRPr="0057558B">
        <w:rPr>
          <w:snapToGrid w:val="0"/>
          <w:sz w:val="22"/>
          <w:szCs w:val="20"/>
        </w:rPr>
        <w:t>faktury</w:t>
      </w:r>
      <w:r w:rsidRPr="00ED5A8B">
        <w:rPr>
          <w:snapToGrid w:val="0"/>
          <w:sz w:val="22"/>
          <w:szCs w:val="20"/>
        </w:rPr>
        <w:t xml:space="preserve"> prodávajícího, ke které bude přiložen oběma smluvními stranami podepsaný zápis o řádném předání a převzetí předmětu plnění.</w:t>
      </w:r>
    </w:p>
    <w:p w14:paraId="79ED053C" w14:textId="4BA84336" w:rsidR="00E748F2" w:rsidRPr="00143D06" w:rsidRDefault="00143D06" w:rsidP="00143D06">
      <w:pPr>
        <w:pStyle w:val="ODSTAVEC"/>
        <w:keepNext/>
        <w:keepLines/>
        <w:numPr>
          <w:ilvl w:val="1"/>
          <w:numId w:val="4"/>
        </w:numPr>
        <w:ind w:left="567" w:hanging="567"/>
        <w:rPr>
          <w:snapToGrid w:val="0"/>
          <w:sz w:val="22"/>
          <w:szCs w:val="20"/>
        </w:rPr>
      </w:pPr>
      <w:r w:rsidRPr="00143D06">
        <w:rPr>
          <w:snapToGrid w:val="0"/>
          <w:sz w:val="22"/>
          <w:szCs w:val="22"/>
        </w:rPr>
        <w:t xml:space="preserve">Faktura musí obsahovat </w:t>
      </w:r>
      <w:r w:rsidRPr="00143D06">
        <w:rPr>
          <w:sz w:val="22"/>
          <w:szCs w:val="22"/>
        </w:rPr>
        <w:t>identifikátor veřejné zakázky:</w:t>
      </w:r>
      <w:r w:rsidR="002D482F">
        <w:rPr>
          <w:snapToGrid w:val="0"/>
          <w:sz w:val="22"/>
          <w:szCs w:val="22"/>
        </w:rPr>
        <w:t xml:space="preserve"> </w:t>
      </w:r>
      <w:r w:rsidR="002D482F" w:rsidRPr="002D482F">
        <w:rPr>
          <w:snapToGrid w:val="0"/>
          <w:sz w:val="22"/>
          <w:szCs w:val="22"/>
        </w:rPr>
        <w:t>VZ0225305</w:t>
      </w:r>
      <w:r w:rsidR="002D482F">
        <w:t>.</w:t>
      </w:r>
    </w:p>
    <w:p w14:paraId="14EEC09E" w14:textId="18525204" w:rsidR="00C66997" w:rsidRPr="00E748F2" w:rsidRDefault="00C66997" w:rsidP="00816872">
      <w:pPr>
        <w:pStyle w:val="ODSTAVEC"/>
        <w:keepNext/>
        <w:keepLines/>
        <w:numPr>
          <w:ilvl w:val="1"/>
          <w:numId w:val="4"/>
        </w:numPr>
        <w:ind w:left="567" w:hanging="567"/>
        <w:rPr>
          <w:snapToGrid w:val="0"/>
          <w:sz w:val="22"/>
          <w:szCs w:val="20"/>
        </w:rPr>
      </w:pPr>
      <w:r w:rsidRPr="00E748F2">
        <w:rPr>
          <w:snapToGrid w:val="0"/>
          <w:sz w:val="22"/>
          <w:szCs w:val="20"/>
        </w:rPr>
        <w:t xml:space="preserve">Faktura prodávajícího je splatná </w:t>
      </w:r>
      <w:r w:rsidRPr="00A46745">
        <w:rPr>
          <w:snapToGrid w:val="0"/>
          <w:sz w:val="22"/>
          <w:szCs w:val="20"/>
        </w:rPr>
        <w:t xml:space="preserve">do </w:t>
      </w:r>
      <w:r w:rsidR="00143D06" w:rsidRPr="00A46745">
        <w:rPr>
          <w:snapToGrid w:val="0"/>
          <w:sz w:val="22"/>
          <w:szCs w:val="20"/>
        </w:rPr>
        <w:t>30</w:t>
      </w:r>
      <w:r w:rsidRPr="00A46745">
        <w:rPr>
          <w:snapToGrid w:val="0"/>
          <w:sz w:val="22"/>
          <w:szCs w:val="20"/>
        </w:rPr>
        <w:t xml:space="preserve"> (slovy </w:t>
      </w:r>
      <w:r w:rsidR="00143D06" w:rsidRPr="00A46745">
        <w:rPr>
          <w:snapToGrid w:val="0"/>
          <w:sz w:val="22"/>
          <w:szCs w:val="20"/>
        </w:rPr>
        <w:t>třicet</w:t>
      </w:r>
      <w:r w:rsidRPr="00A46745">
        <w:rPr>
          <w:snapToGrid w:val="0"/>
          <w:sz w:val="22"/>
          <w:szCs w:val="20"/>
        </w:rPr>
        <w:t>) dnů od doručení kupujícímu. Pokud však faktura nebude mít zákonem vyžadované</w:t>
      </w:r>
      <w:r w:rsidRPr="00E748F2">
        <w:rPr>
          <w:snapToGrid w:val="0"/>
          <w:sz w:val="22"/>
          <w:szCs w:val="20"/>
        </w:rPr>
        <w:t xml:space="preserve"> náležitosti a kupující požádal prodávajícího </w:t>
      </w:r>
      <w:r w:rsidR="00E748F2">
        <w:rPr>
          <w:snapToGrid w:val="0"/>
          <w:sz w:val="22"/>
          <w:szCs w:val="20"/>
        </w:rPr>
        <w:t>neprodleně p</w:t>
      </w:r>
      <w:r w:rsidRPr="00E748F2">
        <w:rPr>
          <w:snapToGrid w:val="0"/>
          <w:sz w:val="22"/>
          <w:szCs w:val="20"/>
        </w:rPr>
        <w:t xml:space="preserve">o </w:t>
      </w:r>
      <w:r w:rsidR="00E748F2">
        <w:rPr>
          <w:snapToGrid w:val="0"/>
          <w:sz w:val="22"/>
          <w:szCs w:val="20"/>
        </w:rPr>
        <w:t xml:space="preserve">obdržení o </w:t>
      </w:r>
      <w:r w:rsidRPr="00E748F2">
        <w:rPr>
          <w:snapToGrid w:val="0"/>
          <w:sz w:val="22"/>
          <w:szCs w:val="20"/>
        </w:rPr>
        <w:t>její opravu, počíná lhůta splatnosti faktury běžet teprve dnem, kdy kupující obdržel bezchybnou fakturu. Kupující může o opravu faktury požádat i elektronickými prostředky.</w:t>
      </w:r>
    </w:p>
    <w:p w14:paraId="26601D94" w14:textId="77777777" w:rsidR="00C66997" w:rsidRPr="00ED5A8B" w:rsidRDefault="00C66997" w:rsidP="00816872">
      <w:pPr>
        <w:pStyle w:val="ODSTAVEC"/>
        <w:keepNext/>
        <w:keepLines/>
        <w:numPr>
          <w:ilvl w:val="1"/>
          <w:numId w:val="4"/>
        </w:numPr>
        <w:ind w:left="567" w:hanging="567"/>
        <w:rPr>
          <w:snapToGrid w:val="0"/>
          <w:sz w:val="22"/>
          <w:szCs w:val="20"/>
        </w:rPr>
      </w:pPr>
      <w:r w:rsidRPr="00ED5A8B">
        <w:rPr>
          <w:snapToGrid w:val="0"/>
          <w:sz w:val="22"/>
          <w:szCs w:val="20"/>
        </w:rPr>
        <w:t>Kupující bude moci od faktury prodávajícího odečíst své splatné pohledávky za prodávajícím, které vzniknou v souvislosti s plněním podle této smlouvy.</w:t>
      </w:r>
    </w:p>
    <w:p w14:paraId="505B88BD" w14:textId="77777777" w:rsidR="00C66997" w:rsidRPr="00ED5A8B" w:rsidRDefault="00C66997" w:rsidP="00816872">
      <w:pPr>
        <w:pStyle w:val="ODSTAVEC"/>
        <w:keepNext/>
        <w:keepLines/>
        <w:numPr>
          <w:ilvl w:val="1"/>
          <w:numId w:val="4"/>
        </w:numPr>
        <w:ind w:left="567" w:hanging="567"/>
        <w:rPr>
          <w:snapToGrid w:val="0"/>
          <w:sz w:val="22"/>
          <w:szCs w:val="20"/>
        </w:rPr>
      </w:pPr>
      <w:r w:rsidRPr="00ED5A8B">
        <w:rPr>
          <w:snapToGrid w:val="0"/>
          <w:sz w:val="22"/>
          <w:szCs w:val="20"/>
        </w:rPr>
        <w:t>Faktura bude považována za uhrazenou v okamžiku, kdy byla dlužná částka odepsána z účtu kupujícího.</w:t>
      </w:r>
    </w:p>
    <w:p w14:paraId="6299898F" w14:textId="77777777" w:rsidR="00C66997" w:rsidRPr="0016770E" w:rsidRDefault="00C66997" w:rsidP="00C66997">
      <w:pPr>
        <w:pStyle w:val="ODSTAVEC"/>
        <w:keepNext/>
        <w:keepLines/>
        <w:numPr>
          <w:ilvl w:val="0"/>
          <w:numId w:val="0"/>
        </w:numPr>
        <w:ind w:left="540"/>
        <w:rPr>
          <w:snapToGrid w:val="0"/>
          <w:sz w:val="22"/>
          <w:szCs w:val="20"/>
        </w:rPr>
      </w:pPr>
    </w:p>
    <w:p w14:paraId="373F170E" w14:textId="77777777" w:rsidR="00C66997" w:rsidRPr="00ED5A8B" w:rsidRDefault="00C66997" w:rsidP="00C66997">
      <w:pPr>
        <w:numPr>
          <w:ilvl w:val="0"/>
          <w:numId w:val="1"/>
        </w:numPr>
        <w:tabs>
          <w:tab w:val="clear" w:pos="360"/>
          <w:tab w:val="num" w:pos="540"/>
        </w:tabs>
        <w:spacing w:after="0" w:line="360" w:lineRule="auto"/>
        <w:ind w:left="540" w:hanging="540"/>
        <w:jc w:val="center"/>
        <w:rPr>
          <w:rFonts w:ascii="Arial" w:eastAsia="Times New Roman" w:hAnsi="Arial" w:cs="Arial"/>
          <w:b/>
          <w:i/>
        </w:rPr>
      </w:pPr>
      <w:r w:rsidRPr="00ED5A8B">
        <w:rPr>
          <w:rFonts w:ascii="Arial" w:eastAsia="Times New Roman" w:hAnsi="Arial" w:cs="Arial"/>
          <w:b/>
          <w:i/>
        </w:rPr>
        <w:t>Místo a termín plnění</w:t>
      </w:r>
    </w:p>
    <w:p w14:paraId="0A644157" w14:textId="41AED63F" w:rsidR="00C66997" w:rsidRPr="00ED5A8B" w:rsidRDefault="00C66997" w:rsidP="00C66997">
      <w:pPr>
        <w:numPr>
          <w:ilvl w:val="1"/>
          <w:numId w:val="5"/>
        </w:numPr>
        <w:spacing w:before="120" w:after="0" w:line="240" w:lineRule="auto"/>
        <w:ind w:left="567" w:hanging="567"/>
        <w:jc w:val="both"/>
        <w:rPr>
          <w:rFonts w:ascii="Arial" w:hAnsi="Arial" w:cs="Arial"/>
          <w:snapToGrid w:val="0"/>
        </w:rPr>
      </w:pPr>
      <w:r w:rsidRPr="00ED5A8B">
        <w:rPr>
          <w:rFonts w:ascii="Arial" w:hAnsi="Arial" w:cs="Arial"/>
          <w:snapToGrid w:val="0"/>
        </w:rPr>
        <w:t>Prodávající dodá kupujícímu komp</w:t>
      </w:r>
      <w:r w:rsidRPr="00143D06">
        <w:rPr>
          <w:rFonts w:ascii="Arial" w:hAnsi="Arial" w:cs="Arial"/>
          <w:snapToGrid w:val="0"/>
        </w:rPr>
        <w:t>letní předmět plnění v dodací lhůtě nejpozději do</w:t>
      </w:r>
      <w:r w:rsidR="00143D06" w:rsidRPr="00143D06">
        <w:rPr>
          <w:rFonts w:ascii="Arial" w:hAnsi="Arial" w:cs="Arial"/>
          <w:snapToGrid w:val="0"/>
        </w:rPr>
        <w:t xml:space="preserve"> 160 dnů ode dne nabytí účinnosti této smlouvy</w:t>
      </w:r>
      <w:r w:rsidRPr="00ED5A8B">
        <w:rPr>
          <w:rFonts w:ascii="Arial" w:hAnsi="Arial" w:cs="Arial"/>
          <w:snapToGrid w:val="0"/>
        </w:rPr>
        <w:t>.</w:t>
      </w:r>
    </w:p>
    <w:p w14:paraId="432B647F" w14:textId="4B6D6570" w:rsidR="00C66997" w:rsidRPr="00ED5A8B" w:rsidRDefault="00C66997" w:rsidP="00C66997">
      <w:pPr>
        <w:numPr>
          <w:ilvl w:val="1"/>
          <w:numId w:val="5"/>
        </w:numPr>
        <w:spacing w:before="120" w:after="0" w:line="240" w:lineRule="auto"/>
        <w:ind w:left="567" w:hanging="567"/>
        <w:jc w:val="both"/>
        <w:rPr>
          <w:rFonts w:ascii="Arial" w:eastAsia="Times New Roman" w:hAnsi="Arial" w:cs="Arial"/>
          <w:b/>
          <w:i/>
        </w:rPr>
      </w:pPr>
      <w:r w:rsidRPr="00ED5A8B">
        <w:rPr>
          <w:rFonts w:ascii="Arial" w:hAnsi="Arial" w:cs="Arial"/>
          <w:snapToGrid w:val="0"/>
        </w:rPr>
        <w:t>Místem plnění dodávky předmětu plnění je</w:t>
      </w:r>
      <w:r w:rsidR="00143D06">
        <w:rPr>
          <w:rFonts w:ascii="Arial" w:hAnsi="Arial" w:cs="Arial"/>
          <w:snapToGrid w:val="0"/>
        </w:rPr>
        <w:t xml:space="preserve"> areál Městských služeb Písek s.r.o.</w:t>
      </w:r>
    </w:p>
    <w:p w14:paraId="72BB3752" w14:textId="77777777" w:rsidR="00C66997" w:rsidRPr="00ED5A8B" w:rsidRDefault="00C66997" w:rsidP="00C66997">
      <w:pPr>
        <w:numPr>
          <w:ilvl w:val="1"/>
          <w:numId w:val="5"/>
        </w:numPr>
        <w:spacing w:before="120" w:after="0" w:line="240" w:lineRule="auto"/>
        <w:ind w:left="567" w:hanging="567"/>
        <w:jc w:val="both"/>
        <w:rPr>
          <w:rFonts w:ascii="Arial" w:eastAsia="Times New Roman" w:hAnsi="Arial" w:cs="Arial"/>
          <w:b/>
          <w:i/>
        </w:rPr>
      </w:pPr>
      <w:r w:rsidRPr="00ED5A8B">
        <w:rPr>
          <w:rFonts w:ascii="Arial" w:hAnsi="Arial" w:cs="Arial"/>
          <w:snapToGrid w:val="0"/>
        </w:rPr>
        <w:t>Přepravu předmětu plnění do ujednaného místa plnění sjednává prodávající vhodným dopravním prostředkem podle obvyklých zvyklostí. Přepravné hradí prodávající. Pro přepravu je prodávající povinen zboží zabalit způsobem, který dostatečně zajistí jeho uchování a ochranu.</w:t>
      </w:r>
    </w:p>
    <w:p w14:paraId="1346472B" w14:textId="77777777" w:rsidR="00C66997" w:rsidRPr="00ED5A8B" w:rsidRDefault="00C66997" w:rsidP="00C66997">
      <w:pPr>
        <w:numPr>
          <w:ilvl w:val="1"/>
          <w:numId w:val="5"/>
        </w:numPr>
        <w:spacing w:before="120" w:after="0" w:line="240" w:lineRule="auto"/>
        <w:ind w:left="567" w:hanging="567"/>
        <w:jc w:val="both"/>
        <w:rPr>
          <w:rFonts w:ascii="Arial" w:eastAsia="Times New Roman" w:hAnsi="Arial" w:cs="Arial"/>
          <w:b/>
          <w:i/>
        </w:rPr>
      </w:pPr>
      <w:r w:rsidRPr="00ED5A8B">
        <w:rPr>
          <w:rFonts w:ascii="Arial" w:hAnsi="Arial" w:cs="Arial"/>
          <w:snapToGrid w:val="0"/>
        </w:rPr>
        <w:t xml:space="preserve">Prodávající se zavazuje oznámit kupujícímu datum a čas dodání předmětu plnění a datum předání předmětu plnění </w:t>
      </w:r>
      <w:r w:rsidR="00E748F2">
        <w:rPr>
          <w:rFonts w:ascii="Arial" w:hAnsi="Arial" w:cs="Arial"/>
          <w:snapToGrid w:val="0"/>
        </w:rPr>
        <w:t>t</w:t>
      </w:r>
      <w:r w:rsidRPr="00ED5A8B">
        <w:rPr>
          <w:rFonts w:ascii="Arial" w:hAnsi="Arial" w:cs="Arial"/>
          <w:snapToGrid w:val="0"/>
        </w:rPr>
        <w:t>elefonicky, e-mailem nebo datovou zprávou.</w:t>
      </w:r>
    </w:p>
    <w:p w14:paraId="0A24F233" w14:textId="77777777" w:rsidR="00C66997" w:rsidRPr="00ED5A8B" w:rsidRDefault="00C66997" w:rsidP="00C66997">
      <w:pPr>
        <w:numPr>
          <w:ilvl w:val="1"/>
          <w:numId w:val="5"/>
        </w:numPr>
        <w:spacing w:before="120" w:after="0" w:line="240" w:lineRule="auto"/>
        <w:ind w:left="567" w:hanging="567"/>
        <w:jc w:val="both"/>
        <w:rPr>
          <w:rFonts w:ascii="Arial" w:eastAsia="Times New Roman" w:hAnsi="Arial" w:cs="Arial"/>
          <w:b/>
          <w:i/>
        </w:rPr>
      </w:pPr>
      <w:r w:rsidRPr="00ED5A8B">
        <w:rPr>
          <w:rFonts w:ascii="Arial" w:hAnsi="Arial" w:cs="Arial"/>
          <w:snapToGrid w:val="0"/>
        </w:rPr>
        <w:t>Kupující je povinen převzít od prodávajícího předmět plnění v den předání, který prodávající kupujícímu oznámil. Smluvní strany sjednávají, že dnem předání předmětu plnění nebude den státního nebo ostatního svátku ani sobota či neděle.</w:t>
      </w:r>
    </w:p>
    <w:p w14:paraId="466C3D22" w14:textId="0E6E82BD" w:rsidR="00C66997" w:rsidRPr="00ED5A8B" w:rsidRDefault="00C66997" w:rsidP="00C66997">
      <w:pPr>
        <w:numPr>
          <w:ilvl w:val="1"/>
          <w:numId w:val="5"/>
        </w:numPr>
        <w:spacing w:before="120" w:after="0" w:line="240" w:lineRule="auto"/>
        <w:ind w:left="567" w:hanging="567"/>
        <w:jc w:val="both"/>
        <w:rPr>
          <w:rFonts w:ascii="Arial" w:eastAsia="Times New Roman" w:hAnsi="Arial" w:cs="Arial"/>
          <w:b/>
          <w:i/>
        </w:rPr>
      </w:pPr>
      <w:r w:rsidRPr="00ED5A8B">
        <w:rPr>
          <w:rFonts w:ascii="Arial" w:hAnsi="Arial" w:cs="Arial"/>
          <w:snapToGrid w:val="0"/>
        </w:rPr>
        <w:t>Předmět plnění se považuje za dodaný, pokud byl řádně předaný, v ujednaném množství, ve smluvené kvalitě a provedení v souladu s článkem 3. této smlouvy, bez zjevných vad</w:t>
      </w:r>
      <w:r w:rsidR="00C41652">
        <w:rPr>
          <w:rFonts w:ascii="Arial" w:hAnsi="Arial" w:cs="Arial"/>
          <w:snapToGrid w:val="0"/>
        </w:rPr>
        <w:t>.</w:t>
      </w:r>
    </w:p>
    <w:p w14:paraId="41721A71" w14:textId="77777777" w:rsidR="00C66997" w:rsidRPr="00ED5A8B" w:rsidRDefault="00C66997" w:rsidP="00C66997">
      <w:pPr>
        <w:numPr>
          <w:ilvl w:val="1"/>
          <w:numId w:val="5"/>
        </w:numPr>
        <w:spacing w:before="120" w:after="0" w:line="240" w:lineRule="auto"/>
        <w:ind w:left="567" w:hanging="567"/>
        <w:jc w:val="both"/>
        <w:rPr>
          <w:rFonts w:ascii="Arial" w:eastAsia="Times New Roman" w:hAnsi="Arial" w:cs="Arial"/>
          <w:b/>
          <w:i/>
          <w:strike/>
          <w:color w:val="FF0000"/>
        </w:rPr>
      </w:pPr>
      <w:r w:rsidRPr="00ED5A8B">
        <w:rPr>
          <w:rFonts w:ascii="Arial" w:hAnsi="Arial" w:cs="Arial"/>
          <w:snapToGrid w:val="0"/>
        </w:rPr>
        <w:t xml:space="preserve">Prodávající je povinen předat kupujícímu současně s dodáním předmětu plnění doklady, které jsou nutné k převzetí a užívání předmětu plnění, zejména dodací list a dále případná osvědčení (atesty) vztahující se k dodanému předmětu plnění, předmětné certifikáty kvality, návody na obsluhu či k použití v českém jazyce. </w:t>
      </w:r>
    </w:p>
    <w:p w14:paraId="516D39C4" w14:textId="77777777" w:rsidR="00C66997" w:rsidRPr="00ED5A8B" w:rsidRDefault="00C66997" w:rsidP="00C66997">
      <w:pPr>
        <w:pStyle w:val="ODSTAVEC"/>
        <w:keepNext/>
        <w:keepLines/>
        <w:numPr>
          <w:ilvl w:val="1"/>
          <w:numId w:val="5"/>
        </w:numPr>
        <w:tabs>
          <w:tab w:val="num" w:pos="540"/>
        </w:tabs>
        <w:ind w:left="540" w:hanging="540"/>
        <w:rPr>
          <w:snapToGrid w:val="0"/>
          <w:sz w:val="22"/>
          <w:szCs w:val="22"/>
        </w:rPr>
      </w:pPr>
      <w:r w:rsidRPr="00ED5A8B">
        <w:rPr>
          <w:snapToGrid w:val="0"/>
          <w:sz w:val="22"/>
          <w:szCs w:val="22"/>
        </w:rPr>
        <w:lastRenderedPageBreak/>
        <w:t>O předání a převzetí předmětu plnění bude sepsán písemný protokol, který bude podepsán oprávněnými zástupci smluvních stran.</w:t>
      </w:r>
    </w:p>
    <w:p w14:paraId="664DF070" w14:textId="77777777" w:rsidR="00C66997" w:rsidRPr="00ED5A8B" w:rsidRDefault="00C66997" w:rsidP="00C66997">
      <w:pPr>
        <w:pStyle w:val="ODSTAVEC"/>
        <w:keepNext/>
        <w:keepLines/>
        <w:numPr>
          <w:ilvl w:val="1"/>
          <w:numId w:val="5"/>
        </w:numPr>
        <w:tabs>
          <w:tab w:val="num" w:pos="540"/>
        </w:tabs>
        <w:ind w:left="540" w:hanging="540"/>
        <w:rPr>
          <w:snapToGrid w:val="0"/>
          <w:sz w:val="22"/>
          <w:szCs w:val="22"/>
        </w:rPr>
      </w:pPr>
      <w:r w:rsidRPr="00ED5A8B">
        <w:rPr>
          <w:snapToGrid w:val="0"/>
          <w:sz w:val="22"/>
          <w:szCs w:val="22"/>
        </w:rPr>
        <w:t>Nebezpečí škody na předmětu plnění přechází na kupujícího okamžikem předání a převzetí předmětu plnění od prodávajícího v místě plnění ujednaném v bodu 5.2 této smlouvy.</w:t>
      </w:r>
    </w:p>
    <w:p w14:paraId="570DE987" w14:textId="77777777" w:rsidR="00C66997" w:rsidRPr="00ED5A8B" w:rsidRDefault="00C66997" w:rsidP="00C66997">
      <w:pPr>
        <w:pStyle w:val="ODSTAVEC"/>
        <w:keepNext/>
        <w:keepLines/>
        <w:numPr>
          <w:ilvl w:val="1"/>
          <w:numId w:val="5"/>
        </w:numPr>
        <w:tabs>
          <w:tab w:val="num" w:pos="540"/>
        </w:tabs>
        <w:ind w:left="540" w:hanging="540"/>
        <w:rPr>
          <w:snapToGrid w:val="0"/>
          <w:sz w:val="22"/>
          <w:szCs w:val="22"/>
        </w:rPr>
      </w:pPr>
      <w:r w:rsidRPr="00ED5A8B">
        <w:rPr>
          <w:snapToGrid w:val="0"/>
          <w:sz w:val="22"/>
          <w:szCs w:val="22"/>
        </w:rPr>
        <w:t>Škoda na předmětu plnění, která vznikla po přechodu jejího nebezpečí na kupujícího, nemá vliv na jeho povinnost zaplatit kupní cenu, ledaže ke škodě na předmětu plnění došlo v důsledku porušení povinností prodávajícího.</w:t>
      </w:r>
    </w:p>
    <w:p w14:paraId="4BC4CF03" w14:textId="77777777" w:rsidR="00C66997" w:rsidRPr="00ED5A8B" w:rsidRDefault="00C66997" w:rsidP="00C66997">
      <w:pPr>
        <w:pStyle w:val="ODSTAVEC"/>
        <w:keepNext/>
        <w:keepLines/>
        <w:numPr>
          <w:ilvl w:val="1"/>
          <w:numId w:val="5"/>
        </w:numPr>
        <w:ind w:left="540" w:hanging="540"/>
        <w:rPr>
          <w:sz w:val="22"/>
          <w:szCs w:val="22"/>
        </w:rPr>
      </w:pPr>
      <w:r w:rsidRPr="00ED5A8B">
        <w:rPr>
          <w:snapToGrid w:val="0"/>
          <w:sz w:val="22"/>
          <w:szCs w:val="22"/>
        </w:rPr>
        <w:t>Vlastnické právo k dodanému předmětu plnění přechází z prodávajícího na kupujícího v okamžiku, kdy kupující zaplatí kupní cenu za dodaný předmět plnění, tj. dnem, kdy bude celá kupní cena odepsána z účtu kupujícího</w:t>
      </w:r>
      <w:r w:rsidRPr="00ED5A8B">
        <w:rPr>
          <w:sz w:val="22"/>
          <w:szCs w:val="22"/>
        </w:rPr>
        <w:t>.</w:t>
      </w:r>
    </w:p>
    <w:p w14:paraId="5846804D" w14:textId="0CF7EE04" w:rsidR="00C66997" w:rsidRDefault="00C66997" w:rsidP="00C66997">
      <w:pPr>
        <w:pStyle w:val="ODSTAVEC"/>
        <w:keepNext/>
        <w:keepLines/>
        <w:numPr>
          <w:ilvl w:val="0"/>
          <w:numId w:val="0"/>
        </w:numPr>
        <w:ind w:left="540"/>
      </w:pPr>
    </w:p>
    <w:p w14:paraId="5E3173D1" w14:textId="77777777" w:rsidR="00B551CE" w:rsidRPr="00B424FA" w:rsidRDefault="00B551CE" w:rsidP="00C66997">
      <w:pPr>
        <w:pStyle w:val="ODSTAVEC"/>
        <w:keepNext/>
        <w:keepLines/>
        <w:numPr>
          <w:ilvl w:val="0"/>
          <w:numId w:val="0"/>
        </w:numPr>
        <w:ind w:left="540"/>
      </w:pPr>
    </w:p>
    <w:p w14:paraId="23B4FE7D" w14:textId="77777777" w:rsidR="00C66997" w:rsidRPr="00ED5A8B" w:rsidRDefault="00C66997" w:rsidP="00C66997">
      <w:pPr>
        <w:numPr>
          <w:ilvl w:val="0"/>
          <w:numId w:val="1"/>
        </w:numPr>
        <w:tabs>
          <w:tab w:val="clear" w:pos="360"/>
          <w:tab w:val="num" w:pos="540"/>
        </w:tabs>
        <w:spacing w:after="0" w:line="360" w:lineRule="auto"/>
        <w:ind w:left="540" w:hanging="540"/>
        <w:jc w:val="center"/>
        <w:rPr>
          <w:rFonts w:ascii="Arial" w:eastAsia="Times New Roman" w:hAnsi="Arial" w:cs="Arial"/>
          <w:b/>
          <w:i/>
        </w:rPr>
      </w:pPr>
      <w:r w:rsidRPr="00ED5A8B">
        <w:rPr>
          <w:rFonts w:ascii="Arial" w:eastAsia="Times New Roman" w:hAnsi="Arial" w:cs="Arial"/>
          <w:b/>
          <w:i/>
        </w:rPr>
        <w:t>Zajištění smluvních ujednání</w:t>
      </w:r>
    </w:p>
    <w:p w14:paraId="7193C631" w14:textId="77777777" w:rsidR="00C66997" w:rsidRPr="00A46745" w:rsidRDefault="00C66997" w:rsidP="00C66997">
      <w:pPr>
        <w:pStyle w:val="ODSTAVEC"/>
        <w:keepNext/>
        <w:keepLines/>
        <w:tabs>
          <w:tab w:val="clear" w:pos="360"/>
        </w:tabs>
        <w:ind w:left="540" w:hanging="540"/>
        <w:rPr>
          <w:snapToGrid w:val="0"/>
          <w:sz w:val="22"/>
          <w:szCs w:val="22"/>
        </w:rPr>
      </w:pPr>
      <w:r w:rsidRPr="00A46745">
        <w:rPr>
          <w:snapToGrid w:val="0"/>
          <w:sz w:val="22"/>
          <w:szCs w:val="22"/>
        </w:rPr>
        <w:t>Ocitne-li se prodávající v prodlení s plněním dle této smlouvy, je povinen uhradit kupujícímu smluvní pokutu ve výši 0,2 % z ceny nedodaného předmětu plnění bez DPH za každý započatý den prodlení.</w:t>
      </w:r>
    </w:p>
    <w:p w14:paraId="4D273C43" w14:textId="5223BD9E" w:rsidR="00C66997" w:rsidRPr="00A46745" w:rsidRDefault="00C66997" w:rsidP="00C66997">
      <w:pPr>
        <w:pStyle w:val="ODSTAVEC"/>
        <w:keepNext/>
        <w:keepLines/>
        <w:tabs>
          <w:tab w:val="clear" w:pos="360"/>
        </w:tabs>
        <w:ind w:left="540" w:hanging="540"/>
        <w:rPr>
          <w:snapToGrid w:val="0"/>
          <w:sz w:val="22"/>
          <w:szCs w:val="22"/>
        </w:rPr>
      </w:pPr>
      <w:r w:rsidRPr="00A46745">
        <w:rPr>
          <w:snapToGrid w:val="0"/>
          <w:sz w:val="22"/>
          <w:szCs w:val="22"/>
        </w:rPr>
        <w:t>Nezaplatí-li kupující dle smluvně dohodnutých termínů, bude mu účtováno penále ve výši 0,</w:t>
      </w:r>
      <w:r w:rsidR="0025047A" w:rsidRPr="00A46745">
        <w:rPr>
          <w:snapToGrid w:val="0"/>
          <w:sz w:val="22"/>
          <w:szCs w:val="22"/>
        </w:rPr>
        <w:t>1</w:t>
      </w:r>
      <w:r w:rsidRPr="00A46745">
        <w:rPr>
          <w:snapToGrid w:val="0"/>
          <w:sz w:val="22"/>
          <w:szCs w:val="22"/>
        </w:rPr>
        <w:t xml:space="preserve"> % z celkové částky bez DPH za každý započatý den prodlení.</w:t>
      </w:r>
    </w:p>
    <w:p w14:paraId="402E2F6A" w14:textId="71EC6D34" w:rsidR="00A8287F" w:rsidRPr="00A46745" w:rsidRDefault="00A8287F" w:rsidP="00C66997">
      <w:pPr>
        <w:pStyle w:val="ODSTAVEC"/>
        <w:keepNext/>
        <w:keepLines/>
        <w:tabs>
          <w:tab w:val="clear" w:pos="360"/>
        </w:tabs>
        <w:ind w:left="540" w:hanging="540"/>
        <w:rPr>
          <w:snapToGrid w:val="0"/>
          <w:sz w:val="22"/>
          <w:szCs w:val="22"/>
        </w:rPr>
      </w:pPr>
      <w:r w:rsidRPr="00A46745">
        <w:rPr>
          <w:snapToGrid w:val="0"/>
          <w:sz w:val="22"/>
          <w:szCs w:val="22"/>
        </w:rPr>
        <w:t>Smluvní pokuty jsou splatné do 14 kalendářních dnů od dne doručení výzvy k úhradě smluvní pokuty druhé straně.</w:t>
      </w:r>
    </w:p>
    <w:p w14:paraId="16264586" w14:textId="323D4955" w:rsidR="00A8287F" w:rsidRPr="00A46745" w:rsidRDefault="00A8287F" w:rsidP="00C66997">
      <w:pPr>
        <w:pStyle w:val="ODSTAVEC"/>
        <w:keepNext/>
        <w:keepLines/>
        <w:tabs>
          <w:tab w:val="clear" w:pos="360"/>
        </w:tabs>
        <w:ind w:left="540" w:hanging="540"/>
        <w:rPr>
          <w:snapToGrid w:val="0"/>
          <w:sz w:val="22"/>
          <w:szCs w:val="22"/>
        </w:rPr>
      </w:pPr>
      <w:r w:rsidRPr="00A46745">
        <w:rPr>
          <w:snapToGrid w:val="0"/>
          <w:sz w:val="22"/>
          <w:szCs w:val="22"/>
        </w:rPr>
        <w:t>Uhrazením kterékoliv smluvní pokuty dle této smlouvy není dotčen nárok na náhradu škody. Pro případ, že by byla smluvní pokuta soudem snížena, dohodly se zároveň smluvní strany, že zůstává zachováno právo na náhradu škody ve výši, v jaké škoda převyšuje částku určenou soudem jako přiměřenou.</w:t>
      </w:r>
    </w:p>
    <w:p w14:paraId="2E852E8E" w14:textId="404E58F2" w:rsidR="00B551CE" w:rsidRDefault="00B551CE" w:rsidP="00C66997">
      <w:pPr>
        <w:pStyle w:val="ODSTAVEC"/>
        <w:keepNext/>
        <w:keepLines/>
        <w:numPr>
          <w:ilvl w:val="0"/>
          <w:numId w:val="0"/>
        </w:numPr>
        <w:ind w:left="540"/>
        <w:rPr>
          <w:snapToGrid w:val="0"/>
          <w:sz w:val="22"/>
          <w:szCs w:val="22"/>
        </w:rPr>
      </w:pPr>
    </w:p>
    <w:p w14:paraId="18B71EF9" w14:textId="77777777" w:rsidR="00C41652" w:rsidRDefault="00C41652" w:rsidP="00C66997">
      <w:pPr>
        <w:pStyle w:val="ODSTAVEC"/>
        <w:keepNext/>
        <w:keepLines/>
        <w:numPr>
          <w:ilvl w:val="0"/>
          <w:numId w:val="0"/>
        </w:numPr>
        <w:ind w:left="540"/>
        <w:rPr>
          <w:snapToGrid w:val="0"/>
          <w:sz w:val="22"/>
          <w:szCs w:val="22"/>
        </w:rPr>
      </w:pPr>
    </w:p>
    <w:p w14:paraId="28595ABF" w14:textId="0D579085" w:rsidR="00C66997" w:rsidRDefault="00C66997" w:rsidP="00C66997">
      <w:pPr>
        <w:numPr>
          <w:ilvl w:val="0"/>
          <w:numId w:val="1"/>
        </w:numPr>
        <w:tabs>
          <w:tab w:val="clear" w:pos="360"/>
          <w:tab w:val="num" w:pos="540"/>
        </w:tabs>
        <w:spacing w:after="0" w:line="360" w:lineRule="auto"/>
        <w:ind w:left="540" w:hanging="540"/>
        <w:jc w:val="center"/>
        <w:rPr>
          <w:rFonts w:ascii="Arial" w:eastAsia="Times New Roman" w:hAnsi="Arial" w:cs="Arial"/>
          <w:b/>
          <w:i/>
        </w:rPr>
      </w:pPr>
      <w:r w:rsidRPr="00ED5A8B">
        <w:rPr>
          <w:rFonts w:ascii="Arial" w:eastAsia="Times New Roman" w:hAnsi="Arial" w:cs="Arial"/>
          <w:b/>
          <w:i/>
        </w:rPr>
        <w:t>Vady plnění, záruka za jakost a nároky z vad plnění</w:t>
      </w:r>
    </w:p>
    <w:p w14:paraId="06FB1128" w14:textId="77777777" w:rsidR="00C66997" w:rsidRPr="00ED5A8B" w:rsidRDefault="00C66997" w:rsidP="00C66997">
      <w:pPr>
        <w:pStyle w:val="ODSTAVEC"/>
        <w:rPr>
          <w:b/>
          <w:i/>
          <w:sz w:val="22"/>
          <w:szCs w:val="22"/>
        </w:rPr>
      </w:pPr>
      <w:r w:rsidRPr="00ED5A8B">
        <w:rPr>
          <w:snapToGrid w:val="0"/>
          <w:sz w:val="22"/>
          <w:szCs w:val="22"/>
        </w:rPr>
        <w:t>Prodávající je povinen dodat předmět plnění v požadovaném množství, kvalitě, v souladu s požadavky specifikovanými v článku 3. této smlouvy, bez vad a nedodělků.</w:t>
      </w:r>
    </w:p>
    <w:p w14:paraId="68CDCEBF" w14:textId="77777777" w:rsidR="00C66997" w:rsidRPr="00ED5A8B" w:rsidRDefault="00C66997" w:rsidP="00C66997">
      <w:pPr>
        <w:pStyle w:val="ODSTAVEC"/>
        <w:rPr>
          <w:b/>
          <w:i/>
          <w:sz w:val="22"/>
          <w:szCs w:val="22"/>
        </w:rPr>
      </w:pPr>
      <w:r w:rsidRPr="00ED5A8B">
        <w:rPr>
          <w:snapToGrid w:val="0"/>
          <w:sz w:val="22"/>
          <w:szCs w:val="22"/>
        </w:rPr>
        <w:t>Je-li předmět plnění vadný, má kupující práva z vadného plnění.</w:t>
      </w:r>
    </w:p>
    <w:p w14:paraId="3A815D76" w14:textId="77777777" w:rsidR="00C66997" w:rsidRPr="00ED5A8B" w:rsidRDefault="00C66997" w:rsidP="00C66997">
      <w:pPr>
        <w:pStyle w:val="ODSTAVEC"/>
        <w:rPr>
          <w:b/>
          <w:i/>
          <w:sz w:val="22"/>
          <w:szCs w:val="22"/>
        </w:rPr>
      </w:pPr>
      <w:r w:rsidRPr="00ED5A8B">
        <w:rPr>
          <w:snapToGrid w:val="0"/>
          <w:sz w:val="22"/>
          <w:szCs w:val="22"/>
        </w:rPr>
        <w:t>Kupující vytkne prodávajícímu vadu plnění bez zbytečného odkladu poté, kdy měl možnost předmět plnění prohlédnout a vadu zjistit. Smluvní strany se dohodly na tom, že prvním dnem, kdy mohl kupující předmět plnění prohlédnout a vady zjistit je den předání předmětu plnění kupujícímu.</w:t>
      </w:r>
    </w:p>
    <w:p w14:paraId="0FEB5D2C" w14:textId="64580D4B" w:rsidR="00C66997" w:rsidRPr="00671FEE" w:rsidRDefault="00C66997" w:rsidP="00C66997">
      <w:pPr>
        <w:pStyle w:val="ODSTAVEC"/>
        <w:rPr>
          <w:b/>
          <w:i/>
          <w:sz w:val="22"/>
          <w:szCs w:val="22"/>
        </w:rPr>
      </w:pPr>
      <w:r w:rsidRPr="00ED5A8B">
        <w:rPr>
          <w:snapToGrid w:val="0"/>
          <w:sz w:val="22"/>
          <w:szCs w:val="22"/>
        </w:rPr>
        <w:t>Prodávající poskytne na dodaný předmět plnění záruku</w:t>
      </w:r>
      <w:r w:rsidR="00A46745">
        <w:rPr>
          <w:snapToGrid w:val="0"/>
          <w:sz w:val="22"/>
          <w:szCs w:val="22"/>
        </w:rPr>
        <w:t xml:space="preserve"> 24</w:t>
      </w:r>
      <w:r w:rsidRPr="00ED5A8B">
        <w:rPr>
          <w:snapToGrid w:val="0"/>
          <w:sz w:val="22"/>
          <w:szCs w:val="22"/>
        </w:rPr>
        <w:t xml:space="preserve"> měsíců</w:t>
      </w:r>
      <w:r w:rsidR="00A46745">
        <w:rPr>
          <w:snapToGrid w:val="0"/>
          <w:sz w:val="22"/>
          <w:szCs w:val="22"/>
        </w:rPr>
        <w:t xml:space="preserve"> nebo 2000 </w:t>
      </w:r>
      <w:proofErr w:type="spellStart"/>
      <w:r w:rsidR="00A46745">
        <w:rPr>
          <w:snapToGrid w:val="0"/>
          <w:sz w:val="22"/>
          <w:szCs w:val="22"/>
        </w:rPr>
        <w:t>Mth</w:t>
      </w:r>
      <w:proofErr w:type="spellEnd"/>
      <w:r w:rsidRPr="00ED5A8B">
        <w:rPr>
          <w:snapToGrid w:val="0"/>
          <w:sz w:val="22"/>
          <w:szCs w:val="22"/>
        </w:rPr>
        <w:t xml:space="preserve">, ode dne předání a převzetí. Veškeré náklady spojené se záručními opravami nese prodávající. </w:t>
      </w:r>
    </w:p>
    <w:p w14:paraId="7A30915D" w14:textId="1B350E4B" w:rsidR="00671FEE" w:rsidRPr="00C41652" w:rsidRDefault="00671FEE" w:rsidP="00C66997">
      <w:pPr>
        <w:pStyle w:val="ODSTAVEC"/>
        <w:rPr>
          <w:b/>
          <w:i/>
          <w:sz w:val="22"/>
          <w:szCs w:val="22"/>
        </w:rPr>
      </w:pPr>
      <w:r w:rsidRPr="00C41652">
        <w:rPr>
          <w:snapToGrid w:val="0"/>
          <w:sz w:val="22"/>
          <w:szCs w:val="22"/>
        </w:rPr>
        <w:t>Záruční doba neběží po dobu, po kterou kupující nemůže užívat předmět plnění pro jeho vady, za které odpovídá prodávající.</w:t>
      </w:r>
    </w:p>
    <w:p w14:paraId="53622AA3" w14:textId="5C3EA908" w:rsidR="00C66997" w:rsidRPr="00ED5A8B" w:rsidRDefault="00C66997" w:rsidP="00C66997">
      <w:pPr>
        <w:pStyle w:val="ODSTAVEC"/>
        <w:rPr>
          <w:b/>
          <w:i/>
          <w:sz w:val="22"/>
          <w:szCs w:val="22"/>
        </w:rPr>
      </w:pPr>
      <w:r w:rsidRPr="00ED5A8B">
        <w:rPr>
          <w:snapToGrid w:val="0"/>
          <w:sz w:val="22"/>
          <w:szCs w:val="22"/>
        </w:rPr>
        <w:t>Oznámení o vadách musí obsahovat označení kupní smlouvy a faktury, popis vady nebo přesné určen</w:t>
      </w:r>
      <w:r w:rsidR="0007001D">
        <w:rPr>
          <w:snapToGrid w:val="0"/>
          <w:sz w:val="22"/>
          <w:szCs w:val="22"/>
        </w:rPr>
        <w:t>í</w:t>
      </w:r>
      <w:r w:rsidR="00671FEE">
        <w:rPr>
          <w:snapToGrid w:val="0"/>
          <w:sz w:val="22"/>
          <w:szCs w:val="22"/>
        </w:rPr>
        <w:t xml:space="preserve">, </w:t>
      </w:r>
      <w:r w:rsidRPr="00ED5A8B">
        <w:rPr>
          <w:snapToGrid w:val="0"/>
          <w:sz w:val="22"/>
          <w:szCs w:val="22"/>
        </w:rPr>
        <w:t>jak se vada projevuje, množství a druh vadných částí předmětu plnění, které uvedené vady vykazují, případně fotodokumentaci k vadnému plnění. V oznámení o vadách uvede kupující požadovaný způsob odstranění vad.</w:t>
      </w:r>
    </w:p>
    <w:p w14:paraId="780A9E41" w14:textId="77777777" w:rsidR="00C66997" w:rsidRPr="00ED5A8B" w:rsidRDefault="00C66997" w:rsidP="00C66997">
      <w:pPr>
        <w:pStyle w:val="ODSTAVEC"/>
        <w:rPr>
          <w:b/>
          <w:i/>
          <w:sz w:val="22"/>
          <w:szCs w:val="22"/>
        </w:rPr>
      </w:pPr>
      <w:r w:rsidRPr="00ED5A8B">
        <w:rPr>
          <w:snapToGrid w:val="0"/>
          <w:sz w:val="22"/>
          <w:szCs w:val="22"/>
        </w:rPr>
        <w:t>Kupující je povinen vady písemně oznámit prodávajícímu bez zbytečného odkladu po jejich zjištění, nejpozději do konce ujednané záruky.</w:t>
      </w:r>
    </w:p>
    <w:p w14:paraId="4A662B29" w14:textId="77777777" w:rsidR="00C66997" w:rsidRPr="00ED5A8B" w:rsidRDefault="00C66997" w:rsidP="00C66997">
      <w:pPr>
        <w:pStyle w:val="ODSTAVEC"/>
        <w:rPr>
          <w:b/>
          <w:i/>
          <w:sz w:val="22"/>
          <w:szCs w:val="22"/>
        </w:rPr>
      </w:pPr>
      <w:r w:rsidRPr="00ED5A8B">
        <w:rPr>
          <w:snapToGrid w:val="0"/>
          <w:sz w:val="22"/>
          <w:szCs w:val="22"/>
        </w:rPr>
        <w:t>Kupující může podle své volby požadovat odstranění vad jedním z následujících způsobů:</w:t>
      </w:r>
    </w:p>
    <w:p w14:paraId="4C928E00" w14:textId="77777777" w:rsidR="00C66997" w:rsidRPr="00ED5A8B" w:rsidRDefault="00C66997" w:rsidP="00C66997">
      <w:pPr>
        <w:numPr>
          <w:ilvl w:val="2"/>
          <w:numId w:val="1"/>
        </w:numPr>
        <w:tabs>
          <w:tab w:val="clear" w:pos="1260"/>
          <w:tab w:val="num" w:pos="851"/>
        </w:tabs>
        <w:spacing w:before="120" w:after="0" w:line="240" w:lineRule="auto"/>
        <w:ind w:left="851" w:hanging="425"/>
        <w:jc w:val="both"/>
        <w:rPr>
          <w:rFonts w:ascii="Arial" w:eastAsia="Times New Roman" w:hAnsi="Arial" w:cs="Arial"/>
          <w:b/>
          <w:i/>
        </w:rPr>
      </w:pPr>
      <w:r w:rsidRPr="00ED5A8B">
        <w:rPr>
          <w:rFonts w:ascii="Arial" w:hAnsi="Arial" w:cs="Arial"/>
          <w:snapToGrid w:val="0"/>
        </w:rPr>
        <w:lastRenderedPageBreak/>
        <w:t xml:space="preserve">jde-li o vady provedení a jakosti, které nelze odstranit, nebo pro ně nelze předmět plnění řádně užívat, požádá kupující prodávajícího o dodání náhradního předmětu plnění za předmět plnění vadný </w:t>
      </w:r>
    </w:p>
    <w:p w14:paraId="2D5E6221" w14:textId="77777777" w:rsidR="00C66997" w:rsidRPr="00ED5A8B" w:rsidRDefault="00C66997" w:rsidP="00C66997">
      <w:pPr>
        <w:pStyle w:val="ODSTAVEC"/>
        <w:keepNext/>
        <w:keepLines/>
        <w:numPr>
          <w:ilvl w:val="2"/>
          <w:numId w:val="1"/>
        </w:numPr>
        <w:tabs>
          <w:tab w:val="clear" w:pos="1260"/>
          <w:tab w:val="num" w:pos="851"/>
        </w:tabs>
        <w:ind w:hanging="834"/>
        <w:rPr>
          <w:snapToGrid w:val="0"/>
          <w:sz w:val="22"/>
          <w:szCs w:val="22"/>
        </w:rPr>
      </w:pPr>
      <w:r w:rsidRPr="00ED5A8B">
        <w:rPr>
          <w:snapToGrid w:val="0"/>
          <w:sz w:val="22"/>
          <w:szCs w:val="22"/>
        </w:rPr>
        <w:t>jde-li o vady množství, požádá kupující o dodání chybějícího množství</w:t>
      </w:r>
    </w:p>
    <w:p w14:paraId="18E75472" w14:textId="2472E3E7" w:rsidR="00C66997" w:rsidRPr="00ED5A8B" w:rsidRDefault="00C66997" w:rsidP="00C66997">
      <w:pPr>
        <w:pStyle w:val="ODSTAVEC"/>
        <w:keepNext/>
        <w:keepLines/>
        <w:numPr>
          <w:ilvl w:val="2"/>
          <w:numId w:val="1"/>
        </w:numPr>
        <w:tabs>
          <w:tab w:val="clear" w:pos="1260"/>
          <w:tab w:val="num" w:pos="851"/>
        </w:tabs>
        <w:ind w:left="851" w:hanging="425"/>
        <w:rPr>
          <w:snapToGrid w:val="0"/>
          <w:sz w:val="22"/>
          <w:szCs w:val="22"/>
        </w:rPr>
      </w:pPr>
      <w:r w:rsidRPr="00ED5A8B">
        <w:rPr>
          <w:snapToGrid w:val="0"/>
          <w:sz w:val="22"/>
          <w:szCs w:val="22"/>
        </w:rPr>
        <w:t>jde-li o odstranitelné vady jakosti nebo provedení předmětu plnění, může kupující požádat o odstranění těchto vad opravou/</w:t>
      </w:r>
      <w:r w:rsidR="00C41652">
        <w:rPr>
          <w:snapToGrid w:val="0"/>
          <w:sz w:val="22"/>
          <w:szCs w:val="22"/>
        </w:rPr>
        <w:t xml:space="preserve"> </w:t>
      </w:r>
      <w:proofErr w:type="gramStart"/>
      <w:r w:rsidRPr="00ED5A8B">
        <w:rPr>
          <w:snapToGrid w:val="0"/>
          <w:sz w:val="22"/>
          <w:szCs w:val="22"/>
        </w:rPr>
        <w:t>a</w:t>
      </w:r>
      <w:r w:rsidR="00C41652">
        <w:rPr>
          <w:snapToGrid w:val="0"/>
          <w:sz w:val="22"/>
          <w:szCs w:val="22"/>
        </w:rPr>
        <w:t xml:space="preserve"> </w:t>
      </w:r>
      <w:r w:rsidRPr="00ED5A8B">
        <w:rPr>
          <w:snapToGrid w:val="0"/>
          <w:sz w:val="22"/>
          <w:szCs w:val="22"/>
        </w:rPr>
        <w:t>nebo</w:t>
      </w:r>
      <w:proofErr w:type="gramEnd"/>
      <w:r w:rsidRPr="00ED5A8B">
        <w:rPr>
          <w:snapToGrid w:val="0"/>
          <w:sz w:val="22"/>
          <w:szCs w:val="22"/>
        </w:rPr>
        <w:t xml:space="preserve"> výměnou vadné části předmětu plnění, jestliže je tato výměna vzhledem k povaze vady přiměřená/ </w:t>
      </w:r>
      <w:proofErr w:type="gramStart"/>
      <w:r w:rsidRPr="00ED5A8B">
        <w:rPr>
          <w:snapToGrid w:val="0"/>
          <w:sz w:val="22"/>
          <w:szCs w:val="22"/>
        </w:rPr>
        <w:t>a nebo</w:t>
      </w:r>
      <w:proofErr w:type="gramEnd"/>
      <w:r w:rsidRPr="00ED5A8B">
        <w:rPr>
          <w:snapToGrid w:val="0"/>
          <w:sz w:val="22"/>
          <w:szCs w:val="22"/>
        </w:rPr>
        <w:t xml:space="preserve"> požadovat poskytnutí přiměřené slevy z kupní ceny</w:t>
      </w:r>
    </w:p>
    <w:p w14:paraId="7D9F65B0" w14:textId="40B355F7" w:rsidR="00C66997" w:rsidRPr="00ED5A8B" w:rsidRDefault="00C66997" w:rsidP="00C66997">
      <w:pPr>
        <w:pStyle w:val="ODSTAVEC"/>
        <w:keepNext/>
        <w:keepLines/>
        <w:tabs>
          <w:tab w:val="clear" w:pos="360"/>
        </w:tabs>
        <w:ind w:left="540" w:hanging="540"/>
        <w:rPr>
          <w:snapToGrid w:val="0"/>
          <w:sz w:val="22"/>
          <w:szCs w:val="22"/>
        </w:rPr>
      </w:pPr>
      <w:r w:rsidRPr="00ED5A8B">
        <w:rPr>
          <w:snapToGrid w:val="0"/>
          <w:sz w:val="22"/>
          <w:szCs w:val="22"/>
        </w:rPr>
        <w:t>Volbu nároku má kupující, ale jen za předpokladu, že svou volbu oznámí</w:t>
      </w:r>
      <w:r w:rsidR="00F07C5B" w:rsidRPr="00C41652">
        <w:rPr>
          <w:snapToGrid w:val="0"/>
          <w:sz w:val="22"/>
          <w:szCs w:val="22"/>
        </w:rPr>
        <w:t xml:space="preserve"> prodávajícímu</w:t>
      </w:r>
      <w:r w:rsidRPr="00C41652">
        <w:rPr>
          <w:snapToGrid w:val="0"/>
          <w:sz w:val="22"/>
          <w:szCs w:val="22"/>
        </w:rPr>
        <w:t xml:space="preserve"> </w:t>
      </w:r>
      <w:r w:rsidRPr="00ED5A8B">
        <w:rPr>
          <w:snapToGrid w:val="0"/>
          <w:sz w:val="22"/>
          <w:szCs w:val="22"/>
        </w:rPr>
        <w:t>ve včas zaslaném oznámení vad.</w:t>
      </w:r>
    </w:p>
    <w:p w14:paraId="670D0DB1" w14:textId="77777777" w:rsidR="00C66997" w:rsidRPr="00ED5A8B" w:rsidRDefault="00C66997" w:rsidP="00C66997">
      <w:pPr>
        <w:pStyle w:val="ODSTAVEC"/>
        <w:keepNext/>
        <w:keepLines/>
        <w:tabs>
          <w:tab w:val="clear" w:pos="360"/>
        </w:tabs>
        <w:ind w:left="540" w:hanging="540"/>
        <w:rPr>
          <w:snapToGrid w:val="0"/>
          <w:sz w:val="22"/>
          <w:szCs w:val="22"/>
        </w:rPr>
      </w:pPr>
      <w:r w:rsidRPr="00ED5A8B">
        <w:rPr>
          <w:snapToGrid w:val="0"/>
          <w:sz w:val="22"/>
          <w:szCs w:val="22"/>
        </w:rPr>
        <w:t>Jednou provedenou volbu nemůže kupující jednostranně změnit. V případě, že požadoval odstranění vad opravou a posléze se ukáže, že jde o vadu neodstranitelnou, nebo když prodávající prokáže, že by s opravou byly spojeny nepřiměřené náklady, může namísto toho požadovat kupující dodání náhradního předmětu plnění. Podmínkou je, že změnu volby sdělí prodávajícímu bez zbytečného odkladu poté, kdy mu došlo oznámení prodávajícího o těchto skutečnostech.</w:t>
      </w:r>
    </w:p>
    <w:p w14:paraId="7AD329C5" w14:textId="77777777" w:rsidR="00C66997" w:rsidRPr="00ED5A8B" w:rsidRDefault="00C66997" w:rsidP="00C66997">
      <w:pPr>
        <w:pStyle w:val="ODSTAVEC"/>
        <w:keepNext/>
        <w:keepLines/>
        <w:ind w:left="540" w:hanging="540"/>
        <w:rPr>
          <w:snapToGrid w:val="0"/>
          <w:sz w:val="22"/>
          <w:szCs w:val="22"/>
        </w:rPr>
      </w:pPr>
      <w:r w:rsidRPr="00ED5A8B">
        <w:rPr>
          <w:snapToGrid w:val="0"/>
          <w:sz w:val="22"/>
          <w:szCs w:val="22"/>
        </w:rPr>
        <w:t>Pokud kupující zvolí poskytnutí přiměřené slevy, platí, že nárok na slevu odpovídá rozdílu mezi hodnotou, kterou by měl předmět plnění bez vad a hodnotou, kterou měl předmět plnění dodaný s vadami v době, ve které se mělo uskutečnit řádné plnění.</w:t>
      </w:r>
    </w:p>
    <w:p w14:paraId="11F66F0B" w14:textId="4FAF134E" w:rsidR="00C66997" w:rsidRDefault="00C66997" w:rsidP="00C66997">
      <w:pPr>
        <w:pStyle w:val="ODSTAVEC"/>
        <w:keepNext/>
        <w:keepLines/>
        <w:ind w:left="540" w:hanging="540"/>
        <w:rPr>
          <w:snapToGrid w:val="0"/>
          <w:sz w:val="22"/>
          <w:szCs w:val="22"/>
        </w:rPr>
      </w:pPr>
      <w:r w:rsidRPr="00ED5A8B">
        <w:rPr>
          <w:snapToGrid w:val="0"/>
          <w:sz w:val="22"/>
          <w:szCs w:val="22"/>
        </w:rPr>
        <w:t>Prodávající bude zajišťovat případné servisní služby v záruční i pozáruční době.</w:t>
      </w:r>
    </w:p>
    <w:p w14:paraId="618E3138" w14:textId="7876CDD4" w:rsidR="00CA3C8E" w:rsidRPr="00C41652" w:rsidRDefault="00B4139E" w:rsidP="00CA3C8E">
      <w:pPr>
        <w:pStyle w:val="ODSTAVEC"/>
        <w:keepNext/>
        <w:keepLines/>
        <w:ind w:left="540" w:hanging="540"/>
        <w:rPr>
          <w:snapToGrid w:val="0"/>
          <w:sz w:val="22"/>
          <w:szCs w:val="22"/>
        </w:rPr>
      </w:pPr>
      <w:r w:rsidRPr="00C41652">
        <w:rPr>
          <w:snapToGrid w:val="0"/>
          <w:sz w:val="22"/>
          <w:szCs w:val="22"/>
        </w:rPr>
        <w:t>Pro případ, že by prodávající ve své nabídce do výběrového řízení nabídl kupujícímu výhodnější podmínky záruky a servisní podpory, než jsou uvedeny v tomto článku, budou se podmínky záruky a servisní podpory řídit těmito výhodnějšími podmínkami.</w:t>
      </w:r>
    </w:p>
    <w:p w14:paraId="07AE15B8" w14:textId="77777777" w:rsidR="00DB65C3" w:rsidRDefault="00DB65C3" w:rsidP="006210FC">
      <w:pPr>
        <w:pStyle w:val="NADPIS"/>
        <w:numPr>
          <w:ilvl w:val="0"/>
          <w:numId w:val="0"/>
        </w:numPr>
        <w:jc w:val="left"/>
        <w:rPr>
          <w:snapToGrid w:val="0"/>
        </w:rPr>
      </w:pPr>
    </w:p>
    <w:p w14:paraId="094DC2EE" w14:textId="7439F05B" w:rsidR="00700B5D" w:rsidRDefault="00C66997" w:rsidP="00A53A4E">
      <w:pPr>
        <w:widowControl w:val="0"/>
        <w:numPr>
          <w:ilvl w:val="0"/>
          <w:numId w:val="1"/>
        </w:numPr>
        <w:tabs>
          <w:tab w:val="clear" w:pos="360"/>
          <w:tab w:val="num" w:pos="540"/>
        </w:tabs>
        <w:spacing w:after="0" w:line="240" w:lineRule="auto"/>
        <w:ind w:left="539" w:hanging="539"/>
        <w:jc w:val="center"/>
        <w:rPr>
          <w:rFonts w:ascii="Arial" w:eastAsia="Times New Roman" w:hAnsi="Arial" w:cs="Arial"/>
          <w:b/>
          <w:i/>
        </w:rPr>
      </w:pPr>
      <w:r w:rsidRPr="00DB65C3">
        <w:rPr>
          <w:rFonts w:ascii="Arial" w:eastAsia="Times New Roman" w:hAnsi="Arial" w:cs="Arial"/>
          <w:b/>
          <w:i/>
        </w:rPr>
        <w:t>Odstoupení od smlouvy</w:t>
      </w:r>
    </w:p>
    <w:p w14:paraId="485B3D00" w14:textId="77777777" w:rsidR="00BA0127" w:rsidRDefault="00BA0127" w:rsidP="008D7975">
      <w:pPr>
        <w:widowControl w:val="0"/>
        <w:spacing w:after="0" w:line="240" w:lineRule="auto"/>
        <w:rPr>
          <w:rFonts w:ascii="Arial" w:eastAsia="Times New Roman" w:hAnsi="Arial" w:cs="Arial"/>
          <w:b/>
          <w:i/>
        </w:rPr>
      </w:pPr>
    </w:p>
    <w:p w14:paraId="628D1B48" w14:textId="77777777" w:rsidR="006210FC" w:rsidRPr="006210FC" w:rsidRDefault="006210FC" w:rsidP="006210FC">
      <w:pPr>
        <w:pStyle w:val="ODSTAVEC"/>
        <w:rPr>
          <w:snapToGrid w:val="0"/>
          <w:sz w:val="22"/>
          <w:szCs w:val="22"/>
        </w:rPr>
      </w:pPr>
      <w:r w:rsidRPr="006210FC">
        <w:rPr>
          <w:snapToGrid w:val="0"/>
          <w:sz w:val="22"/>
          <w:szCs w:val="22"/>
        </w:rPr>
        <w:t xml:space="preserve">Smluvní strany jsou oprávněny od této smlouvy odstoupit za podmínek stanovených občanským zákoníkem nebo jinými právními předpisy. </w:t>
      </w:r>
    </w:p>
    <w:p w14:paraId="5A5C80B5" w14:textId="77777777" w:rsidR="006210FC" w:rsidRPr="006210FC" w:rsidRDefault="006210FC" w:rsidP="006210FC">
      <w:pPr>
        <w:pStyle w:val="ODSTAVEC"/>
        <w:rPr>
          <w:snapToGrid w:val="0"/>
          <w:sz w:val="22"/>
          <w:szCs w:val="22"/>
        </w:rPr>
      </w:pPr>
      <w:r w:rsidRPr="006210FC">
        <w:rPr>
          <w:snapToGrid w:val="0"/>
          <w:sz w:val="22"/>
          <w:szCs w:val="22"/>
        </w:rPr>
        <w:t>Kupující má právo odstoupit od této smlouvy:</w:t>
      </w:r>
    </w:p>
    <w:p w14:paraId="29C27AA5" w14:textId="77777777" w:rsidR="006210FC" w:rsidRPr="006210FC" w:rsidRDefault="006210FC" w:rsidP="008D7975">
      <w:pPr>
        <w:pStyle w:val="ODSTAVEC"/>
        <w:numPr>
          <w:ilvl w:val="0"/>
          <w:numId w:val="14"/>
        </w:numPr>
        <w:ind w:left="709" w:hanging="283"/>
        <w:rPr>
          <w:snapToGrid w:val="0"/>
          <w:sz w:val="22"/>
          <w:szCs w:val="22"/>
        </w:rPr>
      </w:pPr>
      <w:r w:rsidRPr="006210FC">
        <w:rPr>
          <w:snapToGrid w:val="0"/>
          <w:sz w:val="22"/>
          <w:szCs w:val="22"/>
        </w:rPr>
        <w:t>jestliže bylo proti prodávajícímu zahájeno insolvenční řízení dle zákona č. 182/2006 Sb. o úpadku a způsobech jeho řešení (insolvenční zákon), v platném znění;</w:t>
      </w:r>
    </w:p>
    <w:p w14:paraId="24E7CC15" w14:textId="29F9119C" w:rsidR="006210FC" w:rsidRPr="006210FC" w:rsidRDefault="006210FC" w:rsidP="008D7975">
      <w:pPr>
        <w:pStyle w:val="ODSTAVEC"/>
        <w:numPr>
          <w:ilvl w:val="0"/>
          <w:numId w:val="14"/>
        </w:numPr>
        <w:ind w:left="709" w:hanging="283"/>
        <w:rPr>
          <w:snapToGrid w:val="0"/>
          <w:sz w:val="22"/>
          <w:szCs w:val="22"/>
        </w:rPr>
      </w:pPr>
      <w:r w:rsidRPr="006210FC">
        <w:rPr>
          <w:snapToGrid w:val="0"/>
          <w:sz w:val="22"/>
          <w:szCs w:val="22"/>
        </w:rPr>
        <w:t xml:space="preserve">jestliže je prodávající v prodlení s dodáním předmětu plnění či poskytnutím souvisejícího plnění dle </w:t>
      </w:r>
      <w:proofErr w:type="spellStart"/>
      <w:r w:rsidRPr="006210FC">
        <w:rPr>
          <w:snapToGrid w:val="0"/>
          <w:sz w:val="22"/>
          <w:szCs w:val="22"/>
        </w:rPr>
        <w:t>ust</w:t>
      </w:r>
      <w:proofErr w:type="spellEnd"/>
      <w:r w:rsidRPr="006210FC">
        <w:rPr>
          <w:snapToGrid w:val="0"/>
          <w:sz w:val="22"/>
          <w:szCs w:val="22"/>
        </w:rPr>
        <w:t>. čl. 4.1. této smlouvy delším než 30 dnů oproti termínu stanovenému v </w:t>
      </w:r>
      <w:proofErr w:type="spellStart"/>
      <w:r w:rsidRPr="006210FC">
        <w:rPr>
          <w:snapToGrid w:val="0"/>
          <w:sz w:val="22"/>
          <w:szCs w:val="22"/>
        </w:rPr>
        <w:t>ust</w:t>
      </w:r>
      <w:proofErr w:type="spellEnd"/>
      <w:r w:rsidRPr="006210FC">
        <w:rPr>
          <w:snapToGrid w:val="0"/>
          <w:sz w:val="22"/>
          <w:szCs w:val="22"/>
        </w:rPr>
        <w:t>. čl. 5.1. této smlouvy;</w:t>
      </w:r>
    </w:p>
    <w:p w14:paraId="6B8D07AF" w14:textId="01494DCA" w:rsidR="006210FC" w:rsidRPr="006210FC" w:rsidRDefault="006210FC" w:rsidP="008D7975">
      <w:pPr>
        <w:pStyle w:val="ODSTAVEC"/>
        <w:numPr>
          <w:ilvl w:val="0"/>
          <w:numId w:val="14"/>
        </w:numPr>
        <w:ind w:left="709" w:hanging="283"/>
        <w:rPr>
          <w:snapToGrid w:val="0"/>
          <w:sz w:val="22"/>
          <w:szCs w:val="22"/>
        </w:rPr>
      </w:pPr>
      <w:r w:rsidRPr="006210FC">
        <w:rPr>
          <w:snapToGrid w:val="0"/>
          <w:sz w:val="22"/>
          <w:szCs w:val="22"/>
        </w:rPr>
        <w:t>v případě, že by předmět plnění neměl požadované vlastnosti stanovené dle čl. 3.1. této smlouvy;</w:t>
      </w:r>
    </w:p>
    <w:p w14:paraId="1C6CBE69" w14:textId="77777777" w:rsidR="006210FC" w:rsidRPr="006210FC" w:rsidRDefault="006210FC" w:rsidP="008D7975">
      <w:pPr>
        <w:pStyle w:val="ODSTAVEC"/>
        <w:numPr>
          <w:ilvl w:val="0"/>
          <w:numId w:val="14"/>
        </w:numPr>
        <w:ind w:left="709" w:hanging="283"/>
        <w:rPr>
          <w:snapToGrid w:val="0"/>
          <w:sz w:val="22"/>
          <w:szCs w:val="22"/>
        </w:rPr>
      </w:pPr>
      <w:r w:rsidRPr="006210FC">
        <w:rPr>
          <w:snapToGrid w:val="0"/>
          <w:sz w:val="22"/>
          <w:szCs w:val="22"/>
        </w:rPr>
        <w:t>v případě, že by předmět plnění byl zatížen právy třetích osob;</w:t>
      </w:r>
    </w:p>
    <w:p w14:paraId="12D1831C" w14:textId="77777777" w:rsidR="006210FC" w:rsidRPr="006210FC" w:rsidRDefault="006210FC" w:rsidP="008D7975">
      <w:pPr>
        <w:pStyle w:val="ODSTAVEC"/>
        <w:rPr>
          <w:snapToGrid w:val="0"/>
          <w:sz w:val="22"/>
          <w:szCs w:val="22"/>
        </w:rPr>
      </w:pPr>
      <w:r w:rsidRPr="006210FC">
        <w:rPr>
          <w:snapToGrid w:val="0"/>
          <w:sz w:val="22"/>
          <w:szCs w:val="22"/>
        </w:rPr>
        <w:t>Odstoupení od smlouvy musí být učiněno písemným oznámením o odstoupení od této smlouvy druhé straně, účinky odstoupení nastávají dnem doručení oznámení druhé straně. V pochybnostech se má za to, že odstoupení bylo doručeno do deseti dnů od jeho odeslání v poštovní zásilce s dodejkou, resp. do deseti dnů od jeho odeslání prostřednictvím informačního systému datových schránek.</w:t>
      </w:r>
    </w:p>
    <w:p w14:paraId="0A9F8F29" w14:textId="77777777" w:rsidR="006210FC" w:rsidRPr="006210FC" w:rsidRDefault="006210FC" w:rsidP="008D7975">
      <w:pPr>
        <w:pStyle w:val="ODSTAVEC"/>
        <w:rPr>
          <w:snapToGrid w:val="0"/>
          <w:sz w:val="22"/>
          <w:szCs w:val="22"/>
        </w:rPr>
      </w:pPr>
      <w:r w:rsidRPr="006210FC">
        <w:rPr>
          <w:snapToGrid w:val="0"/>
          <w:sz w:val="22"/>
          <w:szCs w:val="22"/>
        </w:rPr>
        <w:t>Odstoupením od smlouvy zanikají všechna práva a povinnosti smluvních stran z této smlouvy. Odstoupení od smlouvy se nedotýká nároku na náhradu škody, nároků na smluvní pokuty, a ty závazky smluvních stran, které dle smlouvy nebo vzhledem ke své povaze mají trvat i nadále nebo u kterých tak stanoví zákon.</w:t>
      </w:r>
    </w:p>
    <w:p w14:paraId="2643BE09" w14:textId="77777777" w:rsidR="006210FC" w:rsidRPr="006210FC" w:rsidRDefault="006210FC" w:rsidP="006210FC">
      <w:pPr>
        <w:pStyle w:val="ODSTAVEC"/>
        <w:rPr>
          <w:snapToGrid w:val="0"/>
          <w:sz w:val="22"/>
          <w:szCs w:val="22"/>
        </w:rPr>
      </w:pPr>
      <w:r w:rsidRPr="006210FC">
        <w:rPr>
          <w:snapToGrid w:val="0"/>
          <w:sz w:val="22"/>
          <w:szCs w:val="22"/>
        </w:rPr>
        <w:t>Smluvní strany mohou ukončit smluvní vztah písemnou dohodou obou smluvních stran.</w:t>
      </w:r>
    </w:p>
    <w:p w14:paraId="11C9F42A" w14:textId="77777777" w:rsidR="00683665" w:rsidRDefault="00683665" w:rsidP="00C66997">
      <w:pPr>
        <w:pStyle w:val="ODSTAVEC"/>
        <w:keepNext/>
        <w:keepLines/>
        <w:numPr>
          <w:ilvl w:val="0"/>
          <w:numId w:val="0"/>
        </w:numPr>
        <w:ind w:left="540"/>
        <w:rPr>
          <w:snapToGrid w:val="0"/>
          <w:sz w:val="22"/>
          <w:szCs w:val="22"/>
        </w:rPr>
      </w:pPr>
    </w:p>
    <w:p w14:paraId="07638B64" w14:textId="77777777" w:rsidR="00C66997" w:rsidRPr="00ED5A8B" w:rsidRDefault="00C66997" w:rsidP="00C66997">
      <w:pPr>
        <w:numPr>
          <w:ilvl w:val="0"/>
          <w:numId w:val="1"/>
        </w:numPr>
        <w:tabs>
          <w:tab w:val="clear" w:pos="360"/>
          <w:tab w:val="num" w:pos="540"/>
        </w:tabs>
        <w:spacing w:after="0" w:line="360" w:lineRule="auto"/>
        <w:ind w:left="540" w:hanging="540"/>
        <w:jc w:val="center"/>
        <w:rPr>
          <w:rFonts w:ascii="Arial" w:eastAsia="Times New Roman" w:hAnsi="Arial" w:cs="Arial"/>
          <w:b/>
          <w:i/>
        </w:rPr>
      </w:pPr>
      <w:r w:rsidRPr="00ED5A8B">
        <w:rPr>
          <w:rFonts w:ascii="Arial" w:eastAsia="Times New Roman" w:hAnsi="Arial" w:cs="Arial"/>
          <w:b/>
          <w:i/>
        </w:rPr>
        <w:t>Závěrečná ustanovení</w:t>
      </w:r>
    </w:p>
    <w:p w14:paraId="10E72451" w14:textId="77777777" w:rsidR="00C66997" w:rsidRPr="00ED5A8B" w:rsidRDefault="00C66997" w:rsidP="00C66997">
      <w:pPr>
        <w:pStyle w:val="ODSTAVEC"/>
        <w:rPr>
          <w:b/>
          <w:i/>
          <w:sz w:val="22"/>
          <w:szCs w:val="22"/>
        </w:rPr>
      </w:pPr>
      <w:r w:rsidRPr="00ED5A8B">
        <w:rPr>
          <w:snapToGrid w:val="0"/>
          <w:sz w:val="22"/>
          <w:szCs w:val="22"/>
        </w:rPr>
        <w:t xml:space="preserve">Tato smlouva se řídí platnými předpisy České republiky, představuje kompletní ujednání mezi smluvními stranami o jejím předmětu a nahrazuje veškerá předchozí ujednání. </w:t>
      </w:r>
    </w:p>
    <w:p w14:paraId="0E68F89E" w14:textId="77777777" w:rsidR="00C66997" w:rsidRPr="00ED5A8B" w:rsidRDefault="00C66997" w:rsidP="00C66997">
      <w:pPr>
        <w:pStyle w:val="ODSTAVEC"/>
        <w:rPr>
          <w:b/>
          <w:i/>
          <w:sz w:val="22"/>
          <w:szCs w:val="22"/>
        </w:rPr>
      </w:pPr>
      <w:r w:rsidRPr="00ED5A8B">
        <w:rPr>
          <w:snapToGrid w:val="0"/>
          <w:sz w:val="22"/>
          <w:szCs w:val="22"/>
        </w:rPr>
        <w:t>Veškeré změny a doplňky k této smlouvě musí mít formu číslovaného písemného dodatku a musí být odsouhlaseny a podepsány oběma smluvními stranami.</w:t>
      </w:r>
    </w:p>
    <w:p w14:paraId="71E19F07" w14:textId="669DD282" w:rsidR="00592B4F" w:rsidRDefault="00C66997" w:rsidP="00592B4F">
      <w:pPr>
        <w:pStyle w:val="ODSTAVEC"/>
        <w:rPr>
          <w:b/>
          <w:i/>
          <w:sz w:val="22"/>
          <w:szCs w:val="22"/>
        </w:rPr>
      </w:pPr>
      <w:r w:rsidRPr="00ED5A8B">
        <w:rPr>
          <w:snapToGrid w:val="0"/>
          <w:sz w:val="22"/>
          <w:szCs w:val="22"/>
        </w:rPr>
        <w:t>Případné spory vzniklé v souvislosti s plněním této smlouvy budou přednostně řešeny dohodou smluvních stran. Nebude-li to možné, pak prostřednictvím příslušného smírčího soudu. Pokud během 30 dnů nebude dosaženo smírčího řešení, budou případné spory řešeny místně příslušnými soudy podle sídla kupujícího.</w:t>
      </w:r>
    </w:p>
    <w:p w14:paraId="3550393D" w14:textId="6544D6C2" w:rsidR="00DA7208" w:rsidRPr="00A46745" w:rsidRDefault="002A47A3" w:rsidP="00C66997">
      <w:pPr>
        <w:pStyle w:val="ODSTAVEC"/>
        <w:rPr>
          <w:sz w:val="22"/>
          <w:szCs w:val="22"/>
        </w:rPr>
      </w:pPr>
      <w:r w:rsidRPr="00A46745">
        <w:rPr>
          <w:sz w:val="22"/>
          <w:szCs w:val="22"/>
        </w:rPr>
        <w:t>Prodávající</w:t>
      </w:r>
      <w:r w:rsidRPr="00A46745">
        <w:rPr>
          <w:color w:val="FF0000"/>
          <w:sz w:val="22"/>
          <w:szCs w:val="22"/>
        </w:rPr>
        <w:t xml:space="preserve"> </w:t>
      </w:r>
      <w:r w:rsidR="00C66997" w:rsidRPr="00A46745">
        <w:rPr>
          <w:sz w:val="22"/>
          <w:szCs w:val="22"/>
        </w:rPr>
        <w:t>bere na vědomí, že na tuto smlouvu se vztahují povinnosti uveřejnění dle zákona č. 340/2015 Sb., o zvláštních podmínkách účinnosti některých smluv, uveřejňování těchto smluv a o registru smluv (zákon o registru smluv), v platném znění. Smluvní strany si tímto ujednávají, že uveřejnění dle tohoto zákona zajistí kupující způsobem, v rozsahu a ve lhůtách z něho vyplývajících. Prodávající poskytne kupujícímu textový obsah smlouvy, včetně příloh smlouvy, v otevřeném a strojově čitelném formátu. Smluvní strany prohlašují, že žádnou část této smlouvy nepovažují za své obchodní tajemství bránící jejímu uveřejnění či poskytnutí</w:t>
      </w:r>
      <w:r w:rsidR="00B20113" w:rsidRPr="00A46745">
        <w:rPr>
          <w:sz w:val="22"/>
          <w:szCs w:val="22"/>
        </w:rPr>
        <w:t>.</w:t>
      </w:r>
      <w:r w:rsidR="00C66997" w:rsidRPr="00A46745">
        <w:rPr>
          <w:color w:val="FF0000"/>
          <w:sz w:val="22"/>
          <w:szCs w:val="22"/>
        </w:rPr>
        <w:t xml:space="preserve"> </w:t>
      </w:r>
      <w:r w:rsidR="00C66997" w:rsidRPr="00A46745">
        <w:rPr>
          <w:sz w:val="22"/>
          <w:szCs w:val="22"/>
        </w:rPr>
        <w:t xml:space="preserve">Ujednání dle tohoto odstavce se vztahují i na všechny případné dodatky k této smlouvě, jejichž prostřednictvím je tato smlouva měněna či ukončována. </w:t>
      </w:r>
    </w:p>
    <w:p w14:paraId="61B09F37" w14:textId="2DE8DD9E" w:rsidR="00C66997" w:rsidRPr="00CA3C8E" w:rsidRDefault="001C64F7" w:rsidP="00C66997">
      <w:pPr>
        <w:pStyle w:val="ODSTAVEC"/>
        <w:rPr>
          <w:sz w:val="22"/>
          <w:szCs w:val="22"/>
        </w:rPr>
      </w:pPr>
      <w:r w:rsidRPr="00A46745">
        <w:rPr>
          <w:snapToGrid w:val="0"/>
          <w:sz w:val="22"/>
          <w:szCs w:val="22"/>
        </w:rPr>
        <w:t>S veškerými osobními údaji, které jsou shromažďovány a následně zpracovávány v souladu s uzavřením a plněním této smlouvy, kupující nakládá dle nařízení Evropského parlamentu a Rady (EU) 2016/679 ze dne 27. 4. 2016</w:t>
      </w:r>
      <w:r w:rsidRPr="00CA3C8E">
        <w:rPr>
          <w:snapToGrid w:val="0"/>
          <w:sz w:val="22"/>
          <w:szCs w:val="22"/>
        </w:rPr>
        <w:t xml:space="preserve"> o ochraně osobních údajů </w:t>
      </w:r>
      <w:r w:rsidRPr="00CA3C8E">
        <w:rPr>
          <w:snapToGrid w:val="0"/>
          <w:sz w:val="22"/>
          <w:szCs w:val="22"/>
        </w:rPr>
        <w:br/>
        <w:t xml:space="preserve">a o volném pohybu těchto údajů a o zrušení směrnice 95/46/ES (obecné nařízení </w:t>
      </w:r>
      <w:r w:rsidRPr="00CA3C8E">
        <w:rPr>
          <w:snapToGrid w:val="0"/>
          <w:sz w:val="22"/>
          <w:szCs w:val="22"/>
        </w:rPr>
        <w:br/>
        <w:t xml:space="preserve">o ochraně osobních údajů) (dále jen „nařízení GDPR“) a dle zákona č. 110/2019 Sb., </w:t>
      </w:r>
      <w:r w:rsidRPr="00CA3C8E">
        <w:rPr>
          <w:snapToGrid w:val="0"/>
          <w:sz w:val="22"/>
          <w:szCs w:val="22"/>
        </w:rPr>
        <w:br/>
        <w:t>o zpracování osobních údajů, ve znění pozdějších předpisů (dále jen „</w:t>
      </w:r>
      <w:proofErr w:type="spellStart"/>
      <w:r w:rsidRPr="00CA3C8E">
        <w:rPr>
          <w:snapToGrid w:val="0"/>
          <w:sz w:val="22"/>
          <w:szCs w:val="22"/>
        </w:rPr>
        <w:t>Zzoú</w:t>
      </w:r>
      <w:proofErr w:type="spellEnd"/>
      <w:r w:rsidRPr="00CA3C8E">
        <w:rPr>
          <w:snapToGrid w:val="0"/>
          <w:sz w:val="22"/>
          <w:szCs w:val="22"/>
        </w:rPr>
        <w:t xml:space="preserve">“). </w:t>
      </w:r>
      <w:r w:rsidRPr="00CA3C8E">
        <w:rPr>
          <w:snapToGrid w:val="0"/>
          <w:sz w:val="22"/>
          <w:szCs w:val="22"/>
        </w:rPr>
        <w:br/>
      </w:r>
      <w:r w:rsidR="009F14FC" w:rsidRPr="00CA3C8E">
        <w:rPr>
          <w:snapToGrid w:val="0"/>
          <w:sz w:val="22"/>
          <w:szCs w:val="22"/>
        </w:rPr>
        <w:t>Městské služby s.r.o.</w:t>
      </w:r>
      <w:r w:rsidRPr="00CA3C8E">
        <w:rPr>
          <w:snapToGrid w:val="0"/>
          <w:sz w:val="22"/>
          <w:szCs w:val="22"/>
        </w:rPr>
        <w:t xml:space="preserve"> činí, v souladu s článkem 13 nařízení GDPR a ustanovením § 8 </w:t>
      </w:r>
      <w:proofErr w:type="spellStart"/>
      <w:r w:rsidRPr="00CA3C8E">
        <w:rPr>
          <w:snapToGrid w:val="0"/>
          <w:sz w:val="22"/>
          <w:szCs w:val="22"/>
        </w:rPr>
        <w:t>Zzoú</w:t>
      </w:r>
      <w:proofErr w:type="spellEnd"/>
      <w:r w:rsidRPr="00CA3C8E">
        <w:rPr>
          <w:snapToGrid w:val="0"/>
          <w:sz w:val="22"/>
          <w:szCs w:val="22"/>
        </w:rPr>
        <w:t>, informační povinnost prostřednictvím Zásad ochrany osobních údajů, které jsou dostupné na webových stránkách společnosti www.ms-pisek</w:t>
      </w:r>
      <w:r w:rsidR="009F14FC" w:rsidRPr="00CA3C8E">
        <w:rPr>
          <w:snapToGrid w:val="0"/>
          <w:sz w:val="22"/>
          <w:szCs w:val="22"/>
        </w:rPr>
        <w:t>.cz.</w:t>
      </w:r>
    </w:p>
    <w:p w14:paraId="2F8D5842" w14:textId="77777777" w:rsidR="00A46745" w:rsidRPr="00CF03B4" w:rsidRDefault="00A46745" w:rsidP="00A46745">
      <w:pPr>
        <w:pStyle w:val="ODSTAVEC"/>
        <w:keepNext/>
        <w:keepLines/>
        <w:tabs>
          <w:tab w:val="clear" w:pos="360"/>
        </w:tabs>
        <w:ind w:left="426" w:hanging="426"/>
        <w:rPr>
          <w:snapToGrid w:val="0"/>
          <w:sz w:val="22"/>
          <w:szCs w:val="22"/>
        </w:rPr>
      </w:pPr>
      <w:r w:rsidRPr="00CF03B4">
        <w:rPr>
          <w:snapToGrid w:val="0"/>
          <w:sz w:val="22"/>
          <w:szCs w:val="22"/>
        </w:rPr>
        <w:t xml:space="preserve">Tato smlouva je vyhotovena </w:t>
      </w:r>
      <w:r>
        <w:rPr>
          <w:snapToGrid w:val="0"/>
          <w:sz w:val="22"/>
          <w:szCs w:val="22"/>
        </w:rPr>
        <w:t xml:space="preserve">v elektronickém originálu. </w:t>
      </w:r>
      <w:r w:rsidRPr="00CF03B4">
        <w:rPr>
          <w:sz w:val="22"/>
          <w:szCs w:val="22"/>
          <w:shd w:val="clear" w:color="auto" w:fill="FABF8F"/>
        </w:rPr>
        <w:t xml:space="preserve"> </w:t>
      </w:r>
      <w:r>
        <w:rPr>
          <w:sz w:val="22"/>
          <w:szCs w:val="22"/>
          <w:shd w:val="clear" w:color="auto" w:fill="FABF8F"/>
        </w:rPr>
        <w:t xml:space="preserve"> </w:t>
      </w:r>
    </w:p>
    <w:p w14:paraId="72F26E00" w14:textId="0A3B4DEF" w:rsidR="00A46745" w:rsidRDefault="00C66997" w:rsidP="00A46745">
      <w:pPr>
        <w:pStyle w:val="ODSTAVEC"/>
        <w:keepNext/>
        <w:keepLines/>
        <w:tabs>
          <w:tab w:val="clear" w:pos="360"/>
        </w:tabs>
        <w:ind w:left="426" w:hanging="426"/>
        <w:rPr>
          <w:snapToGrid w:val="0"/>
          <w:sz w:val="22"/>
          <w:szCs w:val="22"/>
        </w:rPr>
      </w:pPr>
      <w:r w:rsidRPr="00A46745">
        <w:rPr>
          <w:snapToGrid w:val="0"/>
          <w:sz w:val="22"/>
          <w:szCs w:val="22"/>
        </w:rPr>
        <w:t>Tato smlouva nabývá platnosti dnem podpisu poslední ze smluvních stran. Účinnosti pak nabývá okamžikem jejího zveřejnění v registru smluv.</w:t>
      </w:r>
      <w:r w:rsidR="00AF4344">
        <w:rPr>
          <w:snapToGrid w:val="0"/>
          <w:sz w:val="22"/>
          <w:szCs w:val="22"/>
        </w:rPr>
        <w:t xml:space="preserve"> </w:t>
      </w:r>
      <w:r w:rsidR="00A46745" w:rsidRPr="00A46745">
        <w:rPr>
          <w:snapToGrid w:val="0"/>
          <w:sz w:val="22"/>
          <w:szCs w:val="22"/>
        </w:rPr>
        <w:t>Vztahy touto smlouvou neupravené se řídí příslušnými ustanoveními občanského zákoníku platného a účinného v době podpisu této smlouvy a ostatními právními předpisy České republiky.</w:t>
      </w:r>
    </w:p>
    <w:p w14:paraId="227E9652" w14:textId="77777777" w:rsidR="007931A3" w:rsidRPr="007931A3" w:rsidRDefault="007931A3" w:rsidP="007931A3">
      <w:pPr>
        <w:pStyle w:val="ODSTAVEC"/>
        <w:rPr>
          <w:sz w:val="22"/>
          <w:szCs w:val="22"/>
        </w:rPr>
      </w:pPr>
      <w:r w:rsidRPr="007931A3">
        <w:rPr>
          <w:sz w:val="22"/>
          <w:szCs w:val="22"/>
        </w:rPr>
        <w:t>Nedílnou součástí této smlouvy jsou tyto její přílohy:</w:t>
      </w:r>
    </w:p>
    <w:p w14:paraId="6D599350" w14:textId="1C0257B7" w:rsidR="007931A3" w:rsidRPr="007931A3" w:rsidRDefault="007931A3" w:rsidP="007931A3">
      <w:pPr>
        <w:tabs>
          <w:tab w:val="left" w:pos="1985"/>
        </w:tabs>
        <w:spacing w:after="0"/>
        <w:ind w:firstLine="708"/>
        <w:jc w:val="both"/>
        <w:rPr>
          <w:rFonts w:ascii="Arial" w:hAnsi="Arial" w:cs="Arial"/>
        </w:rPr>
      </w:pPr>
      <w:r w:rsidRPr="007931A3">
        <w:rPr>
          <w:rFonts w:ascii="Arial" w:hAnsi="Arial" w:cs="Arial"/>
        </w:rPr>
        <w:t xml:space="preserve">příloha č. 1: </w:t>
      </w:r>
      <w:r>
        <w:rPr>
          <w:rFonts w:ascii="Arial" w:hAnsi="Arial" w:cs="Arial"/>
        </w:rPr>
        <w:t>Technická specifikace stroje</w:t>
      </w:r>
    </w:p>
    <w:p w14:paraId="03BD5849" w14:textId="77777777" w:rsidR="00DA7208" w:rsidRPr="00ED5A8B" w:rsidRDefault="00DA7208" w:rsidP="00C66997">
      <w:pPr>
        <w:pStyle w:val="Bezmezer"/>
        <w:keepNext/>
        <w:keepLines/>
        <w:tabs>
          <w:tab w:val="left" w:pos="426"/>
          <w:tab w:val="left" w:pos="709"/>
          <w:tab w:val="left" w:pos="5040"/>
        </w:tabs>
        <w:jc w:val="both"/>
        <w:rPr>
          <w:rFonts w:ascii="Arial" w:hAnsi="Arial" w:cs="Arial"/>
        </w:rPr>
      </w:pPr>
    </w:p>
    <w:p w14:paraId="11F0ACC8" w14:textId="77777777" w:rsidR="00C66997" w:rsidRPr="00ED5A8B" w:rsidRDefault="00C66997" w:rsidP="00C66997">
      <w:pPr>
        <w:pStyle w:val="Bezmezer"/>
        <w:keepNext/>
        <w:keepLines/>
        <w:tabs>
          <w:tab w:val="left" w:pos="426"/>
          <w:tab w:val="left" w:pos="709"/>
          <w:tab w:val="left" w:pos="5040"/>
        </w:tabs>
        <w:ind w:left="567" w:hanging="567"/>
        <w:jc w:val="both"/>
        <w:rPr>
          <w:rFonts w:ascii="Arial" w:hAnsi="Arial" w:cs="Arial"/>
        </w:rPr>
      </w:pPr>
    </w:p>
    <w:tbl>
      <w:tblPr>
        <w:tblW w:w="0" w:type="auto"/>
        <w:tblInd w:w="108" w:type="dxa"/>
        <w:tblLook w:val="00A0" w:firstRow="1" w:lastRow="0" w:firstColumn="1" w:lastColumn="0" w:noHBand="0" w:noVBand="0"/>
      </w:tblPr>
      <w:tblGrid>
        <w:gridCol w:w="4016"/>
        <w:gridCol w:w="709"/>
        <w:gridCol w:w="4162"/>
      </w:tblGrid>
      <w:tr w:rsidR="00C66997" w:rsidRPr="00ED5A8B" w14:paraId="48A3B589" w14:textId="77777777" w:rsidTr="008F2F4D">
        <w:trPr>
          <w:trHeight w:val="203"/>
        </w:trPr>
        <w:tc>
          <w:tcPr>
            <w:tcW w:w="4016" w:type="dxa"/>
            <w:vAlign w:val="bottom"/>
          </w:tcPr>
          <w:p w14:paraId="59213A57" w14:textId="0DC1D752" w:rsidR="00C66997" w:rsidRPr="00ED5A8B" w:rsidRDefault="002302BC" w:rsidP="00E124F0">
            <w:pPr>
              <w:keepNext/>
              <w:keepLines/>
              <w:rPr>
                <w:rFonts w:ascii="Arial" w:hAnsi="Arial" w:cs="Arial"/>
                <w:b/>
              </w:rPr>
            </w:pPr>
            <w:r w:rsidRPr="00ED5A8B">
              <w:rPr>
                <w:rFonts w:ascii="Arial" w:hAnsi="Arial" w:cs="Arial"/>
                <w:b/>
              </w:rPr>
              <w:t>KUPUJÍCÍ</w:t>
            </w:r>
            <w:r w:rsidR="00C66997" w:rsidRPr="00ED5A8B">
              <w:rPr>
                <w:rFonts w:ascii="Arial" w:hAnsi="Arial" w:cs="Arial"/>
                <w:b/>
              </w:rPr>
              <w:t>:</w:t>
            </w:r>
          </w:p>
        </w:tc>
        <w:tc>
          <w:tcPr>
            <w:tcW w:w="709" w:type="dxa"/>
            <w:vAlign w:val="bottom"/>
          </w:tcPr>
          <w:p w14:paraId="6AC7F298" w14:textId="77777777" w:rsidR="00C66997" w:rsidRPr="00ED5A8B" w:rsidRDefault="00C66997" w:rsidP="00E124F0">
            <w:pPr>
              <w:keepNext/>
              <w:keepLines/>
              <w:rPr>
                <w:rFonts w:ascii="Arial" w:hAnsi="Arial" w:cs="Arial"/>
              </w:rPr>
            </w:pPr>
          </w:p>
        </w:tc>
        <w:tc>
          <w:tcPr>
            <w:tcW w:w="4162" w:type="dxa"/>
            <w:vAlign w:val="bottom"/>
          </w:tcPr>
          <w:p w14:paraId="13B2AD01" w14:textId="4FC15E35" w:rsidR="00C66997" w:rsidRPr="00ED5A8B" w:rsidRDefault="002302BC" w:rsidP="00E124F0">
            <w:pPr>
              <w:keepNext/>
              <w:keepLines/>
              <w:rPr>
                <w:rFonts w:ascii="Arial" w:hAnsi="Arial" w:cs="Arial"/>
                <w:b/>
              </w:rPr>
            </w:pPr>
            <w:r w:rsidRPr="00ED5A8B">
              <w:rPr>
                <w:rFonts w:ascii="Arial" w:hAnsi="Arial" w:cs="Arial"/>
                <w:b/>
              </w:rPr>
              <w:t>PRODÁVAJÍCÍ</w:t>
            </w:r>
            <w:r w:rsidR="00C66997" w:rsidRPr="00ED5A8B">
              <w:rPr>
                <w:rFonts w:ascii="Arial" w:hAnsi="Arial" w:cs="Arial"/>
                <w:b/>
              </w:rPr>
              <w:t>:</w:t>
            </w:r>
          </w:p>
        </w:tc>
      </w:tr>
      <w:tr w:rsidR="00C66997" w:rsidRPr="00ED5A8B" w14:paraId="27EC1A83" w14:textId="77777777" w:rsidTr="008F2F4D">
        <w:trPr>
          <w:trHeight w:val="606"/>
        </w:trPr>
        <w:tc>
          <w:tcPr>
            <w:tcW w:w="4016" w:type="dxa"/>
          </w:tcPr>
          <w:p w14:paraId="4B782F1F" w14:textId="77777777" w:rsidR="00C66997" w:rsidRPr="00ED5A8B" w:rsidRDefault="00C66997" w:rsidP="00E124F0">
            <w:pPr>
              <w:keepNext/>
              <w:keepLines/>
              <w:jc w:val="both"/>
              <w:rPr>
                <w:rFonts w:ascii="Arial" w:hAnsi="Arial" w:cs="Arial"/>
              </w:rPr>
            </w:pPr>
          </w:p>
        </w:tc>
        <w:tc>
          <w:tcPr>
            <w:tcW w:w="709" w:type="dxa"/>
          </w:tcPr>
          <w:p w14:paraId="5CB496BF" w14:textId="77777777" w:rsidR="00C66997" w:rsidRPr="00ED5A8B" w:rsidRDefault="00C66997" w:rsidP="00E124F0">
            <w:pPr>
              <w:keepNext/>
              <w:keepLines/>
              <w:jc w:val="both"/>
              <w:rPr>
                <w:rFonts w:ascii="Arial" w:hAnsi="Arial" w:cs="Arial"/>
              </w:rPr>
            </w:pPr>
          </w:p>
        </w:tc>
        <w:tc>
          <w:tcPr>
            <w:tcW w:w="4162" w:type="dxa"/>
          </w:tcPr>
          <w:p w14:paraId="1707F91A" w14:textId="77777777" w:rsidR="00C66997" w:rsidRPr="00ED5A8B" w:rsidRDefault="00C66997" w:rsidP="00E124F0">
            <w:pPr>
              <w:keepNext/>
              <w:keepLines/>
              <w:jc w:val="both"/>
              <w:rPr>
                <w:rFonts w:ascii="Arial" w:hAnsi="Arial" w:cs="Arial"/>
              </w:rPr>
            </w:pPr>
          </w:p>
        </w:tc>
      </w:tr>
      <w:tr w:rsidR="008F2F4D" w:rsidRPr="00ED5A8B" w14:paraId="12A210C6" w14:textId="77777777" w:rsidTr="00E124F0">
        <w:trPr>
          <w:trHeight w:val="291"/>
        </w:trPr>
        <w:tc>
          <w:tcPr>
            <w:tcW w:w="4016" w:type="dxa"/>
            <w:vAlign w:val="center"/>
          </w:tcPr>
          <w:p w14:paraId="27C1D2AE" w14:textId="794F889C" w:rsidR="008F2F4D" w:rsidRPr="00A46745" w:rsidRDefault="001C64F7" w:rsidP="008F2F4D">
            <w:pPr>
              <w:keepNext/>
              <w:keepLines/>
              <w:rPr>
                <w:rFonts w:ascii="Arial" w:hAnsi="Arial" w:cs="Arial"/>
              </w:rPr>
            </w:pPr>
            <w:r w:rsidRPr="00A46745">
              <w:rPr>
                <w:rFonts w:ascii="Arial" w:hAnsi="Arial" w:cs="Arial"/>
              </w:rPr>
              <w:t xml:space="preserve">      </w:t>
            </w:r>
            <w:r w:rsidR="007F4CE3">
              <w:rPr>
                <w:rFonts w:ascii="Arial" w:hAnsi="Arial" w:cs="Arial"/>
              </w:rPr>
              <w:t xml:space="preserve">Jan </w:t>
            </w:r>
            <w:proofErr w:type="spellStart"/>
            <w:r w:rsidR="007F4CE3">
              <w:rPr>
                <w:rFonts w:ascii="Arial" w:hAnsi="Arial" w:cs="Arial"/>
              </w:rPr>
              <w:t>Sýbek</w:t>
            </w:r>
            <w:proofErr w:type="spellEnd"/>
          </w:p>
          <w:p w14:paraId="51BC34CD" w14:textId="77777777" w:rsidR="001C64F7" w:rsidRPr="00ED5A8B" w:rsidRDefault="001C64F7" w:rsidP="008F2F4D">
            <w:pPr>
              <w:keepNext/>
              <w:keepLines/>
              <w:rPr>
                <w:rFonts w:ascii="Arial" w:hAnsi="Arial" w:cs="Arial"/>
                <w:highlight w:val="yellow"/>
              </w:rPr>
            </w:pPr>
            <w:r w:rsidRPr="00A46745">
              <w:rPr>
                <w:rFonts w:ascii="Arial" w:hAnsi="Arial" w:cs="Arial"/>
              </w:rPr>
              <w:t>jednatel společnosti</w:t>
            </w:r>
          </w:p>
        </w:tc>
        <w:tc>
          <w:tcPr>
            <w:tcW w:w="709" w:type="dxa"/>
            <w:vAlign w:val="center"/>
          </w:tcPr>
          <w:p w14:paraId="3C428346" w14:textId="77777777" w:rsidR="008F2F4D" w:rsidRPr="00ED5A8B" w:rsidRDefault="008F2F4D" w:rsidP="008F2F4D">
            <w:pPr>
              <w:keepNext/>
              <w:keepLines/>
              <w:rPr>
                <w:rFonts w:ascii="Arial" w:hAnsi="Arial" w:cs="Arial"/>
              </w:rPr>
            </w:pPr>
          </w:p>
        </w:tc>
        <w:tc>
          <w:tcPr>
            <w:tcW w:w="4157" w:type="dxa"/>
            <w:vAlign w:val="center"/>
          </w:tcPr>
          <w:p w14:paraId="5EB2F65C" w14:textId="1A967258" w:rsidR="008F2F4D" w:rsidRPr="00ED5A8B" w:rsidRDefault="002D482F" w:rsidP="008F2F4D">
            <w:pPr>
              <w:keepNext/>
              <w:keepLines/>
              <w:rPr>
                <w:rFonts w:ascii="Arial" w:hAnsi="Arial" w:cs="Arial"/>
                <w:highlight w:val="yellow"/>
              </w:rPr>
            </w:pPr>
            <w:r w:rsidRPr="002D482F">
              <w:rPr>
                <w:rFonts w:ascii="Arial" w:hAnsi="Arial" w:cs="Arial"/>
                <w:bCs/>
                <w:snapToGrid w:val="0"/>
                <w:lang w:val="en-US"/>
              </w:rPr>
              <w:t>Ing. Martin Hejlíček</w:t>
            </w:r>
            <w:r w:rsidR="008F2F4D" w:rsidRPr="002D482F">
              <w:rPr>
                <w:rFonts w:ascii="Arial" w:hAnsi="Arial" w:cs="Arial"/>
                <w:bCs/>
                <w:snapToGrid w:val="0"/>
                <w:lang w:val="en-US"/>
              </w:rPr>
              <w:t xml:space="preserve"> </w:t>
            </w:r>
          </w:p>
        </w:tc>
      </w:tr>
      <w:tr w:rsidR="008F2F4D" w:rsidRPr="00ED5A8B" w14:paraId="730770DA" w14:textId="77777777" w:rsidTr="00E124F0">
        <w:trPr>
          <w:trHeight w:val="291"/>
        </w:trPr>
        <w:tc>
          <w:tcPr>
            <w:tcW w:w="4016" w:type="dxa"/>
            <w:vAlign w:val="center"/>
          </w:tcPr>
          <w:p w14:paraId="6E6A3E3D" w14:textId="77777777" w:rsidR="008F2F4D" w:rsidRPr="00ED5A8B" w:rsidRDefault="008F2F4D" w:rsidP="008F2F4D">
            <w:pPr>
              <w:keepNext/>
              <w:keepLines/>
              <w:rPr>
                <w:rFonts w:ascii="Arial" w:hAnsi="Arial" w:cs="Arial"/>
                <w:highlight w:val="yellow"/>
              </w:rPr>
            </w:pPr>
          </w:p>
        </w:tc>
        <w:tc>
          <w:tcPr>
            <w:tcW w:w="709" w:type="dxa"/>
            <w:vAlign w:val="center"/>
          </w:tcPr>
          <w:p w14:paraId="7CE2A0D8" w14:textId="77777777" w:rsidR="008F2F4D" w:rsidRPr="00ED5A8B" w:rsidRDefault="008F2F4D" w:rsidP="008F2F4D">
            <w:pPr>
              <w:keepNext/>
              <w:keepLines/>
              <w:rPr>
                <w:rFonts w:ascii="Arial" w:hAnsi="Arial" w:cs="Arial"/>
              </w:rPr>
            </w:pPr>
          </w:p>
        </w:tc>
        <w:tc>
          <w:tcPr>
            <w:tcW w:w="4157" w:type="dxa"/>
            <w:vAlign w:val="center"/>
          </w:tcPr>
          <w:p w14:paraId="1D4173E2" w14:textId="77777777" w:rsidR="008F2F4D" w:rsidRPr="00ED5A8B" w:rsidRDefault="008F2F4D" w:rsidP="008F2F4D">
            <w:pPr>
              <w:keepNext/>
              <w:keepLines/>
              <w:rPr>
                <w:rFonts w:ascii="Arial" w:hAnsi="Arial" w:cs="Arial"/>
                <w:highlight w:val="yellow"/>
              </w:rPr>
            </w:pPr>
          </w:p>
        </w:tc>
      </w:tr>
      <w:tr w:rsidR="008F2F4D" w:rsidRPr="00ED5A8B" w14:paraId="7A9772BB" w14:textId="77777777" w:rsidTr="00E124F0">
        <w:trPr>
          <w:trHeight w:val="291"/>
        </w:trPr>
        <w:tc>
          <w:tcPr>
            <w:tcW w:w="4016" w:type="dxa"/>
            <w:vAlign w:val="center"/>
          </w:tcPr>
          <w:p w14:paraId="7F814D88" w14:textId="0F847C60" w:rsidR="008F2F4D" w:rsidRPr="00ED5A8B" w:rsidRDefault="008F2F4D" w:rsidP="008F2F4D">
            <w:pPr>
              <w:keepNext/>
              <w:keepLines/>
              <w:rPr>
                <w:rFonts w:ascii="Arial" w:hAnsi="Arial" w:cs="Arial"/>
              </w:rPr>
            </w:pPr>
            <w:r w:rsidRPr="00ED5A8B">
              <w:rPr>
                <w:rFonts w:ascii="Arial" w:hAnsi="Arial" w:cs="Arial"/>
              </w:rPr>
              <w:t>V </w:t>
            </w:r>
            <w:r w:rsidR="002D482F">
              <w:rPr>
                <w:rFonts w:ascii="Arial" w:hAnsi="Arial" w:cs="Arial"/>
              </w:rPr>
              <w:t>Písku,</w:t>
            </w:r>
            <w:r w:rsidRPr="00ED5A8B">
              <w:rPr>
                <w:rFonts w:ascii="Arial" w:hAnsi="Arial" w:cs="Arial"/>
              </w:rPr>
              <w:t xml:space="preserve"> dne </w:t>
            </w:r>
            <w:r w:rsidR="002D482F">
              <w:rPr>
                <w:rFonts w:ascii="Arial" w:hAnsi="Arial" w:cs="Arial"/>
              </w:rPr>
              <w:t>19.09.2025</w:t>
            </w:r>
            <w:r w:rsidRPr="00ED5A8B">
              <w:rPr>
                <w:rFonts w:ascii="Arial" w:hAnsi="Arial" w:cs="Arial"/>
              </w:rPr>
              <w:t xml:space="preserve"> </w:t>
            </w:r>
          </w:p>
        </w:tc>
        <w:tc>
          <w:tcPr>
            <w:tcW w:w="709" w:type="dxa"/>
            <w:vAlign w:val="center"/>
          </w:tcPr>
          <w:p w14:paraId="1E8861CE" w14:textId="77777777" w:rsidR="008F2F4D" w:rsidRPr="00ED5A8B" w:rsidRDefault="008F2F4D" w:rsidP="008F2F4D">
            <w:pPr>
              <w:keepNext/>
              <w:keepLines/>
              <w:rPr>
                <w:rFonts w:ascii="Arial" w:hAnsi="Arial" w:cs="Arial"/>
              </w:rPr>
            </w:pPr>
          </w:p>
        </w:tc>
        <w:tc>
          <w:tcPr>
            <w:tcW w:w="4157" w:type="dxa"/>
            <w:vAlign w:val="center"/>
          </w:tcPr>
          <w:p w14:paraId="711CD800" w14:textId="1B92C2B9" w:rsidR="008F2F4D" w:rsidRPr="00ED5A8B" w:rsidRDefault="008F2F4D" w:rsidP="008F2F4D">
            <w:pPr>
              <w:keepNext/>
              <w:keepLines/>
              <w:rPr>
                <w:rFonts w:ascii="Arial" w:hAnsi="Arial" w:cs="Arial"/>
              </w:rPr>
            </w:pPr>
            <w:r w:rsidRPr="00ED5A8B">
              <w:rPr>
                <w:rFonts w:ascii="Arial" w:hAnsi="Arial" w:cs="Arial"/>
              </w:rPr>
              <w:t>V </w:t>
            </w:r>
            <w:r w:rsidR="002D482F">
              <w:rPr>
                <w:rFonts w:ascii="Arial" w:hAnsi="Arial" w:cs="Arial"/>
              </w:rPr>
              <w:t>Berouně,</w:t>
            </w:r>
            <w:r w:rsidRPr="00ED5A8B">
              <w:rPr>
                <w:rFonts w:ascii="Arial" w:hAnsi="Arial" w:cs="Arial"/>
              </w:rPr>
              <w:t xml:space="preserve"> dne </w:t>
            </w:r>
            <w:r w:rsidR="00FF71F5">
              <w:rPr>
                <w:rFonts w:ascii="Arial" w:hAnsi="Arial" w:cs="Arial"/>
              </w:rPr>
              <w:t>19. 9. 2025</w:t>
            </w:r>
            <w:r w:rsidRPr="00ED5A8B">
              <w:rPr>
                <w:rFonts w:ascii="Arial" w:hAnsi="Arial" w:cs="Arial"/>
              </w:rPr>
              <w:t xml:space="preserve"> </w:t>
            </w:r>
          </w:p>
        </w:tc>
      </w:tr>
    </w:tbl>
    <w:p w14:paraId="1F195E28" w14:textId="77777777" w:rsidR="00C66997" w:rsidRDefault="00C66997" w:rsidP="00C66997">
      <w:pPr>
        <w:pStyle w:val="Bezmezer"/>
        <w:keepNext/>
        <w:keepLines/>
        <w:tabs>
          <w:tab w:val="left" w:pos="0"/>
        </w:tabs>
        <w:jc w:val="both"/>
        <w:rPr>
          <w:rFonts w:cs="Arial"/>
          <w:sz w:val="18"/>
          <w:szCs w:val="18"/>
        </w:rPr>
      </w:pPr>
    </w:p>
    <w:p w14:paraId="2B3DDF80" w14:textId="77777777" w:rsidR="00314296" w:rsidRDefault="00314296"/>
    <w:p w14:paraId="15504BE5" w14:textId="77777777" w:rsidR="001A7BBB" w:rsidRDefault="001A7BBB"/>
    <w:p w14:paraId="7AC8F8FB" w14:textId="77777777" w:rsidR="007931A3" w:rsidRPr="005170A9" w:rsidRDefault="007931A3" w:rsidP="007931A3">
      <w:pPr>
        <w:keepNext/>
        <w:tabs>
          <w:tab w:val="left" w:pos="567"/>
          <w:tab w:val="left" w:pos="1701"/>
        </w:tabs>
        <w:spacing w:before="600" w:after="0" w:line="240" w:lineRule="auto"/>
        <w:outlineLvl w:val="7"/>
        <w:rPr>
          <w:rFonts w:ascii="Arial" w:eastAsia="Times New Roman" w:hAnsi="Arial" w:cs="Arial"/>
          <w:iCs/>
          <w:lang w:eastAsia="cs-CZ"/>
        </w:rPr>
      </w:pPr>
      <w:r w:rsidRPr="005170A9">
        <w:rPr>
          <w:rFonts w:ascii="Arial" w:eastAsia="Times New Roman" w:hAnsi="Arial" w:cs="Arial"/>
          <w:iCs/>
          <w:lang w:eastAsia="cs-CZ"/>
        </w:rPr>
        <w:lastRenderedPageBreak/>
        <w:t>Příloha č. 1 kupní smlouvy</w:t>
      </w:r>
    </w:p>
    <w:p w14:paraId="2BABF6CD" w14:textId="77777777" w:rsidR="001A7BBB" w:rsidRDefault="001A7BBB" w:rsidP="001A7BBB">
      <w:pPr>
        <w:pStyle w:val="Text1"/>
        <w:rPr>
          <w:rFonts w:ascii="Times New Roman" w:hAnsi="Times New Roman"/>
          <w:b/>
          <w:bCs/>
          <w:sz w:val="28"/>
          <w:szCs w:val="28"/>
          <w:u w:val="single"/>
        </w:rPr>
      </w:pPr>
    </w:p>
    <w:p w14:paraId="7F27E1FF" w14:textId="7DCDA0CF" w:rsidR="001A7BBB" w:rsidRPr="00A703E5" w:rsidRDefault="001A7BBB" w:rsidP="001A7BBB">
      <w:pPr>
        <w:pStyle w:val="Text1"/>
        <w:rPr>
          <w:rFonts w:ascii="Times New Roman" w:hAnsi="Times New Roman"/>
          <w:b/>
          <w:bCs/>
          <w:u w:val="single"/>
        </w:rPr>
      </w:pPr>
      <w:r w:rsidRPr="00A703E5">
        <w:rPr>
          <w:rFonts w:ascii="Times New Roman" w:hAnsi="Times New Roman"/>
          <w:b/>
          <w:bCs/>
          <w:u w:val="single"/>
        </w:rPr>
        <w:t xml:space="preserve">Nabízený </w:t>
      </w:r>
      <w:r>
        <w:rPr>
          <w:rFonts w:ascii="Times New Roman" w:hAnsi="Times New Roman"/>
          <w:b/>
          <w:bCs/>
          <w:u w:val="single"/>
        </w:rPr>
        <w:t>drtič</w:t>
      </w:r>
      <w:r w:rsidRPr="00A703E5">
        <w:rPr>
          <w:rFonts w:ascii="Times New Roman" w:hAnsi="Times New Roman"/>
          <w:b/>
          <w:bCs/>
          <w:u w:val="single"/>
        </w:rPr>
        <w:t xml:space="preserve"> typ</w:t>
      </w:r>
      <w:r w:rsidR="002D482F" w:rsidRPr="002D482F">
        <w:rPr>
          <w:rFonts w:ascii="Times New Roman" w:hAnsi="Times New Roman"/>
          <w:b/>
          <w:bCs/>
        </w:rPr>
        <w:t>: AK 565</w:t>
      </w:r>
    </w:p>
    <w:p w14:paraId="3815F770" w14:textId="6725184E" w:rsidR="001A7BBB" w:rsidRPr="00A703E5" w:rsidRDefault="001A7BBB" w:rsidP="001A7BBB">
      <w:pPr>
        <w:pStyle w:val="Text1"/>
        <w:rPr>
          <w:rFonts w:ascii="Times New Roman" w:hAnsi="Times New Roman"/>
          <w:b/>
          <w:bCs/>
          <w:highlight w:val="yellow"/>
          <w:u w:val="single"/>
        </w:rPr>
      </w:pPr>
      <w:r w:rsidRPr="00A703E5">
        <w:rPr>
          <w:rFonts w:ascii="Times New Roman" w:hAnsi="Times New Roman"/>
          <w:b/>
          <w:bCs/>
          <w:u w:val="single"/>
        </w:rPr>
        <w:t>Výrobce</w:t>
      </w:r>
      <w:r w:rsidR="002D482F" w:rsidRPr="002D482F">
        <w:rPr>
          <w:rFonts w:ascii="Times New Roman" w:hAnsi="Times New Roman"/>
          <w:u w:val="single"/>
        </w:rPr>
        <w:t xml:space="preserve">: </w:t>
      </w:r>
      <w:proofErr w:type="spellStart"/>
      <w:r w:rsidR="002D482F" w:rsidRPr="002D482F">
        <w:rPr>
          <w:rFonts w:ascii="Times New Roman" w:hAnsi="Times New Roman"/>
          <w:b/>
          <w:bCs/>
          <w:u w:val="single"/>
        </w:rPr>
        <w:t>Doppstadt</w:t>
      </w:r>
      <w:proofErr w:type="spellEnd"/>
    </w:p>
    <w:p w14:paraId="3DC24AA5" w14:textId="77777777" w:rsidR="001A7BBB" w:rsidRDefault="001A7BBB" w:rsidP="001A7BBB">
      <w:pPr>
        <w:jc w:val="both"/>
        <w:rPr>
          <w:b/>
          <w:bCs/>
          <w:sz w:val="28"/>
          <w:szCs w:val="28"/>
          <w:u w:val="single"/>
        </w:rPr>
      </w:pPr>
    </w:p>
    <w:p w14:paraId="61B6764E" w14:textId="77777777" w:rsidR="001A7BBB" w:rsidRDefault="001A7BBB" w:rsidP="001A7BBB">
      <w:pPr>
        <w:pStyle w:val="Text1"/>
        <w:rPr>
          <w:rFonts w:ascii="Times New Roman" w:hAnsi="Times New Roman"/>
          <w:b/>
          <w:bCs/>
          <w:sz w:val="28"/>
          <w:szCs w:val="28"/>
          <w:u w:val="single"/>
        </w:rPr>
      </w:pPr>
    </w:p>
    <w:tbl>
      <w:tblPr>
        <w:tblW w:w="9680" w:type="dxa"/>
        <w:tblCellMar>
          <w:left w:w="70" w:type="dxa"/>
          <w:right w:w="70" w:type="dxa"/>
        </w:tblCellMar>
        <w:tblLook w:val="04A0" w:firstRow="1" w:lastRow="0" w:firstColumn="1" w:lastColumn="0" w:noHBand="0" w:noVBand="1"/>
      </w:tblPr>
      <w:tblGrid>
        <w:gridCol w:w="4540"/>
        <w:gridCol w:w="2800"/>
        <w:gridCol w:w="2340"/>
      </w:tblGrid>
      <w:tr w:rsidR="001A7BBB" w:rsidRPr="00A703E5" w14:paraId="5B13D290" w14:textId="77777777" w:rsidTr="0021364F">
        <w:trPr>
          <w:trHeight w:val="288"/>
        </w:trPr>
        <w:tc>
          <w:tcPr>
            <w:tcW w:w="454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2FE56A6D" w14:textId="77777777" w:rsidR="001A7BBB" w:rsidRPr="00A703E5" w:rsidRDefault="001A7BBB" w:rsidP="0021364F">
            <w:pPr>
              <w:jc w:val="center"/>
              <w:rPr>
                <w:b/>
                <w:bCs/>
              </w:rPr>
            </w:pPr>
            <w:r w:rsidRPr="00A703E5">
              <w:rPr>
                <w:b/>
                <w:bCs/>
              </w:rPr>
              <w:t>Požadavek na výkon nebo funkci</w:t>
            </w:r>
          </w:p>
        </w:tc>
        <w:tc>
          <w:tcPr>
            <w:tcW w:w="280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0F309425" w14:textId="77777777" w:rsidR="001A7BBB" w:rsidRPr="00A703E5" w:rsidRDefault="001A7BBB" w:rsidP="0021364F">
            <w:pPr>
              <w:jc w:val="center"/>
              <w:rPr>
                <w:b/>
                <w:bCs/>
              </w:rPr>
            </w:pPr>
            <w:r w:rsidRPr="00A703E5">
              <w:rPr>
                <w:b/>
                <w:bCs/>
              </w:rPr>
              <w:t>Minimální požadované vlastnosti</w:t>
            </w:r>
          </w:p>
        </w:tc>
        <w:tc>
          <w:tcPr>
            <w:tcW w:w="2340" w:type="dxa"/>
            <w:tcBorders>
              <w:top w:val="single" w:sz="4" w:space="0" w:color="auto"/>
              <w:left w:val="nil"/>
              <w:bottom w:val="single" w:sz="4" w:space="0" w:color="auto"/>
              <w:right w:val="single" w:sz="4" w:space="0" w:color="auto"/>
            </w:tcBorders>
            <w:shd w:val="clear" w:color="000000" w:fill="BFBFBF"/>
            <w:vAlign w:val="center"/>
            <w:hideMark/>
          </w:tcPr>
          <w:p w14:paraId="55AFF9ED" w14:textId="77777777" w:rsidR="001A7BBB" w:rsidRPr="00A703E5" w:rsidRDefault="001A7BBB" w:rsidP="0021364F">
            <w:pPr>
              <w:jc w:val="center"/>
              <w:rPr>
                <w:b/>
                <w:bCs/>
              </w:rPr>
            </w:pPr>
            <w:r w:rsidRPr="00A703E5">
              <w:rPr>
                <w:b/>
                <w:bCs/>
              </w:rPr>
              <w:t>Nabídka</w:t>
            </w:r>
          </w:p>
        </w:tc>
      </w:tr>
      <w:tr w:rsidR="001A7BBB" w:rsidRPr="00A703E5" w14:paraId="2A3DDFCB" w14:textId="77777777" w:rsidTr="0021364F">
        <w:trPr>
          <w:trHeight w:val="288"/>
        </w:trPr>
        <w:tc>
          <w:tcPr>
            <w:tcW w:w="4540" w:type="dxa"/>
            <w:vMerge/>
            <w:tcBorders>
              <w:top w:val="single" w:sz="4" w:space="0" w:color="auto"/>
              <w:left w:val="single" w:sz="4" w:space="0" w:color="auto"/>
              <w:bottom w:val="single" w:sz="4" w:space="0" w:color="auto"/>
              <w:right w:val="single" w:sz="4" w:space="0" w:color="auto"/>
            </w:tcBorders>
            <w:vAlign w:val="center"/>
            <w:hideMark/>
          </w:tcPr>
          <w:p w14:paraId="2281B382" w14:textId="77777777" w:rsidR="001A7BBB" w:rsidRPr="00A703E5" w:rsidRDefault="001A7BBB" w:rsidP="0021364F">
            <w:pPr>
              <w:rPr>
                <w:b/>
                <w:bCs/>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14:paraId="64D049DB" w14:textId="77777777" w:rsidR="001A7BBB" w:rsidRPr="00A703E5" w:rsidRDefault="001A7BBB" w:rsidP="0021364F">
            <w:pPr>
              <w:rPr>
                <w:b/>
                <w:bCs/>
              </w:rPr>
            </w:pPr>
          </w:p>
        </w:tc>
        <w:tc>
          <w:tcPr>
            <w:tcW w:w="2340" w:type="dxa"/>
            <w:tcBorders>
              <w:top w:val="nil"/>
              <w:left w:val="nil"/>
              <w:bottom w:val="single" w:sz="4" w:space="0" w:color="auto"/>
              <w:right w:val="single" w:sz="4" w:space="0" w:color="auto"/>
            </w:tcBorders>
            <w:shd w:val="clear" w:color="000000" w:fill="BFBFBF"/>
            <w:vAlign w:val="center"/>
            <w:hideMark/>
          </w:tcPr>
          <w:p w14:paraId="25AE4947" w14:textId="77777777" w:rsidR="001A7BBB" w:rsidRPr="00A703E5" w:rsidRDefault="001A7BBB" w:rsidP="0021364F">
            <w:pPr>
              <w:jc w:val="center"/>
              <w:rPr>
                <w:b/>
                <w:bCs/>
              </w:rPr>
            </w:pPr>
            <w:r w:rsidRPr="00A703E5">
              <w:rPr>
                <w:b/>
                <w:bCs/>
              </w:rPr>
              <w:t>ANO/NE</w:t>
            </w:r>
          </w:p>
        </w:tc>
      </w:tr>
      <w:tr w:rsidR="001A7BBB" w:rsidRPr="00A703E5" w14:paraId="5B1C705F" w14:textId="77777777" w:rsidTr="0021364F">
        <w:trPr>
          <w:trHeight w:val="727"/>
        </w:trPr>
        <w:tc>
          <w:tcPr>
            <w:tcW w:w="4540" w:type="dxa"/>
            <w:vMerge/>
            <w:tcBorders>
              <w:top w:val="single" w:sz="4" w:space="0" w:color="auto"/>
              <w:left w:val="single" w:sz="4" w:space="0" w:color="auto"/>
              <w:bottom w:val="single" w:sz="4" w:space="0" w:color="auto"/>
              <w:right w:val="single" w:sz="4" w:space="0" w:color="auto"/>
            </w:tcBorders>
            <w:vAlign w:val="center"/>
            <w:hideMark/>
          </w:tcPr>
          <w:p w14:paraId="22BF2EA9" w14:textId="77777777" w:rsidR="001A7BBB" w:rsidRPr="00A703E5" w:rsidRDefault="001A7BBB" w:rsidP="0021364F">
            <w:pPr>
              <w:rPr>
                <w:b/>
                <w:bCs/>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14:paraId="1B6DE0EA" w14:textId="77777777" w:rsidR="001A7BBB" w:rsidRPr="00A703E5" w:rsidRDefault="001A7BBB" w:rsidP="0021364F">
            <w:pPr>
              <w:rPr>
                <w:b/>
                <w:bCs/>
              </w:rPr>
            </w:pPr>
          </w:p>
        </w:tc>
        <w:tc>
          <w:tcPr>
            <w:tcW w:w="2340" w:type="dxa"/>
            <w:tcBorders>
              <w:top w:val="nil"/>
              <w:left w:val="nil"/>
              <w:bottom w:val="single" w:sz="4" w:space="0" w:color="auto"/>
              <w:right w:val="single" w:sz="4" w:space="0" w:color="auto"/>
            </w:tcBorders>
            <w:shd w:val="clear" w:color="000000" w:fill="BFBFBF"/>
            <w:vAlign w:val="center"/>
            <w:hideMark/>
          </w:tcPr>
          <w:p w14:paraId="615A2A7A" w14:textId="77777777" w:rsidR="001A7BBB" w:rsidRPr="00A703E5" w:rsidRDefault="001A7BBB" w:rsidP="0021364F">
            <w:pPr>
              <w:jc w:val="center"/>
              <w:rPr>
                <w:b/>
                <w:bCs/>
              </w:rPr>
            </w:pPr>
            <w:r w:rsidRPr="00A703E5">
              <w:rPr>
                <w:b/>
                <w:bCs/>
              </w:rPr>
              <w:t>Parametr (číselný údaj)</w:t>
            </w:r>
          </w:p>
        </w:tc>
      </w:tr>
      <w:tr w:rsidR="001A7BBB" w:rsidRPr="00A703E5" w14:paraId="18D7B452" w14:textId="77777777" w:rsidTr="0021364F">
        <w:trPr>
          <w:trHeight w:val="288"/>
        </w:trPr>
        <w:tc>
          <w:tcPr>
            <w:tcW w:w="4540" w:type="dxa"/>
            <w:tcBorders>
              <w:top w:val="nil"/>
              <w:left w:val="single" w:sz="4" w:space="0" w:color="auto"/>
              <w:bottom w:val="single" w:sz="4" w:space="0" w:color="auto"/>
              <w:right w:val="single" w:sz="4" w:space="0" w:color="auto"/>
            </w:tcBorders>
            <w:vAlign w:val="center"/>
          </w:tcPr>
          <w:p w14:paraId="6D0FD57C" w14:textId="77777777" w:rsidR="001A7BBB" w:rsidRPr="0077532F" w:rsidRDefault="001A7BBB" w:rsidP="0021364F">
            <w:pPr>
              <w:rPr>
                <w:color w:val="000000" w:themeColor="text1"/>
              </w:rPr>
            </w:pPr>
            <w:r w:rsidRPr="0077532F">
              <w:rPr>
                <w:color w:val="000000" w:themeColor="text1"/>
              </w:rPr>
              <w:t>Výkon stroje</w:t>
            </w:r>
          </w:p>
        </w:tc>
        <w:tc>
          <w:tcPr>
            <w:tcW w:w="2800" w:type="dxa"/>
            <w:tcBorders>
              <w:top w:val="nil"/>
              <w:left w:val="nil"/>
              <w:bottom w:val="single" w:sz="4" w:space="0" w:color="auto"/>
              <w:right w:val="single" w:sz="4" w:space="0" w:color="auto"/>
            </w:tcBorders>
            <w:vAlign w:val="bottom"/>
          </w:tcPr>
          <w:p w14:paraId="137DE23F" w14:textId="77777777" w:rsidR="001A7BBB" w:rsidRPr="0077532F" w:rsidRDefault="001A7BBB" w:rsidP="0021364F">
            <w:pPr>
              <w:jc w:val="center"/>
              <w:rPr>
                <w:color w:val="000000" w:themeColor="text1"/>
              </w:rPr>
            </w:pPr>
            <w:r w:rsidRPr="0077532F">
              <w:rPr>
                <w:color w:val="000000" w:themeColor="text1"/>
              </w:rPr>
              <w:t>min. 380 kW</w:t>
            </w:r>
          </w:p>
        </w:tc>
        <w:tc>
          <w:tcPr>
            <w:tcW w:w="2340" w:type="dxa"/>
            <w:tcBorders>
              <w:top w:val="nil"/>
              <w:left w:val="nil"/>
              <w:bottom w:val="single" w:sz="4" w:space="0" w:color="auto"/>
              <w:right w:val="single" w:sz="4" w:space="0" w:color="auto"/>
            </w:tcBorders>
            <w:shd w:val="clear" w:color="auto" w:fill="FFFF00"/>
            <w:vAlign w:val="center"/>
          </w:tcPr>
          <w:p w14:paraId="5F5D4973" w14:textId="39B49704" w:rsidR="001A7BBB" w:rsidRPr="00A703E5" w:rsidRDefault="002D482F" w:rsidP="0021364F">
            <w:pPr>
              <w:jc w:val="center"/>
            </w:pPr>
            <w:r>
              <w:rPr>
                <w:color w:val="000000"/>
                <w:u w:color="000000"/>
              </w:rPr>
              <w:t>390</w:t>
            </w:r>
            <w:r w:rsidR="001A7BBB" w:rsidRPr="00A703E5">
              <w:rPr>
                <w:color w:val="000000"/>
                <w:u w:color="000000"/>
              </w:rPr>
              <w:t xml:space="preserve"> kW</w:t>
            </w:r>
          </w:p>
        </w:tc>
      </w:tr>
      <w:tr w:rsidR="001A7BBB" w:rsidRPr="00A703E5" w14:paraId="7BCFAB41" w14:textId="77777777" w:rsidTr="0021364F">
        <w:trPr>
          <w:trHeight w:val="288"/>
        </w:trPr>
        <w:tc>
          <w:tcPr>
            <w:tcW w:w="4540" w:type="dxa"/>
            <w:tcBorders>
              <w:top w:val="nil"/>
              <w:left w:val="single" w:sz="4" w:space="0" w:color="auto"/>
              <w:bottom w:val="single" w:sz="4" w:space="0" w:color="auto"/>
              <w:right w:val="single" w:sz="4" w:space="0" w:color="auto"/>
            </w:tcBorders>
            <w:vAlign w:val="center"/>
          </w:tcPr>
          <w:p w14:paraId="262D64B7" w14:textId="77777777" w:rsidR="001A7BBB" w:rsidRPr="0077532F" w:rsidRDefault="001A7BBB" w:rsidP="0021364F">
            <w:pPr>
              <w:rPr>
                <w:color w:val="000000" w:themeColor="text1"/>
              </w:rPr>
            </w:pPr>
            <w:r w:rsidRPr="0077532F">
              <w:rPr>
                <w:color w:val="000000" w:themeColor="text1"/>
              </w:rPr>
              <w:t xml:space="preserve">Konstrukce </w:t>
            </w:r>
            <w:proofErr w:type="gramStart"/>
            <w:r w:rsidRPr="0077532F">
              <w:rPr>
                <w:color w:val="000000" w:themeColor="text1"/>
              </w:rPr>
              <w:t>stroje - Prostor</w:t>
            </w:r>
            <w:proofErr w:type="gramEnd"/>
            <w:r w:rsidRPr="0077532F">
              <w:rPr>
                <w:color w:val="000000" w:themeColor="text1"/>
              </w:rPr>
              <w:t xml:space="preserve"> motoru a pracovní rotor drtiče jsou na protilehlých stranách</w:t>
            </w:r>
          </w:p>
        </w:tc>
        <w:tc>
          <w:tcPr>
            <w:tcW w:w="2800" w:type="dxa"/>
            <w:tcBorders>
              <w:top w:val="nil"/>
              <w:left w:val="nil"/>
              <w:bottom w:val="single" w:sz="4" w:space="0" w:color="auto"/>
              <w:right w:val="single" w:sz="4" w:space="0" w:color="auto"/>
            </w:tcBorders>
            <w:vAlign w:val="bottom"/>
          </w:tcPr>
          <w:p w14:paraId="367D796D" w14:textId="77777777" w:rsidR="001A7BBB" w:rsidRPr="0077532F" w:rsidRDefault="001A7BBB" w:rsidP="0021364F">
            <w:pPr>
              <w:jc w:val="center"/>
              <w:rPr>
                <w:color w:val="000000" w:themeColor="text1"/>
              </w:rPr>
            </w:pPr>
            <w:r w:rsidRPr="0077532F">
              <w:rPr>
                <w:color w:val="000000" w:themeColor="text1"/>
              </w:rPr>
              <w:t>ANO</w:t>
            </w:r>
          </w:p>
        </w:tc>
        <w:tc>
          <w:tcPr>
            <w:tcW w:w="2340" w:type="dxa"/>
            <w:tcBorders>
              <w:top w:val="nil"/>
              <w:left w:val="nil"/>
              <w:bottom w:val="single" w:sz="4" w:space="0" w:color="auto"/>
              <w:right w:val="single" w:sz="4" w:space="0" w:color="auto"/>
            </w:tcBorders>
            <w:shd w:val="clear" w:color="auto" w:fill="FFFF00"/>
            <w:vAlign w:val="center"/>
          </w:tcPr>
          <w:p w14:paraId="06A8263D" w14:textId="7C1FE153" w:rsidR="001A7BBB" w:rsidRPr="00A703E5" w:rsidRDefault="001A7BBB" w:rsidP="0021364F">
            <w:pPr>
              <w:jc w:val="center"/>
              <w:rPr>
                <w:color w:val="000000"/>
                <w:u w:color="000000"/>
              </w:rPr>
            </w:pPr>
            <w:r>
              <w:rPr>
                <w:color w:val="000000"/>
                <w:u w:color="000000"/>
              </w:rPr>
              <w:t>ANO</w:t>
            </w:r>
          </w:p>
        </w:tc>
      </w:tr>
      <w:tr w:rsidR="001A7BBB" w:rsidRPr="00A703E5" w14:paraId="6DC4A056" w14:textId="77777777" w:rsidTr="0021364F">
        <w:trPr>
          <w:trHeight w:val="288"/>
        </w:trPr>
        <w:tc>
          <w:tcPr>
            <w:tcW w:w="4540" w:type="dxa"/>
            <w:tcBorders>
              <w:top w:val="nil"/>
              <w:left w:val="single" w:sz="4" w:space="0" w:color="auto"/>
              <w:bottom w:val="single" w:sz="4" w:space="0" w:color="auto"/>
              <w:right w:val="single" w:sz="4" w:space="0" w:color="auto"/>
            </w:tcBorders>
            <w:vAlign w:val="center"/>
          </w:tcPr>
          <w:p w14:paraId="68E9C62F" w14:textId="77777777" w:rsidR="001A7BBB" w:rsidRPr="0077532F" w:rsidRDefault="001A7BBB" w:rsidP="0021364F">
            <w:pPr>
              <w:rPr>
                <w:color w:val="000000" w:themeColor="text1"/>
              </w:rPr>
            </w:pPr>
            <w:r w:rsidRPr="0077532F">
              <w:rPr>
                <w:color w:val="000000" w:themeColor="text1"/>
              </w:rPr>
              <w:t>Motor dieselový</w:t>
            </w:r>
          </w:p>
        </w:tc>
        <w:tc>
          <w:tcPr>
            <w:tcW w:w="2800" w:type="dxa"/>
            <w:tcBorders>
              <w:top w:val="nil"/>
              <w:left w:val="nil"/>
              <w:bottom w:val="single" w:sz="4" w:space="0" w:color="auto"/>
              <w:right w:val="single" w:sz="4" w:space="0" w:color="auto"/>
            </w:tcBorders>
            <w:vAlign w:val="bottom"/>
          </w:tcPr>
          <w:p w14:paraId="6B64F6BA" w14:textId="77777777" w:rsidR="001A7BBB" w:rsidRPr="0077532F" w:rsidRDefault="001A7BBB" w:rsidP="0021364F">
            <w:pPr>
              <w:jc w:val="center"/>
              <w:rPr>
                <w:color w:val="000000" w:themeColor="text1"/>
              </w:rPr>
            </w:pPr>
            <w:r w:rsidRPr="0077532F">
              <w:rPr>
                <w:color w:val="000000" w:themeColor="text1"/>
              </w:rPr>
              <w:t>ANO</w:t>
            </w:r>
          </w:p>
        </w:tc>
        <w:tc>
          <w:tcPr>
            <w:tcW w:w="2340" w:type="dxa"/>
            <w:tcBorders>
              <w:top w:val="nil"/>
              <w:left w:val="nil"/>
              <w:bottom w:val="single" w:sz="4" w:space="0" w:color="auto"/>
              <w:right w:val="single" w:sz="4" w:space="0" w:color="auto"/>
            </w:tcBorders>
            <w:shd w:val="clear" w:color="auto" w:fill="FFFF00"/>
            <w:vAlign w:val="center"/>
          </w:tcPr>
          <w:p w14:paraId="1B5A2EDD" w14:textId="48B8E21E" w:rsidR="001A7BBB" w:rsidRPr="00A703E5" w:rsidRDefault="001A7BBB" w:rsidP="0021364F">
            <w:pPr>
              <w:jc w:val="center"/>
              <w:rPr>
                <w:color w:val="000000"/>
                <w:u w:color="000000"/>
              </w:rPr>
            </w:pPr>
            <w:r w:rsidRPr="00A703E5">
              <w:t>ANO</w:t>
            </w:r>
          </w:p>
        </w:tc>
      </w:tr>
      <w:tr w:rsidR="001A7BBB" w:rsidRPr="00A703E5" w14:paraId="4CE75EB6" w14:textId="77777777" w:rsidTr="0021364F">
        <w:trPr>
          <w:trHeight w:val="288"/>
        </w:trPr>
        <w:tc>
          <w:tcPr>
            <w:tcW w:w="4540" w:type="dxa"/>
            <w:tcBorders>
              <w:top w:val="nil"/>
              <w:left w:val="single" w:sz="4" w:space="0" w:color="auto"/>
              <w:bottom w:val="single" w:sz="4" w:space="0" w:color="auto"/>
              <w:right w:val="single" w:sz="4" w:space="0" w:color="auto"/>
            </w:tcBorders>
            <w:vAlign w:val="center"/>
          </w:tcPr>
          <w:p w14:paraId="2B47EB18" w14:textId="77777777" w:rsidR="001A7BBB" w:rsidRPr="0077532F" w:rsidRDefault="001A7BBB" w:rsidP="0021364F">
            <w:pPr>
              <w:rPr>
                <w:color w:val="000000" w:themeColor="text1"/>
              </w:rPr>
            </w:pPr>
            <w:r w:rsidRPr="0077532F">
              <w:rPr>
                <w:color w:val="000000" w:themeColor="text1"/>
              </w:rPr>
              <w:t>Emisní norma</w:t>
            </w:r>
          </w:p>
        </w:tc>
        <w:tc>
          <w:tcPr>
            <w:tcW w:w="2800" w:type="dxa"/>
            <w:tcBorders>
              <w:top w:val="nil"/>
              <w:left w:val="nil"/>
              <w:bottom w:val="single" w:sz="4" w:space="0" w:color="auto"/>
              <w:right w:val="single" w:sz="4" w:space="0" w:color="auto"/>
            </w:tcBorders>
            <w:vAlign w:val="bottom"/>
          </w:tcPr>
          <w:p w14:paraId="0112C845" w14:textId="77777777" w:rsidR="001A7BBB" w:rsidRPr="0077532F" w:rsidRDefault="001A7BBB" w:rsidP="0021364F">
            <w:pPr>
              <w:jc w:val="center"/>
              <w:rPr>
                <w:color w:val="000000" w:themeColor="text1"/>
              </w:rPr>
            </w:pPr>
            <w:r w:rsidRPr="0077532F">
              <w:rPr>
                <w:color w:val="000000" w:themeColor="text1"/>
              </w:rPr>
              <w:t>min. STAGE V</w:t>
            </w:r>
          </w:p>
        </w:tc>
        <w:tc>
          <w:tcPr>
            <w:tcW w:w="2340" w:type="dxa"/>
            <w:tcBorders>
              <w:top w:val="nil"/>
              <w:left w:val="nil"/>
              <w:bottom w:val="single" w:sz="4" w:space="0" w:color="auto"/>
              <w:right w:val="single" w:sz="4" w:space="0" w:color="auto"/>
            </w:tcBorders>
            <w:shd w:val="clear" w:color="auto" w:fill="FFFF00"/>
            <w:vAlign w:val="center"/>
          </w:tcPr>
          <w:p w14:paraId="4899BCA8" w14:textId="45910D9B" w:rsidR="001A7BBB" w:rsidRPr="00A703E5" w:rsidRDefault="002D482F" w:rsidP="0021364F">
            <w:pPr>
              <w:jc w:val="center"/>
              <w:rPr>
                <w:color w:val="000000"/>
                <w:u w:color="000000"/>
              </w:rPr>
            </w:pPr>
            <w:r>
              <w:rPr>
                <w:color w:val="000000"/>
                <w:u w:color="000000"/>
              </w:rPr>
              <w:t>STAGE V</w:t>
            </w:r>
          </w:p>
        </w:tc>
      </w:tr>
      <w:tr w:rsidR="001A7BBB" w:rsidRPr="00A703E5" w14:paraId="3EC78B15" w14:textId="77777777" w:rsidTr="0021364F">
        <w:trPr>
          <w:trHeight w:val="288"/>
        </w:trPr>
        <w:tc>
          <w:tcPr>
            <w:tcW w:w="4540" w:type="dxa"/>
            <w:tcBorders>
              <w:top w:val="nil"/>
              <w:left w:val="single" w:sz="4" w:space="0" w:color="auto"/>
              <w:bottom w:val="single" w:sz="4" w:space="0" w:color="auto"/>
              <w:right w:val="single" w:sz="4" w:space="0" w:color="auto"/>
            </w:tcBorders>
            <w:vAlign w:val="center"/>
          </w:tcPr>
          <w:p w14:paraId="63293DB6" w14:textId="77777777" w:rsidR="001A7BBB" w:rsidRPr="0077532F" w:rsidRDefault="001A7BBB" w:rsidP="0021364F">
            <w:pPr>
              <w:rPr>
                <w:color w:val="000000" w:themeColor="text1"/>
              </w:rPr>
            </w:pPr>
            <w:r w:rsidRPr="0077532F">
              <w:rPr>
                <w:color w:val="000000" w:themeColor="text1"/>
              </w:rPr>
              <w:t>Celková délka v přepravní poloze</w:t>
            </w:r>
          </w:p>
        </w:tc>
        <w:tc>
          <w:tcPr>
            <w:tcW w:w="2800" w:type="dxa"/>
            <w:tcBorders>
              <w:top w:val="nil"/>
              <w:left w:val="nil"/>
              <w:bottom w:val="single" w:sz="4" w:space="0" w:color="auto"/>
              <w:right w:val="single" w:sz="4" w:space="0" w:color="auto"/>
            </w:tcBorders>
            <w:vAlign w:val="bottom"/>
          </w:tcPr>
          <w:p w14:paraId="403167E7" w14:textId="77777777" w:rsidR="001A7BBB" w:rsidRPr="0077532F" w:rsidRDefault="001A7BBB" w:rsidP="0021364F">
            <w:pPr>
              <w:jc w:val="center"/>
              <w:rPr>
                <w:color w:val="000000" w:themeColor="text1"/>
              </w:rPr>
            </w:pPr>
            <w:r w:rsidRPr="0077532F">
              <w:rPr>
                <w:color w:val="000000" w:themeColor="text1"/>
              </w:rPr>
              <w:t>max. 10 000 mm</w:t>
            </w:r>
          </w:p>
        </w:tc>
        <w:tc>
          <w:tcPr>
            <w:tcW w:w="2340" w:type="dxa"/>
            <w:tcBorders>
              <w:top w:val="nil"/>
              <w:left w:val="nil"/>
              <w:bottom w:val="single" w:sz="4" w:space="0" w:color="auto"/>
              <w:right w:val="single" w:sz="4" w:space="0" w:color="auto"/>
            </w:tcBorders>
            <w:shd w:val="clear" w:color="auto" w:fill="FFFF00"/>
            <w:vAlign w:val="center"/>
          </w:tcPr>
          <w:p w14:paraId="426BDB44" w14:textId="214E285A" w:rsidR="001A7BBB" w:rsidRPr="00A703E5" w:rsidRDefault="002D482F" w:rsidP="0021364F">
            <w:pPr>
              <w:jc w:val="center"/>
              <w:rPr>
                <w:color w:val="000000"/>
                <w:u w:color="000000"/>
              </w:rPr>
            </w:pPr>
            <w:r>
              <w:rPr>
                <w:color w:val="000000"/>
                <w:u w:color="000000"/>
              </w:rPr>
              <w:t>9 770</w:t>
            </w:r>
            <w:r w:rsidR="001A7BBB" w:rsidRPr="00A703E5">
              <w:rPr>
                <w:color w:val="000000"/>
                <w:u w:color="000000"/>
              </w:rPr>
              <w:t xml:space="preserve"> mm</w:t>
            </w:r>
          </w:p>
        </w:tc>
      </w:tr>
      <w:tr w:rsidR="001A7BBB" w:rsidRPr="00A703E5" w14:paraId="2FAD37F7" w14:textId="77777777" w:rsidTr="0021364F">
        <w:trPr>
          <w:trHeight w:val="288"/>
        </w:trPr>
        <w:tc>
          <w:tcPr>
            <w:tcW w:w="4540" w:type="dxa"/>
            <w:tcBorders>
              <w:top w:val="nil"/>
              <w:left w:val="single" w:sz="4" w:space="0" w:color="auto"/>
              <w:bottom w:val="single" w:sz="4" w:space="0" w:color="auto"/>
              <w:right w:val="single" w:sz="4" w:space="0" w:color="auto"/>
            </w:tcBorders>
            <w:vAlign w:val="center"/>
          </w:tcPr>
          <w:p w14:paraId="082F7422" w14:textId="77777777" w:rsidR="001A7BBB" w:rsidRPr="0077532F" w:rsidRDefault="001A7BBB" w:rsidP="0021364F">
            <w:pPr>
              <w:rPr>
                <w:color w:val="000000" w:themeColor="text1"/>
              </w:rPr>
            </w:pPr>
            <w:r w:rsidRPr="0077532F">
              <w:rPr>
                <w:color w:val="000000" w:themeColor="text1"/>
              </w:rPr>
              <w:t>Průměr rotoru</w:t>
            </w:r>
          </w:p>
        </w:tc>
        <w:tc>
          <w:tcPr>
            <w:tcW w:w="2800" w:type="dxa"/>
            <w:tcBorders>
              <w:top w:val="nil"/>
              <w:left w:val="nil"/>
              <w:bottom w:val="single" w:sz="4" w:space="0" w:color="auto"/>
              <w:right w:val="single" w:sz="4" w:space="0" w:color="auto"/>
            </w:tcBorders>
            <w:vAlign w:val="bottom"/>
          </w:tcPr>
          <w:p w14:paraId="1F86E51D" w14:textId="77777777" w:rsidR="001A7BBB" w:rsidRPr="0077532F" w:rsidRDefault="001A7BBB" w:rsidP="0021364F">
            <w:pPr>
              <w:jc w:val="center"/>
              <w:rPr>
                <w:color w:val="000000" w:themeColor="text1"/>
              </w:rPr>
            </w:pPr>
            <w:r w:rsidRPr="0077532F">
              <w:rPr>
                <w:color w:val="000000" w:themeColor="text1"/>
              </w:rPr>
              <w:t>min. 1000 mm</w:t>
            </w:r>
          </w:p>
        </w:tc>
        <w:tc>
          <w:tcPr>
            <w:tcW w:w="2340" w:type="dxa"/>
            <w:tcBorders>
              <w:top w:val="nil"/>
              <w:left w:val="nil"/>
              <w:bottom w:val="single" w:sz="4" w:space="0" w:color="auto"/>
              <w:right w:val="single" w:sz="4" w:space="0" w:color="auto"/>
            </w:tcBorders>
            <w:shd w:val="clear" w:color="auto" w:fill="FFFF00"/>
            <w:vAlign w:val="center"/>
          </w:tcPr>
          <w:p w14:paraId="15105C2F" w14:textId="7D3F43E4" w:rsidR="001A7BBB" w:rsidRPr="00A703E5" w:rsidRDefault="002D482F" w:rsidP="0021364F">
            <w:pPr>
              <w:jc w:val="center"/>
            </w:pPr>
            <w:r>
              <w:rPr>
                <w:color w:val="000000"/>
                <w:u w:color="000000"/>
              </w:rPr>
              <w:t xml:space="preserve">1 120 </w:t>
            </w:r>
            <w:r w:rsidR="001A7BBB" w:rsidRPr="00A703E5">
              <w:rPr>
                <w:color w:val="000000"/>
                <w:u w:color="000000"/>
              </w:rPr>
              <w:t>mm</w:t>
            </w:r>
          </w:p>
        </w:tc>
      </w:tr>
      <w:tr w:rsidR="001A7BBB" w:rsidRPr="00A703E5" w14:paraId="2B695DDD" w14:textId="77777777" w:rsidTr="0021364F">
        <w:trPr>
          <w:trHeight w:val="288"/>
        </w:trPr>
        <w:tc>
          <w:tcPr>
            <w:tcW w:w="4540" w:type="dxa"/>
            <w:tcBorders>
              <w:top w:val="nil"/>
              <w:left w:val="single" w:sz="4" w:space="0" w:color="auto"/>
              <w:bottom w:val="single" w:sz="4" w:space="0" w:color="auto"/>
              <w:right w:val="single" w:sz="4" w:space="0" w:color="auto"/>
            </w:tcBorders>
            <w:vAlign w:val="center"/>
          </w:tcPr>
          <w:p w14:paraId="2348BDBF" w14:textId="77777777" w:rsidR="001A7BBB" w:rsidRPr="0077532F" w:rsidRDefault="001A7BBB" w:rsidP="0021364F">
            <w:pPr>
              <w:rPr>
                <w:color w:val="000000" w:themeColor="text1"/>
              </w:rPr>
            </w:pPr>
            <w:r w:rsidRPr="0077532F">
              <w:rPr>
                <w:color w:val="000000" w:themeColor="text1"/>
              </w:rPr>
              <w:t xml:space="preserve">Váha rotoru </w:t>
            </w:r>
          </w:p>
        </w:tc>
        <w:tc>
          <w:tcPr>
            <w:tcW w:w="2800" w:type="dxa"/>
            <w:tcBorders>
              <w:top w:val="nil"/>
              <w:left w:val="nil"/>
              <w:bottom w:val="single" w:sz="4" w:space="0" w:color="auto"/>
              <w:right w:val="single" w:sz="4" w:space="0" w:color="auto"/>
            </w:tcBorders>
            <w:vAlign w:val="bottom"/>
          </w:tcPr>
          <w:p w14:paraId="38A41903" w14:textId="77777777" w:rsidR="001A7BBB" w:rsidRPr="0077532F" w:rsidRDefault="001A7BBB" w:rsidP="0021364F">
            <w:pPr>
              <w:jc w:val="center"/>
              <w:rPr>
                <w:color w:val="000000" w:themeColor="text1"/>
              </w:rPr>
            </w:pPr>
            <w:r w:rsidRPr="0077532F">
              <w:rPr>
                <w:color w:val="000000" w:themeColor="text1"/>
              </w:rPr>
              <w:t>min. 2.500 kg</w:t>
            </w:r>
          </w:p>
        </w:tc>
        <w:tc>
          <w:tcPr>
            <w:tcW w:w="2340" w:type="dxa"/>
            <w:tcBorders>
              <w:top w:val="nil"/>
              <w:left w:val="nil"/>
              <w:bottom w:val="single" w:sz="4" w:space="0" w:color="auto"/>
              <w:right w:val="single" w:sz="4" w:space="0" w:color="auto"/>
            </w:tcBorders>
            <w:shd w:val="clear" w:color="auto" w:fill="FFFF00"/>
            <w:vAlign w:val="center"/>
          </w:tcPr>
          <w:p w14:paraId="0A604CA7" w14:textId="60F397ED" w:rsidR="001A7BBB" w:rsidRPr="00A703E5" w:rsidRDefault="002D482F" w:rsidP="0021364F">
            <w:pPr>
              <w:jc w:val="center"/>
              <w:rPr>
                <w:color w:val="000000"/>
                <w:u w:color="000000"/>
              </w:rPr>
            </w:pPr>
            <w:r>
              <w:rPr>
                <w:color w:val="000000"/>
                <w:u w:color="000000"/>
              </w:rPr>
              <w:t xml:space="preserve">2 530 </w:t>
            </w:r>
            <w:r w:rsidR="001A7BBB">
              <w:rPr>
                <w:color w:val="000000"/>
                <w:u w:color="000000"/>
              </w:rPr>
              <w:t>kg</w:t>
            </w:r>
          </w:p>
        </w:tc>
      </w:tr>
      <w:tr w:rsidR="001A7BBB" w:rsidRPr="00A703E5" w14:paraId="6CD32CE9" w14:textId="77777777" w:rsidTr="0021364F">
        <w:trPr>
          <w:trHeight w:val="288"/>
        </w:trPr>
        <w:tc>
          <w:tcPr>
            <w:tcW w:w="4540" w:type="dxa"/>
            <w:tcBorders>
              <w:top w:val="single" w:sz="4" w:space="0" w:color="auto"/>
              <w:left w:val="single" w:sz="4" w:space="0" w:color="auto"/>
              <w:bottom w:val="single" w:sz="4" w:space="0" w:color="auto"/>
              <w:right w:val="single" w:sz="4" w:space="0" w:color="auto"/>
            </w:tcBorders>
            <w:vAlign w:val="center"/>
          </w:tcPr>
          <w:p w14:paraId="0442ADCC" w14:textId="77777777" w:rsidR="001A7BBB" w:rsidRPr="0077532F" w:rsidRDefault="001A7BBB" w:rsidP="0021364F">
            <w:pPr>
              <w:rPr>
                <w:color w:val="000000" w:themeColor="text1"/>
              </w:rPr>
            </w:pPr>
            <w:r w:rsidRPr="0077532F">
              <w:rPr>
                <w:color w:val="000000" w:themeColor="text1"/>
              </w:rPr>
              <w:t>Šířka rotoru</w:t>
            </w:r>
          </w:p>
        </w:tc>
        <w:tc>
          <w:tcPr>
            <w:tcW w:w="2800" w:type="dxa"/>
            <w:tcBorders>
              <w:top w:val="single" w:sz="4" w:space="0" w:color="auto"/>
              <w:left w:val="nil"/>
              <w:bottom w:val="single" w:sz="4" w:space="0" w:color="auto"/>
              <w:right w:val="single" w:sz="4" w:space="0" w:color="auto"/>
            </w:tcBorders>
            <w:vAlign w:val="bottom"/>
          </w:tcPr>
          <w:p w14:paraId="0D121BAB" w14:textId="77777777" w:rsidR="001A7BBB" w:rsidRPr="0077532F" w:rsidRDefault="001A7BBB" w:rsidP="0021364F">
            <w:pPr>
              <w:jc w:val="center"/>
              <w:rPr>
                <w:color w:val="000000" w:themeColor="text1"/>
              </w:rPr>
            </w:pPr>
            <w:r w:rsidRPr="0077532F">
              <w:rPr>
                <w:color w:val="000000" w:themeColor="text1"/>
              </w:rPr>
              <w:t>min. 1 700 mm</w:t>
            </w:r>
          </w:p>
        </w:tc>
        <w:tc>
          <w:tcPr>
            <w:tcW w:w="2340" w:type="dxa"/>
            <w:tcBorders>
              <w:top w:val="single" w:sz="4" w:space="0" w:color="auto"/>
              <w:left w:val="nil"/>
              <w:bottom w:val="single" w:sz="4" w:space="0" w:color="auto"/>
              <w:right w:val="single" w:sz="4" w:space="0" w:color="auto"/>
            </w:tcBorders>
            <w:shd w:val="clear" w:color="auto" w:fill="FFFF00"/>
            <w:vAlign w:val="center"/>
          </w:tcPr>
          <w:p w14:paraId="0ABC1736" w14:textId="11B3158C" w:rsidR="001A7BBB" w:rsidRPr="00A703E5" w:rsidRDefault="002D482F" w:rsidP="0021364F">
            <w:pPr>
              <w:jc w:val="center"/>
            </w:pPr>
            <w:r>
              <w:rPr>
                <w:color w:val="000000"/>
                <w:u w:color="000000"/>
              </w:rPr>
              <w:t>1 750</w:t>
            </w:r>
            <w:r w:rsidR="001A7BBB" w:rsidRPr="00A703E5">
              <w:rPr>
                <w:color w:val="000000"/>
                <w:u w:color="000000"/>
              </w:rPr>
              <w:t xml:space="preserve"> mm</w:t>
            </w:r>
          </w:p>
        </w:tc>
      </w:tr>
      <w:tr w:rsidR="001A7BBB" w:rsidRPr="00A703E5" w14:paraId="457FE8A2" w14:textId="77777777" w:rsidTr="0021364F">
        <w:trPr>
          <w:trHeight w:val="288"/>
        </w:trPr>
        <w:tc>
          <w:tcPr>
            <w:tcW w:w="4540" w:type="dxa"/>
            <w:tcBorders>
              <w:top w:val="nil"/>
              <w:left w:val="single" w:sz="4" w:space="0" w:color="auto"/>
              <w:bottom w:val="single" w:sz="4" w:space="0" w:color="auto"/>
              <w:right w:val="single" w:sz="4" w:space="0" w:color="auto"/>
            </w:tcBorders>
            <w:vAlign w:val="center"/>
          </w:tcPr>
          <w:p w14:paraId="7C6ECC9E" w14:textId="77777777" w:rsidR="001A7BBB" w:rsidRPr="0077532F" w:rsidRDefault="001A7BBB" w:rsidP="0021364F">
            <w:pPr>
              <w:rPr>
                <w:color w:val="000000" w:themeColor="text1"/>
              </w:rPr>
            </w:pPr>
            <w:r w:rsidRPr="0077532F">
              <w:rPr>
                <w:rStyle w:val="fontstyle31"/>
                <w:rFonts w:ascii="Times New Roman" w:hAnsi="Times New Roman"/>
                <w:color w:val="000000" w:themeColor="text1"/>
              </w:rPr>
              <w:t>Pohon rotoru jištěný prostřednictvím hydrodynamické spojky s tepelnou pojistkou proti přetížení</w:t>
            </w:r>
          </w:p>
        </w:tc>
        <w:tc>
          <w:tcPr>
            <w:tcW w:w="2800" w:type="dxa"/>
            <w:tcBorders>
              <w:top w:val="nil"/>
              <w:left w:val="nil"/>
              <w:bottom w:val="single" w:sz="4" w:space="0" w:color="auto"/>
              <w:right w:val="single" w:sz="4" w:space="0" w:color="auto"/>
            </w:tcBorders>
            <w:vAlign w:val="bottom"/>
          </w:tcPr>
          <w:p w14:paraId="41ACD1D8" w14:textId="77777777" w:rsidR="001A7BBB" w:rsidRPr="0077532F" w:rsidRDefault="001A7BBB" w:rsidP="0021364F">
            <w:pPr>
              <w:jc w:val="center"/>
              <w:rPr>
                <w:color w:val="000000" w:themeColor="text1"/>
              </w:rPr>
            </w:pPr>
            <w:r w:rsidRPr="0077532F">
              <w:rPr>
                <w:color w:val="000000" w:themeColor="text1"/>
              </w:rPr>
              <w:t>ANO</w:t>
            </w:r>
          </w:p>
        </w:tc>
        <w:tc>
          <w:tcPr>
            <w:tcW w:w="2340" w:type="dxa"/>
            <w:tcBorders>
              <w:top w:val="nil"/>
              <w:left w:val="nil"/>
              <w:bottom w:val="single" w:sz="4" w:space="0" w:color="auto"/>
              <w:right w:val="single" w:sz="4" w:space="0" w:color="auto"/>
            </w:tcBorders>
            <w:shd w:val="clear" w:color="auto" w:fill="FFFF00"/>
            <w:vAlign w:val="center"/>
          </w:tcPr>
          <w:p w14:paraId="1DFB1C78" w14:textId="7E22130A" w:rsidR="001A7BBB" w:rsidRPr="00A703E5" w:rsidRDefault="001A7BBB" w:rsidP="0021364F">
            <w:pPr>
              <w:jc w:val="center"/>
              <w:rPr>
                <w:color w:val="000000"/>
                <w:u w:color="000000"/>
              </w:rPr>
            </w:pPr>
            <w:r w:rsidRPr="00A703E5">
              <w:t>ANO</w:t>
            </w:r>
          </w:p>
        </w:tc>
      </w:tr>
      <w:tr w:rsidR="001A7BBB" w:rsidRPr="00A703E5" w14:paraId="19D2AC2F" w14:textId="77777777" w:rsidTr="0021364F">
        <w:trPr>
          <w:trHeight w:val="288"/>
        </w:trPr>
        <w:tc>
          <w:tcPr>
            <w:tcW w:w="4540" w:type="dxa"/>
            <w:tcBorders>
              <w:top w:val="nil"/>
              <w:left w:val="single" w:sz="4" w:space="0" w:color="auto"/>
              <w:bottom w:val="single" w:sz="4" w:space="0" w:color="auto"/>
              <w:right w:val="single" w:sz="4" w:space="0" w:color="auto"/>
            </w:tcBorders>
            <w:vAlign w:val="center"/>
          </w:tcPr>
          <w:p w14:paraId="570C5BCD" w14:textId="77777777" w:rsidR="001A7BBB" w:rsidRPr="0077532F" w:rsidRDefault="001A7BBB" w:rsidP="0021364F">
            <w:pPr>
              <w:rPr>
                <w:color w:val="000000" w:themeColor="text1"/>
              </w:rPr>
            </w:pPr>
            <w:r w:rsidRPr="0077532F">
              <w:rPr>
                <w:color w:val="000000" w:themeColor="text1"/>
              </w:rPr>
              <w:t>Počet pracovních nástrojů na rotoru (kladiv)</w:t>
            </w:r>
          </w:p>
        </w:tc>
        <w:tc>
          <w:tcPr>
            <w:tcW w:w="2800" w:type="dxa"/>
            <w:tcBorders>
              <w:top w:val="nil"/>
              <w:left w:val="nil"/>
              <w:bottom w:val="single" w:sz="4" w:space="0" w:color="auto"/>
              <w:right w:val="single" w:sz="4" w:space="0" w:color="auto"/>
            </w:tcBorders>
            <w:vAlign w:val="bottom"/>
          </w:tcPr>
          <w:p w14:paraId="102AB638" w14:textId="77777777" w:rsidR="001A7BBB" w:rsidRPr="0077532F" w:rsidRDefault="001A7BBB" w:rsidP="0021364F">
            <w:pPr>
              <w:jc w:val="center"/>
              <w:rPr>
                <w:color w:val="000000" w:themeColor="text1"/>
              </w:rPr>
            </w:pPr>
            <w:r w:rsidRPr="0077532F">
              <w:rPr>
                <w:color w:val="000000" w:themeColor="text1"/>
              </w:rPr>
              <w:t>min. 35 ks</w:t>
            </w:r>
          </w:p>
        </w:tc>
        <w:tc>
          <w:tcPr>
            <w:tcW w:w="2340" w:type="dxa"/>
            <w:tcBorders>
              <w:top w:val="nil"/>
              <w:left w:val="nil"/>
              <w:bottom w:val="single" w:sz="4" w:space="0" w:color="auto"/>
              <w:right w:val="single" w:sz="4" w:space="0" w:color="auto"/>
            </w:tcBorders>
            <w:shd w:val="clear" w:color="auto" w:fill="FFFF00"/>
            <w:vAlign w:val="center"/>
          </w:tcPr>
          <w:p w14:paraId="519D47A7" w14:textId="440EC2EF" w:rsidR="001A7BBB" w:rsidRPr="00A703E5" w:rsidRDefault="002D482F" w:rsidP="0021364F">
            <w:pPr>
              <w:jc w:val="center"/>
              <w:rPr>
                <w:color w:val="000000"/>
                <w:u w:color="000000"/>
              </w:rPr>
            </w:pPr>
            <w:r>
              <w:rPr>
                <w:color w:val="000000"/>
                <w:u w:color="000000"/>
              </w:rPr>
              <w:t>36</w:t>
            </w:r>
            <w:r w:rsidR="001A7BBB" w:rsidRPr="00A703E5">
              <w:rPr>
                <w:color w:val="000000"/>
                <w:u w:color="000000"/>
              </w:rPr>
              <w:t xml:space="preserve"> ks</w:t>
            </w:r>
          </w:p>
        </w:tc>
      </w:tr>
      <w:tr w:rsidR="001A7BBB" w:rsidRPr="00A703E5" w14:paraId="153B3428" w14:textId="77777777" w:rsidTr="0021364F">
        <w:trPr>
          <w:trHeight w:val="288"/>
        </w:trPr>
        <w:tc>
          <w:tcPr>
            <w:tcW w:w="4540" w:type="dxa"/>
            <w:tcBorders>
              <w:top w:val="nil"/>
              <w:left w:val="single" w:sz="4" w:space="0" w:color="auto"/>
              <w:bottom w:val="single" w:sz="4" w:space="0" w:color="auto"/>
              <w:right w:val="single" w:sz="4" w:space="0" w:color="auto"/>
            </w:tcBorders>
            <w:vAlign w:val="center"/>
          </w:tcPr>
          <w:p w14:paraId="42244ABC" w14:textId="77777777" w:rsidR="001A7BBB" w:rsidRPr="0077532F" w:rsidRDefault="001A7BBB" w:rsidP="0021364F">
            <w:pPr>
              <w:rPr>
                <w:color w:val="000000" w:themeColor="text1"/>
              </w:rPr>
            </w:pPr>
            <w:r w:rsidRPr="0077532F">
              <w:rPr>
                <w:color w:val="000000" w:themeColor="text1"/>
              </w:rPr>
              <w:t>Hmotnost pracovních nástrojů včetně držáků</w:t>
            </w:r>
          </w:p>
        </w:tc>
        <w:tc>
          <w:tcPr>
            <w:tcW w:w="2800" w:type="dxa"/>
            <w:tcBorders>
              <w:top w:val="nil"/>
              <w:left w:val="nil"/>
              <w:bottom w:val="single" w:sz="4" w:space="0" w:color="auto"/>
              <w:right w:val="single" w:sz="4" w:space="0" w:color="auto"/>
            </w:tcBorders>
            <w:vAlign w:val="bottom"/>
          </w:tcPr>
          <w:p w14:paraId="0553E8F7" w14:textId="77777777" w:rsidR="001A7BBB" w:rsidRPr="0077532F" w:rsidRDefault="001A7BBB" w:rsidP="0021364F">
            <w:pPr>
              <w:jc w:val="center"/>
              <w:rPr>
                <w:color w:val="000000" w:themeColor="text1"/>
              </w:rPr>
            </w:pPr>
            <w:r w:rsidRPr="0077532F">
              <w:rPr>
                <w:color w:val="000000" w:themeColor="text1"/>
              </w:rPr>
              <w:t>min. 14 kg</w:t>
            </w:r>
          </w:p>
        </w:tc>
        <w:tc>
          <w:tcPr>
            <w:tcW w:w="2340" w:type="dxa"/>
            <w:tcBorders>
              <w:top w:val="nil"/>
              <w:left w:val="nil"/>
              <w:bottom w:val="single" w:sz="4" w:space="0" w:color="auto"/>
              <w:right w:val="single" w:sz="4" w:space="0" w:color="auto"/>
            </w:tcBorders>
            <w:shd w:val="clear" w:color="auto" w:fill="FFFF00"/>
            <w:vAlign w:val="center"/>
          </w:tcPr>
          <w:p w14:paraId="7F1CF6F6" w14:textId="75BC758C" w:rsidR="001A7BBB" w:rsidRPr="00A703E5" w:rsidRDefault="002D482F" w:rsidP="0021364F">
            <w:pPr>
              <w:jc w:val="center"/>
              <w:rPr>
                <w:color w:val="000000"/>
                <w:u w:color="000000"/>
              </w:rPr>
            </w:pPr>
            <w:r>
              <w:rPr>
                <w:color w:val="000000"/>
                <w:u w:color="000000"/>
              </w:rPr>
              <w:t>14,5</w:t>
            </w:r>
            <w:r w:rsidR="001A7BBB" w:rsidRPr="00A703E5">
              <w:rPr>
                <w:color w:val="000000"/>
                <w:u w:color="000000"/>
              </w:rPr>
              <w:t xml:space="preserve"> k</w:t>
            </w:r>
            <w:r w:rsidR="001A7BBB">
              <w:rPr>
                <w:color w:val="000000"/>
                <w:u w:color="000000"/>
              </w:rPr>
              <w:t>g</w:t>
            </w:r>
          </w:p>
        </w:tc>
      </w:tr>
      <w:tr w:rsidR="001A7BBB" w:rsidRPr="00A703E5" w14:paraId="25B4655D" w14:textId="77777777" w:rsidTr="0021364F">
        <w:trPr>
          <w:trHeight w:val="288"/>
        </w:trPr>
        <w:tc>
          <w:tcPr>
            <w:tcW w:w="4540" w:type="dxa"/>
            <w:tcBorders>
              <w:top w:val="nil"/>
              <w:left w:val="single" w:sz="4" w:space="0" w:color="auto"/>
              <w:bottom w:val="single" w:sz="4" w:space="0" w:color="auto"/>
              <w:right w:val="single" w:sz="4" w:space="0" w:color="auto"/>
            </w:tcBorders>
            <w:vAlign w:val="center"/>
          </w:tcPr>
          <w:p w14:paraId="1B4C8E84" w14:textId="77777777" w:rsidR="001A7BBB" w:rsidRPr="0077532F" w:rsidRDefault="001A7BBB" w:rsidP="0021364F">
            <w:pPr>
              <w:rPr>
                <w:color w:val="000000" w:themeColor="text1"/>
              </w:rPr>
            </w:pPr>
            <w:r w:rsidRPr="0077532F">
              <w:rPr>
                <w:color w:val="000000" w:themeColor="text1"/>
              </w:rPr>
              <w:t>Výměna pracovních nástrojů (kladiv) rotoru bez nutnosti demontáže tyčí držáku</w:t>
            </w:r>
          </w:p>
        </w:tc>
        <w:tc>
          <w:tcPr>
            <w:tcW w:w="2800" w:type="dxa"/>
            <w:tcBorders>
              <w:top w:val="nil"/>
              <w:left w:val="nil"/>
              <w:bottom w:val="single" w:sz="4" w:space="0" w:color="auto"/>
              <w:right w:val="single" w:sz="4" w:space="0" w:color="auto"/>
            </w:tcBorders>
            <w:vAlign w:val="bottom"/>
          </w:tcPr>
          <w:p w14:paraId="63042954" w14:textId="77777777" w:rsidR="001A7BBB" w:rsidRPr="0077532F" w:rsidRDefault="001A7BBB" w:rsidP="0021364F">
            <w:pPr>
              <w:jc w:val="center"/>
              <w:rPr>
                <w:color w:val="000000" w:themeColor="text1"/>
              </w:rPr>
            </w:pPr>
            <w:r w:rsidRPr="0077532F">
              <w:rPr>
                <w:color w:val="000000" w:themeColor="text1"/>
              </w:rPr>
              <w:t>ANO</w:t>
            </w:r>
          </w:p>
        </w:tc>
        <w:tc>
          <w:tcPr>
            <w:tcW w:w="2340" w:type="dxa"/>
            <w:tcBorders>
              <w:top w:val="nil"/>
              <w:left w:val="nil"/>
              <w:bottom w:val="single" w:sz="4" w:space="0" w:color="auto"/>
              <w:right w:val="single" w:sz="4" w:space="0" w:color="auto"/>
            </w:tcBorders>
            <w:shd w:val="clear" w:color="auto" w:fill="FFFF00"/>
            <w:vAlign w:val="center"/>
          </w:tcPr>
          <w:p w14:paraId="31B27161" w14:textId="3E0AD0CB" w:rsidR="001A7BBB" w:rsidRPr="00A703E5" w:rsidRDefault="001A7BBB" w:rsidP="0021364F">
            <w:pPr>
              <w:jc w:val="center"/>
              <w:rPr>
                <w:color w:val="000000"/>
                <w:u w:color="000000"/>
              </w:rPr>
            </w:pPr>
            <w:r>
              <w:rPr>
                <w:color w:val="000000"/>
                <w:u w:color="000000"/>
              </w:rPr>
              <w:t>ANO</w:t>
            </w:r>
          </w:p>
        </w:tc>
      </w:tr>
      <w:tr w:rsidR="001A7BBB" w:rsidRPr="00A703E5" w14:paraId="3A638D43" w14:textId="77777777" w:rsidTr="0021364F">
        <w:trPr>
          <w:trHeight w:val="288"/>
        </w:trPr>
        <w:tc>
          <w:tcPr>
            <w:tcW w:w="4540" w:type="dxa"/>
            <w:tcBorders>
              <w:top w:val="nil"/>
              <w:left w:val="single" w:sz="4" w:space="0" w:color="auto"/>
              <w:bottom w:val="single" w:sz="4" w:space="0" w:color="auto"/>
              <w:right w:val="single" w:sz="4" w:space="0" w:color="auto"/>
            </w:tcBorders>
            <w:vAlign w:val="center"/>
          </w:tcPr>
          <w:p w14:paraId="14A1736F" w14:textId="77777777" w:rsidR="001A7BBB" w:rsidRPr="0077532F" w:rsidRDefault="001A7BBB" w:rsidP="0021364F">
            <w:pPr>
              <w:rPr>
                <w:color w:val="000000" w:themeColor="text1"/>
              </w:rPr>
            </w:pPr>
            <w:r w:rsidRPr="0077532F">
              <w:rPr>
                <w:color w:val="000000" w:themeColor="text1"/>
              </w:rPr>
              <w:t>Objem palivové nádrže</w:t>
            </w:r>
          </w:p>
        </w:tc>
        <w:tc>
          <w:tcPr>
            <w:tcW w:w="2800" w:type="dxa"/>
            <w:tcBorders>
              <w:top w:val="nil"/>
              <w:left w:val="nil"/>
              <w:bottom w:val="single" w:sz="4" w:space="0" w:color="auto"/>
              <w:right w:val="single" w:sz="4" w:space="0" w:color="auto"/>
            </w:tcBorders>
            <w:vAlign w:val="bottom"/>
          </w:tcPr>
          <w:p w14:paraId="10D62A37" w14:textId="77777777" w:rsidR="001A7BBB" w:rsidRPr="0077532F" w:rsidRDefault="001A7BBB" w:rsidP="0021364F">
            <w:pPr>
              <w:jc w:val="center"/>
              <w:rPr>
                <w:color w:val="000000" w:themeColor="text1"/>
              </w:rPr>
            </w:pPr>
            <w:r w:rsidRPr="0077532F">
              <w:rPr>
                <w:color w:val="000000" w:themeColor="text1"/>
              </w:rPr>
              <w:t>min. 450 l</w:t>
            </w:r>
          </w:p>
        </w:tc>
        <w:tc>
          <w:tcPr>
            <w:tcW w:w="2340" w:type="dxa"/>
            <w:tcBorders>
              <w:top w:val="nil"/>
              <w:left w:val="nil"/>
              <w:bottom w:val="single" w:sz="4" w:space="0" w:color="auto"/>
              <w:right w:val="single" w:sz="4" w:space="0" w:color="auto"/>
            </w:tcBorders>
            <w:shd w:val="clear" w:color="auto" w:fill="FFFF00"/>
            <w:vAlign w:val="center"/>
          </w:tcPr>
          <w:p w14:paraId="031E3F00" w14:textId="5C12BD86" w:rsidR="001A7BBB" w:rsidRPr="00A703E5" w:rsidRDefault="00D85F71" w:rsidP="0021364F">
            <w:pPr>
              <w:jc w:val="center"/>
              <w:rPr>
                <w:color w:val="000000"/>
                <w:u w:color="000000"/>
              </w:rPr>
            </w:pPr>
            <w:r>
              <w:rPr>
                <w:color w:val="000000"/>
                <w:u w:color="000000"/>
              </w:rPr>
              <w:t>450</w:t>
            </w:r>
            <w:r w:rsidR="001A7BBB" w:rsidRPr="00A703E5">
              <w:rPr>
                <w:color w:val="000000"/>
                <w:u w:color="000000"/>
              </w:rPr>
              <w:t xml:space="preserve"> l</w:t>
            </w:r>
          </w:p>
        </w:tc>
      </w:tr>
      <w:tr w:rsidR="001A7BBB" w:rsidRPr="00A703E5" w14:paraId="6896C058" w14:textId="77777777" w:rsidTr="0021364F">
        <w:trPr>
          <w:trHeight w:val="288"/>
        </w:trPr>
        <w:tc>
          <w:tcPr>
            <w:tcW w:w="4540" w:type="dxa"/>
            <w:tcBorders>
              <w:top w:val="nil"/>
              <w:left w:val="single" w:sz="4" w:space="0" w:color="auto"/>
              <w:bottom w:val="single" w:sz="4" w:space="0" w:color="auto"/>
              <w:right w:val="single" w:sz="4" w:space="0" w:color="auto"/>
            </w:tcBorders>
            <w:vAlign w:val="center"/>
          </w:tcPr>
          <w:p w14:paraId="182F07E8" w14:textId="77777777" w:rsidR="001A7BBB" w:rsidRPr="0077532F" w:rsidRDefault="001A7BBB" w:rsidP="0021364F">
            <w:pPr>
              <w:rPr>
                <w:color w:val="000000" w:themeColor="text1"/>
              </w:rPr>
            </w:pPr>
            <w:r w:rsidRPr="0077532F">
              <w:rPr>
                <w:color w:val="000000" w:themeColor="text1"/>
              </w:rPr>
              <w:t>Celková hmotnost stroje</w:t>
            </w:r>
          </w:p>
        </w:tc>
        <w:tc>
          <w:tcPr>
            <w:tcW w:w="2800" w:type="dxa"/>
            <w:tcBorders>
              <w:top w:val="nil"/>
              <w:left w:val="nil"/>
              <w:bottom w:val="single" w:sz="4" w:space="0" w:color="auto"/>
              <w:right w:val="single" w:sz="4" w:space="0" w:color="auto"/>
            </w:tcBorders>
            <w:vAlign w:val="bottom"/>
          </w:tcPr>
          <w:p w14:paraId="5F4EFB1D" w14:textId="77777777" w:rsidR="001A7BBB" w:rsidRPr="0077532F" w:rsidRDefault="001A7BBB" w:rsidP="0021364F">
            <w:pPr>
              <w:jc w:val="center"/>
              <w:rPr>
                <w:color w:val="000000" w:themeColor="text1"/>
              </w:rPr>
            </w:pPr>
            <w:r w:rsidRPr="0077532F">
              <w:rPr>
                <w:color w:val="000000" w:themeColor="text1"/>
              </w:rPr>
              <w:t>max. 20 000 kg</w:t>
            </w:r>
          </w:p>
        </w:tc>
        <w:tc>
          <w:tcPr>
            <w:tcW w:w="2340" w:type="dxa"/>
            <w:tcBorders>
              <w:top w:val="nil"/>
              <w:left w:val="nil"/>
              <w:bottom w:val="single" w:sz="4" w:space="0" w:color="auto"/>
              <w:right w:val="single" w:sz="4" w:space="0" w:color="auto"/>
            </w:tcBorders>
            <w:shd w:val="clear" w:color="auto" w:fill="FFFF00"/>
            <w:vAlign w:val="center"/>
          </w:tcPr>
          <w:p w14:paraId="74046B56" w14:textId="20BCA357" w:rsidR="001A7BBB" w:rsidRPr="00A703E5" w:rsidRDefault="00D85F71" w:rsidP="0021364F">
            <w:pPr>
              <w:jc w:val="center"/>
              <w:rPr>
                <w:color w:val="000000"/>
                <w:u w:color="000000"/>
              </w:rPr>
            </w:pPr>
            <w:r>
              <w:rPr>
                <w:color w:val="000000"/>
                <w:u w:color="000000"/>
              </w:rPr>
              <w:t>19 000</w:t>
            </w:r>
            <w:r w:rsidR="001A7BBB" w:rsidRPr="00A703E5">
              <w:rPr>
                <w:color w:val="000000"/>
                <w:u w:color="000000"/>
              </w:rPr>
              <w:t xml:space="preserve"> kg</w:t>
            </w:r>
          </w:p>
        </w:tc>
      </w:tr>
      <w:tr w:rsidR="001A7BBB" w:rsidRPr="00A703E5" w14:paraId="2C9F6D75" w14:textId="77777777" w:rsidTr="0021364F">
        <w:trPr>
          <w:trHeight w:val="288"/>
        </w:trPr>
        <w:tc>
          <w:tcPr>
            <w:tcW w:w="4540" w:type="dxa"/>
            <w:tcBorders>
              <w:top w:val="nil"/>
              <w:left w:val="single" w:sz="4" w:space="0" w:color="auto"/>
              <w:bottom w:val="single" w:sz="4" w:space="0" w:color="auto"/>
              <w:right w:val="single" w:sz="4" w:space="0" w:color="auto"/>
            </w:tcBorders>
            <w:vAlign w:val="center"/>
          </w:tcPr>
          <w:p w14:paraId="7A5DE4C7" w14:textId="77777777" w:rsidR="001A7BBB" w:rsidRPr="0077532F" w:rsidRDefault="001A7BBB" w:rsidP="0021364F">
            <w:pPr>
              <w:rPr>
                <w:color w:val="000000" w:themeColor="text1"/>
              </w:rPr>
            </w:pPr>
            <w:r w:rsidRPr="0077532F">
              <w:rPr>
                <w:color w:val="000000" w:themeColor="text1"/>
              </w:rPr>
              <w:t xml:space="preserve">Délka podávacího válce </w:t>
            </w:r>
          </w:p>
        </w:tc>
        <w:tc>
          <w:tcPr>
            <w:tcW w:w="2800" w:type="dxa"/>
            <w:tcBorders>
              <w:top w:val="nil"/>
              <w:left w:val="nil"/>
              <w:bottom w:val="single" w:sz="4" w:space="0" w:color="auto"/>
              <w:right w:val="single" w:sz="4" w:space="0" w:color="auto"/>
            </w:tcBorders>
            <w:vAlign w:val="bottom"/>
          </w:tcPr>
          <w:p w14:paraId="7F1EAD4F" w14:textId="77777777" w:rsidR="001A7BBB" w:rsidRPr="0077532F" w:rsidRDefault="001A7BBB" w:rsidP="0021364F">
            <w:pPr>
              <w:jc w:val="center"/>
              <w:rPr>
                <w:color w:val="000000" w:themeColor="text1"/>
              </w:rPr>
            </w:pPr>
            <w:r w:rsidRPr="0077532F">
              <w:rPr>
                <w:color w:val="000000" w:themeColor="text1"/>
              </w:rPr>
              <w:t>min. 1 600 mm</w:t>
            </w:r>
          </w:p>
        </w:tc>
        <w:tc>
          <w:tcPr>
            <w:tcW w:w="2340" w:type="dxa"/>
            <w:tcBorders>
              <w:top w:val="nil"/>
              <w:left w:val="nil"/>
              <w:bottom w:val="single" w:sz="4" w:space="0" w:color="auto"/>
              <w:right w:val="single" w:sz="4" w:space="0" w:color="auto"/>
            </w:tcBorders>
            <w:shd w:val="clear" w:color="auto" w:fill="FFFF00"/>
            <w:vAlign w:val="center"/>
          </w:tcPr>
          <w:p w14:paraId="56EBBC30" w14:textId="57063B6C" w:rsidR="001A7BBB" w:rsidRPr="00A703E5" w:rsidRDefault="00D85F71" w:rsidP="0021364F">
            <w:pPr>
              <w:jc w:val="center"/>
              <w:rPr>
                <w:color w:val="000000"/>
                <w:u w:color="000000"/>
              </w:rPr>
            </w:pPr>
            <w:r>
              <w:rPr>
                <w:color w:val="000000"/>
                <w:u w:color="000000"/>
              </w:rPr>
              <w:t>1 690</w:t>
            </w:r>
            <w:r w:rsidR="000B242B">
              <w:rPr>
                <w:color w:val="000000"/>
                <w:u w:color="000000"/>
              </w:rPr>
              <w:t xml:space="preserve"> mm</w:t>
            </w:r>
          </w:p>
        </w:tc>
      </w:tr>
      <w:tr w:rsidR="001A7BBB" w:rsidRPr="00A703E5" w14:paraId="08E405C2" w14:textId="77777777" w:rsidTr="0021364F">
        <w:trPr>
          <w:trHeight w:val="288"/>
        </w:trPr>
        <w:tc>
          <w:tcPr>
            <w:tcW w:w="4540" w:type="dxa"/>
            <w:tcBorders>
              <w:top w:val="nil"/>
              <w:left w:val="single" w:sz="4" w:space="0" w:color="auto"/>
              <w:bottom w:val="single" w:sz="4" w:space="0" w:color="auto"/>
              <w:right w:val="single" w:sz="4" w:space="0" w:color="auto"/>
            </w:tcBorders>
            <w:vAlign w:val="center"/>
          </w:tcPr>
          <w:p w14:paraId="7B36EA2E" w14:textId="77777777" w:rsidR="001A7BBB" w:rsidRPr="0077532F" w:rsidRDefault="001A7BBB" w:rsidP="0021364F">
            <w:pPr>
              <w:rPr>
                <w:color w:val="000000" w:themeColor="text1"/>
              </w:rPr>
            </w:pPr>
            <w:r w:rsidRPr="0077532F">
              <w:rPr>
                <w:color w:val="000000" w:themeColor="text1"/>
              </w:rPr>
              <w:t>Průměr podávacího válce</w:t>
            </w:r>
          </w:p>
        </w:tc>
        <w:tc>
          <w:tcPr>
            <w:tcW w:w="2800" w:type="dxa"/>
            <w:tcBorders>
              <w:top w:val="nil"/>
              <w:left w:val="nil"/>
              <w:bottom w:val="single" w:sz="4" w:space="0" w:color="auto"/>
              <w:right w:val="single" w:sz="4" w:space="0" w:color="auto"/>
            </w:tcBorders>
            <w:vAlign w:val="bottom"/>
          </w:tcPr>
          <w:p w14:paraId="04C2EE43" w14:textId="77777777" w:rsidR="001A7BBB" w:rsidRPr="0077532F" w:rsidRDefault="001A7BBB" w:rsidP="0021364F">
            <w:pPr>
              <w:jc w:val="center"/>
              <w:rPr>
                <w:color w:val="000000" w:themeColor="text1"/>
              </w:rPr>
            </w:pPr>
            <w:r w:rsidRPr="0077532F">
              <w:rPr>
                <w:color w:val="000000" w:themeColor="text1"/>
              </w:rPr>
              <w:t>min. 500 mm</w:t>
            </w:r>
          </w:p>
        </w:tc>
        <w:tc>
          <w:tcPr>
            <w:tcW w:w="2340" w:type="dxa"/>
            <w:tcBorders>
              <w:top w:val="nil"/>
              <w:left w:val="nil"/>
              <w:bottom w:val="single" w:sz="4" w:space="0" w:color="auto"/>
              <w:right w:val="single" w:sz="4" w:space="0" w:color="auto"/>
            </w:tcBorders>
            <w:shd w:val="clear" w:color="auto" w:fill="FFFF00"/>
            <w:vAlign w:val="center"/>
          </w:tcPr>
          <w:p w14:paraId="453B2415" w14:textId="00C090D8" w:rsidR="001A7BBB" w:rsidRPr="00A703E5" w:rsidRDefault="00D85F71" w:rsidP="0021364F">
            <w:pPr>
              <w:jc w:val="center"/>
              <w:rPr>
                <w:color w:val="000000"/>
                <w:u w:color="000000"/>
              </w:rPr>
            </w:pPr>
            <w:r>
              <w:rPr>
                <w:color w:val="000000"/>
                <w:u w:color="000000"/>
              </w:rPr>
              <w:t>510</w:t>
            </w:r>
            <w:r w:rsidR="001A7BBB" w:rsidRPr="00A703E5">
              <w:rPr>
                <w:color w:val="000000"/>
                <w:u w:color="000000"/>
              </w:rPr>
              <w:t xml:space="preserve"> mm</w:t>
            </w:r>
          </w:p>
        </w:tc>
      </w:tr>
      <w:tr w:rsidR="001A7BBB" w:rsidRPr="00A703E5" w14:paraId="54638724" w14:textId="77777777" w:rsidTr="0021364F">
        <w:trPr>
          <w:trHeight w:val="288"/>
        </w:trPr>
        <w:tc>
          <w:tcPr>
            <w:tcW w:w="4540" w:type="dxa"/>
            <w:tcBorders>
              <w:top w:val="nil"/>
              <w:left w:val="single" w:sz="4" w:space="0" w:color="auto"/>
              <w:bottom w:val="single" w:sz="4" w:space="0" w:color="auto"/>
              <w:right w:val="single" w:sz="4" w:space="0" w:color="auto"/>
            </w:tcBorders>
            <w:vAlign w:val="center"/>
          </w:tcPr>
          <w:p w14:paraId="2EBDABEF" w14:textId="77777777" w:rsidR="001A7BBB" w:rsidRPr="0077532F" w:rsidRDefault="001A7BBB" w:rsidP="0021364F">
            <w:pPr>
              <w:rPr>
                <w:color w:val="000000" w:themeColor="text1"/>
              </w:rPr>
            </w:pPr>
            <w:r w:rsidRPr="0077532F">
              <w:rPr>
                <w:color w:val="000000" w:themeColor="text1"/>
              </w:rPr>
              <w:t>Výška vstupního otvoru</w:t>
            </w:r>
          </w:p>
        </w:tc>
        <w:tc>
          <w:tcPr>
            <w:tcW w:w="2800" w:type="dxa"/>
            <w:tcBorders>
              <w:top w:val="nil"/>
              <w:left w:val="nil"/>
              <w:bottom w:val="single" w:sz="4" w:space="0" w:color="auto"/>
              <w:right w:val="single" w:sz="4" w:space="0" w:color="auto"/>
            </w:tcBorders>
            <w:vAlign w:val="bottom"/>
          </w:tcPr>
          <w:p w14:paraId="3D79BC1A" w14:textId="77777777" w:rsidR="001A7BBB" w:rsidRPr="0077532F" w:rsidRDefault="001A7BBB" w:rsidP="0021364F">
            <w:pPr>
              <w:jc w:val="center"/>
              <w:rPr>
                <w:color w:val="000000" w:themeColor="text1"/>
              </w:rPr>
            </w:pPr>
            <w:r w:rsidRPr="0077532F">
              <w:rPr>
                <w:color w:val="000000" w:themeColor="text1"/>
              </w:rPr>
              <w:t>max. 700 mm</w:t>
            </w:r>
          </w:p>
        </w:tc>
        <w:tc>
          <w:tcPr>
            <w:tcW w:w="2340" w:type="dxa"/>
            <w:tcBorders>
              <w:top w:val="nil"/>
              <w:left w:val="nil"/>
              <w:bottom w:val="single" w:sz="4" w:space="0" w:color="auto"/>
              <w:right w:val="single" w:sz="4" w:space="0" w:color="auto"/>
            </w:tcBorders>
            <w:shd w:val="clear" w:color="auto" w:fill="FFFF00"/>
            <w:vAlign w:val="center"/>
          </w:tcPr>
          <w:p w14:paraId="023207D7" w14:textId="6AE3643C" w:rsidR="001A7BBB" w:rsidRPr="00A703E5" w:rsidRDefault="00D85F71" w:rsidP="0021364F">
            <w:pPr>
              <w:jc w:val="center"/>
              <w:rPr>
                <w:color w:val="000000"/>
                <w:u w:color="000000"/>
              </w:rPr>
            </w:pPr>
            <w:r>
              <w:rPr>
                <w:color w:val="000000"/>
                <w:u w:color="000000"/>
              </w:rPr>
              <w:t>650</w:t>
            </w:r>
            <w:r w:rsidR="001A7BBB" w:rsidRPr="00A703E5">
              <w:rPr>
                <w:color w:val="000000"/>
                <w:u w:color="000000"/>
              </w:rPr>
              <w:t xml:space="preserve"> mm</w:t>
            </w:r>
          </w:p>
        </w:tc>
      </w:tr>
      <w:tr w:rsidR="001A7BBB" w:rsidRPr="00A703E5" w14:paraId="16A8FA54" w14:textId="77777777" w:rsidTr="000B242B">
        <w:trPr>
          <w:trHeight w:val="288"/>
        </w:trPr>
        <w:tc>
          <w:tcPr>
            <w:tcW w:w="4540" w:type="dxa"/>
            <w:tcBorders>
              <w:top w:val="nil"/>
              <w:left w:val="single" w:sz="4" w:space="0" w:color="auto"/>
              <w:bottom w:val="single" w:sz="4" w:space="0" w:color="auto"/>
              <w:right w:val="single" w:sz="4" w:space="0" w:color="auto"/>
            </w:tcBorders>
            <w:vAlign w:val="center"/>
          </w:tcPr>
          <w:p w14:paraId="0944473A" w14:textId="77777777" w:rsidR="001A7BBB" w:rsidRPr="0077532F" w:rsidRDefault="001A7BBB" w:rsidP="0021364F">
            <w:pPr>
              <w:rPr>
                <w:color w:val="000000" w:themeColor="text1"/>
              </w:rPr>
            </w:pPr>
            <w:r w:rsidRPr="0077532F">
              <w:rPr>
                <w:color w:val="000000" w:themeColor="text1"/>
              </w:rPr>
              <w:t>Nakládací výška násypky</w:t>
            </w:r>
          </w:p>
        </w:tc>
        <w:tc>
          <w:tcPr>
            <w:tcW w:w="2800" w:type="dxa"/>
            <w:tcBorders>
              <w:top w:val="nil"/>
              <w:left w:val="nil"/>
              <w:bottom w:val="single" w:sz="4" w:space="0" w:color="auto"/>
              <w:right w:val="single" w:sz="4" w:space="0" w:color="auto"/>
            </w:tcBorders>
            <w:vAlign w:val="bottom"/>
          </w:tcPr>
          <w:p w14:paraId="1B6D29B4" w14:textId="77777777" w:rsidR="001A7BBB" w:rsidRPr="0077532F" w:rsidRDefault="001A7BBB" w:rsidP="0021364F">
            <w:pPr>
              <w:jc w:val="center"/>
              <w:rPr>
                <w:color w:val="000000" w:themeColor="text1"/>
              </w:rPr>
            </w:pPr>
            <w:r w:rsidRPr="0077532F">
              <w:rPr>
                <w:color w:val="000000" w:themeColor="text1"/>
              </w:rPr>
              <w:t>max. 2 200 mm</w:t>
            </w:r>
          </w:p>
        </w:tc>
        <w:tc>
          <w:tcPr>
            <w:tcW w:w="2340" w:type="dxa"/>
            <w:tcBorders>
              <w:top w:val="nil"/>
              <w:left w:val="nil"/>
              <w:bottom w:val="single" w:sz="4" w:space="0" w:color="auto"/>
              <w:right w:val="single" w:sz="4" w:space="0" w:color="auto"/>
            </w:tcBorders>
            <w:shd w:val="clear" w:color="auto" w:fill="FFFF00"/>
            <w:vAlign w:val="center"/>
          </w:tcPr>
          <w:p w14:paraId="45E5A99E" w14:textId="77CDB106" w:rsidR="001A7BBB" w:rsidRPr="00A703E5" w:rsidRDefault="00D85F71" w:rsidP="0021364F">
            <w:pPr>
              <w:jc w:val="center"/>
              <w:rPr>
                <w:color w:val="000000"/>
                <w:u w:color="000000"/>
              </w:rPr>
            </w:pPr>
            <w:r>
              <w:rPr>
                <w:color w:val="000000"/>
                <w:u w:color="000000"/>
              </w:rPr>
              <w:t>2 180</w:t>
            </w:r>
            <w:r w:rsidR="00AF4344" w:rsidRPr="00A703E5">
              <w:rPr>
                <w:color w:val="000000"/>
                <w:u w:color="000000"/>
              </w:rPr>
              <w:t xml:space="preserve"> mm</w:t>
            </w:r>
          </w:p>
        </w:tc>
      </w:tr>
      <w:tr w:rsidR="001A7BBB" w:rsidRPr="00A703E5" w14:paraId="538AC0BD" w14:textId="77777777" w:rsidTr="000B242B">
        <w:trPr>
          <w:trHeight w:val="288"/>
        </w:trPr>
        <w:tc>
          <w:tcPr>
            <w:tcW w:w="4540" w:type="dxa"/>
            <w:tcBorders>
              <w:top w:val="single" w:sz="4" w:space="0" w:color="auto"/>
              <w:left w:val="single" w:sz="4" w:space="0" w:color="auto"/>
              <w:bottom w:val="single" w:sz="4" w:space="0" w:color="auto"/>
              <w:right w:val="single" w:sz="4" w:space="0" w:color="auto"/>
            </w:tcBorders>
            <w:vAlign w:val="center"/>
          </w:tcPr>
          <w:p w14:paraId="6B981984" w14:textId="77777777" w:rsidR="001A7BBB" w:rsidRPr="0077532F" w:rsidRDefault="001A7BBB" w:rsidP="0021364F">
            <w:pPr>
              <w:rPr>
                <w:color w:val="000000" w:themeColor="text1"/>
              </w:rPr>
            </w:pPr>
            <w:r w:rsidRPr="0077532F">
              <w:rPr>
                <w:color w:val="000000" w:themeColor="text1"/>
              </w:rPr>
              <w:lastRenderedPageBreak/>
              <w:t>Délka vynášecího dopravníku</w:t>
            </w:r>
          </w:p>
        </w:tc>
        <w:tc>
          <w:tcPr>
            <w:tcW w:w="2800" w:type="dxa"/>
            <w:tcBorders>
              <w:top w:val="single" w:sz="4" w:space="0" w:color="auto"/>
              <w:left w:val="nil"/>
              <w:bottom w:val="single" w:sz="4" w:space="0" w:color="auto"/>
              <w:right w:val="single" w:sz="4" w:space="0" w:color="auto"/>
            </w:tcBorders>
            <w:vAlign w:val="bottom"/>
          </w:tcPr>
          <w:p w14:paraId="4517D537" w14:textId="77777777" w:rsidR="001A7BBB" w:rsidRPr="0077532F" w:rsidRDefault="001A7BBB" w:rsidP="0021364F">
            <w:pPr>
              <w:jc w:val="center"/>
              <w:rPr>
                <w:color w:val="000000" w:themeColor="text1"/>
              </w:rPr>
            </w:pPr>
            <w:r w:rsidRPr="0077532F">
              <w:rPr>
                <w:color w:val="000000" w:themeColor="text1"/>
              </w:rPr>
              <w:t>min. 4 000 mm</w:t>
            </w:r>
          </w:p>
        </w:tc>
        <w:tc>
          <w:tcPr>
            <w:tcW w:w="2340" w:type="dxa"/>
            <w:tcBorders>
              <w:top w:val="single" w:sz="4" w:space="0" w:color="auto"/>
              <w:left w:val="nil"/>
              <w:bottom w:val="single" w:sz="4" w:space="0" w:color="auto"/>
              <w:right w:val="single" w:sz="4" w:space="0" w:color="auto"/>
            </w:tcBorders>
            <w:shd w:val="clear" w:color="auto" w:fill="FFFF00"/>
            <w:vAlign w:val="center"/>
          </w:tcPr>
          <w:p w14:paraId="3E5B66FD" w14:textId="069243D6" w:rsidR="001A7BBB" w:rsidRPr="00A703E5" w:rsidRDefault="00D85F71" w:rsidP="0021364F">
            <w:pPr>
              <w:jc w:val="center"/>
              <w:rPr>
                <w:color w:val="000000"/>
                <w:u w:color="000000"/>
              </w:rPr>
            </w:pPr>
            <w:r>
              <w:rPr>
                <w:color w:val="000000"/>
                <w:u w:color="000000"/>
              </w:rPr>
              <w:t>4 000</w:t>
            </w:r>
            <w:r w:rsidR="001A7BBB" w:rsidRPr="00A703E5">
              <w:rPr>
                <w:color w:val="000000"/>
                <w:u w:color="000000"/>
              </w:rPr>
              <w:t xml:space="preserve"> mm</w:t>
            </w:r>
          </w:p>
        </w:tc>
      </w:tr>
      <w:tr w:rsidR="001A7BBB" w:rsidRPr="00A703E5" w14:paraId="666ED3AF" w14:textId="77777777" w:rsidTr="0021364F">
        <w:trPr>
          <w:trHeight w:val="288"/>
        </w:trPr>
        <w:tc>
          <w:tcPr>
            <w:tcW w:w="4540" w:type="dxa"/>
            <w:tcBorders>
              <w:top w:val="nil"/>
              <w:left w:val="single" w:sz="4" w:space="0" w:color="auto"/>
              <w:bottom w:val="single" w:sz="4" w:space="0" w:color="auto"/>
              <w:right w:val="single" w:sz="4" w:space="0" w:color="auto"/>
            </w:tcBorders>
            <w:vAlign w:val="center"/>
          </w:tcPr>
          <w:p w14:paraId="0D1101C8" w14:textId="77777777" w:rsidR="001A7BBB" w:rsidRPr="0077532F" w:rsidRDefault="001A7BBB" w:rsidP="0021364F">
            <w:pPr>
              <w:rPr>
                <w:color w:val="000000" w:themeColor="text1"/>
              </w:rPr>
            </w:pPr>
            <w:r w:rsidRPr="0077532F">
              <w:rPr>
                <w:color w:val="000000" w:themeColor="text1"/>
              </w:rPr>
              <w:t>Vynášecí dopravník hydraulicky sklopný</w:t>
            </w:r>
          </w:p>
        </w:tc>
        <w:tc>
          <w:tcPr>
            <w:tcW w:w="2800" w:type="dxa"/>
            <w:tcBorders>
              <w:top w:val="nil"/>
              <w:left w:val="nil"/>
              <w:bottom w:val="single" w:sz="4" w:space="0" w:color="auto"/>
              <w:right w:val="single" w:sz="4" w:space="0" w:color="auto"/>
            </w:tcBorders>
            <w:vAlign w:val="bottom"/>
          </w:tcPr>
          <w:p w14:paraId="607E1771" w14:textId="77777777" w:rsidR="001A7BBB" w:rsidRPr="0077532F" w:rsidRDefault="001A7BBB" w:rsidP="0021364F">
            <w:pPr>
              <w:jc w:val="center"/>
              <w:rPr>
                <w:color w:val="000000" w:themeColor="text1"/>
              </w:rPr>
            </w:pPr>
            <w:r w:rsidRPr="0077532F">
              <w:rPr>
                <w:color w:val="000000" w:themeColor="text1"/>
              </w:rPr>
              <w:t>ANO</w:t>
            </w:r>
          </w:p>
        </w:tc>
        <w:tc>
          <w:tcPr>
            <w:tcW w:w="2340" w:type="dxa"/>
            <w:tcBorders>
              <w:top w:val="nil"/>
              <w:left w:val="nil"/>
              <w:bottom w:val="single" w:sz="4" w:space="0" w:color="auto"/>
              <w:right w:val="single" w:sz="4" w:space="0" w:color="auto"/>
            </w:tcBorders>
            <w:shd w:val="clear" w:color="auto" w:fill="FFFF00"/>
            <w:vAlign w:val="center"/>
          </w:tcPr>
          <w:p w14:paraId="60563652" w14:textId="4DC9D183" w:rsidR="001A7BBB" w:rsidRPr="00A703E5" w:rsidRDefault="001A7BBB" w:rsidP="0021364F">
            <w:pPr>
              <w:jc w:val="center"/>
              <w:rPr>
                <w:color w:val="000000"/>
                <w:u w:color="000000"/>
              </w:rPr>
            </w:pPr>
            <w:r>
              <w:rPr>
                <w:color w:val="000000"/>
                <w:u w:color="000000"/>
              </w:rPr>
              <w:t>ANO</w:t>
            </w:r>
          </w:p>
        </w:tc>
      </w:tr>
      <w:tr w:rsidR="001A7BBB" w:rsidRPr="00A703E5" w14:paraId="2AB2EA25" w14:textId="77777777" w:rsidTr="0021364F">
        <w:trPr>
          <w:trHeight w:val="288"/>
        </w:trPr>
        <w:tc>
          <w:tcPr>
            <w:tcW w:w="4540" w:type="dxa"/>
            <w:tcBorders>
              <w:top w:val="nil"/>
              <w:left w:val="single" w:sz="4" w:space="0" w:color="auto"/>
              <w:bottom w:val="single" w:sz="4" w:space="0" w:color="auto"/>
              <w:right w:val="single" w:sz="4" w:space="0" w:color="auto"/>
            </w:tcBorders>
            <w:vAlign w:val="center"/>
          </w:tcPr>
          <w:p w14:paraId="44BBCFFE" w14:textId="77777777" w:rsidR="001A7BBB" w:rsidRPr="0077532F" w:rsidRDefault="001A7BBB" w:rsidP="0021364F">
            <w:pPr>
              <w:rPr>
                <w:color w:val="000000" w:themeColor="text1"/>
              </w:rPr>
            </w:pPr>
            <w:r w:rsidRPr="0077532F">
              <w:rPr>
                <w:color w:val="000000" w:themeColor="text1"/>
              </w:rPr>
              <w:t>Možnost umístění vynášecího dopravníku do vodorovné servisní polohy</w:t>
            </w:r>
          </w:p>
        </w:tc>
        <w:tc>
          <w:tcPr>
            <w:tcW w:w="2800" w:type="dxa"/>
            <w:tcBorders>
              <w:top w:val="nil"/>
              <w:left w:val="nil"/>
              <w:bottom w:val="single" w:sz="4" w:space="0" w:color="auto"/>
              <w:right w:val="single" w:sz="4" w:space="0" w:color="auto"/>
            </w:tcBorders>
            <w:vAlign w:val="bottom"/>
          </w:tcPr>
          <w:p w14:paraId="742720EE" w14:textId="77777777" w:rsidR="001A7BBB" w:rsidRPr="0077532F" w:rsidRDefault="001A7BBB" w:rsidP="0021364F">
            <w:pPr>
              <w:jc w:val="center"/>
              <w:rPr>
                <w:color w:val="000000" w:themeColor="text1"/>
              </w:rPr>
            </w:pPr>
            <w:r w:rsidRPr="0077532F">
              <w:rPr>
                <w:color w:val="000000" w:themeColor="text1"/>
              </w:rPr>
              <w:t>ANO</w:t>
            </w:r>
          </w:p>
        </w:tc>
        <w:tc>
          <w:tcPr>
            <w:tcW w:w="2340" w:type="dxa"/>
            <w:tcBorders>
              <w:top w:val="nil"/>
              <w:left w:val="nil"/>
              <w:bottom w:val="single" w:sz="4" w:space="0" w:color="auto"/>
              <w:right w:val="single" w:sz="4" w:space="0" w:color="auto"/>
            </w:tcBorders>
            <w:shd w:val="clear" w:color="auto" w:fill="FFFF00"/>
            <w:vAlign w:val="center"/>
          </w:tcPr>
          <w:p w14:paraId="1C274C9D" w14:textId="340E438E" w:rsidR="001A7BBB" w:rsidRPr="00A703E5" w:rsidRDefault="001A7BBB" w:rsidP="0021364F">
            <w:pPr>
              <w:jc w:val="center"/>
              <w:rPr>
                <w:color w:val="000000"/>
                <w:u w:color="000000"/>
              </w:rPr>
            </w:pPr>
            <w:r>
              <w:rPr>
                <w:color w:val="000000"/>
                <w:u w:color="000000"/>
              </w:rPr>
              <w:t>ANO</w:t>
            </w:r>
          </w:p>
        </w:tc>
      </w:tr>
      <w:tr w:rsidR="001A7BBB" w:rsidRPr="00A703E5" w14:paraId="13208F54" w14:textId="77777777" w:rsidTr="0021364F">
        <w:trPr>
          <w:trHeight w:val="288"/>
        </w:trPr>
        <w:tc>
          <w:tcPr>
            <w:tcW w:w="4540" w:type="dxa"/>
            <w:tcBorders>
              <w:top w:val="nil"/>
              <w:left w:val="single" w:sz="4" w:space="0" w:color="auto"/>
              <w:bottom w:val="single" w:sz="4" w:space="0" w:color="auto"/>
              <w:right w:val="single" w:sz="4" w:space="0" w:color="auto"/>
            </w:tcBorders>
            <w:vAlign w:val="center"/>
          </w:tcPr>
          <w:p w14:paraId="2CCD4F61" w14:textId="77777777" w:rsidR="001A7BBB" w:rsidRPr="0077532F" w:rsidRDefault="001A7BBB" w:rsidP="0021364F">
            <w:pPr>
              <w:rPr>
                <w:color w:val="000000" w:themeColor="text1"/>
              </w:rPr>
            </w:pPr>
            <w:r w:rsidRPr="0077532F">
              <w:rPr>
                <w:color w:val="000000" w:themeColor="text1"/>
              </w:rPr>
              <w:t>Šířka vynášecího dopravníku</w:t>
            </w:r>
          </w:p>
        </w:tc>
        <w:tc>
          <w:tcPr>
            <w:tcW w:w="2800" w:type="dxa"/>
            <w:tcBorders>
              <w:top w:val="nil"/>
              <w:left w:val="nil"/>
              <w:bottom w:val="single" w:sz="4" w:space="0" w:color="auto"/>
              <w:right w:val="single" w:sz="4" w:space="0" w:color="auto"/>
            </w:tcBorders>
            <w:vAlign w:val="bottom"/>
          </w:tcPr>
          <w:p w14:paraId="5B6B1015" w14:textId="77777777" w:rsidR="001A7BBB" w:rsidRPr="0077532F" w:rsidRDefault="001A7BBB" w:rsidP="0021364F">
            <w:pPr>
              <w:jc w:val="center"/>
              <w:rPr>
                <w:color w:val="000000" w:themeColor="text1"/>
              </w:rPr>
            </w:pPr>
            <w:r w:rsidRPr="0077532F">
              <w:rPr>
                <w:color w:val="000000" w:themeColor="text1"/>
              </w:rPr>
              <w:t>min. 1 700 mm</w:t>
            </w:r>
          </w:p>
        </w:tc>
        <w:tc>
          <w:tcPr>
            <w:tcW w:w="2340" w:type="dxa"/>
            <w:tcBorders>
              <w:top w:val="nil"/>
              <w:left w:val="nil"/>
              <w:bottom w:val="single" w:sz="4" w:space="0" w:color="auto"/>
              <w:right w:val="single" w:sz="4" w:space="0" w:color="auto"/>
            </w:tcBorders>
            <w:shd w:val="clear" w:color="auto" w:fill="FFFF00"/>
            <w:vAlign w:val="center"/>
          </w:tcPr>
          <w:p w14:paraId="3554D949" w14:textId="2F403FA3" w:rsidR="001A7BBB" w:rsidRPr="00A703E5" w:rsidRDefault="00D85F71" w:rsidP="0021364F">
            <w:pPr>
              <w:jc w:val="center"/>
              <w:rPr>
                <w:color w:val="000000"/>
                <w:u w:color="000000"/>
              </w:rPr>
            </w:pPr>
            <w:r>
              <w:rPr>
                <w:color w:val="000000"/>
                <w:u w:color="000000"/>
              </w:rPr>
              <w:t>1 800</w:t>
            </w:r>
            <w:r w:rsidR="001A7BBB" w:rsidRPr="00A703E5">
              <w:rPr>
                <w:color w:val="000000"/>
                <w:u w:color="000000"/>
              </w:rPr>
              <w:t xml:space="preserve"> mm</w:t>
            </w:r>
          </w:p>
        </w:tc>
      </w:tr>
      <w:tr w:rsidR="001A7BBB" w:rsidRPr="00A703E5" w14:paraId="0D2063FF" w14:textId="77777777" w:rsidTr="0021364F">
        <w:trPr>
          <w:trHeight w:val="288"/>
        </w:trPr>
        <w:tc>
          <w:tcPr>
            <w:tcW w:w="4540" w:type="dxa"/>
            <w:tcBorders>
              <w:top w:val="nil"/>
              <w:left w:val="single" w:sz="4" w:space="0" w:color="auto"/>
              <w:bottom w:val="single" w:sz="4" w:space="0" w:color="auto"/>
              <w:right w:val="single" w:sz="4" w:space="0" w:color="auto"/>
            </w:tcBorders>
            <w:vAlign w:val="center"/>
          </w:tcPr>
          <w:p w14:paraId="632739C5" w14:textId="77777777" w:rsidR="001A7BBB" w:rsidRPr="0077532F" w:rsidRDefault="001A7BBB" w:rsidP="0021364F">
            <w:pPr>
              <w:rPr>
                <w:color w:val="000000" w:themeColor="text1"/>
              </w:rPr>
            </w:pPr>
            <w:r w:rsidRPr="0077532F">
              <w:rPr>
                <w:color w:val="000000" w:themeColor="text1"/>
              </w:rPr>
              <w:t>Výška výhozu vynášecího dopravníku</w:t>
            </w:r>
          </w:p>
        </w:tc>
        <w:tc>
          <w:tcPr>
            <w:tcW w:w="2800" w:type="dxa"/>
            <w:tcBorders>
              <w:top w:val="nil"/>
              <w:left w:val="nil"/>
              <w:bottom w:val="single" w:sz="4" w:space="0" w:color="auto"/>
              <w:right w:val="single" w:sz="4" w:space="0" w:color="auto"/>
            </w:tcBorders>
            <w:vAlign w:val="bottom"/>
          </w:tcPr>
          <w:p w14:paraId="72E01381" w14:textId="77777777" w:rsidR="001A7BBB" w:rsidRPr="0077532F" w:rsidRDefault="001A7BBB" w:rsidP="0021364F">
            <w:pPr>
              <w:jc w:val="center"/>
              <w:rPr>
                <w:color w:val="000000" w:themeColor="text1"/>
              </w:rPr>
            </w:pPr>
            <w:r w:rsidRPr="0077532F">
              <w:rPr>
                <w:color w:val="000000" w:themeColor="text1"/>
              </w:rPr>
              <w:t>min. 3 000 mm</w:t>
            </w:r>
          </w:p>
        </w:tc>
        <w:tc>
          <w:tcPr>
            <w:tcW w:w="2340" w:type="dxa"/>
            <w:tcBorders>
              <w:top w:val="nil"/>
              <w:left w:val="nil"/>
              <w:bottom w:val="single" w:sz="4" w:space="0" w:color="auto"/>
              <w:right w:val="single" w:sz="4" w:space="0" w:color="auto"/>
            </w:tcBorders>
            <w:shd w:val="clear" w:color="auto" w:fill="FFFF00"/>
            <w:vAlign w:val="center"/>
          </w:tcPr>
          <w:p w14:paraId="19592D02" w14:textId="17A0B1F4" w:rsidR="001A7BBB" w:rsidRPr="00A703E5" w:rsidRDefault="00D85F71" w:rsidP="0021364F">
            <w:pPr>
              <w:jc w:val="center"/>
              <w:rPr>
                <w:color w:val="000000"/>
                <w:u w:color="000000"/>
              </w:rPr>
            </w:pPr>
            <w:r>
              <w:rPr>
                <w:color w:val="000000"/>
                <w:u w:color="000000"/>
              </w:rPr>
              <w:t>3 000</w:t>
            </w:r>
            <w:r w:rsidR="001A7BBB" w:rsidRPr="00A703E5">
              <w:rPr>
                <w:color w:val="000000"/>
                <w:u w:color="000000"/>
              </w:rPr>
              <w:t xml:space="preserve"> mm</w:t>
            </w:r>
          </w:p>
        </w:tc>
      </w:tr>
      <w:tr w:rsidR="001A7BBB" w:rsidRPr="00A703E5" w14:paraId="369A334A" w14:textId="77777777" w:rsidTr="0021364F">
        <w:trPr>
          <w:trHeight w:val="288"/>
        </w:trPr>
        <w:tc>
          <w:tcPr>
            <w:tcW w:w="4540" w:type="dxa"/>
            <w:tcBorders>
              <w:top w:val="nil"/>
              <w:left w:val="single" w:sz="4" w:space="0" w:color="auto"/>
              <w:bottom w:val="single" w:sz="4" w:space="0" w:color="auto"/>
              <w:right w:val="single" w:sz="4" w:space="0" w:color="auto"/>
            </w:tcBorders>
            <w:vAlign w:val="center"/>
          </w:tcPr>
          <w:p w14:paraId="2EA8DEF1" w14:textId="77777777" w:rsidR="001A7BBB" w:rsidRDefault="001A7BBB" w:rsidP="0021364F">
            <w:r>
              <w:t>Magnetická rolna na vynášecím dopravníku pro separaci kovových částí</w:t>
            </w:r>
          </w:p>
        </w:tc>
        <w:tc>
          <w:tcPr>
            <w:tcW w:w="2800" w:type="dxa"/>
            <w:tcBorders>
              <w:top w:val="nil"/>
              <w:left w:val="nil"/>
              <w:bottom w:val="single" w:sz="4" w:space="0" w:color="auto"/>
              <w:right w:val="single" w:sz="4" w:space="0" w:color="auto"/>
            </w:tcBorders>
            <w:vAlign w:val="bottom"/>
          </w:tcPr>
          <w:p w14:paraId="1F7D8AF6" w14:textId="77777777" w:rsidR="001A7BBB" w:rsidRPr="00A703E5" w:rsidRDefault="001A7BBB" w:rsidP="0021364F">
            <w:pPr>
              <w:jc w:val="center"/>
            </w:pPr>
            <w:r>
              <w:t>ANO</w:t>
            </w:r>
          </w:p>
        </w:tc>
        <w:tc>
          <w:tcPr>
            <w:tcW w:w="2340" w:type="dxa"/>
            <w:tcBorders>
              <w:top w:val="nil"/>
              <w:left w:val="nil"/>
              <w:bottom w:val="single" w:sz="4" w:space="0" w:color="auto"/>
              <w:right w:val="single" w:sz="4" w:space="0" w:color="auto"/>
            </w:tcBorders>
            <w:shd w:val="clear" w:color="auto" w:fill="FFFF00"/>
            <w:vAlign w:val="center"/>
          </w:tcPr>
          <w:p w14:paraId="2E48B6D1" w14:textId="4C1343E9" w:rsidR="001A7BBB" w:rsidRPr="00A703E5" w:rsidRDefault="001A7BBB" w:rsidP="0021364F">
            <w:pPr>
              <w:jc w:val="center"/>
              <w:rPr>
                <w:color w:val="000000"/>
                <w:u w:color="000000"/>
              </w:rPr>
            </w:pPr>
            <w:r>
              <w:rPr>
                <w:color w:val="000000"/>
                <w:u w:color="000000"/>
              </w:rPr>
              <w:t>ANO</w:t>
            </w:r>
          </w:p>
        </w:tc>
      </w:tr>
      <w:tr w:rsidR="001A7BBB" w:rsidRPr="00A703E5" w14:paraId="47BFC787" w14:textId="77777777" w:rsidTr="0021364F">
        <w:trPr>
          <w:trHeight w:val="288"/>
        </w:trPr>
        <w:tc>
          <w:tcPr>
            <w:tcW w:w="4540" w:type="dxa"/>
            <w:tcBorders>
              <w:top w:val="nil"/>
              <w:left w:val="single" w:sz="4" w:space="0" w:color="auto"/>
              <w:bottom w:val="single" w:sz="4" w:space="0" w:color="auto"/>
              <w:right w:val="single" w:sz="4" w:space="0" w:color="auto"/>
            </w:tcBorders>
            <w:vAlign w:val="center"/>
          </w:tcPr>
          <w:p w14:paraId="54AE5CAC" w14:textId="77777777" w:rsidR="001A7BBB" w:rsidRPr="002D3D90" w:rsidRDefault="001A7BBB" w:rsidP="0021364F">
            <w:pPr>
              <w:autoSpaceDE w:val="0"/>
              <w:autoSpaceDN w:val="0"/>
              <w:adjustRightInd w:val="0"/>
              <w:rPr>
                <w:color w:val="000000"/>
                <w:lang w:eastAsia="cs-CZ"/>
              </w:rPr>
            </w:pPr>
            <w:r w:rsidRPr="002D3D90">
              <w:rPr>
                <w:color w:val="000000"/>
                <w:lang w:eastAsia="cs-CZ"/>
              </w:rPr>
              <w:t xml:space="preserve">Plynule regulovaný přísun materiálu v závislosti na zatížení stroje – automatická </w:t>
            </w:r>
          </w:p>
          <w:p w14:paraId="40261491" w14:textId="77777777" w:rsidR="001A7BBB" w:rsidRPr="00A703E5" w:rsidRDefault="001A7BBB" w:rsidP="0021364F">
            <w:r w:rsidRPr="00A703E5">
              <w:rPr>
                <w:color w:val="000000"/>
                <w:lang w:eastAsia="cs-CZ"/>
              </w:rPr>
              <w:t>reverzace chodu</w:t>
            </w:r>
          </w:p>
        </w:tc>
        <w:tc>
          <w:tcPr>
            <w:tcW w:w="2800" w:type="dxa"/>
            <w:tcBorders>
              <w:top w:val="nil"/>
              <w:left w:val="nil"/>
              <w:bottom w:val="single" w:sz="4" w:space="0" w:color="auto"/>
              <w:right w:val="single" w:sz="4" w:space="0" w:color="auto"/>
            </w:tcBorders>
            <w:vAlign w:val="bottom"/>
          </w:tcPr>
          <w:p w14:paraId="0FEFCF9A" w14:textId="77777777" w:rsidR="001A7BBB" w:rsidRPr="00A703E5" w:rsidRDefault="001A7BBB" w:rsidP="0021364F">
            <w:pPr>
              <w:jc w:val="center"/>
            </w:pPr>
            <w:r w:rsidRPr="00A703E5">
              <w:t>ANO</w:t>
            </w:r>
          </w:p>
        </w:tc>
        <w:tc>
          <w:tcPr>
            <w:tcW w:w="2340" w:type="dxa"/>
            <w:tcBorders>
              <w:top w:val="nil"/>
              <w:left w:val="nil"/>
              <w:bottom w:val="single" w:sz="4" w:space="0" w:color="auto"/>
              <w:right w:val="single" w:sz="4" w:space="0" w:color="auto"/>
            </w:tcBorders>
            <w:shd w:val="clear" w:color="auto" w:fill="FFFF00"/>
            <w:vAlign w:val="center"/>
          </w:tcPr>
          <w:p w14:paraId="7DFC0103" w14:textId="04DF5A8C" w:rsidR="001A7BBB" w:rsidRPr="00A703E5" w:rsidRDefault="001A7BBB" w:rsidP="0021364F">
            <w:pPr>
              <w:jc w:val="center"/>
              <w:rPr>
                <w:color w:val="000000"/>
                <w:u w:color="000000"/>
              </w:rPr>
            </w:pPr>
            <w:r w:rsidRPr="00A703E5">
              <w:t>ANO</w:t>
            </w:r>
          </w:p>
        </w:tc>
      </w:tr>
      <w:tr w:rsidR="001A7BBB" w:rsidRPr="00A703E5" w14:paraId="16B1BB2A" w14:textId="77777777" w:rsidTr="0021364F">
        <w:trPr>
          <w:trHeight w:val="288"/>
        </w:trPr>
        <w:tc>
          <w:tcPr>
            <w:tcW w:w="4540" w:type="dxa"/>
            <w:tcBorders>
              <w:top w:val="nil"/>
              <w:left w:val="single" w:sz="4" w:space="0" w:color="auto"/>
              <w:bottom w:val="single" w:sz="4" w:space="0" w:color="auto"/>
              <w:right w:val="single" w:sz="4" w:space="0" w:color="auto"/>
            </w:tcBorders>
            <w:vAlign w:val="center"/>
          </w:tcPr>
          <w:p w14:paraId="23564E33" w14:textId="77777777" w:rsidR="001A7BBB" w:rsidRPr="002D3D90" w:rsidRDefault="001A7BBB" w:rsidP="0021364F">
            <w:pPr>
              <w:autoSpaceDE w:val="0"/>
              <w:autoSpaceDN w:val="0"/>
              <w:adjustRightInd w:val="0"/>
              <w:rPr>
                <w:color w:val="000000"/>
                <w:lang w:eastAsia="cs-CZ"/>
              </w:rPr>
            </w:pPr>
            <w:r>
              <w:rPr>
                <w:color w:val="000000"/>
                <w:lang w:eastAsia="cs-CZ"/>
              </w:rPr>
              <w:t>Oddělený pohon podávacího válce a dopravníku v násypce</w:t>
            </w:r>
          </w:p>
        </w:tc>
        <w:tc>
          <w:tcPr>
            <w:tcW w:w="2800" w:type="dxa"/>
            <w:tcBorders>
              <w:top w:val="nil"/>
              <w:left w:val="nil"/>
              <w:bottom w:val="single" w:sz="4" w:space="0" w:color="auto"/>
              <w:right w:val="single" w:sz="4" w:space="0" w:color="auto"/>
            </w:tcBorders>
            <w:vAlign w:val="bottom"/>
          </w:tcPr>
          <w:p w14:paraId="4102D14B" w14:textId="77777777" w:rsidR="001A7BBB" w:rsidRPr="00A703E5" w:rsidRDefault="001A7BBB" w:rsidP="0021364F">
            <w:pPr>
              <w:jc w:val="center"/>
            </w:pPr>
            <w:r>
              <w:t>ANO</w:t>
            </w:r>
          </w:p>
        </w:tc>
        <w:tc>
          <w:tcPr>
            <w:tcW w:w="2340" w:type="dxa"/>
            <w:tcBorders>
              <w:top w:val="nil"/>
              <w:left w:val="nil"/>
              <w:bottom w:val="single" w:sz="4" w:space="0" w:color="auto"/>
              <w:right w:val="single" w:sz="4" w:space="0" w:color="auto"/>
            </w:tcBorders>
            <w:shd w:val="clear" w:color="auto" w:fill="FFFF00"/>
            <w:vAlign w:val="center"/>
          </w:tcPr>
          <w:p w14:paraId="24241120" w14:textId="679282A8" w:rsidR="001A7BBB" w:rsidRPr="00A703E5" w:rsidRDefault="001A7BBB" w:rsidP="0021364F">
            <w:pPr>
              <w:jc w:val="center"/>
            </w:pPr>
            <w:r>
              <w:t>ANO</w:t>
            </w:r>
          </w:p>
        </w:tc>
      </w:tr>
      <w:tr w:rsidR="001A7BBB" w:rsidRPr="00A703E5" w14:paraId="58295F17" w14:textId="77777777" w:rsidTr="0021364F">
        <w:trPr>
          <w:trHeight w:val="288"/>
        </w:trPr>
        <w:tc>
          <w:tcPr>
            <w:tcW w:w="4540" w:type="dxa"/>
            <w:tcBorders>
              <w:top w:val="nil"/>
              <w:left w:val="single" w:sz="4" w:space="0" w:color="auto"/>
              <w:bottom w:val="single" w:sz="4" w:space="0" w:color="auto"/>
              <w:right w:val="single" w:sz="4" w:space="0" w:color="auto"/>
            </w:tcBorders>
            <w:vAlign w:val="center"/>
          </w:tcPr>
          <w:p w14:paraId="3B65F920" w14:textId="77777777" w:rsidR="001A7BBB" w:rsidRPr="00A703E5" w:rsidRDefault="001A7BBB" w:rsidP="0021364F">
            <w:r w:rsidRPr="00A703E5">
              <w:t>Hydraulická opěrná noha</w:t>
            </w:r>
          </w:p>
        </w:tc>
        <w:tc>
          <w:tcPr>
            <w:tcW w:w="2800" w:type="dxa"/>
            <w:tcBorders>
              <w:top w:val="nil"/>
              <w:left w:val="nil"/>
              <w:bottom w:val="single" w:sz="4" w:space="0" w:color="auto"/>
              <w:right w:val="single" w:sz="4" w:space="0" w:color="auto"/>
            </w:tcBorders>
            <w:vAlign w:val="bottom"/>
          </w:tcPr>
          <w:p w14:paraId="5213034F" w14:textId="77777777" w:rsidR="001A7BBB" w:rsidRPr="00A703E5" w:rsidRDefault="001A7BBB" w:rsidP="0021364F">
            <w:pPr>
              <w:jc w:val="center"/>
            </w:pPr>
            <w:r w:rsidRPr="00A703E5">
              <w:t>ANO</w:t>
            </w:r>
          </w:p>
        </w:tc>
        <w:tc>
          <w:tcPr>
            <w:tcW w:w="2340" w:type="dxa"/>
            <w:tcBorders>
              <w:top w:val="nil"/>
              <w:left w:val="nil"/>
              <w:bottom w:val="single" w:sz="4" w:space="0" w:color="auto"/>
              <w:right w:val="single" w:sz="4" w:space="0" w:color="auto"/>
            </w:tcBorders>
            <w:shd w:val="clear" w:color="auto" w:fill="FFFF00"/>
            <w:vAlign w:val="center"/>
          </w:tcPr>
          <w:p w14:paraId="3E72E0DD" w14:textId="1629B43B" w:rsidR="001A7BBB" w:rsidRPr="00A703E5" w:rsidRDefault="001A7BBB" w:rsidP="0021364F">
            <w:pPr>
              <w:jc w:val="center"/>
              <w:rPr>
                <w:color w:val="000000"/>
                <w:u w:color="000000"/>
              </w:rPr>
            </w:pPr>
            <w:r w:rsidRPr="00A703E5">
              <w:t>ANO</w:t>
            </w:r>
          </w:p>
        </w:tc>
      </w:tr>
      <w:tr w:rsidR="001A7BBB" w:rsidRPr="00A703E5" w14:paraId="38F85E24" w14:textId="77777777" w:rsidTr="0021364F">
        <w:trPr>
          <w:trHeight w:val="288"/>
        </w:trPr>
        <w:tc>
          <w:tcPr>
            <w:tcW w:w="4540" w:type="dxa"/>
            <w:tcBorders>
              <w:top w:val="nil"/>
              <w:left w:val="single" w:sz="4" w:space="0" w:color="auto"/>
              <w:bottom w:val="single" w:sz="4" w:space="0" w:color="auto"/>
              <w:right w:val="single" w:sz="4" w:space="0" w:color="auto"/>
            </w:tcBorders>
            <w:vAlign w:val="center"/>
          </w:tcPr>
          <w:p w14:paraId="4631E945" w14:textId="77777777" w:rsidR="001A7BBB" w:rsidRPr="00A703E5" w:rsidRDefault="001A7BBB" w:rsidP="0021364F">
            <w:r w:rsidRPr="00A703E5">
              <w:t>Závěs – oko velikost 50 mm</w:t>
            </w:r>
          </w:p>
        </w:tc>
        <w:tc>
          <w:tcPr>
            <w:tcW w:w="2800" w:type="dxa"/>
            <w:tcBorders>
              <w:top w:val="nil"/>
              <w:left w:val="nil"/>
              <w:bottom w:val="single" w:sz="4" w:space="0" w:color="auto"/>
              <w:right w:val="single" w:sz="4" w:space="0" w:color="auto"/>
            </w:tcBorders>
            <w:vAlign w:val="bottom"/>
          </w:tcPr>
          <w:p w14:paraId="03CED5D6" w14:textId="77777777" w:rsidR="001A7BBB" w:rsidRPr="00A703E5" w:rsidRDefault="001A7BBB" w:rsidP="0021364F">
            <w:pPr>
              <w:jc w:val="center"/>
            </w:pPr>
            <w:r w:rsidRPr="00A703E5">
              <w:t>ANO</w:t>
            </w:r>
          </w:p>
        </w:tc>
        <w:tc>
          <w:tcPr>
            <w:tcW w:w="2340" w:type="dxa"/>
            <w:tcBorders>
              <w:top w:val="nil"/>
              <w:left w:val="nil"/>
              <w:bottom w:val="single" w:sz="4" w:space="0" w:color="auto"/>
              <w:right w:val="single" w:sz="4" w:space="0" w:color="auto"/>
            </w:tcBorders>
            <w:shd w:val="clear" w:color="auto" w:fill="FFFF00"/>
            <w:vAlign w:val="center"/>
          </w:tcPr>
          <w:p w14:paraId="30EE1715" w14:textId="52AA1309" w:rsidR="001A7BBB" w:rsidRPr="00A703E5" w:rsidRDefault="001A7BBB" w:rsidP="0021364F">
            <w:pPr>
              <w:jc w:val="center"/>
              <w:rPr>
                <w:color w:val="000000"/>
                <w:u w:color="000000"/>
              </w:rPr>
            </w:pPr>
            <w:r w:rsidRPr="00A703E5">
              <w:t>ANO</w:t>
            </w:r>
          </w:p>
        </w:tc>
      </w:tr>
      <w:tr w:rsidR="001A7BBB" w:rsidRPr="00A703E5" w14:paraId="1F45ABC0" w14:textId="77777777" w:rsidTr="0021364F">
        <w:trPr>
          <w:trHeight w:val="288"/>
        </w:trPr>
        <w:tc>
          <w:tcPr>
            <w:tcW w:w="4540" w:type="dxa"/>
            <w:tcBorders>
              <w:top w:val="nil"/>
              <w:left w:val="single" w:sz="4" w:space="0" w:color="auto"/>
              <w:bottom w:val="single" w:sz="4" w:space="0" w:color="auto"/>
              <w:right w:val="single" w:sz="4" w:space="0" w:color="auto"/>
            </w:tcBorders>
            <w:vAlign w:val="center"/>
          </w:tcPr>
          <w:p w14:paraId="2B4058EE" w14:textId="77777777" w:rsidR="001A7BBB" w:rsidRPr="00A703E5" w:rsidRDefault="001A7BBB" w:rsidP="0021364F">
            <w:r w:rsidRPr="00A703E5">
              <w:t>Automatická reverze vrtule chladiče</w:t>
            </w:r>
          </w:p>
        </w:tc>
        <w:tc>
          <w:tcPr>
            <w:tcW w:w="2800" w:type="dxa"/>
            <w:tcBorders>
              <w:top w:val="nil"/>
              <w:left w:val="nil"/>
              <w:bottom w:val="single" w:sz="4" w:space="0" w:color="auto"/>
              <w:right w:val="single" w:sz="4" w:space="0" w:color="auto"/>
            </w:tcBorders>
            <w:vAlign w:val="bottom"/>
          </w:tcPr>
          <w:p w14:paraId="5EA071BC" w14:textId="77777777" w:rsidR="001A7BBB" w:rsidRPr="00A703E5" w:rsidRDefault="001A7BBB" w:rsidP="0021364F">
            <w:pPr>
              <w:jc w:val="center"/>
            </w:pPr>
            <w:r w:rsidRPr="00A703E5">
              <w:t>ANO</w:t>
            </w:r>
          </w:p>
        </w:tc>
        <w:tc>
          <w:tcPr>
            <w:tcW w:w="2340" w:type="dxa"/>
            <w:tcBorders>
              <w:top w:val="nil"/>
              <w:left w:val="nil"/>
              <w:bottom w:val="single" w:sz="4" w:space="0" w:color="auto"/>
              <w:right w:val="single" w:sz="4" w:space="0" w:color="auto"/>
            </w:tcBorders>
            <w:shd w:val="clear" w:color="auto" w:fill="FFFF00"/>
            <w:vAlign w:val="center"/>
          </w:tcPr>
          <w:p w14:paraId="4C3819E1" w14:textId="17E99BD4" w:rsidR="001A7BBB" w:rsidRPr="00A703E5" w:rsidRDefault="001A7BBB" w:rsidP="0021364F">
            <w:pPr>
              <w:jc w:val="center"/>
              <w:rPr>
                <w:color w:val="000000"/>
                <w:u w:color="000000"/>
              </w:rPr>
            </w:pPr>
            <w:r w:rsidRPr="00A703E5">
              <w:t>ANO</w:t>
            </w:r>
          </w:p>
        </w:tc>
      </w:tr>
      <w:tr w:rsidR="001A7BBB" w:rsidRPr="00A703E5" w14:paraId="7410E5FC" w14:textId="77777777" w:rsidTr="0021364F">
        <w:trPr>
          <w:trHeight w:val="288"/>
        </w:trPr>
        <w:tc>
          <w:tcPr>
            <w:tcW w:w="4540" w:type="dxa"/>
            <w:tcBorders>
              <w:top w:val="nil"/>
              <w:left w:val="single" w:sz="4" w:space="0" w:color="auto"/>
              <w:bottom w:val="single" w:sz="4" w:space="0" w:color="auto"/>
              <w:right w:val="single" w:sz="4" w:space="0" w:color="auto"/>
            </w:tcBorders>
            <w:vAlign w:val="center"/>
          </w:tcPr>
          <w:p w14:paraId="4EDAA483" w14:textId="77777777" w:rsidR="001A7BBB" w:rsidRPr="00A703E5" w:rsidRDefault="001A7BBB" w:rsidP="0021364F">
            <w:r w:rsidRPr="00A703E5">
              <w:t>Podvozek stroje pro konstrukční rychlost</w:t>
            </w:r>
          </w:p>
        </w:tc>
        <w:tc>
          <w:tcPr>
            <w:tcW w:w="2800" w:type="dxa"/>
            <w:tcBorders>
              <w:top w:val="nil"/>
              <w:left w:val="nil"/>
              <w:bottom w:val="single" w:sz="4" w:space="0" w:color="auto"/>
              <w:right w:val="single" w:sz="4" w:space="0" w:color="auto"/>
            </w:tcBorders>
            <w:vAlign w:val="bottom"/>
          </w:tcPr>
          <w:p w14:paraId="34E62589" w14:textId="77777777" w:rsidR="001A7BBB" w:rsidRPr="00A703E5" w:rsidRDefault="001A7BBB" w:rsidP="0021364F">
            <w:pPr>
              <w:jc w:val="center"/>
              <w:rPr>
                <w:highlight w:val="yellow"/>
              </w:rPr>
            </w:pPr>
            <w:r w:rsidRPr="004B47A4">
              <w:t>min. 80 km/h</w:t>
            </w:r>
          </w:p>
        </w:tc>
        <w:tc>
          <w:tcPr>
            <w:tcW w:w="2340" w:type="dxa"/>
            <w:tcBorders>
              <w:top w:val="nil"/>
              <w:left w:val="nil"/>
              <w:bottom w:val="single" w:sz="4" w:space="0" w:color="auto"/>
              <w:right w:val="single" w:sz="4" w:space="0" w:color="auto"/>
            </w:tcBorders>
            <w:shd w:val="clear" w:color="auto" w:fill="FFFF00"/>
            <w:vAlign w:val="center"/>
          </w:tcPr>
          <w:p w14:paraId="7C3ABA7A" w14:textId="2DAEE467" w:rsidR="001A7BBB" w:rsidRPr="00A703E5" w:rsidRDefault="00D85F71" w:rsidP="0021364F">
            <w:pPr>
              <w:jc w:val="center"/>
            </w:pPr>
            <w:r>
              <w:rPr>
                <w:color w:val="000000"/>
                <w:u w:color="000000"/>
              </w:rPr>
              <w:t>80</w:t>
            </w:r>
            <w:r w:rsidR="001A7BBB" w:rsidRPr="00A703E5">
              <w:rPr>
                <w:color w:val="000000"/>
                <w:u w:color="000000"/>
              </w:rPr>
              <w:t xml:space="preserve"> km/h</w:t>
            </w:r>
          </w:p>
        </w:tc>
      </w:tr>
      <w:tr w:rsidR="001A7BBB" w:rsidRPr="00A703E5" w14:paraId="3229C198" w14:textId="77777777" w:rsidTr="0021364F">
        <w:trPr>
          <w:trHeight w:val="288"/>
        </w:trPr>
        <w:tc>
          <w:tcPr>
            <w:tcW w:w="4540" w:type="dxa"/>
            <w:tcBorders>
              <w:top w:val="nil"/>
              <w:left w:val="single" w:sz="4" w:space="0" w:color="auto"/>
              <w:bottom w:val="single" w:sz="4" w:space="0" w:color="auto"/>
              <w:right w:val="single" w:sz="4" w:space="0" w:color="auto"/>
            </w:tcBorders>
            <w:vAlign w:val="center"/>
          </w:tcPr>
          <w:p w14:paraId="4753E491" w14:textId="77777777" w:rsidR="001A7BBB" w:rsidRPr="00A703E5" w:rsidRDefault="001A7BBB" w:rsidP="0021364F">
            <w:r w:rsidRPr="00A703E5">
              <w:t>Podvozek stroje vybavení systémem ABS</w:t>
            </w:r>
          </w:p>
        </w:tc>
        <w:tc>
          <w:tcPr>
            <w:tcW w:w="2800" w:type="dxa"/>
            <w:tcBorders>
              <w:top w:val="nil"/>
              <w:left w:val="nil"/>
              <w:bottom w:val="single" w:sz="4" w:space="0" w:color="auto"/>
              <w:right w:val="single" w:sz="4" w:space="0" w:color="auto"/>
            </w:tcBorders>
            <w:vAlign w:val="bottom"/>
          </w:tcPr>
          <w:p w14:paraId="7874576E" w14:textId="77777777" w:rsidR="001A7BBB" w:rsidRPr="00A703E5" w:rsidRDefault="001A7BBB" w:rsidP="0021364F">
            <w:pPr>
              <w:jc w:val="center"/>
            </w:pPr>
            <w:r w:rsidRPr="00A703E5">
              <w:t>ANO</w:t>
            </w:r>
          </w:p>
        </w:tc>
        <w:tc>
          <w:tcPr>
            <w:tcW w:w="2340" w:type="dxa"/>
            <w:tcBorders>
              <w:top w:val="nil"/>
              <w:left w:val="nil"/>
              <w:bottom w:val="single" w:sz="4" w:space="0" w:color="auto"/>
              <w:right w:val="single" w:sz="4" w:space="0" w:color="auto"/>
            </w:tcBorders>
            <w:shd w:val="clear" w:color="auto" w:fill="FFFF00"/>
            <w:vAlign w:val="center"/>
          </w:tcPr>
          <w:p w14:paraId="224AFF1D" w14:textId="449A31C1" w:rsidR="001A7BBB" w:rsidRPr="00A703E5" w:rsidRDefault="001A7BBB" w:rsidP="0021364F">
            <w:pPr>
              <w:jc w:val="center"/>
            </w:pPr>
            <w:r w:rsidRPr="00A703E5">
              <w:t>ANO</w:t>
            </w:r>
          </w:p>
        </w:tc>
      </w:tr>
      <w:tr w:rsidR="001A7BBB" w:rsidRPr="00A703E5" w14:paraId="6F7708A8" w14:textId="77777777" w:rsidTr="0021364F">
        <w:trPr>
          <w:trHeight w:val="288"/>
        </w:trPr>
        <w:tc>
          <w:tcPr>
            <w:tcW w:w="4540" w:type="dxa"/>
            <w:tcBorders>
              <w:top w:val="nil"/>
              <w:left w:val="single" w:sz="4" w:space="0" w:color="auto"/>
              <w:bottom w:val="single" w:sz="4" w:space="0" w:color="auto"/>
              <w:right w:val="single" w:sz="4" w:space="0" w:color="auto"/>
            </w:tcBorders>
            <w:vAlign w:val="center"/>
          </w:tcPr>
          <w:p w14:paraId="06F4B7B1" w14:textId="77777777" w:rsidR="001A7BBB" w:rsidRPr="00A703E5" w:rsidRDefault="001A7BBB" w:rsidP="0021364F">
            <w:r w:rsidRPr="00A703E5">
              <w:t>Podvozek</w:t>
            </w:r>
          </w:p>
        </w:tc>
        <w:tc>
          <w:tcPr>
            <w:tcW w:w="2800" w:type="dxa"/>
            <w:tcBorders>
              <w:top w:val="nil"/>
              <w:left w:val="nil"/>
              <w:bottom w:val="single" w:sz="4" w:space="0" w:color="auto"/>
              <w:right w:val="single" w:sz="4" w:space="0" w:color="auto"/>
            </w:tcBorders>
            <w:vAlign w:val="bottom"/>
          </w:tcPr>
          <w:p w14:paraId="7537C21C" w14:textId="77777777" w:rsidR="001A7BBB" w:rsidRPr="00A703E5" w:rsidRDefault="001A7BBB" w:rsidP="0021364F">
            <w:pPr>
              <w:jc w:val="center"/>
            </w:pPr>
            <w:r>
              <w:t>dvou</w:t>
            </w:r>
            <w:r w:rsidRPr="00A703E5">
              <w:t>nápravový</w:t>
            </w:r>
            <w:r>
              <w:t>, homologovaný pro provoz na komunikaci</w:t>
            </w:r>
          </w:p>
        </w:tc>
        <w:tc>
          <w:tcPr>
            <w:tcW w:w="2340" w:type="dxa"/>
            <w:tcBorders>
              <w:top w:val="nil"/>
              <w:left w:val="nil"/>
              <w:bottom w:val="single" w:sz="4" w:space="0" w:color="auto"/>
              <w:right w:val="single" w:sz="4" w:space="0" w:color="auto"/>
            </w:tcBorders>
            <w:shd w:val="clear" w:color="auto" w:fill="FFFF00"/>
            <w:vAlign w:val="center"/>
          </w:tcPr>
          <w:p w14:paraId="771EB0F1" w14:textId="47C877B7" w:rsidR="001A7BBB" w:rsidRPr="00A703E5" w:rsidRDefault="001A7BBB" w:rsidP="0021364F">
            <w:pPr>
              <w:jc w:val="center"/>
            </w:pPr>
            <w:r w:rsidRPr="00A703E5">
              <w:t>ANO</w:t>
            </w:r>
          </w:p>
        </w:tc>
      </w:tr>
      <w:tr w:rsidR="001A7BBB" w:rsidRPr="00A703E5" w14:paraId="6688B56A" w14:textId="77777777" w:rsidTr="0021364F">
        <w:trPr>
          <w:trHeight w:val="288"/>
        </w:trPr>
        <w:tc>
          <w:tcPr>
            <w:tcW w:w="4540" w:type="dxa"/>
            <w:tcBorders>
              <w:top w:val="nil"/>
              <w:left w:val="single" w:sz="4" w:space="0" w:color="auto"/>
              <w:bottom w:val="single" w:sz="4" w:space="0" w:color="auto"/>
              <w:right w:val="single" w:sz="4" w:space="0" w:color="auto"/>
            </w:tcBorders>
            <w:vAlign w:val="center"/>
          </w:tcPr>
          <w:p w14:paraId="4493FFA7" w14:textId="77777777" w:rsidR="001A7BBB" w:rsidRPr="00A703E5" w:rsidRDefault="001A7BBB" w:rsidP="0021364F">
            <w:r w:rsidRPr="00634D5C">
              <w:t>Samostatný pohon stroje po ploše pomocí hydraulického pojezdu</w:t>
            </w:r>
          </w:p>
        </w:tc>
        <w:tc>
          <w:tcPr>
            <w:tcW w:w="2800" w:type="dxa"/>
            <w:tcBorders>
              <w:top w:val="nil"/>
              <w:left w:val="nil"/>
              <w:bottom w:val="single" w:sz="4" w:space="0" w:color="auto"/>
              <w:right w:val="single" w:sz="4" w:space="0" w:color="auto"/>
            </w:tcBorders>
            <w:vAlign w:val="bottom"/>
          </w:tcPr>
          <w:p w14:paraId="7CC395C9" w14:textId="77777777" w:rsidR="001A7BBB" w:rsidRPr="00A703E5" w:rsidRDefault="001A7BBB" w:rsidP="0021364F">
            <w:pPr>
              <w:jc w:val="center"/>
            </w:pPr>
            <w:r>
              <w:t>ANO</w:t>
            </w:r>
          </w:p>
        </w:tc>
        <w:tc>
          <w:tcPr>
            <w:tcW w:w="2340" w:type="dxa"/>
            <w:tcBorders>
              <w:top w:val="nil"/>
              <w:left w:val="nil"/>
              <w:bottom w:val="single" w:sz="4" w:space="0" w:color="auto"/>
              <w:right w:val="single" w:sz="4" w:space="0" w:color="auto"/>
            </w:tcBorders>
            <w:shd w:val="clear" w:color="auto" w:fill="FFFF00"/>
            <w:vAlign w:val="center"/>
          </w:tcPr>
          <w:p w14:paraId="76564457" w14:textId="5B861976" w:rsidR="001A7BBB" w:rsidRPr="00A703E5" w:rsidRDefault="001A7BBB" w:rsidP="0021364F">
            <w:pPr>
              <w:jc w:val="center"/>
            </w:pPr>
            <w:r>
              <w:t>ANO</w:t>
            </w:r>
          </w:p>
        </w:tc>
      </w:tr>
      <w:tr w:rsidR="001A7BBB" w:rsidRPr="00A703E5" w14:paraId="00A3A493" w14:textId="77777777" w:rsidTr="0021364F">
        <w:trPr>
          <w:trHeight w:val="288"/>
        </w:trPr>
        <w:tc>
          <w:tcPr>
            <w:tcW w:w="4540" w:type="dxa"/>
            <w:tcBorders>
              <w:top w:val="nil"/>
              <w:left w:val="single" w:sz="4" w:space="0" w:color="auto"/>
              <w:bottom w:val="single" w:sz="4" w:space="0" w:color="auto"/>
              <w:right w:val="single" w:sz="4" w:space="0" w:color="auto"/>
            </w:tcBorders>
            <w:vAlign w:val="center"/>
          </w:tcPr>
          <w:p w14:paraId="25A48E6F" w14:textId="77777777" w:rsidR="001A7BBB" w:rsidRPr="00A703E5" w:rsidRDefault="001A7BBB" w:rsidP="0021364F">
            <w:r w:rsidRPr="00A703E5">
              <w:t>Hydraulická opěrná noha</w:t>
            </w:r>
          </w:p>
        </w:tc>
        <w:tc>
          <w:tcPr>
            <w:tcW w:w="2800" w:type="dxa"/>
            <w:tcBorders>
              <w:top w:val="nil"/>
              <w:left w:val="nil"/>
              <w:bottom w:val="single" w:sz="4" w:space="0" w:color="auto"/>
              <w:right w:val="single" w:sz="4" w:space="0" w:color="auto"/>
            </w:tcBorders>
            <w:vAlign w:val="bottom"/>
          </w:tcPr>
          <w:p w14:paraId="34F8F385" w14:textId="77777777" w:rsidR="001A7BBB" w:rsidRPr="00A703E5" w:rsidRDefault="001A7BBB" w:rsidP="0021364F">
            <w:pPr>
              <w:jc w:val="center"/>
            </w:pPr>
            <w:r w:rsidRPr="00A703E5">
              <w:t>ANO</w:t>
            </w:r>
          </w:p>
        </w:tc>
        <w:tc>
          <w:tcPr>
            <w:tcW w:w="2340" w:type="dxa"/>
            <w:tcBorders>
              <w:top w:val="nil"/>
              <w:left w:val="nil"/>
              <w:bottom w:val="single" w:sz="4" w:space="0" w:color="auto"/>
              <w:right w:val="single" w:sz="4" w:space="0" w:color="auto"/>
            </w:tcBorders>
            <w:shd w:val="clear" w:color="auto" w:fill="FFFF00"/>
            <w:vAlign w:val="center"/>
          </w:tcPr>
          <w:p w14:paraId="4DA2FBD3" w14:textId="5190C0EB" w:rsidR="001A7BBB" w:rsidRPr="00A703E5" w:rsidRDefault="001A7BBB" w:rsidP="0021364F">
            <w:pPr>
              <w:jc w:val="center"/>
            </w:pPr>
            <w:r w:rsidRPr="00A703E5">
              <w:t>ANO</w:t>
            </w:r>
          </w:p>
        </w:tc>
      </w:tr>
      <w:tr w:rsidR="001A7BBB" w:rsidRPr="00A703E5" w14:paraId="7C4C2B5B" w14:textId="77777777" w:rsidTr="0021364F">
        <w:trPr>
          <w:trHeight w:val="288"/>
        </w:trPr>
        <w:tc>
          <w:tcPr>
            <w:tcW w:w="4540" w:type="dxa"/>
            <w:tcBorders>
              <w:top w:val="single" w:sz="4" w:space="0" w:color="auto"/>
              <w:left w:val="single" w:sz="4" w:space="0" w:color="auto"/>
              <w:bottom w:val="single" w:sz="4" w:space="0" w:color="auto"/>
              <w:right w:val="single" w:sz="4" w:space="0" w:color="auto"/>
            </w:tcBorders>
            <w:vAlign w:val="center"/>
          </w:tcPr>
          <w:p w14:paraId="20ED437E" w14:textId="77777777" w:rsidR="001A7BBB" w:rsidRPr="00A703E5" w:rsidRDefault="001A7BBB" w:rsidP="0021364F">
            <w:r w:rsidRPr="00A703E5">
              <w:t>Elektroinstalace 24 V</w:t>
            </w:r>
          </w:p>
        </w:tc>
        <w:tc>
          <w:tcPr>
            <w:tcW w:w="2800" w:type="dxa"/>
            <w:tcBorders>
              <w:top w:val="single" w:sz="4" w:space="0" w:color="auto"/>
              <w:left w:val="nil"/>
              <w:bottom w:val="single" w:sz="4" w:space="0" w:color="auto"/>
              <w:right w:val="single" w:sz="4" w:space="0" w:color="auto"/>
            </w:tcBorders>
            <w:vAlign w:val="bottom"/>
          </w:tcPr>
          <w:p w14:paraId="4942F312" w14:textId="77777777" w:rsidR="001A7BBB" w:rsidRPr="00A703E5" w:rsidRDefault="001A7BBB" w:rsidP="0021364F">
            <w:pPr>
              <w:jc w:val="center"/>
            </w:pPr>
            <w:r w:rsidRPr="00A703E5">
              <w:t>ANO</w:t>
            </w:r>
          </w:p>
        </w:tc>
        <w:tc>
          <w:tcPr>
            <w:tcW w:w="2340" w:type="dxa"/>
            <w:tcBorders>
              <w:top w:val="single" w:sz="4" w:space="0" w:color="auto"/>
              <w:left w:val="nil"/>
              <w:bottom w:val="single" w:sz="4" w:space="0" w:color="auto"/>
              <w:right w:val="single" w:sz="4" w:space="0" w:color="auto"/>
            </w:tcBorders>
            <w:shd w:val="clear" w:color="auto" w:fill="FFFF00"/>
            <w:vAlign w:val="center"/>
          </w:tcPr>
          <w:p w14:paraId="2873C4A8" w14:textId="6C4DC0D7" w:rsidR="001A7BBB" w:rsidRPr="00A703E5" w:rsidRDefault="001A7BBB" w:rsidP="0021364F">
            <w:pPr>
              <w:jc w:val="center"/>
            </w:pPr>
            <w:r w:rsidRPr="00A703E5">
              <w:t>ANO</w:t>
            </w:r>
          </w:p>
        </w:tc>
      </w:tr>
      <w:tr w:rsidR="001A7BBB" w:rsidRPr="00A703E5" w14:paraId="0BD85C45" w14:textId="77777777" w:rsidTr="0021364F">
        <w:trPr>
          <w:trHeight w:val="288"/>
        </w:trPr>
        <w:tc>
          <w:tcPr>
            <w:tcW w:w="4540" w:type="dxa"/>
            <w:tcBorders>
              <w:top w:val="single" w:sz="4" w:space="0" w:color="auto"/>
              <w:left w:val="single" w:sz="4" w:space="0" w:color="auto"/>
              <w:bottom w:val="single" w:sz="4" w:space="0" w:color="auto"/>
              <w:right w:val="single" w:sz="4" w:space="0" w:color="auto"/>
            </w:tcBorders>
            <w:vAlign w:val="center"/>
          </w:tcPr>
          <w:p w14:paraId="11284975" w14:textId="77777777" w:rsidR="001A7BBB" w:rsidRPr="00A703E5" w:rsidRDefault="001A7BBB" w:rsidP="0021364F">
            <w:pPr>
              <w:autoSpaceDE w:val="0"/>
              <w:autoSpaceDN w:val="0"/>
              <w:adjustRightInd w:val="0"/>
              <w:rPr>
                <w:color w:val="000000"/>
                <w:lang w:eastAsia="cs-CZ"/>
              </w:rPr>
            </w:pPr>
            <w:r w:rsidRPr="002A65C6">
              <w:rPr>
                <w:color w:val="000000"/>
                <w:lang w:eastAsia="cs-CZ"/>
              </w:rPr>
              <w:t xml:space="preserve">Mazací body jednotlivých částí stroje soustředěny vždy do centrální desky </w:t>
            </w:r>
          </w:p>
        </w:tc>
        <w:tc>
          <w:tcPr>
            <w:tcW w:w="2800" w:type="dxa"/>
            <w:tcBorders>
              <w:top w:val="single" w:sz="4" w:space="0" w:color="auto"/>
              <w:left w:val="nil"/>
              <w:bottom w:val="single" w:sz="4" w:space="0" w:color="auto"/>
              <w:right w:val="single" w:sz="4" w:space="0" w:color="auto"/>
            </w:tcBorders>
            <w:vAlign w:val="bottom"/>
          </w:tcPr>
          <w:p w14:paraId="5196C9AC" w14:textId="77777777" w:rsidR="001A7BBB" w:rsidRPr="00A703E5" w:rsidRDefault="001A7BBB" w:rsidP="0021364F">
            <w:pPr>
              <w:jc w:val="center"/>
            </w:pPr>
            <w:r w:rsidRPr="00A703E5">
              <w:t>ANO</w:t>
            </w:r>
          </w:p>
        </w:tc>
        <w:tc>
          <w:tcPr>
            <w:tcW w:w="2340" w:type="dxa"/>
            <w:tcBorders>
              <w:top w:val="single" w:sz="4" w:space="0" w:color="auto"/>
              <w:left w:val="nil"/>
              <w:bottom w:val="single" w:sz="4" w:space="0" w:color="auto"/>
              <w:right w:val="single" w:sz="4" w:space="0" w:color="auto"/>
            </w:tcBorders>
            <w:shd w:val="clear" w:color="auto" w:fill="FFFF00"/>
            <w:vAlign w:val="center"/>
          </w:tcPr>
          <w:p w14:paraId="20C39FDB" w14:textId="7FA185BB" w:rsidR="001A7BBB" w:rsidRPr="00A703E5" w:rsidRDefault="001A7BBB" w:rsidP="0021364F">
            <w:pPr>
              <w:jc w:val="center"/>
            </w:pPr>
            <w:r w:rsidRPr="00A703E5">
              <w:t>ANO</w:t>
            </w:r>
          </w:p>
        </w:tc>
      </w:tr>
      <w:tr w:rsidR="001A7BBB" w:rsidRPr="00A703E5" w14:paraId="2C25E2AD" w14:textId="77777777" w:rsidTr="0021364F">
        <w:trPr>
          <w:trHeight w:val="288"/>
        </w:trPr>
        <w:tc>
          <w:tcPr>
            <w:tcW w:w="4540" w:type="dxa"/>
            <w:tcBorders>
              <w:top w:val="single" w:sz="4" w:space="0" w:color="auto"/>
              <w:left w:val="single" w:sz="4" w:space="0" w:color="auto"/>
              <w:bottom w:val="single" w:sz="4" w:space="0" w:color="auto"/>
              <w:right w:val="single" w:sz="4" w:space="0" w:color="auto"/>
            </w:tcBorders>
            <w:vAlign w:val="center"/>
          </w:tcPr>
          <w:p w14:paraId="06587007" w14:textId="77777777" w:rsidR="001A7BBB" w:rsidRPr="002A65C6" w:rsidRDefault="001A7BBB" w:rsidP="0021364F">
            <w:pPr>
              <w:autoSpaceDE w:val="0"/>
              <w:autoSpaceDN w:val="0"/>
              <w:adjustRightInd w:val="0"/>
              <w:rPr>
                <w:color w:val="000000"/>
                <w:lang w:eastAsia="cs-CZ"/>
              </w:rPr>
            </w:pPr>
            <w:r>
              <w:rPr>
                <w:color w:val="000000"/>
                <w:lang w:eastAsia="cs-CZ"/>
              </w:rPr>
              <w:t>Levostranné a pravostranné mazání řetězového dopravníku</w:t>
            </w:r>
          </w:p>
        </w:tc>
        <w:tc>
          <w:tcPr>
            <w:tcW w:w="2800" w:type="dxa"/>
            <w:tcBorders>
              <w:top w:val="single" w:sz="4" w:space="0" w:color="auto"/>
              <w:left w:val="nil"/>
              <w:bottom w:val="single" w:sz="4" w:space="0" w:color="auto"/>
              <w:right w:val="single" w:sz="4" w:space="0" w:color="auto"/>
            </w:tcBorders>
            <w:vAlign w:val="bottom"/>
          </w:tcPr>
          <w:p w14:paraId="09CE6F6C" w14:textId="77777777" w:rsidR="001A7BBB" w:rsidRPr="00A703E5" w:rsidRDefault="001A7BBB" w:rsidP="0021364F">
            <w:pPr>
              <w:jc w:val="center"/>
            </w:pPr>
            <w:r>
              <w:t>ANO</w:t>
            </w:r>
          </w:p>
        </w:tc>
        <w:tc>
          <w:tcPr>
            <w:tcW w:w="2340" w:type="dxa"/>
            <w:tcBorders>
              <w:top w:val="single" w:sz="4" w:space="0" w:color="auto"/>
              <w:left w:val="nil"/>
              <w:bottom w:val="single" w:sz="4" w:space="0" w:color="auto"/>
              <w:right w:val="single" w:sz="4" w:space="0" w:color="auto"/>
            </w:tcBorders>
            <w:shd w:val="clear" w:color="auto" w:fill="FFFF00"/>
            <w:vAlign w:val="center"/>
          </w:tcPr>
          <w:p w14:paraId="4F954286" w14:textId="4BB0E7C7" w:rsidR="001A7BBB" w:rsidRPr="00A703E5" w:rsidRDefault="001A7BBB" w:rsidP="0021364F">
            <w:pPr>
              <w:jc w:val="center"/>
            </w:pPr>
            <w:r>
              <w:t>ANO</w:t>
            </w:r>
          </w:p>
        </w:tc>
      </w:tr>
      <w:tr w:rsidR="001A7BBB" w:rsidRPr="00A703E5" w14:paraId="31F307A6" w14:textId="77777777" w:rsidTr="0021364F">
        <w:trPr>
          <w:trHeight w:val="288"/>
        </w:trPr>
        <w:tc>
          <w:tcPr>
            <w:tcW w:w="4540" w:type="dxa"/>
            <w:tcBorders>
              <w:top w:val="single" w:sz="4" w:space="0" w:color="auto"/>
              <w:left w:val="single" w:sz="4" w:space="0" w:color="auto"/>
              <w:bottom w:val="single" w:sz="4" w:space="0" w:color="auto"/>
              <w:right w:val="single" w:sz="4" w:space="0" w:color="auto"/>
            </w:tcBorders>
            <w:vAlign w:val="center"/>
          </w:tcPr>
          <w:p w14:paraId="4475D213" w14:textId="77777777" w:rsidR="001A7BBB" w:rsidRPr="00A703E5" w:rsidRDefault="001A7BBB" w:rsidP="0021364F">
            <w:r w:rsidRPr="00A703E5">
              <w:t>Určen jak pro zpracování biologického materiálu určeného pro následné kompostování, tak pro zpracování dřevní hmoty využívané pro energetické účely</w:t>
            </w:r>
          </w:p>
        </w:tc>
        <w:tc>
          <w:tcPr>
            <w:tcW w:w="2800" w:type="dxa"/>
            <w:tcBorders>
              <w:top w:val="single" w:sz="4" w:space="0" w:color="auto"/>
              <w:left w:val="nil"/>
              <w:bottom w:val="single" w:sz="4" w:space="0" w:color="auto"/>
              <w:right w:val="single" w:sz="4" w:space="0" w:color="auto"/>
            </w:tcBorders>
            <w:vAlign w:val="bottom"/>
          </w:tcPr>
          <w:p w14:paraId="77090AD3" w14:textId="77777777" w:rsidR="001A7BBB" w:rsidRPr="00A703E5" w:rsidRDefault="001A7BBB" w:rsidP="0021364F">
            <w:pPr>
              <w:jc w:val="center"/>
            </w:pPr>
            <w:r w:rsidRPr="00A703E5">
              <w:t>ANO</w:t>
            </w:r>
          </w:p>
        </w:tc>
        <w:tc>
          <w:tcPr>
            <w:tcW w:w="2340" w:type="dxa"/>
            <w:tcBorders>
              <w:top w:val="single" w:sz="4" w:space="0" w:color="auto"/>
              <w:left w:val="nil"/>
              <w:bottom w:val="single" w:sz="4" w:space="0" w:color="auto"/>
              <w:right w:val="single" w:sz="4" w:space="0" w:color="auto"/>
            </w:tcBorders>
            <w:shd w:val="clear" w:color="auto" w:fill="FFFF00"/>
            <w:vAlign w:val="center"/>
          </w:tcPr>
          <w:p w14:paraId="30F13E62" w14:textId="38D7B370" w:rsidR="001A7BBB" w:rsidRPr="00A703E5" w:rsidRDefault="001A7BBB" w:rsidP="0021364F">
            <w:pPr>
              <w:jc w:val="center"/>
              <w:rPr>
                <w:color w:val="000000"/>
                <w:u w:color="000000"/>
              </w:rPr>
            </w:pPr>
            <w:r w:rsidRPr="00A703E5">
              <w:t>ANO</w:t>
            </w:r>
          </w:p>
        </w:tc>
      </w:tr>
      <w:tr w:rsidR="001A7BBB" w:rsidRPr="00A703E5" w14:paraId="4042E294" w14:textId="77777777" w:rsidTr="0021364F">
        <w:trPr>
          <w:trHeight w:val="288"/>
        </w:trPr>
        <w:tc>
          <w:tcPr>
            <w:tcW w:w="4540" w:type="dxa"/>
            <w:tcBorders>
              <w:top w:val="single" w:sz="4" w:space="0" w:color="auto"/>
              <w:left w:val="single" w:sz="4" w:space="0" w:color="auto"/>
              <w:bottom w:val="single" w:sz="4" w:space="0" w:color="auto"/>
              <w:right w:val="single" w:sz="4" w:space="0" w:color="auto"/>
            </w:tcBorders>
            <w:vAlign w:val="center"/>
          </w:tcPr>
          <w:p w14:paraId="5379412C" w14:textId="77777777" w:rsidR="001A7BBB" w:rsidRPr="00A703E5" w:rsidRDefault="001A7BBB" w:rsidP="0021364F">
            <w:r w:rsidRPr="00650144">
              <w:lastRenderedPageBreak/>
              <w:t>Kalibrační síto (</w:t>
            </w:r>
            <w:proofErr w:type="spellStart"/>
            <w:r w:rsidRPr="00650144">
              <w:t>dodrcovací</w:t>
            </w:r>
            <w:proofErr w:type="spellEnd"/>
            <w:r w:rsidRPr="00650144">
              <w:t xml:space="preserve"> koš) hydraulicky ovládané</w:t>
            </w:r>
          </w:p>
        </w:tc>
        <w:tc>
          <w:tcPr>
            <w:tcW w:w="2800" w:type="dxa"/>
            <w:tcBorders>
              <w:top w:val="single" w:sz="4" w:space="0" w:color="auto"/>
              <w:left w:val="nil"/>
              <w:bottom w:val="single" w:sz="4" w:space="0" w:color="auto"/>
              <w:right w:val="single" w:sz="4" w:space="0" w:color="auto"/>
            </w:tcBorders>
            <w:vAlign w:val="bottom"/>
          </w:tcPr>
          <w:p w14:paraId="6DC614F7" w14:textId="77777777" w:rsidR="001A7BBB" w:rsidRPr="00A703E5" w:rsidRDefault="001A7BBB" w:rsidP="0021364F">
            <w:pPr>
              <w:jc w:val="center"/>
            </w:pPr>
            <w:r>
              <w:t>ANO</w:t>
            </w:r>
          </w:p>
        </w:tc>
        <w:tc>
          <w:tcPr>
            <w:tcW w:w="2340" w:type="dxa"/>
            <w:tcBorders>
              <w:top w:val="single" w:sz="4" w:space="0" w:color="auto"/>
              <w:left w:val="nil"/>
              <w:bottom w:val="single" w:sz="4" w:space="0" w:color="auto"/>
              <w:right w:val="single" w:sz="4" w:space="0" w:color="auto"/>
            </w:tcBorders>
            <w:shd w:val="clear" w:color="auto" w:fill="FFFF00"/>
            <w:vAlign w:val="center"/>
          </w:tcPr>
          <w:p w14:paraId="631F3BB8" w14:textId="1C40941C" w:rsidR="001A7BBB" w:rsidRPr="00A703E5" w:rsidRDefault="001A7BBB" w:rsidP="0021364F">
            <w:pPr>
              <w:jc w:val="center"/>
            </w:pPr>
            <w:r>
              <w:t>ANO</w:t>
            </w:r>
          </w:p>
        </w:tc>
      </w:tr>
      <w:tr w:rsidR="001A7BBB" w:rsidRPr="00A703E5" w14:paraId="3947E569" w14:textId="77777777" w:rsidTr="0021364F">
        <w:trPr>
          <w:trHeight w:val="288"/>
        </w:trPr>
        <w:tc>
          <w:tcPr>
            <w:tcW w:w="4540" w:type="dxa"/>
            <w:tcBorders>
              <w:top w:val="single" w:sz="4" w:space="0" w:color="auto"/>
              <w:left w:val="single" w:sz="4" w:space="0" w:color="auto"/>
              <w:bottom w:val="single" w:sz="4" w:space="0" w:color="auto"/>
              <w:right w:val="single" w:sz="4" w:space="0" w:color="auto"/>
            </w:tcBorders>
            <w:vAlign w:val="center"/>
          </w:tcPr>
          <w:p w14:paraId="60FB0E59" w14:textId="77777777" w:rsidR="001A7BBB" w:rsidRDefault="001A7BBB" w:rsidP="0021364F">
            <w:r w:rsidRPr="00A703E5">
              <w:t xml:space="preserve">Možnost volby různých frakcí </w:t>
            </w:r>
            <w:proofErr w:type="spellStart"/>
            <w:r w:rsidRPr="00A703E5">
              <w:t>dodrcovacích</w:t>
            </w:r>
            <w:proofErr w:type="spellEnd"/>
            <w:r w:rsidRPr="00A703E5">
              <w:t xml:space="preserve"> košů</w:t>
            </w:r>
            <w:r>
              <w:t xml:space="preserve">; součást dodávky koš o rozměru </w:t>
            </w:r>
          </w:p>
          <w:p w14:paraId="1A624A38" w14:textId="77777777" w:rsidR="001A7BBB" w:rsidRPr="00A703E5" w:rsidRDefault="001A7BBB" w:rsidP="0021364F">
            <w:r>
              <w:t>50 mm x 50 mm + hřeben na kompost</w:t>
            </w:r>
          </w:p>
        </w:tc>
        <w:tc>
          <w:tcPr>
            <w:tcW w:w="2800" w:type="dxa"/>
            <w:tcBorders>
              <w:top w:val="single" w:sz="4" w:space="0" w:color="auto"/>
              <w:left w:val="nil"/>
              <w:bottom w:val="single" w:sz="4" w:space="0" w:color="auto"/>
              <w:right w:val="single" w:sz="4" w:space="0" w:color="auto"/>
            </w:tcBorders>
            <w:vAlign w:val="bottom"/>
          </w:tcPr>
          <w:p w14:paraId="47C610AC" w14:textId="77777777" w:rsidR="001A7BBB" w:rsidRPr="00A703E5" w:rsidRDefault="001A7BBB" w:rsidP="0021364F">
            <w:pPr>
              <w:jc w:val="center"/>
            </w:pPr>
            <w:r w:rsidRPr="00A703E5">
              <w:t>ANO</w:t>
            </w:r>
          </w:p>
        </w:tc>
        <w:tc>
          <w:tcPr>
            <w:tcW w:w="2340" w:type="dxa"/>
            <w:tcBorders>
              <w:top w:val="single" w:sz="4" w:space="0" w:color="auto"/>
              <w:left w:val="nil"/>
              <w:bottom w:val="single" w:sz="4" w:space="0" w:color="auto"/>
              <w:right w:val="single" w:sz="4" w:space="0" w:color="auto"/>
            </w:tcBorders>
            <w:shd w:val="clear" w:color="auto" w:fill="FFFF00"/>
            <w:vAlign w:val="center"/>
          </w:tcPr>
          <w:p w14:paraId="147A7785" w14:textId="4DF99780" w:rsidR="001A7BBB" w:rsidRPr="00A703E5" w:rsidRDefault="001A7BBB" w:rsidP="0021364F">
            <w:pPr>
              <w:jc w:val="center"/>
              <w:rPr>
                <w:color w:val="000000"/>
                <w:u w:color="000000"/>
              </w:rPr>
            </w:pPr>
            <w:r w:rsidRPr="00A703E5">
              <w:t>ANO</w:t>
            </w:r>
          </w:p>
        </w:tc>
      </w:tr>
      <w:tr w:rsidR="001A7BBB" w:rsidRPr="00A703E5" w14:paraId="4EF5FCDD" w14:textId="77777777" w:rsidTr="0021364F">
        <w:trPr>
          <w:trHeight w:val="288"/>
        </w:trPr>
        <w:tc>
          <w:tcPr>
            <w:tcW w:w="4540" w:type="dxa"/>
            <w:tcBorders>
              <w:top w:val="single" w:sz="4" w:space="0" w:color="auto"/>
              <w:left w:val="single" w:sz="4" w:space="0" w:color="auto"/>
              <w:bottom w:val="single" w:sz="4" w:space="0" w:color="auto"/>
              <w:right w:val="single" w:sz="4" w:space="0" w:color="auto"/>
            </w:tcBorders>
            <w:vAlign w:val="center"/>
          </w:tcPr>
          <w:p w14:paraId="1638BA8C" w14:textId="77777777" w:rsidR="001A7BBB" w:rsidRPr="00A703E5" w:rsidRDefault="001A7BBB" w:rsidP="0021364F">
            <w:r>
              <w:t>Dálkové ovládání stroje</w:t>
            </w:r>
          </w:p>
        </w:tc>
        <w:tc>
          <w:tcPr>
            <w:tcW w:w="2800" w:type="dxa"/>
            <w:tcBorders>
              <w:top w:val="single" w:sz="4" w:space="0" w:color="auto"/>
              <w:left w:val="nil"/>
              <w:bottom w:val="single" w:sz="4" w:space="0" w:color="auto"/>
              <w:right w:val="single" w:sz="4" w:space="0" w:color="auto"/>
            </w:tcBorders>
            <w:vAlign w:val="bottom"/>
          </w:tcPr>
          <w:p w14:paraId="195958B1" w14:textId="77777777" w:rsidR="001A7BBB" w:rsidRPr="00A703E5" w:rsidRDefault="001A7BBB" w:rsidP="0021364F">
            <w:pPr>
              <w:jc w:val="center"/>
            </w:pPr>
            <w:r>
              <w:t>ANO</w:t>
            </w:r>
          </w:p>
        </w:tc>
        <w:tc>
          <w:tcPr>
            <w:tcW w:w="2340" w:type="dxa"/>
            <w:tcBorders>
              <w:top w:val="single" w:sz="4" w:space="0" w:color="auto"/>
              <w:left w:val="nil"/>
              <w:bottom w:val="single" w:sz="4" w:space="0" w:color="auto"/>
              <w:right w:val="single" w:sz="4" w:space="0" w:color="auto"/>
            </w:tcBorders>
            <w:shd w:val="clear" w:color="auto" w:fill="FFFF00"/>
            <w:vAlign w:val="center"/>
          </w:tcPr>
          <w:p w14:paraId="13AC2AE3" w14:textId="3054B811" w:rsidR="001A7BBB" w:rsidRPr="00A703E5" w:rsidRDefault="001A7BBB" w:rsidP="0021364F">
            <w:pPr>
              <w:jc w:val="center"/>
            </w:pPr>
            <w:r>
              <w:t>ANO</w:t>
            </w:r>
          </w:p>
        </w:tc>
      </w:tr>
    </w:tbl>
    <w:p w14:paraId="3789A864" w14:textId="77777777" w:rsidR="001A7BBB" w:rsidRDefault="001A7BBB"/>
    <w:sectPr w:rsidR="001A7BBB" w:rsidSect="006210FC">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B4223"/>
    <w:multiLevelType w:val="multilevel"/>
    <w:tmpl w:val="4ED844FC"/>
    <w:lvl w:ilvl="0">
      <w:start w:val="12"/>
      <w:numFmt w:val="decimal"/>
      <w:lvlText w:val="%1"/>
      <w:lvlJc w:val="left"/>
      <w:pPr>
        <w:ind w:left="420" w:hanging="420"/>
      </w:pPr>
      <w:rPr>
        <w:rFonts w:hint="default"/>
        <w:color w:val="000000"/>
      </w:rPr>
    </w:lvl>
    <w:lvl w:ilvl="1">
      <w:start w:val="1"/>
      <w:numFmt w:val="decimal"/>
      <w:lvlText w:val="%1.%2"/>
      <w:lvlJc w:val="left"/>
      <w:pPr>
        <w:ind w:left="1129" w:hanging="420"/>
      </w:pPr>
      <w:rPr>
        <w:rFonts w:hint="default"/>
        <w:strike w:val="0"/>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1" w15:restartNumberingAfterBreak="0">
    <w:nsid w:val="08D326F4"/>
    <w:multiLevelType w:val="hybridMultilevel"/>
    <w:tmpl w:val="49EC4CE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12AE3E9A"/>
    <w:multiLevelType w:val="hybridMultilevel"/>
    <w:tmpl w:val="9640BAB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2B465541"/>
    <w:multiLevelType w:val="hybridMultilevel"/>
    <w:tmpl w:val="BF6C1DD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 w15:restartNumberingAfterBreak="0">
    <w:nsid w:val="4AFC7639"/>
    <w:multiLevelType w:val="hybridMultilevel"/>
    <w:tmpl w:val="02CA387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52AD0681"/>
    <w:multiLevelType w:val="multilevel"/>
    <w:tmpl w:val="B07E7A5E"/>
    <w:lvl w:ilvl="0">
      <w:start w:val="1"/>
      <w:numFmt w:val="decimal"/>
      <w:lvlText w:val="%1."/>
      <w:lvlJc w:val="left"/>
      <w:pPr>
        <w:ind w:left="405" w:hanging="405"/>
      </w:pPr>
      <w:rPr>
        <w:rFonts w:hint="default"/>
      </w:rPr>
    </w:lvl>
    <w:lvl w:ilvl="1">
      <w:start w:val="1"/>
      <w:numFmt w:val="decimal"/>
      <w:lvlText w:val="5.%2"/>
      <w:lvlJc w:val="left"/>
      <w:pPr>
        <w:ind w:left="1260" w:hanging="720"/>
      </w:pPr>
      <w:rPr>
        <w:rFonts w:ascii="Arial" w:hAnsi="Arial" w:cs="Arial" w:hint="default"/>
        <w:b w:val="0"/>
        <w:i w:val="0"/>
        <w:strike w:val="0"/>
        <w:color w:val="auto"/>
        <w:sz w:val="18"/>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480" w:hanging="2160"/>
      </w:pPr>
      <w:rPr>
        <w:rFonts w:hint="default"/>
      </w:rPr>
    </w:lvl>
  </w:abstractNum>
  <w:abstractNum w:abstractNumId="6" w15:restartNumberingAfterBreak="0">
    <w:nsid w:val="5B120447"/>
    <w:multiLevelType w:val="multilevel"/>
    <w:tmpl w:val="BB623B40"/>
    <w:lvl w:ilvl="0">
      <w:start w:val="1"/>
      <w:numFmt w:val="decimal"/>
      <w:lvlText w:val="%1"/>
      <w:lvlJc w:val="left"/>
      <w:pPr>
        <w:tabs>
          <w:tab w:val="num" w:pos="0"/>
        </w:tabs>
        <w:ind w:left="450" w:hanging="450"/>
      </w:pPr>
      <w:rPr>
        <w:rFonts w:cs="Times New Roman" w:hint="default"/>
      </w:rPr>
    </w:lvl>
    <w:lvl w:ilvl="1">
      <w:start w:val="1"/>
      <w:numFmt w:val="decimal"/>
      <w:lvlText w:val="%1.%2."/>
      <w:lvlJc w:val="left"/>
      <w:pPr>
        <w:tabs>
          <w:tab w:val="num" w:pos="0"/>
        </w:tabs>
        <w:ind w:left="450" w:hanging="450"/>
      </w:pPr>
      <w:rPr>
        <w:rFonts w:cs="Times New Roman" w:hint="default"/>
        <w:b w:val="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 w15:restartNumberingAfterBreak="0">
    <w:nsid w:val="5E331284"/>
    <w:multiLevelType w:val="hybridMultilevel"/>
    <w:tmpl w:val="18327E94"/>
    <w:lvl w:ilvl="0" w:tplc="A1049260">
      <w:start w:val="1"/>
      <w:numFmt w:val="bullet"/>
      <w:lvlText w:val="-"/>
      <w:lvlJc w:val="left"/>
      <w:pPr>
        <w:ind w:left="1080" w:hanging="360"/>
      </w:pPr>
      <w:rPr>
        <w:rFonts w:ascii="Arial" w:eastAsia="Times New Roman"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686F459A"/>
    <w:multiLevelType w:val="hybridMultilevel"/>
    <w:tmpl w:val="712623C2"/>
    <w:lvl w:ilvl="0" w:tplc="51C0A9B4">
      <w:start w:val="1"/>
      <w:numFmt w:val="decimal"/>
      <w:lvlText w:val="%1."/>
      <w:lvlJc w:val="left"/>
      <w:pPr>
        <w:ind w:left="720" w:hanging="360"/>
      </w:pPr>
      <w:rPr>
        <w:rFonts w:ascii="Arial" w:eastAsia="Times New Roman" w:hAnsi="Arial" w:cs="Arial" w:hint="default"/>
        <w:b/>
        <w:i/>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9676699"/>
    <w:multiLevelType w:val="hybridMultilevel"/>
    <w:tmpl w:val="F27E7CEA"/>
    <w:lvl w:ilvl="0" w:tplc="A1049260">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482756D"/>
    <w:multiLevelType w:val="multilevel"/>
    <w:tmpl w:val="72BC0E72"/>
    <w:lvl w:ilvl="0">
      <w:start w:val="2"/>
      <w:numFmt w:val="decimal"/>
      <w:pStyle w:val="NADPIS"/>
      <w:lvlText w:val="%1."/>
      <w:lvlJc w:val="left"/>
      <w:pPr>
        <w:tabs>
          <w:tab w:val="num" w:pos="360"/>
        </w:tabs>
        <w:ind w:left="360" w:hanging="360"/>
      </w:pPr>
      <w:rPr>
        <w:rFonts w:cs="Times New Roman" w:hint="default"/>
      </w:rPr>
    </w:lvl>
    <w:lvl w:ilvl="1">
      <w:start w:val="1"/>
      <w:numFmt w:val="decimal"/>
      <w:pStyle w:val="ODSTAVEC"/>
      <w:lvlText w:val="%1.%2."/>
      <w:lvlJc w:val="left"/>
      <w:pPr>
        <w:tabs>
          <w:tab w:val="num" w:pos="360"/>
        </w:tabs>
        <w:ind w:left="360" w:hanging="360"/>
      </w:pPr>
      <w:rPr>
        <w:rFonts w:ascii="Arial" w:hAnsi="Arial" w:cs="Arial" w:hint="default"/>
        <w:b w:val="0"/>
        <w:i w:val="0"/>
        <w:color w:val="auto"/>
        <w:sz w:val="18"/>
      </w:rPr>
    </w:lvl>
    <w:lvl w:ilvl="2">
      <w:start w:val="1"/>
      <w:numFmt w:val="lowerLetter"/>
      <w:lvlText w:val="%3)"/>
      <w:lvlJc w:val="left"/>
      <w:pPr>
        <w:tabs>
          <w:tab w:val="num" w:pos="1260"/>
        </w:tabs>
        <w:ind w:left="1260" w:hanging="720"/>
      </w:pPr>
      <w:rPr>
        <w:rFonts w:ascii="Arial" w:eastAsia="Times New Roman" w:hAnsi="Arial" w:cs="Arial"/>
        <w:b w:val="0"/>
        <w:i w:val="0"/>
        <w:sz w:val="22"/>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15:restartNumberingAfterBreak="0">
    <w:nsid w:val="767F3E02"/>
    <w:multiLevelType w:val="multilevel"/>
    <w:tmpl w:val="1BF871F2"/>
    <w:lvl w:ilvl="0">
      <w:start w:val="4"/>
      <w:numFmt w:val="decimal"/>
      <w:lvlText w:val="%1"/>
      <w:lvlJc w:val="left"/>
      <w:pPr>
        <w:ind w:left="360" w:hanging="360"/>
      </w:pPr>
      <w:rPr>
        <w:rFonts w:eastAsia="Calibri" w:cs="Times New Roman" w:hint="default"/>
        <w:sz w:val="20"/>
      </w:rPr>
    </w:lvl>
    <w:lvl w:ilvl="1">
      <w:start w:val="1"/>
      <w:numFmt w:val="decimal"/>
      <w:lvlText w:val="%1.%2"/>
      <w:lvlJc w:val="left"/>
      <w:pPr>
        <w:ind w:left="360" w:hanging="360"/>
      </w:pPr>
      <w:rPr>
        <w:rFonts w:eastAsia="Calibri" w:cs="Times New Roman" w:hint="default"/>
        <w:sz w:val="18"/>
      </w:rPr>
    </w:lvl>
    <w:lvl w:ilvl="2">
      <w:start w:val="1"/>
      <w:numFmt w:val="decimal"/>
      <w:lvlText w:val="%1.%2.%3"/>
      <w:lvlJc w:val="left"/>
      <w:pPr>
        <w:ind w:left="720" w:hanging="720"/>
      </w:pPr>
      <w:rPr>
        <w:rFonts w:eastAsia="Calibri" w:cs="Times New Roman" w:hint="default"/>
        <w:sz w:val="20"/>
      </w:rPr>
    </w:lvl>
    <w:lvl w:ilvl="3">
      <w:start w:val="1"/>
      <w:numFmt w:val="decimal"/>
      <w:lvlText w:val="%1.%2.%3.%4"/>
      <w:lvlJc w:val="left"/>
      <w:pPr>
        <w:ind w:left="720" w:hanging="720"/>
      </w:pPr>
      <w:rPr>
        <w:rFonts w:eastAsia="Calibri" w:cs="Times New Roman" w:hint="default"/>
        <w:sz w:val="20"/>
      </w:rPr>
    </w:lvl>
    <w:lvl w:ilvl="4">
      <w:start w:val="1"/>
      <w:numFmt w:val="decimal"/>
      <w:lvlText w:val="%1.%2.%3.%4.%5"/>
      <w:lvlJc w:val="left"/>
      <w:pPr>
        <w:ind w:left="1080" w:hanging="1080"/>
      </w:pPr>
      <w:rPr>
        <w:rFonts w:eastAsia="Calibri" w:cs="Times New Roman" w:hint="default"/>
        <w:sz w:val="20"/>
      </w:rPr>
    </w:lvl>
    <w:lvl w:ilvl="5">
      <w:start w:val="1"/>
      <w:numFmt w:val="decimal"/>
      <w:lvlText w:val="%1.%2.%3.%4.%5.%6"/>
      <w:lvlJc w:val="left"/>
      <w:pPr>
        <w:ind w:left="1080" w:hanging="1080"/>
      </w:pPr>
      <w:rPr>
        <w:rFonts w:eastAsia="Calibri" w:cs="Times New Roman" w:hint="default"/>
        <w:sz w:val="20"/>
      </w:rPr>
    </w:lvl>
    <w:lvl w:ilvl="6">
      <w:start w:val="1"/>
      <w:numFmt w:val="decimal"/>
      <w:lvlText w:val="%1.%2.%3.%4.%5.%6.%7"/>
      <w:lvlJc w:val="left"/>
      <w:pPr>
        <w:ind w:left="1440" w:hanging="1440"/>
      </w:pPr>
      <w:rPr>
        <w:rFonts w:eastAsia="Calibri" w:cs="Times New Roman" w:hint="default"/>
        <w:sz w:val="20"/>
      </w:rPr>
    </w:lvl>
    <w:lvl w:ilvl="7">
      <w:start w:val="1"/>
      <w:numFmt w:val="decimal"/>
      <w:lvlText w:val="%1.%2.%3.%4.%5.%6.%7.%8"/>
      <w:lvlJc w:val="left"/>
      <w:pPr>
        <w:ind w:left="1440" w:hanging="1440"/>
      </w:pPr>
      <w:rPr>
        <w:rFonts w:eastAsia="Calibri" w:cs="Times New Roman" w:hint="default"/>
        <w:sz w:val="20"/>
      </w:rPr>
    </w:lvl>
    <w:lvl w:ilvl="8">
      <w:start w:val="1"/>
      <w:numFmt w:val="decimal"/>
      <w:lvlText w:val="%1.%2.%3.%4.%5.%6.%7.%8.%9"/>
      <w:lvlJc w:val="left"/>
      <w:pPr>
        <w:ind w:left="1800" w:hanging="1800"/>
      </w:pPr>
      <w:rPr>
        <w:rFonts w:eastAsia="Calibri" w:cs="Times New Roman" w:hint="default"/>
        <w:sz w:val="20"/>
      </w:rPr>
    </w:lvl>
  </w:abstractNum>
  <w:abstractNum w:abstractNumId="12" w15:restartNumberingAfterBreak="0">
    <w:nsid w:val="769B78E7"/>
    <w:multiLevelType w:val="hybridMultilevel"/>
    <w:tmpl w:val="12081EDC"/>
    <w:lvl w:ilvl="0" w:tplc="A1049260">
      <w:start w:val="1"/>
      <w:numFmt w:val="bullet"/>
      <w:lvlText w:val="-"/>
      <w:lvlJc w:val="left"/>
      <w:pPr>
        <w:ind w:left="1506" w:hanging="360"/>
      </w:pPr>
      <w:rPr>
        <w:rFonts w:ascii="Arial" w:eastAsia="Times New Roman" w:hAnsi="Arial" w:cs="Aria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16cid:durableId="1611813778">
    <w:abstractNumId w:val="10"/>
  </w:num>
  <w:num w:numId="2" w16cid:durableId="2098667808">
    <w:abstractNumId w:val="6"/>
  </w:num>
  <w:num w:numId="3" w16cid:durableId="80836602">
    <w:abstractNumId w:val="8"/>
  </w:num>
  <w:num w:numId="4" w16cid:durableId="1242788296">
    <w:abstractNumId w:val="11"/>
  </w:num>
  <w:num w:numId="5" w16cid:durableId="1721897314">
    <w:abstractNumId w:val="5"/>
  </w:num>
  <w:num w:numId="6" w16cid:durableId="742532538">
    <w:abstractNumId w:val="9"/>
  </w:num>
  <w:num w:numId="7" w16cid:durableId="1706564005">
    <w:abstractNumId w:val="2"/>
  </w:num>
  <w:num w:numId="8" w16cid:durableId="1676952992">
    <w:abstractNumId w:val="1"/>
  </w:num>
  <w:num w:numId="9" w16cid:durableId="1385716139">
    <w:abstractNumId w:val="7"/>
  </w:num>
  <w:num w:numId="10" w16cid:durableId="447044272">
    <w:abstractNumId w:val="12"/>
  </w:num>
  <w:num w:numId="11" w16cid:durableId="2016376425">
    <w:abstractNumId w:val="3"/>
  </w:num>
  <w:num w:numId="12" w16cid:durableId="1300652838">
    <w:abstractNumId w:val="10"/>
  </w:num>
  <w:num w:numId="13" w16cid:durableId="260455947">
    <w:abstractNumId w:val="10"/>
  </w:num>
  <w:num w:numId="14" w16cid:durableId="429007315">
    <w:abstractNumId w:val="4"/>
  </w:num>
  <w:num w:numId="15" w16cid:durableId="1428386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997"/>
    <w:rsid w:val="00031905"/>
    <w:rsid w:val="0007001D"/>
    <w:rsid w:val="000B242B"/>
    <w:rsid w:val="000D6588"/>
    <w:rsid w:val="001436BB"/>
    <w:rsid w:val="00143D06"/>
    <w:rsid w:val="001868A8"/>
    <w:rsid w:val="00193689"/>
    <w:rsid w:val="001A7BBB"/>
    <w:rsid w:val="001B2697"/>
    <w:rsid w:val="001C64F7"/>
    <w:rsid w:val="001F52D3"/>
    <w:rsid w:val="002302BC"/>
    <w:rsid w:val="0025047A"/>
    <w:rsid w:val="002567D3"/>
    <w:rsid w:val="002710C4"/>
    <w:rsid w:val="00277209"/>
    <w:rsid w:val="002829D9"/>
    <w:rsid w:val="002A2610"/>
    <w:rsid w:val="002A47A3"/>
    <w:rsid w:val="002B1F2C"/>
    <w:rsid w:val="002D482F"/>
    <w:rsid w:val="00304DF0"/>
    <w:rsid w:val="00314296"/>
    <w:rsid w:val="00320C3C"/>
    <w:rsid w:val="003434EA"/>
    <w:rsid w:val="00350D56"/>
    <w:rsid w:val="00357489"/>
    <w:rsid w:val="00414009"/>
    <w:rsid w:val="004543CF"/>
    <w:rsid w:val="004647E6"/>
    <w:rsid w:val="004709D8"/>
    <w:rsid w:val="004C3FB5"/>
    <w:rsid w:val="00527331"/>
    <w:rsid w:val="00543D72"/>
    <w:rsid w:val="0057558B"/>
    <w:rsid w:val="00592B4F"/>
    <w:rsid w:val="005F2C40"/>
    <w:rsid w:val="00614808"/>
    <w:rsid w:val="006210FC"/>
    <w:rsid w:val="00671FEE"/>
    <w:rsid w:val="0067618C"/>
    <w:rsid w:val="00683665"/>
    <w:rsid w:val="006D1D25"/>
    <w:rsid w:val="006E225E"/>
    <w:rsid w:val="00700B5D"/>
    <w:rsid w:val="007115BE"/>
    <w:rsid w:val="0072532A"/>
    <w:rsid w:val="007854C1"/>
    <w:rsid w:val="007931A3"/>
    <w:rsid w:val="007B7D50"/>
    <w:rsid w:val="007C5774"/>
    <w:rsid w:val="007E32A3"/>
    <w:rsid w:val="007F4CE3"/>
    <w:rsid w:val="008000D6"/>
    <w:rsid w:val="00816872"/>
    <w:rsid w:val="00845FB0"/>
    <w:rsid w:val="008861AD"/>
    <w:rsid w:val="008D7975"/>
    <w:rsid w:val="008F2F4D"/>
    <w:rsid w:val="008F60F6"/>
    <w:rsid w:val="0094140B"/>
    <w:rsid w:val="0097361C"/>
    <w:rsid w:val="009910F6"/>
    <w:rsid w:val="009A61B4"/>
    <w:rsid w:val="009B5713"/>
    <w:rsid w:val="009D766B"/>
    <w:rsid w:val="009F14FC"/>
    <w:rsid w:val="00A13792"/>
    <w:rsid w:val="00A46745"/>
    <w:rsid w:val="00A53A4E"/>
    <w:rsid w:val="00A64FE3"/>
    <w:rsid w:val="00A8287F"/>
    <w:rsid w:val="00A96EF9"/>
    <w:rsid w:val="00AB1D56"/>
    <w:rsid w:val="00AC65C1"/>
    <w:rsid w:val="00AF4344"/>
    <w:rsid w:val="00B20113"/>
    <w:rsid w:val="00B25995"/>
    <w:rsid w:val="00B31B34"/>
    <w:rsid w:val="00B4139E"/>
    <w:rsid w:val="00B551CE"/>
    <w:rsid w:val="00BA0127"/>
    <w:rsid w:val="00BD7246"/>
    <w:rsid w:val="00C064BB"/>
    <w:rsid w:val="00C17A6D"/>
    <w:rsid w:val="00C41652"/>
    <w:rsid w:val="00C50FB2"/>
    <w:rsid w:val="00C6190E"/>
    <w:rsid w:val="00C66997"/>
    <w:rsid w:val="00C7347E"/>
    <w:rsid w:val="00C8042E"/>
    <w:rsid w:val="00C974B6"/>
    <w:rsid w:val="00CA3C8E"/>
    <w:rsid w:val="00CB0168"/>
    <w:rsid w:val="00D02B83"/>
    <w:rsid w:val="00D42253"/>
    <w:rsid w:val="00D4306A"/>
    <w:rsid w:val="00D7403B"/>
    <w:rsid w:val="00D8147D"/>
    <w:rsid w:val="00D85F71"/>
    <w:rsid w:val="00DA7208"/>
    <w:rsid w:val="00DB65C3"/>
    <w:rsid w:val="00E06412"/>
    <w:rsid w:val="00E124F0"/>
    <w:rsid w:val="00E748F2"/>
    <w:rsid w:val="00E83628"/>
    <w:rsid w:val="00E85F60"/>
    <w:rsid w:val="00E95FF3"/>
    <w:rsid w:val="00EB0FF3"/>
    <w:rsid w:val="00F022D3"/>
    <w:rsid w:val="00F07C5B"/>
    <w:rsid w:val="00F47D31"/>
    <w:rsid w:val="00FD7411"/>
    <w:rsid w:val="00FE532B"/>
    <w:rsid w:val="00FF71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BFD83"/>
  <w15:chartTrackingRefBased/>
  <w15:docId w15:val="{774A0A0B-DAE6-4A6D-84F0-87473C3C6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66997"/>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qFormat/>
    <w:rsid w:val="00C66997"/>
    <w:pPr>
      <w:spacing w:after="0" w:line="240" w:lineRule="auto"/>
    </w:pPr>
    <w:rPr>
      <w:rFonts w:ascii="Calibri" w:eastAsia="Calibri" w:hAnsi="Calibri" w:cs="Times New Roman"/>
    </w:rPr>
  </w:style>
  <w:style w:type="character" w:customStyle="1" w:styleId="BezmezerChar">
    <w:name w:val="Bez mezer Char"/>
    <w:link w:val="Bezmezer"/>
    <w:locked/>
    <w:rsid w:val="00C66997"/>
    <w:rPr>
      <w:rFonts w:ascii="Calibri" w:eastAsia="Calibri" w:hAnsi="Calibri" w:cs="Times New Roman"/>
    </w:rPr>
  </w:style>
  <w:style w:type="paragraph" w:customStyle="1" w:styleId="ODSTAVEC">
    <w:name w:val="ODSTAVEC"/>
    <w:basedOn w:val="Bezmezer"/>
    <w:rsid w:val="00C66997"/>
    <w:pPr>
      <w:numPr>
        <w:ilvl w:val="1"/>
        <w:numId w:val="1"/>
      </w:numPr>
      <w:spacing w:before="120"/>
      <w:jc w:val="both"/>
    </w:pPr>
    <w:rPr>
      <w:rFonts w:ascii="Arial" w:eastAsia="Times New Roman" w:hAnsi="Arial" w:cs="Arial"/>
      <w:sz w:val="18"/>
      <w:szCs w:val="18"/>
      <w:lang w:eastAsia="cs-CZ"/>
    </w:rPr>
  </w:style>
  <w:style w:type="paragraph" w:customStyle="1" w:styleId="NADPIS">
    <w:name w:val="NADPIS"/>
    <w:basedOn w:val="Bezmezer"/>
    <w:rsid w:val="00C66997"/>
    <w:pPr>
      <w:numPr>
        <w:numId w:val="1"/>
      </w:numPr>
      <w:spacing w:before="360"/>
      <w:ind w:left="0" w:firstLine="0"/>
      <w:jc w:val="center"/>
    </w:pPr>
    <w:rPr>
      <w:rFonts w:ascii="Arial" w:eastAsia="Times New Roman" w:hAnsi="Arial" w:cs="Arial"/>
      <w:b/>
    </w:rPr>
  </w:style>
  <w:style w:type="paragraph" w:customStyle="1" w:styleId="ZkladntextIMP">
    <w:name w:val="Základní text_IMP"/>
    <w:basedOn w:val="Normln"/>
    <w:rsid w:val="00C66997"/>
    <w:pPr>
      <w:widowControl w:val="0"/>
      <w:spacing w:after="0"/>
    </w:pPr>
    <w:rPr>
      <w:rFonts w:ascii="Times New Roman" w:eastAsia="Times New Roman" w:hAnsi="Times New Roman"/>
      <w:snapToGrid w:val="0"/>
      <w:sz w:val="24"/>
      <w:szCs w:val="20"/>
      <w:lang w:eastAsia="cs-CZ"/>
    </w:rPr>
  </w:style>
  <w:style w:type="paragraph" w:styleId="Odstavecseseznamem">
    <w:name w:val="List Paragraph"/>
    <w:basedOn w:val="Normln"/>
    <w:uiPriority w:val="34"/>
    <w:qFormat/>
    <w:rsid w:val="00C50FB2"/>
    <w:pPr>
      <w:ind w:left="720"/>
      <w:contextualSpacing/>
    </w:pPr>
  </w:style>
  <w:style w:type="paragraph" w:customStyle="1" w:styleId="Text1">
    <w:name w:val="Text1"/>
    <w:basedOn w:val="Bezmezer"/>
    <w:qFormat/>
    <w:rsid w:val="001A7BBB"/>
    <w:pPr>
      <w:jc w:val="both"/>
    </w:pPr>
    <w:rPr>
      <w:rFonts w:ascii="Arial" w:hAnsi="Arial"/>
    </w:rPr>
  </w:style>
  <w:style w:type="character" w:customStyle="1" w:styleId="fontstyle31">
    <w:name w:val="fontstyle31"/>
    <w:rsid w:val="001A7BBB"/>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04BC2-29EA-4F0E-8E4E-FE08F38B6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2854</Words>
  <Characters>16842</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Korejsová</dc:creator>
  <cp:keywords/>
  <dc:description/>
  <cp:lastModifiedBy>Monika Žaludová</cp:lastModifiedBy>
  <cp:revision>2</cp:revision>
  <dcterms:created xsi:type="dcterms:W3CDTF">2025-09-22T10:37:00Z</dcterms:created>
  <dcterms:modified xsi:type="dcterms:W3CDTF">2025-09-22T10:37:00Z</dcterms:modified>
</cp:coreProperties>
</file>