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3A" w:rsidRDefault="009B653A">
      <w:pPr>
        <w:pStyle w:val="Zkladntext"/>
        <w:rPr>
          <w:rFonts w:ascii="Times New Roman"/>
          <w:sz w:val="20"/>
        </w:rPr>
      </w:pPr>
    </w:p>
    <w:p w:rsidR="009B653A" w:rsidRDefault="00177B77">
      <w:pPr>
        <w:spacing w:before="208" w:line="833" w:lineRule="exact"/>
        <w:ind w:left="64"/>
        <w:rPr>
          <w:sz w:val="73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5644896</wp:posOffset>
            </wp:positionH>
            <wp:positionV relativeFrom="paragraph">
              <wp:posOffset>-143418</wp:posOffset>
            </wp:positionV>
            <wp:extent cx="1609344" cy="7193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808E"/>
          <w:w w:val="50"/>
          <w:sz w:val="73"/>
        </w:rPr>
        <w:t>\</w:t>
      </w:r>
    </w:p>
    <w:p w:rsidR="009B653A" w:rsidRDefault="00177B77">
      <w:pPr>
        <w:pStyle w:val="Nadpis1"/>
        <w:spacing w:line="212" w:lineRule="exact"/>
        <w:ind w:left="4028" w:right="4028"/>
        <w:jc w:val="center"/>
      </w:pPr>
      <w:r>
        <w:rPr>
          <w:color w:val="1C1621"/>
        </w:rPr>
        <w:t>DODATEK č.1</w:t>
      </w:r>
    </w:p>
    <w:p w:rsidR="009B653A" w:rsidRDefault="00177B77">
      <w:pPr>
        <w:spacing w:before="16"/>
        <w:ind w:left="4058" w:right="4028"/>
        <w:jc w:val="center"/>
        <w:rPr>
          <w:b/>
          <w:sz w:val="19"/>
        </w:rPr>
      </w:pPr>
      <w:r>
        <w:rPr>
          <w:b/>
          <w:color w:val="1C1621"/>
          <w:sz w:val="19"/>
        </w:rPr>
        <w:t>RÁMCOVÉ SMLOUVY O SPOLUPRÁCI</w:t>
      </w:r>
    </w:p>
    <w:p w:rsidR="009B653A" w:rsidRDefault="00177B77">
      <w:pPr>
        <w:pStyle w:val="Zkladntext"/>
        <w:spacing w:before="6"/>
        <w:ind w:left="2216"/>
      </w:pPr>
      <w:r>
        <w:rPr>
          <w:color w:val="1C1621"/>
        </w:rPr>
        <w:t>(</w:t>
      </w:r>
      <w:proofErr w:type="spellStart"/>
      <w:proofErr w:type="gramStart"/>
      <w:r>
        <w:rPr>
          <w:color w:val="1C1621"/>
        </w:rPr>
        <w:t>uzavřené</w:t>
      </w:r>
      <w:proofErr w:type="spellEnd"/>
      <w:proofErr w:type="gramEnd"/>
      <w:r>
        <w:rPr>
          <w:color w:val="1C1621"/>
        </w:rPr>
        <w:t xml:space="preserve"> </w:t>
      </w:r>
      <w:proofErr w:type="spellStart"/>
      <w:r>
        <w:rPr>
          <w:color w:val="1C1621"/>
        </w:rPr>
        <w:t>podle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us</w:t>
      </w:r>
      <w:r>
        <w:rPr>
          <w:color w:val="34313A"/>
        </w:rPr>
        <w:t>t</w:t>
      </w:r>
      <w:r>
        <w:rPr>
          <w:color w:val="1C1621"/>
        </w:rPr>
        <w:t>anovení</w:t>
      </w:r>
      <w:proofErr w:type="spellEnd"/>
      <w:r>
        <w:rPr>
          <w:color w:val="1C1621"/>
        </w:rPr>
        <w:t xml:space="preserve"> § 1746 a </w:t>
      </w:r>
      <w:proofErr w:type="spellStart"/>
      <w:r>
        <w:rPr>
          <w:color w:val="1C1621"/>
        </w:rPr>
        <w:t>násl</w:t>
      </w:r>
      <w:proofErr w:type="spellEnd"/>
      <w:r>
        <w:rPr>
          <w:color w:val="1C1621"/>
        </w:rPr>
        <w:t xml:space="preserve">. </w:t>
      </w:r>
      <w:proofErr w:type="spellStart"/>
      <w:r>
        <w:rPr>
          <w:color w:val="1C1621"/>
        </w:rPr>
        <w:t>zákona</w:t>
      </w:r>
      <w:proofErr w:type="spellEnd"/>
      <w:r>
        <w:rPr>
          <w:color w:val="1C1621"/>
        </w:rPr>
        <w:t xml:space="preserve"> č</w:t>
      </w:r>
      <w:r>
        <w:rPr>
          <w:color w:val="46444B"/>
        </w:rPr>
        <w:t xml:space="preserve">. </w:t>
      </w:r>
      <w:r>
        <w:rPr>
          <w:color w:val="1C1621"/>
        </w:rPr>
        <w:t xml:space="preserve">89/2012 Sb. </w:t>
      </w:r>
      <w:proofErr w:type="spellStart"/>
      <w:r>
        <w:rPr>
          <w:color w:val="1C1621"/>
        </w:rPr>
        <w:t>občanský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zákoník</w:t>
      </w:r>
      <w:proofErr w:type="spellEnd"/>
      <w:r>
        <w:rPr>
          <w:color w:val="1C1621"/>
        </w:rPr>
        <w:t>)</w:t>
      </w: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spacing w:before="7"/>
        <w:rPr>
          <w:sz w:val="20"/>
        </w:rPr>
      </w:pPr>
    </w:p>
    <w:p w:rsidR="009B653A" w:rsidRDefault="00177B77">
      <w:pPr>
        <w:pStyle w:val="Nadpis1"/>
        <w:ind w:left="1728"/>
      </w:pPr>
      <w:proofErr w:type="spellStart"/>
      <w:r>
        <w:rPr>
          <w:color w:val="1C1621"/>
        </w:rPr>
        <w:t>Univerzitra</w:t>
      </w:r>
      <w:proofErr w:type="spellEnd"/>
      <w:r>
        <w:rPr>
          <w:color w:val="1C1621"/>
        </w:rPr>
        <w:t xml:space="preserve"> J. E. </w:t>
      </w:r>
      <w:proofErr w:type="spellStart"/>
      <w:r>
        <w:rPr>
          <w:color w:val="1C1621"/>
        </w:rPr>
        <w:t>Purkyně</w:t>
      </w:r>
      <w:proofErr w:type="spellEnd"/>
      <w:r>
        <w:rPr>
          <w:color w:val="1C1621"/>
        </w:rPr>
        <w:t xml:space="preserve"> v </w:t>
      </w:r>
      <w:proofErr w:type="spellStart"/>
      <w:r>
        <w:rPr>
          <w:color w:val="1C1621"/>
        </w:rPr>
        <w:t>Ústí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nad</w:t>
      </w:r>
      <w:proofErr w:type="spellEnd"/>
      <w:r>
        <w:rPr>
          <w:color w:val="1C1621"/>
        </w:rPr>
        <w:t xml:space="preserve"> Labem - </w:t>
      </w:r>
      <w:proofErr w:type="spellStart"/>
      <w:r>
        <w:rPr>
          <w:color w:val="1C1621"/>
        </w:rPr>
        <w:t>Pedagogická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fakulta</w:t>
      </w:r>
      <w:proofErr w:type="spellEnd"/>
    </w:p>
    <w:p w:rsidR="009B653A" w:rsidRDefault="00177B77">
      <w:pPr>
        <w:pStyle w:val="Zkladntext"/>
        <w:spacing w:before="2" w:line="242" w:lineRule="auto"/>
        <w:ind w:left="1732" w:right="8264" w:hanging="4"/>
      </w:pPr>
      <w:r>
        <w:rPr>
          <w:color w:val="1C1621"/>
        </w:rPr>
        <w:t>IČ</w:t>
      </w:r>
      <w:r>
        <w:rPr>
          <w:color w:val="34313A"/>
        </w:rPr>
        <w:t xml:space="preserve">: </w:t>
      </w:r>
      <w:r>
        <w:rPr>
          <w:color w:val="1C1621"/>
        </w:rPr>
        <w:t>445 55 601 DIČ</w:t>
      </w:r>
      <w:r>
        <w:rPr>
          <w:color w:val="34313A"/>
        </w:rPr>
        <w:t xml:space="preserve">: </w:t>
      </w:r>
      <w:r>
        <w:rPr>
          <w:color w:val="1C1621"/>
        </w:rPr>
        <w:t>CZ44555601</w:t>
      </w:r>
    </w:p>
    <w:p w:rsidR="009B653A" w:rsidRDefault="00177B77">
      <w:pPr>
        <w:pStyle w:val="Zkladntext"/>
        <w:spacing w:before="10" w:line="242" w:lineRule="auto"/>
        <w:ind w:left="1726" w:right="2881" w:firstLine="5"/>
        <w:rPr>
          <w:i/>
        </w:rPr>
      </w:pPr>
      <w:proofErr w:type="gramStart"/>
      <w:r>
        <w:rPr>
          <w:color w:val="1C1621"/>
        </w:rPr>
        <w:t>se</w:t>
      </w:r>
      <w:proofErr w:type="gramEnd"/>
      <w:r>
        <w:rPr>
          <w:color w:val="1C1621"/>
        </w:rPr>
        <w:t xml:space="preserve"> </w:t>
      </w:r>
      <w:proofErr w:type="spellStart"/>
      <w:r>
        <w:rPr>
          <w:color w:val="1C1621"/>
        </w:rPr>
        <w:t>sídlem</w:t>
      </w:r>
      <w:proofErr w:type="spellEnd"/>
      <w:r>
        <w:rPr>
          <w:color w:val="34313A"/>
        </w:rPr>
        <w:t xml:space="preserve">: </w:t>
      </w:r>
      <w:proofErr w:type="spellStart"/>
      <w:r>
        <w:rPr>
          <w:color w:val="1C1621"/>
        </w:rPr>
        <w:t>Pasteurova</w:t>
      </w:r>
      <w:proofErr w:type="spellEnd"/>
      <w:r>
        <w:rPr>
          <w:color w:val="1C1621"/>
        </w:rPr>
        <w:t xml:space="preserve"> 3544/1 </w:t>
      </w:r>
      <w:r>
        <w:rPr>
          <w:color w:val="34313A"/>
        </w:rPr>
        <w:t xml:space="preserve">, </w:t>
      </w:r>
      <w:proofErr w:type="spellStart"/>
      <w:r>
        <w:rPr>
          <w:color w:val="1C1621"/>
        </w:rPr>
        <w:t>ústní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nad</w:t>
      </w:r>
      <w:proofErr w:type="spellEnd"/>
      <w:r>
        <w:rPr>
          <w:color w:val="1C1621"/>
        </w:rPr>
        <w:t xml:space="preserve"> Labem </w:t>
      </w:r>
      <w:r>
        <w:rPr>
          <w:color w:val="46444B"/>
        </w:rPr>
        <w:t xml:space="preserve">, </w:t>
      </w:r>
      <w:r>
        <w:rPr>
          <w:color w:val="1C1621"/>
        </w:rPr>
        <w:t xml:space="preserve">400 96 </w:t>
      </w:r>
      <w:proofErr w:type="spellStart"/>
      <w:r>
        <w:rPr>
          <w:color w:val="1C1621"/>
        </w:rPr>
        <w:t>Ústí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nad</w:t>
      </w:r>
      <w:proofErr w:type="spellEnd"/>
      <w:r>
        <w:rPr>
          <w:color w:val="1C1621"/>
        </w:rPr>
        <w:t xml:space="preserve"> Labem </w:t>
      </w:r>
      <w:proofErr w:type="spellStart"/>
      <w:r>
        <w:rPr>
          <w:color w:val="1C1621"/>
        </w:rPr>
        <w:t>zastoupená</w:t>
      </w:r>
      <w:proofErr w:type="spellEnd"/>
      <w:r>
        <w:rPr>
          <w:color w:val="1C1621"/>
        </w:rPr>
        <w:t>: Doc</w:t>
      </w:r>
      <w:r>
        <w:rPr>
          <w:color w:val="34313A"/>
        </w:rPr>
        <w:t xml:space="preserve">. </w:t>
      </w:r>
      <w:proofErr w:type="spellStart"/>
      <w:r>
        <w:rPr>
          <w:color w:val="1C1621"/>
        </w:rPr>
        <w:t>PaedDr</w:t>
      </w:r>
      <w:proofErr w:type="spellEnd"/>
      <w:r>
        <w:rPr>
          <w:color w:val="1C1621"/>
        </w:rPr>
        <w:t xml:space="preserve">. </w:t>
      </w:r>
      <w:proofErr w:type="spellStart"/>
      <w:r>
        <w:rPr>
          <w:color w:val="1C1621"/>
        </w:rPr>
        <w:t>Pavlem</w:t>
      </w:r>
      <w:proofErr w:type="spellEnd"/>
      <w:r>
        <w:rPr>
          <w:color w:val="1C1621"/>
        </w:rPr>
        <w:t xml:space="preserve"> DOULÍKEM</w:t>
      </w:r>
      <w:r>
        <w:rPr>
          <w:color w:val="46444B"/>
        </w:rPr>
        <w:t xml:space="preserve">, </w:t>
      </w:r>
      <w:proofErr w:type="spellStart"/>
      <w:r>
        <w:rPr>
          <w:color w:val="1C1621"/>
        </w:rPr>
        <w:t>Ph</w:t>
      </w:r>
      <w:r>
        <w:rPr>
          <w:color w:val="34313A"/>
        </w:rPr>
        <w:t>.</w:t>
      </w:r>
      <w:r>
        <w:rPr>
          <w:color w:val="1C1621"/>
        </w:rPr>
        <w:t>O</w:t>
      </w:r>
      <w:proofErr w:type="spellEnd"/>
      <w:r>
        <w:rPr>
          <w:color w:val="1C1621"/>
        </w:rPr>
        <w:t xml:space="preserve">. - </w:t>
      </w:r>
      <w:proofErr w:type="spellStart"/>
      <w:proofErr w:type="gramStart"/>
      <w:r>
        <w:rPr>
          <w:color w:val="1C1621"/>
        </w:rPr>
        <w:t>děkanem</w:t>
      </w:r>
      <w:proofErr w:type="spellEnd"/>
      <w:proofErr w:type="gramEnd"/>
      <w:r>
        <w:rPr>
          <w:color w:val="1C1621"/>
        </w:rPr>
        <w:t xml:space="preserve"> PF UJEP </w:t>
      </w:r>
      <w:proofErr w:type="spellStart"/>
      <w:r>
        <w:rPr>
          <w:color w:val="1C1621"/>
        </w:rPr>
        <w:t>bankovní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spojení</w:t>
      </w:r>
      <w:proofErr w:type="spellEnd"/>
      <w:r>
        <w:rPr>
          <w:color w:val="1C1621"/>
        </w:rPr>
        <w:t xml:space="preserve">: </w:t>
      </w:r>
      <w:proofErr w:type="spellStart"/>
      <w:r>
        <w:rPr>
          <w:color w:val="1C1621"/>
        </w:rPr>
        <w:t>číslo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účtu</w:t>
      </w:r>
      <w:proofErr w:type="spellEnd"/>
      <w:r>
        <w:rPr>
          <w:color w:val="1C1621"/>
        </w:rPr>
        <w:t xml:space="preserve"> 100200392/0800, </w:t>
      </w:r>
      <w:proofErr w:type="spellStart"/>
      <w:r>
        <w:rPr>
          <w:color w:val="1C1621"/>
        </w:rPr>
        <w:t>vedený</w:t>
      </w:r>
      <w:proofErr w:type="spellEnd"/>
      <w:r>
        <w:rPr>
          <w:color w:val="1C1621"/>
        </w:rPr>
        <w:t xml:space="preserve"> u </w:t>
      </w:r>
      <w:proofErr w:type="spellStart"/>
      <w:r>
        <w:rPr>
          <w:color w:val="1C1621"/>
        </w:rPr>
        <w:t>české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spořitelny</w:t>
      </w:r>
      <w:proofErr w:type="spellEnd"/>
      <w:r>
        <w:rPr>
          <w:color w:val="64606E"/>
        </w:rPr>
        <w:t xml:space="preserve">, </w:t>
      </w:r>
      <w:r>
        <w:rPr>
          <w:color w:val="1C1621"/>
        </w:rPr>
        <w:t>a</w:t>
      </w:r>
      <w:r>
        <w:rPr>
          <w:color w:val="46444B"/>
        </w:rPr>
        <w:t xml:space="preserve">. </w:t>
      </w:r>
      <w:r>
        <w:rPr>
          <w:color w:val="1C1621"/>
        </w:rPr>
        <w:t xml:space="preserve">s. </w:t>
      </w:r>
      <w:r>
        <w:rPr>
          <w:i/>
          <w:color w:val="1C1621"/>
        </w:rPr>
        <w:t>(</w:t>
      </w:r>
      <w:proofErr w:type="spellStart"/>
      <w:r>
        <w:rPr>
          <w:i/>
          <w:color w:val="1C1621"/>
        </w:rPr>
        <w:t>dále</w:t>
      </w:r>
      <w:proofErr w:type="spellEnd"/>
      <w:r>
        <w:rPr>
          <w:i/>
          <w:color w:val="1C1621"/>
        </w:rPr>
        <w:t xml:space="preserve"> </w:t>
      </w:r>
      <w:proofErr w:type="spellStart"/>
      <w:r>
        <w:rPr>
          <w:i/>
          <w:color w:val="1C1621"/>
        </w:rPr>
        <w:t>jen</w:t>
      </w:r>
      <w:proofErr w:type="spellEnd"/>
      <w:r>
        <w:rPr>
          <w:i/>
          <w:color w:val="1C1621"/>
        </w:rPr>
        <w:t xml:space="preserve"> </w:t>
      </w:r>
      <w:r>
        <w:rPr>
          <w:i/>
          <w:color w:val="34313A"/>
        </w:rPr>
        <w:t>,</w:t>
      </w:r>
      <w:r>
        <w:rPr>
          <w:i/>
          <w:color w:val="1C1621"/>
        </w:rPr>
        <w:t>,PF UJEP'')</w:t>
      </w:r>
    </w:p>
    <w:p w:rsidR="009B653A" w:rsidRDefault="009B653A">
      <w:pPr>
        <w:pStyle w:val="Zkladntext"/>
        <w:rPr>
          <w:i/>
          <w:sz w:val="20"/>
        </w:rPr>
      </w:pPr>
    </w:p>
    <w:p w:rsidR="009B653A" w:rsidRDefault="009B653A">
      <w:pPr>
        <w:pStyle w:val="Zkladntext"/>
        <w:spacing w:before="8"/>
        <w:rPr>
          <w:i/>
          <w:sz w:val="15"/>
        </w:rPr>
      </w:pPr>
    </w:p>
    <w:p w:rsidR="009B653A" w:rsidRDefault="00177B77">
      <w:pPr>
        <w:ind w:left="1725"/>
        <w:rPr>
          <w:rFonts w:ascii="Times New Roman"/>
          <w:sz w:val="24"/>
        </w:rPr>
      </w:pPr>
      <w:proofErr w:type="gramStart"/>
      <w:r>
        <w:rPr>
          <w:rFonts w:ascii="Times New Roman"/>
          <w:color w:val="1C1621"/>
          <w:w w:val="92"/>
          <w:sz w:val="24"/>
        </w:rPr>
        <w:t>a</w:t>
      </w:r>
      <w:proofErr w:type="gramEnd"/>
    </w:p>
    <w:p w:rsidR="009B653A" w:rsidRDefault="009B653A">
      <w:pPr>
        <w:pStyle w:val="Zkladntext"/>
        <w:spacing w:before="9"/>
        <w:rPr>
          <w:rFonts w:ascii="Times New Roman"/>
          <w:sz w:val="38"/>
        </w:rPr>
      </w:pPr>
    </w:p>
    <w:p w:rsidR="009B653A" w:rsidRDefault="00177B77">
      <w:pPr>
        <w:pStyle w:val="Nadpis1"/>
        <w:spacing w:before="1"/>
      </w:pPr>
      <w:r>
        <w:rPr>
          <w:color w:val="1C1621"/>
        </w:rPr>
        <w:t>Premium Travel s. r</w:t>
      </w:r>
      <w:r>
        <w:rPr>
          <w:color w:val="34313A"/>
        </w:rPr>
        <w:t xml:space="preserve">. </w:t>
      </w:r>
      <w:r>
        <w:rPr>
          <w:color w:val="1C1621"/>
        </w:rPr>
        <w:t>o.</w:t>
      </w:r>
    </w:p>
    <w:p w:rsidR="009B653A" w:rsidRDefault="00177B77">
      <w:pPr>
        <w:pStyle w:val="Zkladntext"/>
        <w:spacing w:before="7" w:line="242" w:lineRule="auto"/>
        <w:ind w:left="1728" w:right="8264" w:hanging="4"/>
      </w:pPr>
      <w:r>
        <w:rPr>
          <w:color w:val="1C1621"/>
        </w:rPr>
        <w:t>IČ: 014 95 216 DIČ</w:t>
      </w:r>
      <w:r>
        <w:rPr>
          <w:color w:val="46444B"/>
        </w:rPr>
        <w:t xml:space="preserve">: </w:t>
      </w:r>
      <w:r>
        <w:rPr>
          <w:color w:val="1C1621"/>
        </w:rPr>
        <w:t>CZ01495216</w:t>
      </w:r>
    </w:p>
    <w:p w:rsidR="009B653A" w:rsidRDefault="00177B77">
      <w:pPr>
        <w:pStyle w:val="Zkladntext"/>
        <w:spacing w:before="4" w:line="242" w:lineRule="auto"/>
        <w:ind w:left="1725" w:right="4496" w:firstLine="2"/>
      </w:pPr>
      <w:proofErr w:type="gramStart"/>
      <w:r>
        <w:rPr>
          <w:color w:val="1C1621"/>
        </w:rPr>
        <w:t>se</w:t>
      </w:r>
      <w:proofErr w:type="gramEnd"/>
      <w:r>
        <w:rPr>
          <w:color w:val="1C1621"/>
        </w:rPr>
        <w:t xml:space="preserve"> </w:t>
      </w:r>
      <w:proofErr w:type="spellStart"/>
      <w:r>
        <w:rPr>
          <w:color w:val="1C1621"/>
        </w:rPr>
        <w:t>sídlem</w:t>
      </w:r>
      <w:proofErr w:type="spellEnd"/>
      <w:r>
        <w:rPr>
          <w:color w:val="46444B"/>
        </w:rPr>
        <w:t xml:space="preserve">: </w:t>
      </w:r>
      <w:proofErr w:type="spellStart"/>
      <w:r>
        <w:rPr>
          <w:color w:val="1C1621"/>
        </w:rPr>
        <w:t>Koněvova</w:t>
      </w:r>
      <w:proofErr w:type="spellEnd"/>
      <w:r>
        <w:rPr>
          <w:color w:val="1C1621"/>
        </w:rPr>
        <w:t xml:space="preserve"> 31/27</w:t>
      </w:r>
      <w:r>
        <w:rPr>
          <w:color w:val="34313A"/>
        </w:rPr>
        <w:t xml:space="preserve">, </w:t>
      </w:r>
      <w:proofErr w:type="spellStart"/>
      <w:r>
        <w:rPr>
          <w:color w:val="1C1621"/>
        </w:rPr>
        <w:t>Žižkov</w:t>
      </w:r>
      <w:proofErr w:type="spellEnd"/>
      <w:r>
        <w:rPr>
          <w:color w:val="1C1621"/>
        </w:rPr>
        <w:t xml:space="preserve">, </w:t>
      </w:r>
      <w:r>
        <w:rPr>
          <w:color w:val="34313A"/>
        </w:rPr>
        <w:t>1</w:t>
      </w:r>
      <w:r>
        <w:rPr>
          <w:color w:val="1C1621"/>
        </w:rPr>
        <w:t xml:space="preserve">30 00 Praha 3 </w:t>
      </w:r>
      <w:proofErr w:type="spellStart"/>
      <w:r>
        <w:rPr>
          <w:color w:val="1C1621"/>
        </w:rPr>
        <w:t>zastoupená</w:t>
      </w:r>
      <w:proofErr w:type="spellEnd"/>
      <w:r>
        <w:rPr>
          <w:color w:val="1C1621"/>
        </w:rPr>
        <w:t xml:space="preserve">: </w:t>
      </w:r>
      <w:proofErr w:type="spellStart"/>
      <w:r>
        <w:rPr>
          <w:color w:val="1C1621"/>
        </w:rPr>
        <w:t>Renátou</w:t>
      </w:r>
      <w:proofErr w:type="spellEnd"/>
      <w:r>
        <w:rPr>
          <w:color w:val="1C1621"/>
        </w:rPr>
        <w:t xml:space="preserve"> KINBERGEROVOU - </w:t>
      </w:r>
      <w:proofErr w:type="spellStart"/>
      <w:r>
        <w:rPr>
          <w:color w:val="1C1621"/>
        </w:rPr>
        <w:t>jednatelkou</w:t>
      </w:r>
      <w:proofErr w:type="spellEnd"/>
    </w:p>
    <w:p w:rsidR="009B653A" w:rsidRDefault="00177B77">
      <w:pPr>
        <w:pStyle w:val="Zkladntext"/>
        <w:spacing w:before="4"/>
        <w:ind w:left="1725"/>
      </w:pPr>
      <w:proofErr w:type="spellStart"/>
      <w:proofErr w:type="gramStart"/>
      <w:r>
        <w:rPr>
          <w:color w:val="1C1621"/>
        </w:rPr>
        <w:t>bankovn</w:t>
      </w:r>
      <w:r>
        <w:rPr>
          <w:color w:val="34313A"/>
        </w:rPr>
        <w:t>í</w:t>
      </w:r>
      <w:proofErr w:type="spellEnd"/>
      <w:proofErr w:type="gramEnd"/>
      <w:r>
        <w:rPr>
          <w:color w:val="34313A"/>
        </w:rPr>
        <w:t xml:space="preserve"> </w:t>
      </w:r>
      <w:proofErr w:type="spellStart"/>
      <w:r>
        <w:rPr>
          <w:color w:val="1C1621"/>
        </w:rPr>
        <w:t>spojení</w:t>
      </w:r>
      <w:proofErr w:type="spellEnd"/>
      <w:r>
        <w:rPr>
          <w:color w:val="1C1621"/>
        </w:rPr>
        <w:t xml:space="preserve">: </w:t>
      </w:r>
      <w:proofErr w:type="spellStart"/>
      <w:r>
        <w:rPr>
          <w:color w:val="1C1621"/>
        </w:rPr>
        <w:t>číslo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účtu</w:t>
      </w:r>
      <w:proofErr w:type="spellEnd"/>
      <w:r>
        <w:rPr>
          <w:color w:val="1C1621"/>
        </w:rPr>
        <w:t xml:space="preserve"> 115</w:t>
      </w:r>
      <w:r>
        <w:rPr>
          <w:color w:val="34313A"/>
        </w:rPr>
        <w:t>-</w:t>
      </w:r>
      <w:r>
        <w:rPr>
          <w:color w:val="1C1621"/>
        </w:rPr>
        <w:t>2124710257/0100</w:t>
      </w:r>
      <w:r>
        <w:rPr>
          <w:color w:val="34313A"/>
        </w:rPr>
        <w:t xml:space="preserve">, </w:t>
      </w:r>
      <w:proofErr w:type="spellStart"/>
      <w:r>
        <w:rPr>
          <w:color w:val="1C1621"/>
        </w:rPr>
        <w:t>vedený</w:t>
      </w:r>
      <w:proofErr w:type="spellEnd"/>
      <w:r>
        <w:rPr>
          <w:color w:val="1C1621"/>
        </w:rPr>
        <w:t xml:space="preserve"> u </w:t>
      </w:r>
      <w:proofErr w:type="spellStart"/>
      <w:r>
        <w:rPr>
          <w:color w:val="1C1621"/>
        </w:rPr>
        <w:t>Komerční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banky</w:t>
      </w:r>
      <w:proofErr w:type="spellEnd"/>
      <w:r>
        <w:rPr>
          <w:color w:val="34313A"/>
        </w:rPr>
        <w:t xml:space="preserve">, </w:t>
      </w:r>
      <w:r>
        <w:rPr>
          <w:color w:val="1C1621"/>
        </w:rPr>
        <w:t>a</w:t>
      </w:r>
      <w:r>
        <w:rPr>
          <w:color w:val="46444B"/>
        </w:rPr>
        <w:t xml:space="preserve">. </w:t>
      </w:r>
      <w:r>
        <w:rPr>
          <w:color w:val="1C1621"/>
        </w:rPr>
        <w:t>s</w:t>
      </w:r>
      <w:r>
        <w:rPr>
          <w:color w:val="46444B"/>
        </w:rPr>
        <w:t>.</w:t>
      </w:r>
    </w:p>
    <w:p w:rsidR="009B653A" w:rsidRDefault="00177B77">
      <w:pPr>
        <w:pStyle w:val="Zkladntext"/>
        <w:spacing w:before="2"/>
        <w:ind w:left="1725"/>
      </w:pPr>
      <w:proofErr w:type="spellStart"/>
      <w:proofErr w:type="gramStart"/>
      <w:r>
        <w:rPr>
          <w:color w:val="1C1621"/>
        </w:rPr>
        <w:t>zapsána</w:t>
      </w:r>
      <w:proofErr w:type="spellEnd"/>
      <w:proofErr w:type="gramEnd"/>
      <w:r>
        <w:rPr>
          <w:color w:val="1C1621"/>
        </w:rPr>
        <w:t xml:space="preserve"> v </w:t>
      </w:r>
      <w:proofErr w:type="spellStart"/>
      <w:r>
        <w:rPr>
          <w:color w:val="1C1621"/>
        </w:rPr>
        <w:t>obchodním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rejstříku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vedeném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Městským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soudem</w:t>
      </w:r>
      <w:proofErr w:type="spellEnd"/>
      <w:r>
        <w:rPr>
          <w:color w:val="1C1621"/>
        </w:rPr>
        <w:t xml:space="preserve"> v </w:t>
      </w:r>
      <w:proofErr w:type="spellStart"/>
      <w:r>
        <w:rPr>
          <w:color w:val="1C1621"/>
        </w:rPr>
        <w:t>Praze</w:t>
      </w:r>
      <w:proofErr w:type="spellEnd"/>
      <w:r>
        <w:rPr>
          <w:color w:val="1C1621"/>
        </w:rPr>
        <w:t xml:space="preserve">, </w:t>
      </w:r>
      <w:proofErr w:type="spellStart"/>
      <w:r>
        <w:rPr>
          <w:color w:val="1C1621"/>
        </w:rPr>
        <w:t>oddíl</w:t>
      </w:r>
      <w:proofErr w:type="spellEnd"/>
      <w:r>
        <w:rPr>
          <w:color w:val="1C1621"/>
        </w:rPr>
        <w:t xml:space="preserve"> C</w:t>
      </w:r>
      <w:r>
        <w:rPr>
          <w:color w:val="34313A"/>
        </w:rPr>
        <w:t xml:space="preserve">, </w:t>
      </w:r>
      <w:proofErr w:type="spellStart"/>
      <w:r>
        <w:rPr>
          <w:color w:val="1C1621"/>
        </w:rPr>
        <w:t>vložka</w:t>
      </w:r>
      <w:proofErr w:type="spellEnd"/>
      <w:r>
        <w:rPr>
          <w:color w:val="1C1621"/>
        </w:rPr>
        <w:t xml:space="preserve"> č</w:t>
      </w:r>
      <w:r>
        <w:rPr>
          <w:color w:val="46444B"/>
        </w:rPr>
        <w:t xml:space="preserve">. </w:t>
      </w:r>
      <w:r>
        <w:rPr>
          <w:color w:val="1C1621"/>
        </w:rPr>
        <w:t>207437</w:t>
      </w:r>
    </w:p>
    <w:p w:rsidR="009B653A" w:rsidRDefault="00177B77">
      <w:pPr>
        <w:spacing w:before="7"/>
        <w:ind w:left="1726"/>
        <w:rPr>
          <w:i/>
          <w:sz w:val="19"/>
        </w:rPr>
      </w:pPr>
      <w:r>
        <w:rPr>
          <w:i/>
          <w:color w:val="1C1621"/>
          <w:sz w:val="19"/>
        </w:rPr>
        <w:t>(</w:t>
      </w:r>
      <w:proofErr w:type="spellStart"/>
      <w:proofErr w:type="gramStart"/>
      <w:r>
        <w:rPr>
          <w:i/>
          <w:color w:val="1C1621"/>
          <w:sz w:val="19"/>
        </w:rPr>
        <w:t>dále</w:t>
      </w:r>
      <w:proofErr w:type="spellEnd"/>
      <w:proofErr w:type="gramEnd"/>
      <w:r>
        <w:rPr>
          <w:i/>
          <w:color w:val="1C1621"/>
          <w:sz w:val="19"/>
        </w:rPr>
        <w:t xml:space="preserve"> </w:t>
      </w:r>
      <w:proofErr w:type="spellStart"/>
      <w:r>
        <w:rPr>
          <w:i/>
          <w:color w:val="1C1621"/>
          <w:sz w:val="19"/>
        </w:rPr>
        <w:t>jen</w:t>
      </w:r>
      <w:proofErr w:type="spellEnd"/>
      <w:r>
        <w:rPr>
          <w:i/>
          <w:color w:val="1C1621"/>
          <w:sz w:val="19"/>
        </w:rPr>
        <w:t xml:space="preserve"> </w:t>
      </w:r>
      <w:r>
        <w:rPr>
          <w:i/>
          <w:color w:val="46444B"/>
          <w:sz w:val="19"/>
        </w:rPr>
        <w:t>„</w:t>
      </w:r>
      <w:r>
        <w:rPr>
          <w:i/>
          <w:color w:val="1C1621"/>
          <w:sz w:val="19"/>
        </w:rPr>
        <w:t xml:space="preserve">Premium Travel </w:t>
      </w:r>
      <w:proofErr w:type="spellStart"/>
      <w:r>
        <w:rPr>
          <w:i/>
          <w:color w:val="1C1621"/>
          <w:sz w:val="19"/>
        </w:rPr>
        <w:t>nebo</w:t>
      </w:r>
      <w:proofErr w:type="spellEnd"/>
      <w:r>
        <w:rPr>
          <w:i/>
          <w:color w:val="1C1621"/>
          <w:sz w:val="19"/>
        </w:rPr>
        <w:t xml:space="preserve"> </w:t>
      </w:r>
      <w:proofErr w:type="spellStart"/>
      <w:r>
        <w:rPr>
          <w:i/>
          <w:color w:val="1C1621"/>
          <w:sz w:val="19"/>
        </w:rPr>
        <w:t>Postupitel</w:t>
      </w:r>
      <w:proofErr w:type="spellEnd"/>
      <w:r>
        <w:rPr>
          <w:i/>
          <w:color w:val="1C1621"/>
          <w:sz w:val="19"/>
        </w:rPr>
        <w:t>")</w:t>
      </w:r>
    </w:p>
    <w:p w:rsidR="009B653A" w:rsidRDefault="009B653A">
      <w:pPr>
        <w:pStyle w:val="Zkladntext"/>
        <w:rPr>
          <w:i/>
          <w:sz w:val="20"/>
        </w:rPr>
      </w:pPr>
    </w:p>
    <w:p w:rsidR="009B653A" w:rsidRDefault="009B653A">
      <w:pPr>
        <w:pStyle w:val="Zkladntext"/>
        <w:spacing w:before="6"/>
        <w:rPr>
          <w:i/>
          <w:sz w:val="17"/>
        </w:rPr>
      </w:pPr>
    </w:p>
    <w:p w:rsidR="009B653A" w:rsidRDefault="00177B77">
      <w:pPr>
        <w:ind w:left="1725"/>
        <w:rPr>
          <w:rFonts w:ascii="Times New Roman"/>
          <w:sz w:val="23"/>
        </w:rPr>
      </w:pPr>
      <w:proofErr w:type="gramStart"/>
      <w:r>
        <w:rPr>
          <w:rFonts w:ascii="Times New Roman"/>
          <w:color w:val="1C1621"/>
          <w:w w:val="91"/>
          <w:sz w:val="23"/>
        </w:rPr>
        <w:t>a</w:t>
      </w:r>
      <w:proofErr w:type="gramEnd"/>
    </w:p>
    <w:p w:rsidR="009B653A" w:rsidRDefault="009B653A">
      <w:pPr>
        <w:pStyle w:val="Zkladntext"/>
        <w:rPr>
          <w:rFonts w:ascii="Times New Roman"/>
          <w:sz w:val="24"/>
        </w:rPr>
      </w:pPr>
    </w:p>
    <w:p w:rsidR="009B653A" w:rsidRDefault="00177B77">
      <w:pPr>
        <w:pStyle w:val="Nadpis1"/>
        <w:spacing w:before="187"/>
      </w:pPr>
      <w:r>
        <w:rPr>
          <w:color w:val="1C1621"/>
        </w:rPr>
        <w:t xml:space="preserve">DOCEO - </w:t>
      </w:r>
      <w:proofErr w:type="spellStart"/>
      <w:r>
        <w:rPr>
          <w:color w:val="1C1621"/>
        </w:rPr>
        <w:t>Jazyková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škola</w:t>
      </w:r>
      <w:proofErr w:type="spellEnd"/>
      <w:r>
        <w:rPr>
          <w:color w:val="1C1621"/>
        </w:rPr>
        <w:t xml:space="preserve"> s </w:t>
      </w:r>
      <w:proofErr w:type="spellStart"/>
      <w:r>
        <w:rPr>
          <w:color w:val="1C1621"/>
        </w:rPr>
        <w:t>právem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státní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jazykové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zkoušky</w:t>
      </w:r>
      <w:proofErr w:type="spellEnd"/>
      <w:r>
        <w:rPr>
          <w:color w:val="1C1621"/>
        </w:rPr>
        <w:t>, s. r</w:t>
      </w:r>
      <w:r>
        <w:rPr>
          <w:color w:val="34313A"/>
        </w:rPr>
        <w:t xml:space="preserve">. </w:t>
      </w:r>
      <w:r>
        <w:rPr>
          <w:color w:val="1C1621"/>
        </w:rPr>
        <w:t>o.</w:t>
      </w:r>
    </w:p>
    <w:p w:rsidR="009B653A" w:rsidRDefault="00177B77">
      <w:pPr>
        <w:pStyle w:val="Zkladntext"/>
        <w:spacing w:before="2" w:line="247" w:lineRule="auto"/>
        <w:ind w:left="1723" w:right="8264" w:hanging="4"/>
      </w:pPr>
      <w:r>
        <w:rPr>
          <w:color w:val="1C1621"/>
        </w:rPr>
        <w:t>IČ</w:t>
      </w:r>
      <w:r>
        <w:rPr>
          <w:color w:val="46444B"/>
        </w:rPr>
        <w:t xml:space="preserve">: </w:t>
      </w:r>
      <w:r>
        <w:rPr>
          <w:color w:val="1C1621"/>
        </w:rPr>
        <w:t>260 51 982 DIČ</w:t>
      </w:r>
      <w:r>
        <w:rPr>
          <w:color w:val="34313A"/>
        </w:rPr>
        <w:t xml:space="preserve">: </w:t>
      </w:r>
      <w:r>
        <w:rPr>
          <w:color w:val="1C1621"/>
        </w:rPr>
        <w:t>CZ26051982</w:t>
      </w:r>
    </w:p>
    <w:p w:rsidR="009B653A" w:rsidRDefault="00177B77">
      <w:pPr>
        <w:pStyle w:val="Zkladntext"/>
        <w:spacing w:line="242" w:lineRule="auto"/>
        <w:ind w:left="1725" w:right="2881" w:firstLine="2"/>
      </w:pPr>
      <w:proofErr w:type="gramStart"/>
      <w:r>
        <w:rPr>
          <w:color w:val="1C1621"/>
        </w:rPr>
        <w:t>se</w:t>
      </w:r>
      <w:proofErr w:type="gramEnd"/>
      <w:r>
        <w:rPr>
          <w:color w:val="1C1621"/>
        </w:rPr>
        <w:t xml:space="preserve"> </w:t>
      </w:r>
      <w:proofErr w:type="spellStart"/>
      <w:r>
        <w:rPr>
          <w:color w:val="1C1621"/>
        </w:rPr>
        <w:t>sídlem</w:t>
      </w:r>
      <w:proofErr w:type="spellEnd"/>
      <w:r>
        <w:rPr>
          <w:color w:val="1C1621"/>
        </w:rPr>
        <w:t xml:space="preserve"> </w:t>
      </w:r>
      <w:r>
        <w:rPr>
          <w:color w:val="34313A"/>
        </w:rPr>
        <w:t xml:space="preserve">: </w:t>
      </w:r>
      <w:r>
        <w:rPr>
          <w:color w:val="1C1621"/>
        </w:rPr>
        <w:t xml:space="preserve">E. </w:t>
      </w:r>
      <w:proofErr w:type="spellStart"/>
      <w:r>
        <w:rPr>
          <w:color w:val="1C1621"/>
        </w:rPr>
        <w:t>Rošického</w:t>
      </w:r>
      <w:proofErr w:type="spellEnd"/>
      <w:r>
        <w:rPr>
          <w:color w:val="1C1621"/>
        </w:rPr>
        <w:t xml:space="preserve"> 364/9, </w:t>
      </w:r>
      <w:proofErr w:type="spellStart"/>
      <w:r>
        <w:rPr>
          <w:color w:val="1C1621"/>
        </w:rPr>
        <w:t>české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Budějovice</w:t>
      </w:r>
      <w:proofErr w:type="spellEnd"/>
      <w:r>
        <w:rPr>
          <w:color w:val="1C1621"/>
        </w:rPr>
        <w:t xml:space="preserve"> 2</w:t>
      </w:r>
      <w:r>
        <w:rPr>
          <w:color w:val="34313A"/>
        </w:rPr>
        <w:t xml:space="preserve">, </w:t>
      </w:r>
      <w:r>
        <w:rPr>
          <w:color w:val="1C1621"/>
        </w:rPr>
        <w:t xml:space="preserve">350 05 </w:t>
      </w:r>
      <w:proofErr w:type="spellStart"/>
      <w:r>
        <w:rPr>
          <w:color w:val="1C1621"/>
        </w:rPr>
        <w:t>české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Budějovice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zastoupená</w:t>
      </w:r>
      <w:proofErr w:type="spellEnd"/>
      <w:r>
        <w:rPr>
          <w:color w:val="1C1621"/>
        </w:rPr>
        <w:t>: Mgr</w:t>
      </w:r>
      <w:r>
        <w:rPr>
          <w:color w:val="34313A"/>
        </w:rPr>
        <w:t xml:space="preserve">. </w:t>
      </w:r>
      <w:proofErr w:type="spellStart"/>
      <w:r>
        <w:rPr>
          <w:color w:val="1C1621"/>
        </w:rPr>
        <w:t>Radimem</w:t>
      </w:r>
      <w:proofErr w:type="spellEnd"/>
      <w:r>
        <w:rPr>
          <w:color w:val="1C1621"/>
        </w:rPr>
        <w:t xml:space="preserve"> KNOBLOCHEM - </w:t>
      </w:r>
      <w:proofErr w:type="spellStart"/>
      <w:r>
        <w:rPr>
          <w:color w:val="1C1621"/>
        </w:rPr>
        <w:t>jednatelem</w:t>
      </w:r>
      <w:proofErr w:type="spellEnd"/>
    </w:p>
    <w:p w:rsidR="009B653A" w:rsidRDefault="00177B77">
      <w:pPr>
        <w:pStyle w:val="Zkladntext"/>
        <w:spacing w:before="9" w:line="244" w:lineRule="auto"/>
        <w:ind w:left="1720" w:right="1589" w:firstLine="5"/>
      </w:pPr>
      <w:proofErr w:type="spellStart"/>
      <w:proofErr w:type="gramStart"/>
      <w:r>
        <w:rPr>
          <w:color w:val="1C1621"/>
        </w:rPr>
        <w:t>bankovní</w:t>
      </w:r>
      <w:proofErr w:type="spellEnd"/>
      <w:proofErr w:type="gramEnd"/>
      <w:r>
        <w:rPr>
          <w:color w:val="1C1621"/>
        </w:rPr>
        <w:t xml:space="preserve"> </w:t>
      </w:r>
      <w:proofErr w:type="spellStart"/>
      <w:r>
        <w:rPr>
          <w:color w:val="1C1621"/>
        </w:rPr>
        <w:t>spojení</w:t>
      </w:r>
      <w:proofErr w:type="spellEnd"/>
      <w:r>
        <w:rPr>
          <w:color w:val="46444B"/>
        </w:rPr>
        <w:t xml:space="preserve">: </w:t>
      </w:r>
      <w:proofErr w:type="spellStart"/>
      <w:r>
        <w:rPr>
          <w:color w:val="1C1621"/>
        </w:rPr>
        <w:t>číslo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účtu</w:t>
      </w:r>
      <w:proofErr w:type="spellEnd"/>
      <w:r>
        <w:rPr>
          <w:color w:val="1C1621"/>
        </w:rPr>
        <w:t xml:space="preserve"> 115-4634910207/010010100</w:t>
      </w:r>
      <w:r>
        <w:rPr>
          <w:color w:val="34313A"/>
        </w:rPr>
        <w:t xml:space="preserve">, </w:t>
      </w:r>
      <w:proofErr w:type="spellStart"/>
      <w:r>
        <w:rPr>
          <w:color w:val="1C1621"/>
        </w:rPr>
        <w:t>vedený</w:t>
      </w:r>
      <w:proofErr w:type="spellEnd"/>
      <w:r>
        <w:rPr>
          <w:color w:val="1C1621"/>
        </w:rPr>
        <w:t xml:space="preserve"> u </w:t>
      </w:r>
      <w:proofErr w:type="spellStart"/>
      <w:r>
        <w:rPr>
          <w:color w:val="1C1621"/>
        </w:rPr>
        <w:t>Komerční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ban</w:t>
      </w:r>
      <w:r>
        <w:rPr>
          <w:color w:val="34313A"/>
        </w:rPr>
        <w:t>k</w:t>
      </w:r>
      <w:r>
        <w:rPr>
          <w:color w:val="1C1621"/>
        </w:rPr>
        <w:t>y</w:t>
      </w:r>
      <w:proofErr w:type="spellEnd"/>
      <w:r>
        <w:rPr>
          <w:color w:val="34313A"/>
        </w:rPr>
        <w:t xml:space="preserve">, </w:t>
      </w:r>
      <w:r>
        <w:rPr>
          <w:color w:val="1C1621"/>
        </w:rPr>
        <w:t>a</w:t>
      </w:r>
      <w:r>
        <w:rPr>
          <w:color w:val="46444B"/>
        </w:rPr>
        <w:t xml:space="preserve">. </w:t>
      </w:r>
      <w:r>
        <w:rPr>
          <w:color w:val="1C1621"/>
        </w:rPr>
        <w:t xml:space="preserve">s. </w:t>
      </w:r>
      <w:proofErr w:type="spellStart"/>
      <w:r>
        <w:rPr>
          <w:color w:val="1C1621"/>
        </w:rPr>
        <w:t>zapsána</w:t>
      </w:r>
      <w:proofErr w:type="spellEnd"/>
      <w:r>
        <w:rPr>
          <w:color w:val="1C1621"/>
        </w:rPr>
        <w:t xml:space="preserve"> v </w:t>
      </w:r>
      <w:proofErr w:type="spellStart"/>
      <w:r>
        <w:rPr>
          <w:color w:val="1C1621"/>
        </w:rPr>
        <w:t>obchodním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rejstříku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vedeném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Krajským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soudem</w:t>
      </w:r>
      <w:proofErr w:type="spellEnd"/>
      <w:r>
        <w:rPr>
          <w:color w:val="1C1621"/>
        </w:rPr>
        <w:t xml:space="preserve"> v </w:t>
      </w:r>
      <w:proofErr w:type="spellStart"/>
      <w:r>
        <w:rPr>
          <w:color w:val="1C1621"/>
        </w:rPr>
        <w:t>českých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Budějovicích</w:t>
      </w:r>
      <w:proofErr w:type="spellEnd"/>
      <w:r>
        <w:rPr>
          <w:color w:val="1C1621"/>
        </w:rPr>
        <w:t xml:space="preserve">, </w:t>
      </w:r>
      <w:proofErr w:type="spellStart"/>
      <w:r>
        <w:rPr>
          <w:color w:val="1C1621"/>
        </w:rPr>
        <w:t>oddíl</w:t>
      </w:r>
      <w:proofErr w:type="spellEnd"/>
      <w:r>
        <w:rPr>
          <w:color w:val="1C1621"/>
        </w:rPr>
        <w:t xml:space="preserve"> C</w:t>
      </w:r>
      <w:r>
        <w:rPr>
          <w:color w:val="46444B"/>
        </w:rPr>
        <w:t xml:space="preserve">, </w:t>
      </w:r>
      <w:proofErr w:type="spellStart"/>
      <w:r>
        <w:rPr>
          <w:color w:val="1C1621"/>
        </w:rPr>
        <w:t>vložka</w:t>
      </w:r>
      <w:proofErr w:type="spellEnd"/>
      <w:r>
        <w:rPr>
          <w:color w:val="1C1621"/>
        </w:rPr>
        <w:t xml:space="preserve"> č</w:t>
      </w:r>
      <w:r>
        <w:rPr>
          <w:color w:val="34313A"/>
        </w:rPr>
        <w:t xml:space="preserve">. </w:t>
      </w:r>
      <w:r>
        <w:rPr>
          <w:color w:val="1C1621"/>
        </w:rPr>
        <w:t>21558</w:t>
      </w:r>
    </w:p>
    <w:p w:rsidR="009B653A" w:rsidRDefault="00177B77">
      <w:pPr>
        <w:spacing w:before="3"/>
        <w:ind w:left="1722"/>
        <w:rPr>
          <w:i/>
          <w:sz w:val="19"/>
        </w:rPr>
      </w:pPr>
      <w:r>
        <w:rPr>
          <w:i/>
          <w:color w:val="1C1621"/>
          <w:sz w:val="19"/>
        </w:rPr>
        <w:t>(</w:t>
      </w:r>
      <w:proofErr w:type="spellStart"/>
      <w:proofErr w:type="gramStart"/>
      <w:r>
        <w:rPr>
          <w:i/>
          <w:color w:val="1C1621"/>
          <w:sz w:val="19"/>
        </w:rPr>
        <w:t>dále</w:t>
      </w:r>
      <w:proofErr w:type="spellEnd"/>
      <w:proofErr w:type="gramEnd"/>
      <w:r>
        <w:rPr>
          <w:i/>
          <w:color w:val="1C1621"/>
          <w:sz w:val="19"/>
        </w:rPr>
        <w:t xml:space="preserve"> </w:t>
      </w:r>
      <w:proofErr w:type="spellStart"/>
      <w:r>
        <w:rPr>
          <w:i/>
          <w:color w:val="1C1621"/>
          <w:sz w:val="19"/>
        </w:rPr>
        <w:t>jen</w:t>
      </w:r>
      <w:proofErr w:type="spellEnd"/>
      <w:r>
        <w:rPr>
          <w:i/>
          <w:color w:val="1C1621"/>
          <w:sz w:val="19"/>
        </w:rPr>
        <w:t xml:space="preserve"> </w:t>
      </w:r>
      <w:r>
        <w:rPr>
          <w:i/>
          <w:color w:val="34313A"/>
          <w:sz w:val="19"/>
        </w:rPr>
        <w:t>„</w:t>
      </w:r>
      <w:proofErr w:type="spellStart"/>
      <w:r>
        <w:rPr>
          <w:i/>
          <w:color w:val="1C1621"/>
          <w:sz w:val="19"/>
        </w:rPr>
        <w:t>Postupník</w:t>
      </w:r>
      <w:proofErr w:type="spellEnd"/>
      <w:r>
        <w:rPr>
          <w:i/>
          <w:color w:val="46444B"/>
          <w:sz w:val="19"/>
        </w:rPr>
        <w:t>'</w:t>
      </w:r>
      <w:r>
        <w:rPr>
          <w:i/>
          <w:color w:val="1C1621"/>
          <w:sz w:val="19"/>
        </w:rPr>
        <w:t>')</w:t>
      </w:r>
    </w:p>
    <w:p w:rsidR="009B653A" w:rsidRDefault="009B653A">
      <w:pPr>
        <w:pStyle w:val="Zkladntext"/>
        <w:spacing w:before="3"/>
        <w:rPr>
          <w:i/>
          <w:sz w:val="20"/>
        </w:rPr>
      </w:pPr>
    </w:p>
    <w:p w:rsidR="009B653A" w:rsidRDefault="00177B77">
      <w:pPr>
        <w:ind w:left="1722"/>
        <w:rPr>
          <w:i/>
          <w:sz w:val="19"/>
        </w:rPr>
      </w:pPr>
      <w:r>
        <w:rPr>
          <w:i/>
          <w:color w:val="1C1621"/>
          <w:sz w:val="19"/>
        </w:rPr>
        <w:t>(</w:t>
      </w:r>
      <w:proofErr w:type="spellStart"/>
      <w:proofErr w:type="gramStart"/>
      <w:r>
        <w:rPr>
          <w:i/>
          <w:color w:val="1C1621"/>
          <w:sz w:val="19"/>
        </w:rPr>
        <w:t>společně</w:t>
      </w:r>
      <w:proofErr w:type="spellEnd"/>
      <w:proofErr w:type="gramEnd"/>
      <w:r>
        <w:rPr>
          <w:i/>
          <w:color w:val="1C1621"/>
          <w:sz w:val="19"/>
        </w:rPr>
        <w:t xml:space="preserve"> </w:t>
      </w:r>
      <w:proofErr w:type="spellStart"/>
      <w:r>
        <w:rPr>
          <w:i/>
          <w:color w:val="1C1621"/>
          <w:sz w:val="19"/>
        </w:rPr>
        <w:t>nazývané</w:t>
      </w:r>
      <w:proofErr w:type="spellEnd"/>
      <w:r>
        <w:rPr>
          <w:i/>
          <w:color w:val="1C1621"/>
          <w:sz w:val="19"/>
        </w:rPr>
        <w:t xml:space="preserve"> </w:t>
      </w:r>
      <w:r>
        <w:rPr>
          <w:i/>
          <w:color w:val="46444B"/>
          <w:sz w:val="19"/>
        </w:rPr>
        <w:t>„</w:t>
      </w:r>
      <w:proofErr w:type="spellStart"/>
      <w:r>
        <w:rPr>
          <w:i/>
          <w:color w:val="1C1621"/>
          <w:sz w:val="19"/>
        </w:rPr>
        <w:t>Smluvní</w:t>
      </w:r>
      <w:proofErr w:type="spellEnd"/>
      <w:r>
        <w:rPr>
          <w:i/>
          <w:color w:val="1C1621"/>
          <w:sz w:val="19"/>
        </w:rPr>
        <w:t xml:space="preserve"> </w:t>
      </w:r>
      <w:proofErr w:type="spellStart"/>
      <w:r>
        <w:rPr>
          <w:i/>
          <w:color w:val="1C1621"/>
          <w:sz w:val="19"/>
        </w:rPr>
        <w:t>strany</w:t>
      </w:r>
      <w:proofErr w:type="spellEnd"/>
      <w:r>
        <w:rPr>
          <w:i/>
          <w:color w:val="1C1621"/>
          <w:sz w:val="19"/>
        </w:rPr>
        <w:t>'')</w:t>
      </w:r>
    </w:p>
    <w:p w:rsidR="009B653A" w:rsidRDefault="009B653A">
      <w:pPr>
        <w:pStyle w:val="Zkladntext"/>
        <w:rPr>
          <w:i/>
          <w:sz w:val="20"/>
        </w:rPr>
      </w:pPr>
    </w:p>
    <w:p w:rsidR="009B653A" w:rsidRDefault="009B653A">
      <w:pPr>
        <w:pStyle w:val="Zkladntext"/>
        <w:rPr>
          <w:i/>
        </w:rPr>
      </w:pPr>
    </w:p>
    <w:p w:rsidR="009B653A" w:rsidRDefault="00177B77">
      <w:pPr>
        <w:pStyle w:val="Zkladntext"/>
        <w:spacing w:before="1" w:line="247" w:lineRule="auto"/>
        <w:ind w:left="1718" w:right="1683" w:firstLine="5"/>
        <w:jc w:val="both"/>
      </w:pPr>
      <w:r>
        <w:rPr>
          <w:color w:val="1C1621"/>
        </w:rPr>
        <w:t>PF UJEP</w:t>
      </w:r>
      <w:r>
        <w:rPr>
          <w:color w:val="46444B"/>
        </w:rPr>
        <w:t xml:space="preserve">, </w:t>
      </w:r>
      <w:proofErr w:type="spellStart"/>
      <w:r>
        <w:rPr>
          <w:color w:val="1C1621"/>
        </w:rPr>
        <w:t>Postupitel</w:t>
      </w:r>
      <w:proofErr w:type="spellEnd"/>
      <w:r>
        <w:rPr>
          <w:color w:val="1C1621"/>
        </w:rPr>
        <w:t xml:space="preserve"> a </w:t>
      </w:r>
      <w:proofErr w:type="spellStart"/>
      <w:r>
        <w:rPr>
          <w:color w:val="1C1621"/>
        </w:rPr>
        <w:t>Postupník</w:t>
      </w:r>
      <w:proofErr w:type="spellEnd"/>
      <w:r>
        <w:rPr>
          <w:color w:val="34313A"/>
        </w:rPr>
        <w:t xml:space="preserve">, </w:t>
      </w:r>
      <w:proofErr w:type="spellStart"/>
      <w:r>
        <w:rPr>
          <w:color w:val="1C1621"/>
        </w:rPr>
        <w:t>kteří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jsou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dále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uváděny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též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společně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jako</w:t>
      </w:r>
      <w:proofErr w:type="spellEnd"/>
      <w:r>
        <w:rPr>
          <w:color w:val="1C1621"/>
        </w:rPr>
        <w:t xml:space="preserve"> </w:t>
      </w:r>
      <w:r>
        <w:rPr>
          <w:color w:val="46444B"/>
        </w:rPr>
        <w:t>„</w:t>
      </w:r>
      <w:proofErr w:type="spellStart"/>
      <w:r>
        <w:rPr>
          <w:color w:val="1C1621"/>
        </w:rPr>
        <w:t>Strany</w:t>
      </w:r>
      <w:proofErr w:type="spellEnd"/>
      <w:r>
        <w:rPr>
          <w:color w:val="46444B"/>
        </w:rPr>
        <w:t xml:space="preserve">" </w:t>
      </w:r>
      <w:r>
        <w:rPr>
          <w:color w:val="1C1621"/>
        </w:rPr>
        <w:t xml:space="preserve">a </w:t>
      </w:r>
      <w:proofErr w:type="spellStart"/>
      <w:r>
        <w:rPr>
          <w:color w:val="1C1621"/>
        </w:rPr>
        <w:t>jednotlivě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jako</w:t>
      </w:r>
      <w:proofErr w:type="spellEnd"/>
      <w:r>
        <w:rPr>
          <w:color w:val="1C1621"/>
        </w:rPr>
        <w:t xml:space="preserve"> </w:t>
      </w:r>
      <w:r>
        <w:rPr>
          <w:color w:val="46444B"/>
        </w:rPr>
        <w:t>„</w:t>
      </w:r>
      <w:proofErr w:type="spellStart"/>
      <w:r>
        <w:rPr>
          <w:color w:val="1C1621"/>
        </w:rPr>
        <w:t>Strana</w:t>
      </w:r>
      <w:proofErr w:type="spellEnd"/>
      <w:r>
        <w:rPr>
          <w:color w:val="34313A"/>
        </w:rPr>
        <w:t xml:space="preserve">" </w:t>
      </w:r>
      <w:r>
        <w:rPr>
          <w:color w:val="1C1621"/>
        </w:rPr>
        <w:t xml:space="preserve">a </w:t>
      </w:r>
      <w:proofErr w:type="spellStart"/>
      <w:r>
        <w:rPr>
          <w:color w:val="1C1621"/>
        </w:rPr>
        <w:t>tento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Dodatek</w:t>
      </w:r>
      <w:proofErr w:type="spellEnd"/>
      <w:r>
        <w:rPr>
          <w:color w:val="1C1621"/>
        </w:rPr>
        <w:t xml:space="preserve"> č</w:t>
      </w:r>
      <w:r>
        <w:rPr>
          <w:color w:val="64606E"/>
        </w:rPr>
        <w:t xml:space="preserve">. </w:t>
      </w:r>
      <w:r>
        <w:rPr>
          <w:color w:val="1C1621"/>
        </w:rPr>
        <w:t xml:space="preserve">1 </w:t>
      </w:r>
      <w:proofErr w:type="spellStart"/>
      <w:r>
        <w:rPr>
          <w:color w:val="1C1621"/>
        </w:rPr>
        <w:t>Smlouvy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uzavřená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mezi</w:t>
      </w:r>
      <w:proofErr w:type="spellEnd"/>
      <w:r>
        <w:rPr>
          <w:color w:val="1C1621"/>
        </w:rPr>
        <w:t xml:space="preserve"> PF UJEP a Premium Travel je </w:t>
      </w:r>
      <w:proofErr w:type="spellStart"/>
      <w:r>
        <w:rPr>
          <w:color w:val="1C1621"/>
        </w:rPr>
        <w:t>dále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uváděn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jako</w:t>
      </w:r>
      <w:proofErr w:type="spellEnd"/>
      <w:r>
        <w:rPr>
          <w:color w:val="1C1621"/>
        </w:rPr>
        <w:t xml:space="preserve"> </w:t>
      </w:r>
      <w:r>
        <w:rPr>
          <w:color w:val="46444B"/>
          <w:spacing w:val="-3"/>
        </w:rPr>
        <w:t>„</w:t>
      </w:r>
      <w:proofErr w:type="spellStart"/>
      <w:r>
        <w:rPr>
          <w:color w:val="1C1621"/>
          <w:spacing w:val="-3"/>
        </w:rPr>
        <w:t>Dodatek</w:t>
      </w:r>
      <w:proofErr w:type="spellEnd"/>
      <w:r>
        <w:rPr>
          <w:color w:val="46444B"/>
          <w:spacing w:val="-3"/>
        </w:rPr>
        <w:t xml:space="preserve">", </w:t>
      </w:r>
      <w:proofErr w:type="spellStart"/>
      <w:r>
        <w:rPr>
          <w:color w:val="1C1621"/>
        </w:rPr>
        <w:t>uzavřeli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níže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uvedeného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  <w:spacing w:val="-5"/>
        </w:rPr>
        <w:t>dne</w:t>
      </w:r>
      <w:proofErr w:type="spellEnd"/>
      <w:r>
        <w:rPr>
          <w:color w:val="46444B"/>
          <w:spacing w:val="-5"/>
        </w:rPr>
        <w:t xml:space="preserve">, </w:t>
      </w:r>
      <w:proofErr w:type="spellStart"/>
      <w:r>
        <w:rPr>
          <w:color w:val="1C1621"/>
        </w:rPr>
        <w:t>měsíce</w:t>
      </w:r>
      <w:proofErr w:type="spellEnd"/>
      <w:r>
        <w:rPr>
          <w:color w:val="1C1621"/>
        </w:rPr>
        <w:t xml:space="preserve"> a </w:t>
      </w:r>
      <w:proofErr w:type="spellStart"/>
      <w:r>
        <w:rPr>
          <w:color w:val="34313A"/>
        </w:rPr>
        <w:t>r</w:t>
      </w:r>
      <w:r>
        <w:rPr>
          <w:color w:val="1C1621"/>
        </w:rPr>
        <w:t>oku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tento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Dodatek</w:t>
      </w:r>
      <w:proofErr w:type="spellEnd"/>
      <w:r>
        <w:rPr>
          <w:color w:val="1C1621"/>
        </w:rPr>
        <w:t xml:space="preserve"> č.  </w:t>
      </w:r>
      <w:proofErr w:type="gramStart"/>
      <w:r>
        <w:rPr>
          <w:color w:val="1C1621"/>
        </w:rPr>
        <w:t xml:space="preserve">1  </w:t>
      </w:r>
      <w:proofErr w:type="spellStart"/>
      <w:r>
        <w:rPr>
          <w:color w:val="1C1621"/>
        </w:rPr>
        <w:t>Rámcové</w:t>
      </w:r>
      <w:proofErr w:type="spellEnd"/>
      <w:proofErr w:type="gramEnd"/>
      <w:r>
        <w:rPr>
          <w:color w:val="1C1621"/>
        </w:rPr>
        <w:t xml:space="preserve">  </w:t>
      </w:r>
      <w:proofErr w:type="spellStart"/>
      <w:r>
        <w:rPr>
          <w:color w:val="1C1621"/>
        </w:rPr>
        <w:t>smlouvy</w:t>
      </w:r>
      <w:proofErr w:type="spellEnd"/>
      <w:r>
        <w:rPr>
          <w:color w:val="1C1621"/>
        </w:rPr>
        <w:t xml:space="preserve"> o </w:t>
      </w:r>
      <w:proofErr w:type="spellStart"/>
      <w:r>
        <w:rPr>
          <w:color w:val="1C1621"/>
          <w:spacing w:val="-3"/>
        </w:rPr>
        <w:t>spolupráci</w:t>
      </w:r>
      <w:proofErr w:type="spellEnd"/>
      <w:r>
        <w:rPr>
          <w:color w:val="34313A"/>
          <w:spacing w:val="-3"/>
        </w:rPr>
        <w:t>.</w:t>
      </w: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spacing w:before="6"/>
        <w:rPr>
          <w:sz w:val="20"/>
        </w:rPr>
      </w:pPr>
    </w:p>
    <w:p w:rsidR="009B653A" w:rsidRDefault="00177B77">
      <w:pPr>
        <w:pStyle w:val="Nadpis1"/>
        <w:numPr>
          <w:ilvl w:val="0"/>
          <w:numId w:val="1"/>
        </w:numPr>
        <w:tabs>
          <w:tab w:val="left" w:pos="2062"/>
        </w:tabs>
        <w:spacing w:before="1"/>
        <w:ind w:hanging="343"/>
        <w:jc w:val="left"/>
        <w:rPr>
          <w:color w:val="1C1621"/>
        </w:rPr>
      </w:pPr>
      <w:proofErr w:type="spellStart"/>
      <w:r>
        <w:rPr>
          <w:color w:val="1C1621"/>
        </w:rPr>
        <w:t>Předmět</w:t>
      </w:r>
      <w:proofErr w:type="spellEnd"/>
      <w:r>
        <w:rPr>
          <w:color w:val="1C1621"/>
        </w:rPr>
        <w:t xml:space="preserve"> </w:t>
      </w:r>
      <w:proofErr w:type="spellStart"/>
      <w:r>
        <w:rPr>
          <w:color w:val="1C1621"/>
        </w:rPr>
        <w:t>dodatku</w:t>
      </w:r>
      <w:proofErr w:type="spellEnd"/>
    </w:p>
    <w:p w:rsidR="009B653A" w:rsidRDefault="009B653A">
      <w:pPr>
        <w:pStyle w:val="Zkladntext"/>
        <w:spacing w:before="10"/>
        <w:rPr>
          <w:b/>
        </w:rPr>
      </w:pP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2478"/>
        </w:tabs>
        <w:spacing w:line="249" w:lineRule="auto"/>
        <w:ind w:left="2474" w:right="1687" w:hanging="415"/>
        <w:jc w:val="both"/>
        <w:rPr>
          <w:color w:val="1C1621"/>
          <w:sz w:val="19"/>
        </w:rPr>
      </w:pPr>
      <w:proofErr w:type="spellStart"/>
      <w:r>
        <w:rPr>
          <w:color w:val="1C1621"/>
          <w:sz w:val="19"/>
        </w:rPr>
        <w:t>Dodatkem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smlouvy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Smluvní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strany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postupují</w:t>
      </w:r>
      <w:proofErr w:type="spellEnd"/>
      <w:r>
        <w:rPr>
          <w:color w:val="46444B"/>
          <w:sz w:val="19"/>
        </w:rPr>
        <w:t xml:space="preserve">, </w:t>
      </w:r>
      <w:r>
        <w:rPr>
          <w:color w:val="1C1621"/>
          <w:sz w:val="19"/>
        </w:rPr>
        <w:t xml:space="preserve">v </w:t>
      </w:r>
      <w:proofErr w:type="spellStart"/>
      <w:r>
        <w:rPr>
          <w:color w:val="1C1621"/>
          <w:sz w:val="19"/>
        </w:rPr>
        <w:t>souladu</w:t>
      </w:r>
      <w:proofErr w:type="spellEnd"/>
      <w:r>
        <w:rPr>
          <w:color w:val="1C1621"/>
          <w:sz w:val="19"/>
        </w:rPr>
        <w:t xml:space="preserve"> s </w:t>
      </w:r>
      <w:proofErr w:type="spellStart"/>
      <w:r>
        <w:rPr>
          <w:color w:val="1C1621"/>
          <w:sz w:val="19"/>
        </w:rPr>
        <w:t>ustanovením</w:t>
      </w:r>
      <w:proofErr w:type="spellEnd"/>
      <w:r>
        <w:rPr>
          <w:color w:val="1C1621"/>
          <w:sz w:val="19"/>
        </w:rPr>
        <w:t xml:space="preserve"> § 1</w:t>
      </w:r>
      <w:r>
        <w:rPr>
          <w:color w:val="34313A"/>
          <w:sz w:val="19"/>
        </w:rPr>
        <w:t>8</w:t>
      </w:r>
      <w:r>
        <w:rPr>
          <w:color w:val="1C1621"/>
          <w:sz w:val="19"/>
        </w:rPr>
        <w:t xml:space="preserve">95 a </w:t>
      </w:r>
      <w:proofErr w:type="spellStart"/>
      <w:r>
        <w:rPr>
          <w:color w:val="1C1621"/>
          <w:spacing w:val="2"/>
          <w:sz w:val="19"/>
        </w:rPr>
        <w:t>n</w:t>
      </w:r>
      <w:r>
        <w:rPr>
          <w:color w:val="34313A"/>
          <w:spacing w:val="2"/>
          <w:sz w:val="19"/>
        </w:rPr>
        <w:t>á</w:t>
      </w:r>
      <w:r>
        <w:rPr>
          <w:color w:val="1C1621"/>
          <w:spacing w:val="2"/>
          <w:sz w:val="19"/>
        </w:rPr>
        <w:t>sl</w:t>
      </w:r>
      <w:proofErr w:type="spellEnd"/>
      <w:r>
        <w:rPr>
          <w:color w:val="1C1621"/>
          <w:spacing w:val="2"/>
          <w:sz w:val="19"/>
        </w:rPr>
        <w:t xml:space="preserve">. </w:t>
      </w:r>
      <w:proofErr w:type="spellStart"/>
      <w:proofErr w:type="gramStart"/>
      <w:r>
        <w:rPr>
          <w:color w:val="1C1621"/>
          <w:sz w:val="19"/>
        </w:rPr>
        <w:t>zákona</w:t>
      </w:r>
      <w:proofErr w:type="spellEnd"/>
      <w:proofErr w:type="gram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číslo</w:t>
      </w:r>
      <w:proofErr w:type="spellEnd"/>
      <w:r>
        <w:rPr>
          <w:color w:val="1C1621"/>
          <w:sz w:val="19"/>
        </w:rPr>
        <w:t xml:space="preserve"> 89/2012 </w:t>
      </w:r>
      <w:r>
        <w:rPr>
          <w:color w:val="1C1621"/>
          <w:spacing w:val="-3"/>
          <w:sz w:val="19"/>
        </w:rPr>
        <w:t>Sb</w:t>
      </w:r>
      <w:r>
        <w:rPr>
          <w:color w:val="34313A"/>
          <w:spacing w:val="-3"/>
          <w:sz w:val="19"/>
        </w:rPr>
        <w:t xml:space="preserve">. </w:t>
      </w:r>
      <w:proofErr w:type="spellStart"/>
      <w:r>
        <w:rPr>
          <w:color w:val="1C1621"/>
          <w:sz w:val="19"/>
        </w:rPr>
        <w:t>občanský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zákoník</w:t>
      </w:r>
      <w:proofErr w:type="spellEnd"/>
      <w:r>
        <w:rPr>
          <w:color w:val="46444B"/>
          <w:sz w:val="19"/>
        </w:rPr>
        <w:t xml:space="preserve">, </w:t>
      </w:r>
      <w:proofErr w:type="spellStart"/>
      <w:r>
        <w:rPr>
          <w:color w:val="1C1621"/>
          <w:sz w:val="19"/>
        </w:rPr>
        <w:t>stávající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Rámcovou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smlouvu</w:t>
      </w:r>
      <w:proofErr w:type="spellEnd"/>
      <w:r>
        <w:rPr>
          <w:color w:val="1C1621"/>
          <w:sz w:val="19"/>
        </w:rPr>
        <w:t xml:space="preserve"> o </w:t>
      </w:r>
      <w:proofErr w:type="spellStart"/>
      <w:r>
        <w:rPr>
          <w:color w:val="1C1621"/>
          <w:sz w:val="19"/>
        </w:rPr>
        <w:t>spolupráci</w:t>
      </w:r>
      <w:proofErr w:type="spellEnd"/>
      <w:r>
        <w:rPr>
          <w:color w:val="1C1621"/>
          <w:sz w:val="19"/>
        </w:rPr>
        <w:t xml:space="preserve"> a do </w:t>
      </w:r>
      <w:proofErr w:type="spellStart"/>
      <w:r>
        <w:rPr>
          <w:color w:val="1C1621"/>
          <w:sz w:val="19"/>
        </w:rPr>
        <w:t>práv</w:t>
      </w:r>
      <w:proofErr w:type="spellEnd"/>
      <w:r>
        <w:rPr>
          <w:color w:val="1C1621"/>
          <w:sz w:val="19"/>
        </w:rPr>
        <w:t xml:space="preserve"> a </w:t>
      </w:r>
      <w:proofErr w:type="spellStart"/>
      <w:r>
        <w:rPr>
          <w:color w:val="1C1621"/>
          <w:sz w:val="19"/>
        </w:rPr>
        <w:t>povinností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ze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smlouvy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vyplývajících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vstupuje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namísto</w:t>
      </w:r>
      <w:proofErr w:type="spellEnd"/>
      <w:r>
        <w:rPr>
          <w:color w:val="1C1621"/>
          <w:sz w:val="19"/>
        </w:rPr>
        <w:t xml:space="preserve"> Premium Travel </w:t>
      </w:r>
      <w:proofErr w:type="spellStart"/>
      <w:r>
        <w:rPr>
          <w:color w:val="1C1621"/>
          <w:sz w:val="19"/>
        </w:rPr>
        <w:t>jako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postupitele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postupník</w:t>
      </w:r>
      <w:proofErr w:type="spellEnd"/>
      <w:r>
        <w:rPr>
          <w:color w:val="1C1621"/>
          <w:spacing w:val="9"/>
          <w:sz w:val="19"/>
        </w:rPr>
        <w:t xml:space="preserve"> </w:t>
      </w:r>
      <w:r>
        <w:rPr>
          <w:color w:val="1C1621"/>
          <w:sz w:val="19"/>
        </w:rPr>
        <w:t>DOCEO.</w:t>
      </w: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2478"/>
        </w:tabs>
        <w:spacing w:line="247" w:lineRule="auto"/>
        <w:ind w:left="2474" w:right="1701" w:hanging="410"/>
        <w:jc w:val="both"/>
        <w:rPr>
          <w:color w:val="1C1621"/>
          <w:sz w:val="19"/>
        </w:rPr>
      </w:pPr>
      <w:r>
        <w:rPr>
          <w:color w:val="1C1621"/>
          <w:sz w:val="19"/>
        </w:rPr>
        <w:t xml:space="preserve">BOCEO </w:t>
      </w:r>
      <w:proofErr w:type="spellStart"/>
      <w:r>
        <w:rPr>
          <w:color w:val="1C1621"/>
          <w:sz w:val="19"/>
        </w:rPr>
        <w:t>vstupuje</w:t>
      </w:r>
      <w:proofErr w:type="spellEnd"/>
      <w:r>
        <w:rPr>
          <w:color w:val="1C1621"/>
          <w:sz w:val="19"/>
        </w:rPr>
        <w:t xml:space="preserve"> do </w:t>
      </w:r>
      <w:proofErr w:type="spellStart"/>
      <w:r>
        <w:rPr>
          <w:color w:val="1C1621"/>
          <w:sz w:val="19"/>
        </w:rPr>
        <w:t>pr</w:t>
      </w:r>
      <w:r>
        <w:rPr>
          <w:color w:val="1C1621"/>
          <w:sz w:val="19"/>
        </w:rPr>
        <w:t>áv</w:t>
      </w:r>
      <w:proofErr w:type="spellEnd"/>
      <w:r>
        <w:rPr>
          <w:color w:val="1C1621"/>
          <w:sz w:val="19"/>
        </w:rPr>
        <w:t xml:space="preserve"> a </w:t>
      </w:r>
      <w:proofErr w:type="spellStart"/>
      <w:r>
        <w:rPr>
          <w:color w:val="1C1621"/>
          <w:sz w:val="19"/>
        </w:rPr>
        <w:t>povinností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stanovených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Rámcovou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smlouvou</w:t>
      </w:r>
      <w:proofErr w:type="spellEnd"/>
      <w:r>
        <w:rPr>
          <w:color w:val="1C1621"/>
          <w:sz w:val="19"/>
        </w:rPr>
        <w:t xml:space="preserve"> o </w:t>
      </w:r>
      <w:proofErr w:type="spellStart"/>
      <w:r>
        <w:rPr>
          <w:color w:val="1C1621"/>
          <w:sz w:val="19"/>
        </w:rPr>
        <w:t>spolupráci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ze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dne</w:t>
      </w:r>
      <w:proofErr w:type="spellEnd"/>
      <w:r>
        <w:rPr>
          <w:color w:val="1C1621"/>
          <w:sz w:val="19"/>
        </w:rPr>
        <w:t xml:space="preserve"> 9.1.2017 </w:t>
      </w:r>
      <w:proofErr w:type="spellStart"/>
      <w:r>
        <w:rPr>
          <w:color w:val="1C1621"/>
          <w:sz w:val="19"/>
        </w:rPr>
        <w:t>neboť</w:t>
      </w:r>
      <w:proofErr w:type="spellEnd"/>
      <w:r>
        <w:rPr>
          <w:color w:val="1C1621"/>
          <w:sz w:val="19"/>
        </w:rPr>
        <w:t xml:space="preserve"> to </w:t>
      </w:r>
      <w:proofErr w:type="spellStart"/>
      <w:r>
        <w:rPr>
          <w:color w:val="1C1621"/>
          <w:sz w:val="19"/>
        </w:rPr>
        <w:t>povaha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smlouvy</w:t>
      </w:r>
      <w:proofErr w:type="spellEnd"/>
      <w:r>
        <w:rPr>
          <w:color w:val="1C1621"/>
          <w:spacing w:val="39"/>
          <w:sz w:val="19"/>
        </w:rPr>
        <w:t xml:space="preserve"> </w:t>
      </w:r>
      <w:proofErr w:type="spellStart"/>
      <w:r>
        <w:rPr>
          <w:color w:val="1C1621"/>
          <w:spacing w:val="-3"/>
          <w:sz w:val="19"/>
        </w:rPr>
        <w:t>nevylučuje</w:t>
      </w:r>
      <w:proofErr w:type="spellEnd"/>
      <w:r>
        <w:rPr>
          <w:color w:val="46444B"/>
          <w:spacing w:val="-3"/>
          <w:sz w:val="19"/>
        </w:rPr>
        <w:t>.</w:t>
      </w: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2477"/>
        </w:tabs>
        <w:spacing w:before="6" w:line="215" w:lineRule="exact"/>
        <w:ind w:left="2476" w:hanging="417"/>
        <w:rPr>
          <w:color w:val="1C1621"/>
          <w:sz w:val="19"/>
        </w:rPr>
      </w:pPr>
      <w:r>
        <w:rPr>
          <w:color w:val="1C1621"/>
          <w:sz w:val="19"/>
        </w:rPr>
        <w:t xml:space="preserve">UJEP </w:t>
      </w:r>
      <w:proofErr w:type="spellStart"/>
      <w:r>
        <w:rPr>
          <w:color w:val="1C1621"/>
          <w:sz w:val="19"/>
        </w:rPr>
        <w:t>podpisem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tohoto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dodatku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uděluje</w:t>
      </w:r>
      <w:proofErr w:type="spellEnd"/>
      <w:r>
        <w:rPr>
          <w:color w:val="1C1621"/>
          <w:sz w:val="19"/>
        </w:rPr>
        <w:t xml:space="preserve"> </w:t>
      </w:r>
      <w:proofErr w:type="spellStart"/>
      <w:r>
        <w:rPr>
          <w:color w:val="1C1621"/>
          <w:sz w:val="19"/>
        </w:rPr>
        <w:t>souhlas</w:t>
      </w:r>
      <w:proofErr w:type="spellEnd"/>
      <w:r>
        <w:rPr>
          <w:color w:val="1C1621"/>
          <w:sz w:val="19"/>
        </w:rPr>
        <w:t xml:space="preserve"> s</w:t>
      </w:r>
      <w:r>
        <w:rPr>
          <w:color w:val="1C1621"/>
          <w:spacing w:val="43"/>
          <w:sz w:val="19"/>
        </w:rPr>
        <w:t xml:space="preserve"> </w:t>
      </w:r>
      <w:proofErr w:type="spellStart"/>
      <w:r>
        <w:rPr>
          <w:color w:val="1C1621"/>
          <w:sz w:val="19"/>
        </w:rPr>
        <w:t>převodem</w:t>
      </w:r>
      <w:proofErr w:type="spellEnd"/>
      <w:r>
        <w:rPr>
          <w:color w:val="46444B"/>
          <w:sz w:val="19"/>
        </w:rPr>
        <w:t>.</w:t>
      </w:r>
    </w:p>
    <w:p w:rsidR="009B653A" w:rsidRDefault="009B653A">
      <w:pPr>
        <w:spacing w:line="215" w:lineRule="exact"/>
        <w:rPr>
          <w:sz w:val="19"/>
        </w:rPr>
        <w:sectPr w:rsidR="009B653A">
          <w:type w:val="continuous"/>
          <w:pgSz w:w="11910" w:h="16840"/>
          <w:pgMar w:top="40" w:right="320" w:bottom="280" w:left="0" w:header="708" w:footer="708" w:gutter="0"/>
          <w:cols w:space="708"/>
        </w:sectPr>
      </w:pPr>
    </w:p>
    <w:p w:rsidR="009B653A" w:rsidRDefault="00177B77">
      <w:pPr>
        <w:pStyle w:val="Nadpis1"/>
        <w:numPr>
          <w:ilvl w:val="0"/>
          <w:numId w:val="1"/>
        </w:numPr>
        <w:tabs>
          <w:tab w:val="left" w:pos="458"/>
        </w:tabs>
        <w:spacing w:before="67"/>
        <w:ind w:left="457" w:hanging="341"/>
        <w:jc w:val="left"/>
        <w:rPr>
          <w:color w:val="1C1823"/>
        </w:rPr>
      </w:pPr>
      <w:proofErr w:type="spellStart"/>
      <w:r>
        <w:rPr>
          <w:color w:val="1C1823"/>
        </w:rPr>
        <w:lastRenderedPageBreak/>
        <w:t>Závěrečná</w:t>
      </w:r>
      <w:proofErr w:type="spellEnd"/>
      <w:r>
        <w:rPr>
          <w:color w:val="1C1823"/>
          <w:spacing w:val="41"/>
        </w:rPr>
        <w:t xml:space="preserve"> </w:t>
      </w:r>
      <w:proofErr w:type="spellStart"/>
      <w:r>
        <w:rPr>
          <w:color w:val="1C1823"/>
        </w:rPr>
        <w:t>ustanovení</w:t>
      </w:r>
      <w:proofErr w:type="spellEnd"/>
    </w:p>
    <w:p w:rsidR="009B653A" w:rsidRDefault="009B653A">
      <w:pPr>
        <w:pStyle w:val="Zkladntext"/>
        <w:spacing w:before="6"/>
        <w:rPr>
          <w:b/>
          <w:sz w:val="20"/>
        </w:rPr>
      </w:pP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879"/>
        </w:tabs>
        <w:spacing w:before="1" w:line="244" w:lineRule="auto"/>
        <w:ind w:right="1275" w:hanging="554"/>
        <w:jc w:val="both"/>
        <w:rPr>
          <w:color w:val="1C1823"/>
          <w:sz w:val="19"/>
        </w:rPr>
      </w:pPr>
      <w:proofErr w:type="spellStart"/>
      <w:r>
        <w:rPr>
          <w:color w:val="1C1823"/>
          <w:sz w:val="19"/>
        </w:rPr>
        <w:t>Tento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dodatek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nabývá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platnosti</w:t>
      </w:r>
      <w:proofErr w:type="spellEnd"/>
      <w:r>
        <w:rPr>
          <w:color w:val="1C1823"/>
          <w:sz w:val="19"/>
        </w:rPr>
        <w:t xml:space="preserve"> a </w:t>
      </w:r>
      <w:proofErr w:type="spellStart"/>
      <w:r>
        <w:rPr>
          <w:color w:val="1C1823"/>
          <w:sz w:val="19"/>
        </w:rPr>
        <w:t>účinnosti</w:t>
      </w:r>
      <w:proofErr w:type="spellEnd"/>
      <w:r>
        <w:rPr>
          <w:color w:val="1C1823"/>
          <w:sz w:val="19"/>
        </w:rPr>
        <w:t xml:space="preserve"> v den </w:t>
      </w:r>
      <w:proofErr w:type="spellStart"/>
      <w:r>
        <w:rPr>
          <w:color w:val="1C1823"/>
          <w:sz w:val="19"/>
        </w:rPr>
        <w:t>jeho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podpisu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smluvními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stranami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nebo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oprávněnými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zástupci</w:t>
      </w:r>
      <w:proofErr w:type="spellEnd"/>
      <w:r>
        <w:rPr>
          <w:color w:val="1C1823"/>
          <w:sz w:val="19"/>
        </w:rPr>
        <w:t xml:space="preserve"> </w:t>
      </w:r>
      <w:proofErr w:type="spellStart"/>
      <w:proofErr w:type="gramStart"/>
      <w:r>
        <w:rPr>
          <w:color w:val="1C1823"/>
          <w:sz w:val="19"/>
        </w:rPr>
        <w:t>smluvních</w:t>
      </w:r>
      <w:proofErr w:type="spellEnd"/>
      <w:r>
        <w:rPr>
          <w:color w:val="1C1823"/>
          <w:sz w:val="19"/>
        </w:rPr>
        <w:t xml:space="preserve"> </w:t>
      </w:r>
      <w:r>
        <w:rPr>
          <w:color w:val="1C1823"/>
          <w:spacing w:val="45"/>
          <w:sz w:val="19"/>
        </w:rPr>
        <w:t xml:space="preserve"> </w:t>
      </w:r>
      <w:proofErr w:type="spellStart"/>
      <w:r>
        <w:rPr>
          <w:color w:val="1C1823"/>
          <w:sz w:val="19"/>
        </w:rPr>
        <w:t>stran</w:t>
      </w:r>
      <w:proofErr w:type="spellEnd"/>
      <w:proofErr w:type="gramEnd"/>
      <w:r>
        <w:rPr>
          <w:color w:val="504D59"/>
          <w:sz w:val="19"/>
        </w:rPr>
        <w:t>.</w:t>
      </w: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878"/>
          <w:tab w:val="left" w:pos="879"/>
        </w:tabs>
        <w:spacing w:before="5"/>
        <w:ind w:left="878"/>
        <w:rPr>
          <w:color w:val="1C1823"/>
          <w:sz w:val="19"/>
        </w:rPr>
      </w:pPr>
      <w:proofErr w:type="spellStart"/>
      <w:r>
        <w:rPr>
          <w:color w:val="1C1823"/>
          <w:sz w:val="19"/>
        </w:rPr>
        <w:t>Tento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Dodatek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byl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uzavřen</w:t>
      </w:r>
      <w:proofErr w:type="spellEnd"/>
      <w:r>
        <w:rPr>
          <w:color w:val="1C1823"/>
          <w:sz w:val="19"/>
        </w:rPr>
        <w:t xml:space="preserve"> v </w:t>
      </w:r>
      <w:proofErr w:type="spellStart"/>
      <w:r>
        <w:rPr>
          <w:color w:val="1C1823"/>
          <w:sz w:val="19"/>
        </w:rPr>
        <w:t>souladu</w:t>
      </w:r>
      <w:proofErr w:type="spellEnd"/>
      <w:r>
        <w:rPr>
          <w:color w:val="1C1823"/>
          <w:sz w:val="19"/>
        </w:rPr>
        <w:t xml:space="preserve"> s </w:t>
      </w:r>
      <w:proofErr w:type="spellStart"/>
      <w:r>
        <w:rPr>
          <w:color w:val="1C1823"/>
          <w:sz w:val="19"/>
        </w:rPr>
        <w:t>Občanským</w:t>
      </w:r>
      <w:proofErr w:type="spellEnd"/>
      <w:r>
        <w:rPr>
          <w:color w:val="1C1823"/>
          <w:sz w:val="19"/>
        </w:rPr>
        <w:t xml:space="preserve">  </w:t>
      </w:r>
      <w:r>
        <w:rPr>
          <w:color w:val="1C1823"/>
          <w:spacing w:val="21"/>
          <w:sz w:val="19"/>
        </w:rPr>
        <w:t xml:space="preserve"> </w:t>
      </w:r>
      <w:proofErr w:type="spellStart"/>
      <w:r>
        <w:rPr>
          <w:color w:val="1C1823"/>
          <w:sz w:val="19"/>
        </w:rPr>
        <w:t>zákoníkem</w:t>
      </w:r>
      <w:proofErr w:type="spellEnd"/>
      <w:r>
        <w:rPr>
          <w:color w:val="1C1823"/>
          <w:sz w:val="19"/>
        </w:rPr>
        <w:t>.</w:t>
      </w: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883"/>
        </w:tabs>
        <w:spacing w:before="4" w:line="244" w:lineRule="auto"/>
        <w:ind w:left="881" w:right="1270" w:hanging="549"/>
        <w:jc w:val="both"/>
        <w:rPr>
          <w:color w:val="1C1823"/>
          <w:sz w:val="19"/>
        </w:rPr>
      </w:pPr>
      <w:proofErr w:type="spellStart"/>
      <w:r>
        <w:rPr>
          <w:color w:val="1C1823"/>
          <w:sz w:val="19"/>
        </w:rPr>
        <w:t>Dodatek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byl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vyhotoven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ve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čtyřech</w:t>
      </w:r>
      <w:proofErr w:type="spellEnd"/>
      <w:r>
        <w:rPr>
          <w:color w:val="1C1823"/>
          <w:sz w:val="19"/>
        </w:rPr>
        <w:t xml:space="preserve"> (4) </w:t>
      </w:r>
      <w:proofErr w:type="spellStart"/>
      <w:r>
        <w:rPr>
          <w:color w:val="1C1823"/>
          <w:sz w:val="19"/>
        </w:rPr>
        <w:t>stejnopis</w:t>
      </w:r>
      <w:r>
        <w:rPr>
          <w:color w:val="1C1823"/>
          <w:sz w:val="19"/>
        </w:rPr>
        <w:t>ech</w:t>
      </w:r>
      <w:proofErr w:type="spellEnd"/>
      <w:r>
        <w:rPr>
          <w:color w:val="3B3641"/>
          <w:sz w:val="19"/>
        </w:rPr>
        <w:t xml:space="preserve">, </w:t>
      </w:r>
      <w:r>
        <w:rPr>
          <w:color w:val="1C1823"/>
          <w:sz w:val="19"/>
        </w:rPr>
        <w:t xml:space="preserve">z </w:t>
      </w:r>
      <w:proofErr w:type="spellStart"/>
      <w:r>
        <w:rPr>
          <w:color w:val="1C1823"/>
          <w:sz w:val="19"/>
        </w:rPr>
        <w:t>nichž</w:t>
      </w:r>
      <w:proofErr w:type="spellEnd"/>
      <w:r>
        <w:rPr>
          <w:color w:val="1C1823"/>
          <w:sz w:val="19"/>
        </w:rPr>
        <w:t xml:space="preserve"> PF UJEP </w:t>
      </w:r>
      <w:proofErr w:type="spellStart"/>
      <w:r>
        <w:rPr>
          <w:color w:val="1C1823"/>
          <w:sz w:val="19"/>
        </w:rPr>
        <w:t>obdrží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dvou</w:t>
      </w:r>
      <w:proofErr w:type="spellEnd"/>
      <w:r>
        <w:rPr>
          <w:color w:val="1C1823"/>
          <w:sz w:val="19"/>
        </w:rPr>
        <w:t xml:space="preserve"> (2) </w:t>
      </w:r>
      <w:proofErr w:type="spellStart"/>
      <w:r>
        <w:rPr>
          <w:color w:val="1C1823"/>
          <w:sz w:val="19"/>
        </w:rPr>
        <w:t>stejnopisech</w:t>
      </w:r>
      <w:proofErr w:type="spellEnd"/>
      <w:r>
        <w:rPr>
          <w:color w:val="1C1823"/>
          <w:sz w:val="19"/>
        </w:rPr>
        <w:t xml:space="preserve"> a </w:t>
      </w:r>
      <w:proofErr w:type="spellStart"/>
      <w:r>
        <w:rPr>
          <w:color w:val="1C1823"/>
          <w:sz w:val="19"/>
        </w:rPr>
        <w:t>Postupitel</w:t>
      </w:r>
      <w:proofErr w:type="spellEnd"/>
      <w:r>
        <w:rPr>
          <w:color w:val="1C1823"/>
          <w:sz w:val="19"/>
        </w:rPr>
        <w:t xml:space="preserve"> a </w:t>
      </w:r>
      <w:proofErr w:type="spellStart"/>
      <w:r>
        <w:rPr>
          <w:color w:val="1C1823"/>
          <w:sz w:val="19"/>
        </w:rPr>
        <w:t>Postupník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jednom</w:t>
      </w:r>
      <w:proofErr w:type="spellEnd"/>
      <w:r>
        <w:rPr>
          <w:color w:val="1C1823"/>
          <w:sz w:val="19"/>
        </w:rPr>
        <w:t xml:space="preserve"> (1</w:t>
      </w:r>
      <w:proofErr w:type="gramStart"/>
      <w:r>
        <w:rPr>
          <w:color w:val="1C1823"/>
          <w:sz w:val="19"/>
        </w:rPr>
        <w:t xml:space="preserve">)  </w:t>
      </w:r>
      <w:proofErr w:type="spellStart"/>
      <w:r>
        <w:rPr>
          <w:color w:val="1C1823"/>
          <w:sz w:val="19"/>
        </w:rPr>
        <w:t>stejnopisu</w:t>
      </w:r>
      <w:proofErr w:type="spellEnd"/>
      <w:proofErr w:type="gramEnd"/>
      <w:r>
        <w:rPr>
          <w:color w:val="1C1823"/>
          <w:sz w:val="19"/>
        </w:rPr>
        <w:t xml:space="preserve">.  </w:t>
      </w:r>
      <w:proofErr w:type="spellStart"/>
      <w:r>
        <w:rPr>
          <w:color w:val="1C1823"/>
          <w:sz w:val="19"/>
        </w:rPr>
        <w:t>Každý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stejnopis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má</w:t>
      </w:r>
      <w:proofErr w:type="spellEnd"/>
      <w:r>
        <w:rPr>
          <w:color w:val="1C1823"/>
          <w:sz w:val="19"/>
        </w:rPr>
        <w:t xml:space="preserve"> </w:t>
      </w:r>
      <w:proofErr w:type="spellStart"/>
      <w:proofErr w:type="gramStart"/>
      <w:r>
        <w:rPr>
          <w:color w:val="1C1823"/>
          <w:sz w:val="19"/>
        </w:rPr>
        <w:t>právní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sílu</w:t>
      </w:r>
      <w:proofErr w:type="spellEnd"/>
      <w:proofErr w:type="gramEnd"/>
      <w:r>
        <w:rPr>
          <w:color w:val="1C1823"/>
          <w:spacing w:val="41"/>
          <w:sz w:val="19"/>
        </w:rPr>
        <w:t xml:space="preserve"> </w:t>
      </w:r>
      <w:proofErr w:type="spellStart"/>
      <w:r>
        <w:rPr>
          <w:color w:val="1C1823"/>
          <w:spacing w:val="-3"/>
          <w:sz w:val="19"/>
        </w:rPr>
        <w:t>originálu</w:t>
      </w:r>
      <w:proofErr w:type="spellEnd"/>
      <w:r>
        <w:rPr>
          <w:color w:val="3B3641"/>
          <w:spacing w:val="-3"/>
          <w:sz w:val="19"/>
        </w:rPr>
        <w:t>.</w:t>
      </w:r>
    </w:p>
    <w:p w:rsidR="009B653A" w:rsidRDefault="00177B77">
      <w:pPr>
        <w:pStyle w:val="Odstavecseseznamem"/>
        <w:numPr>
          <w:ilvl w:val="1"/>
          <w:numId w:val="1"/>
        </w:numPr>
        <w:tabs>
          <w:tab w:val="left" w:pos="879"/>
        </w:tabs>
        <w:spacing w:before="4" w:line="247" w:lineRule="auto"/>
        <w:ind w:left="879" w:right="1268" w:hanging="552"/>
        <w:jc w:val="both"/>
        <w:rPr>
          <w:color w:val="1C1823"/>
          <w:sz w:val="19"/>
        </w:rPr>
      </w:pPr>
      <w:proofErr w:type="spellStart"/>
      <w:r>
        <w:rPr>
          <w:color w:val="1C1823"/>
          <w:sz w:val="19"/>
        </w:rPr>
        <w:t>Smluvní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strany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potvrzují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autentičnost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Dodatku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a </w:t>
      </w:r>
      <w:proofErr w:type="spellStart"/>
      <w:r>
        <w:rPr>
          <w:color w:val="1C1823"/>
          <w:sz w:val="19"/>
        </w:rPr>
        <w:t>prohlašují</w:t>
      </w:r>
      <w:proofErr w:type="spellEnd"/>
      <w:r>
        <w:rPr>
          <w:color w:val="3B3641"/>
          <w:sz w:val="19"/>
        </w:rPr>
        <w:t xml:space="preserve">, </w:t>
      </w:r>
      <w:proofErr w:type="spellStart"/>
      <w:r>
        <w:rPr>
          <w:color w:val="1C1823"/>
          <w:sz w:val="19"/>
        </w:rPr>
        <w:t>že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Dodatek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(a </w:t>
      </w:r>
      <w:proofErr w:type="spellStart"/>
      <w:r>
        <w:rPr>
          <w:color w:val="1C1823"/>
          <w:sz w:val="19"/>
        </w:rPr>
        <w:t>smlouvu</w:t>
      </w:r>
      <w:proofErr w:type="spellEnd"/>
      <w:r>
        <w:rPr>
          <w:color w:val="1C1823"/>
          <w:sz w:val="19"/>
        </w:rPr>
        <w:t xml:space="preserve">) </w:t>
      </w:r>
      <w:proofErr w:type="spellStart"/>
      <w:r>
        <w:rPr>
          <w:color w:val="1C1823"/>
          <w:sz w:val="19"/>
        </w:rPr>
        <w:t>přeče</w:t>
      </w:r>
      <w:r>
        <w:rPr>
          <w:color w:val="1C1823"/>
          <w:sz w:val="19"/>
        </w:rPr>
        <w:t>tly</w:t>
      </w:r>
      <w:proofErr w:type="spellEnd"/>
      <w:r>
        <w:rPr>
          <w:color w:val="1C1823"/>
          <w:sz w:val="19"/>
        </w:rPr>
        <w:t xml:space="preserve">, s </w:t>
      </w:r>
      <w:proofErr w:type="spellStart"/>
      <w:r>
        <w:rPr>
          <w:color w:val="1C1823"/>
          <w:sz w:val="19"/>
        </w:rPr>
        <w:t>jeho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obsahem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souhlasí</w:t>
      </w:r>
      <w:proofErr w:type="spellEnd"/>
      <w:r>
        <w:rPr>
          <w:color w:val="1C1823"/>
          <w:sz w:val="19"/>
        </w:rPr>
        <w:t xml:space="preserve">, </w:t>
      </w:r>
      <w:proofErr w:type="spellStart"/>
      <w:r>
        <w:rPr>
          <w:color w:val="1C1823"/>
          <w:sz w:val="19"/>
        </w:rPr>
        <w:t>že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tento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Dodatek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smlouvy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byl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sepsán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na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základě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pravdivých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údajů</w:t>
      </w:r>
      <w:proofErr w:type="spellEnd"/>
      <w:r>
        <w:rPr>
          <w:color w:val="1C1823"/>
          <w:sz w:val="19"/>
        </w:rPr>
        <w:t xml:space="preserve">, z </w:t>
      </w:r>
      <w:proofErr w:type="spellStart"/>
      <w:r>
        <w:rPr>
          <w:color w:val="1C1823"/>
          <w:sz w:val="19"/>
        </w:rPr>
        <w:t>jejich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pravé</w:t>
      </w:r>
      <w:proofErr w:type="spellEnd"/>
      <w:r>
        <w:rPr>
          <w:color w:val="1C1823"/>
          <w:sz w:val="19"/>
        </w:rPr>
        <w:t xml:space="preserve">  a </w:t>
      </w:r>
      <w:proofErr w:type="spellStart"/>
      <w:r>
        <w:rPr>
          <w:color w:val="1C1823"/>
          <w:sz w:val="19"/>
        </w:rPr>
        <w:t>svobodné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vůle</w:t>
      </w:r>
      <w:proofErr w:type="spellEnd"/>
      <w:r>
        <w:rPr>
          <w:color w:val="1C1823"/>
          <w:sz w:val="19"/>
        </w:rPr>
        <w:t xml:space="preserve"> a </w:t>
      </w:r>
      <w:proofErr w:type="spellStart"/>
      <w:r>
        <w:rPr>
          <w:color w:val="1C1823"/>
          <w:sz w:val="19"/>
        </w:rPr>
        <w:t>nebyl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uzavřen</w:t>
      </w:r>
      <w:proofErr w:type="spellEnd"/>
      <w:r>
        <w:rPr>
          <w:color w:val="1C1823"/>
          <w:sz w:val="19"/>
        </w:rPr>
        <w:t xml:space="preserve"> v </w:t>
      </w:r>
      <w:proofErr w:type="spellStart"/>
      <w:r>
        <w:rPr>
          <w:color w:val="1C1823"/>
          <w:sz w:val="19"/>
        </w:rPr>
        <w:t>tísni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ani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za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jinak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jednostranně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nevýhodných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podmínek</w:t>
      </w:r>
      <w:proofErr w:type="spellEnd"/>
      <w:r>
        <w:rPr>
          <w:color w:val="504D59"/>
          <w:sz w:val="19"/>
        </w:rPr>
        <w:t xml:space="preserve">, </w:t>
      </w:r>
      <w:proofErr w:type="spellStart"/>
      <w:r>
        <w:rPr>
          <w:color w:val="1C1823"/>
          <w:sz w:val="19"/>
        </w:rPr>
        <w:t>což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stvrzují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popisem</w:t>
      </w:r>
      <w:proofErr w:type="spellEnd"/>
      <w:r>
        <w:rPr>
          <w:color w:val="1C1823"/>
          <w:sz w:val="19"/>
        </w:rPr>
        <w:t xml:space="preserve">  </w:t>
      </w:r>
      <w:proofErr w:type="spellStart"/>
      <w:r>
        <w:rPr>
          <w:color w:val="1C1823"/>
          <w:sz w:val="19"/>
        </w:rPr>
        <w:t>svým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nebo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svého</w:t>
      </w:r>
      <w:proofErr w:type="spellEnd"/>
      <w:r>
        <w:rPr>
          <w:color w:val="1C1823"/>
          <w:sz w:val="19"/>
        </w:rPr>
        <w:t xml:space="preserve"> </w:t>
      </w:r>
      <w:proofErr w:type="spellStart"/>
      <w:r>
        <w:rPr>
          <w:color w:val="1C1823"/>
          <w:sz w:val="19"/>
        </w:rPr>
        <w:t>oprávněného</w:t>
      </w:r>
      <w:proofErr w:type="spellEnd"/>
      <w:r>
        <w:rPr>
          <w:color w:val="1C1823"/>
          <w:sz w:val="19"/>
        </w:rPr>
        <w:t xml:space="preserve"> </w:t>
      </w:r>
      <w:r>
        <w:rPr>
          <w:color w:val="1C1823"/>
          <w:spacing w:val="11"/>
          <w:sz w:val="19"/>
        </w:rPr>
        <w:t xml:space="preserve"> </w:t>
      </w:r>
      <w:proofErr w:type="spellStart"/>
      <w:r>
        <w:rPr>
          <w:color w:val="1C1823"/>
          <w:sz w:val="19"/>
        </w:rPr>
        <w:t>zástupce</w:t>
      </w:r>
      <w:proofErr w:type="spellEnd"/>
      <w:r>
        <w:rPr>
          <w:color w:val="3B3641"/>
          <w:sz w:val="19"/>
        </w:rPr>
        <w:t>.</w:t>
      </w: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1"/>
        </w:rPr>
      </w:pPr>
    </w:p>
    <w:p w:rsidR="009B653A" w:rsidRDefault="00177B77">
      <w:pPr>
        <w:pStyle w:val="Zkladntext"/>
        <w:tabs>
          <w:tab w:val="left" w:pos="5332"/>
        </w:tabs>
        <w:spacing w:line="216" w:lineRule="exact"/>
        <w:ind w:left="106"/>
      </w:pPr>
      <w:r>
        <w:rPr>
          <w:color w:val="1C1823"/>
        </w:rPr>
        <w:t xml:space="preserve">V </w:t>
      </w:r>
      <w:proofErr w:type="spellStart"/>
      <w:r>
        <w:rPr>
          <w:color w:val="1C1823"/>
        </w:rPr>
        <w:t>Ústí</w:t>
      </w:r>
      <w:proofErr w:type="spellEnd"/>
      <w:r>
        <w:rPr>
          <w:color w:val="1C1823"/>
        </w:rPr>
        <w:t xml:space="preserve"> </w:t>
      </w:r>
      <w:proofErr w:type="spellStart"/>
      <w:proofErr w:type="gramStart"/>
      <w:r>
        <w:rPr>
          <w:color w:val="1C1823"/>
        </w:rPr>
        <w:t>nad</w:t>
      </w:r>
      <w:proofErr w:type="spellEnd"/>
      <w:proofErr w:type="gramEnd"/>
      <w:r>
        <w:rPr>
          <w:color w:val="1C1823"/>
        </w:rPr>
        <w:t xml:space="preserve"> Labem </w:t>
      </w:r>
      <w:proofErr w:type="spellStart"/>
      <w:r>
        <w:rPr>
          <w:color w:val="1C1823"/>
        </w:rPr>
        <w:t>dne</w:t>
      </w:r>
      <w:proofErr w:type="spellEnd"/>
      <w:r>
        <w:rPr>
          <w:color w:val="1C1823"/>
        </w:rPr>
        <w:t xml:space="preserve"> 20. </w:t>
      </w:r>
      <w:r>
        <w:rPr>
          <w:color w:val="1C1823"/>
          <w:spacing w:val="1"/>
        </w:rPr>
        <w:t xml:space="preserve"> </w:t>
      </w:r>
      <w:proofErr w:type="spellStart"/>
      <w:proofErr w:type="gramStart"/>
      <w:r>
        <w:rPr>
          <w:color w:val="1C1823"/>
        </w:rPr>
        <w:t>srpna</w:t>
      </w:r>
      <w:proofErr w:type="spellEnd"/>
      <w:proofErr w:type="gramEnd"/>
      <w:r>
        <w:rPr>
          <w:color w:val="1C1823"/>
          <w:spacing w:val="10"/>
        </w:rPr>
        <w:t xml:space="preserve"> </w:t>
      </w:r>
      <w:r>
        <w:rPr>
          <w:color w:val="1C1823"/>
        </w:rPr>
        <w:t>2017</w:t>
      </w:r>
      <w:r>
        <w:rPr>
          <w:color w:val="1C1823"/>
        </w:rPr>
        <w:tab/>
      </w:r>
      <w:r>
        <w:rPr>
          <w:color w:val="6B6679"/>
        </w:rPr>
        <w:t>•</w:t>
      </w:r>
    </w:p>
    <w:p w:rsidR="009B653A" w:rsidRDefault="009B653A">
      <w:pPr>
        <w:pStyle w:val="Zkladntext"/>
        <w:rPr>
          <w:sz w:val="20"/>
        </w:rPr>
      </w:pPr>
      <w:bookmarkStart w:id="0" w:name="_GoBack"/>
      <w:bookmarkEnd w:id="0"/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9B653A">
      <w:pPr>
        <w:pStyle w:val="Zkladntext"/>
        <w:rPr>
          <w:sz w:val="20"/>
        </w:rPr>
      </w:pPr>
    </w:p>
    <w:p w:rsidR="009B653A" w:rsidRDefault="00177B77">
      <w:pPr>
        <w:pStyle w:val="Zkladntext"/>
        <w:spacing w:before="161"/>
        <w:ind w:right="1167"/>
        <w:jc w:val="center"/>
      </w:pPr>
      <w:r>
        <w:rPr>
          <w:color w:val="1C1823"/>
          <w:w w:val="101"/>
        </w:rPr>
        <w:t>2</w:t>
      </w:r>
    </w:p>
    <w:sectPr w:rsidR="009B653A">
      <w:pgSz w:w="11910" w:h="16840"/>
      <w:pgMar w:top="1160" w:right="580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3146C"/>
    <w:multiLevelType w:val="multilevel"/>
    <w:tmpl w:val="6B6C7284"/>
    <w:lvl w:ilvl="0">
      <w:start w:val="1"/>
      <w:numFmt w:val="decimal"/>
      <w:lvlText w:val="%1."/>
      <w:lvlJc w:val="left"/>
      <w:pPr>
        <w:ind w:left="2061" w:hanging="344"/>
        <w:jc w:val="right"/>
      </w:pPr>
      <w:rPr>
        <w:rFonts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886" w:hanging="546"/>
        <w:jc w:val="left"/>
      </w:pPr>
      <w:rPr>
        <w:rFonts w:hint="default"/>
        <w:spacing w:val="-4"/>
        <w:w w:val="96"/>
      </w:rPr>
    </w:lvl>
    <w:lvl w:ilvl="2">
      <w:numFmt w:val="bullet"/>
      <w:lvlText w:val="•"/>
      <w:lvlJc w:val="left"/>
      <w:pPr>
        <w:ind w:left="2480" w:hanging="546"/>
      </w:pPr>
      <w:rPr>
        <w:rFonts w:hint="default"/>
      </w:rPr>
    </w:lvl>
    <w:lvl w:ilvl="3">
      <w:numFmt w:val="bullet"/>
      <w:lvlText w:val="•"/>
      <w:lvlJc w:val="left"/>
      <w:pPr>
        <w:ind w:left="3380" w:hanging="546"/>
      </w:pPr>
      <w:rPr>
        <w:rFonts w:hint="default"/>
      </w:rPr>
    </w:lvl>
    <w:lvl w:ilvl="4">
      <w:numFmt w:val="bullet"/>
      <w:lvlText w:val="•"/>
      <w:lvlJc w:val="left"/>
      <w:pPr>
        <w:ind w:left="4281" w:hanging="546"/>
      </w:pPr>
      <w:rPr>
        <w:rFonts w:hint="default"/>
      </w:rPr>
    </w:lvl>
    <w:lvl w:ilvl="5">
      <w:numFmt w:val="bullet"/>
      <w:lvlText w:val="•"/>
      <w:lvlJc w:val="left"/>
      <w:pPr>
        <w:ind w:left="5181" w:hanging="546"/>
      </w:pPr>
      <w:rPr>
        <w:rFonts w:hint="default"/>
      </w:rPr>
    </w:lvl>
    <w:lvl w:ilvl="6">
      <w:numFmt w:val="bullet"/>
      <w:lvlText w:val="•"/>
      <w:lvlJc w:val="left"/>
      <w:pPr>
        <w:ind w:left="6082" w:hanging="546"/>
      </w:pPr>
      <w:rPr>
        <w:rFonts w:hint="default"/>
      </w:rPr>
    </w:lvl>
    <w:lvl w:ilvl="7">
      <w:numFmt w:val="bullet"/>
      <w:lvlText w:val="•"/>
      <w:lvlJc w:val="left"/>
      <w:pPr>
        <w:ind w:left="6982" w:hanging="546"/>
      </w:pPr>
      <w:rPr>
        <w:rFonts w:hint="default"/>
      </w:rPr>
    </w:lvl>
    <w:lvl w:ilvl="8">
      <w:numFmt w:val="bullet"/>
      <w:lvlText w:val="•"/>
      <w:lvlJc w:val="left"/>
      <w:pPr>
        <w:ind w:left="7883" w:hanging="5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B653A"/>
    <w:rsid w:val="00177B77"/>
    <w:rsid w:val="009B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24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474" w:hanging="5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2543</Characters>
  <Application>Microsoft Office Word</Application>
  <DocSecurity>0</DocSecurity>
  <Lines>21</Lines>
  <Paragraphs>5</Paragraphs>
  <ScaleCrop>false</ScaleCrop>
  <Company>OVZ UJEP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PekarkovaH</cp:lastModifiedBy>
  <cp:revision>2</cp:revision>
  <dcterms:created xsi:type="dcterms:W3CDTF">2017-08-28T11:37:00Z</dcterms:created>
  <dcterms:modified xsi:type="dcterms:W3CDTF">2017-09-01T09:18:00Z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Canon </vt:lpwstr>
  </property>
  <property fmtid="{D5CDD505-2E9C-101B-9397-08002B2CF9AE}" pid="4" name="LastSaved">
    <vt:filetime>2017-08-28T00:00:00Z</vt:filetime>
  </property>
</Properties>
</file>