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C56FF" w:rsidRDefault="0037291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400"/>
        <w:jc w:val="center"/>
        <w:rPr>
          <w:b/>
          <w:smallCaps/>
          <w:color w:val="000000"/>
          <w:sz w:val="40"/>
          <w:szCs w:val="40"/>
        </w:rPr>
      </w:pPr>
      <w:r>
        <w:rPr>
          <w:b/>
          <w:smallCaps/>
          <w:color w:val="000000"/>
          <w:sz w:val="40"/>
          <w:szCs w:val="40"/>
        </w:rPr>
        <w:t xml:space="preserve">dohoda o ukončení </w:t>
      </w:r>
    </w:p>
    <w:p w14:paraId="00000002" w14:textId="77777777" w:rsidR="008C56FF" w:rsidRDefault="0037291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400"/>
        <w:jc w:val="center"/>
        <w:rPr>
          <w:b/>
          <w:smallCaps/>
          <w:color w:val="000000"/>
          <w:sz w:val="40"/>
          <w:szCs w:val="40"/>
        </w:rPr>
      </w:pPr>
      <w:r>
        <w:rPr>
          <w:b/>
          <w:smallCaps/>
          <w:color w:val="000000"/>
          <w:sz w:val="40"/>
          <w:szCs w:val="40"/>
        </w:rPr>
        <w:t>Smlouv</w:t>
      </w:r>
      <w:r>
        <w:rPr>
          <w:b/>
          <w:smallCaps/>
          <w:sz w:val="40"/>
          <w:szCs w:val="40"/>
        </w:rPr>
        <w:t>y</w:t>
      </w:r>
      <w:r>
        <w:rPr>
          <w:b/>
          <w:smallCaps/>
          <w:color w:val="000000"/>
          <w:sz w:val="40"/>
          <w:szCs w:val="40"/>
        </w:rPr>
        <w:t xml:space="preserve"> o dílo</w:t>
      </w:r>
    </w:p>
    <w:p w14:paraId="00000003" w14:textId="77777777" w:rsidR="008C56FF" w:rsidRDefault="008C56FF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400"/>
        <w:jc w:val="center"/>
        <w:rPr>
          <w:b/>
          <w:smallCaps/>
          <w:sz w:val="40"/>
          <w:szCs w:val="40"/>
        </w:rPr>
      </w:pPr>
    </w:p>
    <w:p w14:paraId="00000004" w14:textId="77777777" w:rsidR="008C56FF" w:rsidRDefault="0037291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000" w:line="360" w:lineRule="auto"/>
        <w:rPr>
          <w:i/>
          <w:color w:val="000000"/>
        </w:rPr>
      </w:pPr>
      <w:r>
        <w:rPr>
          <w:i/>
        </w:rPr>
        <w:t>Tato dohoda je uzavřena dle § 1981 zákona č. 89/2012 Sb.</w:t>
      </w:r>
      <w:r>
        <w:rPr>
          <w:i/>
          <w:color w:val="000000"/>
        </w:rPr>
        <w:t>, občanského zákoníku</w:t>
      </w:r>
    </w:p>
    <w:p w14:paraId="00000005" w14:textId="77777777" w:rsidR="008C56FF" w:rsidRDefault="00372919">
      <w:pPr>
        <w:keepNext/>
        <w:keepLines/>
        <w:numPr>
          <w:ilvl w:val="0"/>
          <w:numId w:val="1"/>
        </w:numPr>
        <w:pBdr>
          <w:top w:val="nil"/>
          <w:left w:val="nil"/>
          <w:bottom w:val="single" w:sz="8" w:space="1" w:color="000000"/>
          <w:right w:val="nil"/>
          <w:between w:val="nil"/>
        </w:pBdr>
        <w:spacing w:before="480" w:after="240" w:line="259" w:lineRule="auto"/>
        <w:jc w:val="center"/>
        <w:rPr>
          <w:color w:val="000000"/>
        </w:rPr>
      </w:pPr>
      <w:r>
        <w:rPr>
          <w:b/>
          <w:smallCaps/>
          <w:color w:val="000000"/>
        </w:rPr>
        <w:t>Smluvní strany</w:t>
      </w:r>
    </w:p>
    <w:p w14:paraId="00000006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before="200" w:line="259" w:lineRule="auto"/>
        <w:rPr>
          <w:color w:val="000000"/>
        </w:rPr>
      </w:pPr>
      <w:r>
        <w:rPr>
          <w:b/>
          <w:color w:val="000000"/>
        </w:rPr>
        <w:t>ENERKOM Plzeňsko, z.s.</w:t>
      </w:r>
      <w:r>
        <w:rPr>
          <w:color w:val="000000"/>
        </w:rPr>
        <w:br/>
        <w:t>IČ: 19789815</w:t>
      </w:r>
      <w:r>
        <w:rPr>
          <w:color w:val="000000"/>
        </w:rPr>
        <w:br/>
        <w:t>Edvarda Beneše 1808/28, Plzeň, 301 00</w:t>
      </w:r>
      <w:r>
        <w:rPr>
          <w:color w:val="000000"/>
        </w:rPr>
        <w:br/>
      </w:r>
      <w:r>
        <w:rPr>
          <w:color w:val="000000"/>
        </w:rPr>
        <w:t>zastoupený Ing. Andreou Kubernátovou, předsedkyní</w:t>
      </w:r>
    </w:p>
    <w:p w14:paraId="00000007" w14:textId="77777777" w:rsidR="008C56FF" w:rsidRDefault="003729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ind w:left="850"/>
        <w:jc w:val="both"/>
        <w:rPr>
          <w:color w:val="000000"/>
        </w:rPr>
      </w:pPr>
      <w:r>
        <w:rPr>
          <w:color w:val="000000"/>
        </w:rPr>
        <w:t>(dále jen „</w:t>
      </w:r>
      <w:r>
        <w:rPr>
          <w:b/>
          <w:i/>
          <w:color w:val="000000"/>
        </w:rPr>
        <w:t>objednatel</w:t>
      </w:r>
      <w:r>
        <w:rPr>
          <w:color w:val="000000"/>
        </w:rPr>
        <w:t>“)</w:t>
      </w:r>
    </w:p>
    <w:p w14:paraId="00000008" w14:textId="77777777" w:rsidR="008C56FF" w:rsidRDefault="008C56FF"/>
    <w:p w14:paraId="00000009" w14:textId="77777777" w:rsidR="008C56FF" w:rsidRDefault="008C56FF"/>
    <w:p w14:paraId="0000000A" w14:textId="77777777" w:rsidR="008C56FF" w:rsidRDefault="0037291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Es-</w:t>
      </w:r>
      <w:proofErr w:type="spellStart"/>
      <w:r>
        <w:rPr>
          <w:b/>
          <w:color w:val="000000"/>
        </w:rPr>
        <w:t>geht</w:t>
      </w:r>
      <w:proofErr w:type="spellEnd"/>
      <w:r>
        <w:rPr>
          <w:b/>
          <w:color w:val="000000"/>
        </w:rPr>
        <w:t xml:space="preserve">! </w:t>
      </w:r>
      <w:proofErr w:type="spellStart"/>
      <w:r>
        <w:rPr>
          <w:b/>
          <w:color w:val="000000"/>
        </w:rPr>
        <w:t>Energiesysteme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GmbH</w:t>
      </w:r>
      <w:proofErr w:type="spellEnd"/>
    </w:p>
    <w:p w14:paraId="0000000B" w14:textId="77777777" w:rsidR="008C56FF" w:rsidRDefault="00372919">
      <w:pPr>
        <w:ind w:firstLine="567"/>
      </w:pPr>
      <w:proofErr w:type="spellStart"/>
      <w:r>
        <w:t>Hauptstr</w:t>
      </w:r>
      <w:proofErr w:type="spellEnd"/>
      <w:r>
        <w:t xml:space="preserve">. </w:t>
      </w:r>
      <w:proofErr w:type="gramStart"/>
      <w:r>
        <w:t>117 - 10827</w:t>
      </w:r>
      <w:proofErr w:type="gramEnd"/>
      <w:r>
        <w:t xml:space="preserve"> </w:t>
      </w:r>
      <w:proofErr w:type="spellStart"/>
      <w:r>
        <w:t>Berlin</w:t>
      </w:r>
      <w:proofErr w:type="spellEnd"/>
    </w:p>
    <w:p w14:paraId="0000000C" w14:textId="77777777" w:rsidR="008C56FF" w:rsidRDefault="00372919">
      <w:pPr>
        <w:ind w:firstLine="567"/>
      </w:pPr>
      <w:r>
        <w:t xml:space="preserve">Zapsaná v: Místní soud </w:t>
      </w:r>
      <w:proofErr w:type="spellStart"/>
      <w:r>
        <w:t>Charlottenburg</w:t>
      </w:r>
      <w:proofErr w:type="spellEnd"/>
      <w:r>
        <w:t xml:space="preserve"> HRB 175994 B</w:t>
      </w:r>
    </w:p>
    <w:p w14:paraId="0000000D" w14:textId="77777777" w:rsidR="008C56FF" w:rsidRDefault="00372919">
      <w:pPr>
        <w:ind w:firstLine="567"/>
      </w:pPr>
      <w:r>
        <w:t>DE306244436</w:t>
      </w:r>
    </w:p>
    <w:p w14:paraId="0000000E" w14:textId="77777777" w:rsidR="008C56FF" w:rsidRDefault="00372919">
      <w:pPr>
        <w:ind w:firstLine="567"/>
      </w:pPr>
      <w:r>
        <w:t xml:space="preserve">Zastoupená paní Ritou </w:t>
      </w:r>
      <w:proofErr w:type="spellStart"/>
      <w:r>
        <w:t>Meindl</w:t>
      </w:r>
      <w:proofErr w:type="spellEnd"/>
      <w:r>
        <w:t xml:space="preserve">, jednatelkou </w:t>
      </w:r>
    </w:p>
    <w:p w14:paraId="0000000F" w14:textId="77777777" w:rsidR="008C56FF" w:rsidRDefault="008C56FF">
      <w:pPr>
        <w:ind w:firstLine="567"/>
      </w:pPr>
    </w:p>
    <w:p w14:paraId="00000010" w14:textId="77777777" w:rsidR="008C56FF" w:rsidRDefault="00372919">
      <w:pPr>
        <w:ind w:firstLine="720"/>
      </w:pPr>
      <w:r>
        <w:t xml:space="preserve">   (dále jen „</w:t>
      </w:r>
      <w:r>
        <w:rPr>
          <w:b/>
          <w:i/>
        </w:rPr>
        <w:t>zhotovitel</w:t>
      </w:r>
      <w:r>
        <w:t>“)</w:t>
      </w:r>
    </w:p>
    <w:p w14:paraId="00000011" w14:textId="77777777" w:rsidR="008C56FF" w:rsidRDefault="008C56FF"/>
    <w:p w14:paraId="00000012" w14:textId="77777777" w:rsidR="008C56FF" w:rsidRDefault="008C56FF">
      <w:pPr>
        <w:pBdr>
          <w:top w:val="nil"/>
          <w:left w:val="nil"/>
          <w:bottom w:val="nil"/>
          <w:right w:val="nil"/>
          <w:between w:val="nil"/>
        </w:pBd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rPr>
          <w:color w:val="000000"/>
        </w:rPr>
      </w:pPr>
    </w:p>
    <w:p w14:paraId="00000013" w14:textId="77777777" w:rsidR="008C56FF" w:rsidRDefault="0037291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Objednatel a zhotovitel mohou být dále v textu společně nazýváni jako „</w:t>
      </w:r>
      <w:r>
        <w:rPr>
          <w:b/>
          <w:color w:val="000000"/>
        </w:rPr>
        <w:t>smluvní strany</w:t>
      </w:r>
      <w:r>
        <w:rPr>
          <w:color w:val="000000"/>
        </w:rPr>
        <w:t>“.</w:t>
      </w:r>
    </w:p>
    <w:p w14:paraId="00000014" w14:textId="77777777" w:rsidR="008C56FF" w:rsidRDefault="008C56FF">
      <w:pPr>
        <w:pBdr>
          <w:top w:val="nil"/>
          <w:left w:val="nil"/>
          <w:bottom w:val="nil"/>
          <w:right w:val="nil"/>
          <w:between w:val="nil"/>
        </w:pBd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rPr>
          <w:color w:val="000000"/>
        </w:rPr>
      </w:pPr>
    </w:p>
    <w:p w14:paraId="00000015" w14:textId="77777777" w:rsidR="008C56FF" w:rsidRDefault="00372919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center"/>
        <w:rPr>
          <w:color w:val="000000"/>
        </w:rPr>
      </w:pPr>
      <w:r>
        <w:rPr>
          <w:b/>
          <w:color w:val="000000"/>
        </w:rPr>
        <w:t>Úvodní ustanovení</w:t>
      </w:r>
    </w:p>
    <w:p w14:paraId="00000016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 xml:space="preserve">Objednatel a zhotovitel spolu uzavřeli dne 13. 03. 2025 Smlouvu o dílo s cílem založení energetického společenství a získání podpory při jeho zakládání z veřejných rozpočtů pro objednatele.   </w:t>
      </w:r>
    </w:p>
    <w:p w14:paraId="00000017" w14:textId="77777777" w:rsidR="008C56FF" w:rsidRDefault="008C5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jc w:val="both"/>
        <w:rPr>
          <w:color w:val="000000"/>
        </w:rPr>
      </w:pPr>
    </w:p>
    <w:p w14:paraId="00000018" w14:textId="77777777" w:rsidR="008C56FF" w:rsidRDefault="008C56F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19" w14:textId="77777777" w:rsidR="008C56FF" w:rsidRDefault="0037291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color w:val="000000"/>
        </w:rPr>
      </w:pPr>
      <w:r>
        <w:rPr>
          <w:b/>
          <w:color w:val="000000"/>
        </w:rPr>
        <w:t>Ukončení smlouvy o dílo</w:t>
      </w:r>
    </w:p>
    <w:p w14:paraId="0000001A" w14:textId="77777777" w:rsidR="008C56FF" w:rsidRDefault="008C5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80"/>
        <w:jc w:val="both"/>
        <w:rPr>
          <w:color w:val="000000"/>
        </w:rPr>
      </w:pPr>
    </w:p>
    <w:p w14:paraId="0000001B" w14:textId="77777777" w:rsidR="008C56FF" w:rsidRDefault="00372919">
      <w:pPr>
        <w:numPr>
          <w:ilvl w:val="2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</w:rPr>
      </w:pPr>
      <w:r>
        <w:rPr>
          <w:color w:val="000000"/>
        </w:rPr>
        <w:t>Smluvní strany uzavírají tuto dohodu o ukončení Smlouvy o dílo, ze dne 13. 03. 2025, a to ke dni 12. 09. 2025.</w:t>
      </w:r>
    </w:p>
    <w:p w14:paraId="0000001C" w14:textId="77777777" w:rsidR="008C56FF" w:rsidRDefault="008C56FF">
      <w:pPr>
        <w:jc w:val="both"/>
      </w:pPr>
    </w:p>
    <w:p w14:paraId="0000001D" w14:textId="561B4C15" w:rsidR="008C56FF" w:rsidRDefault="00372919">
      <w:pPr>
        <w:numPr>
          <w:ilvl w:val="2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</w:rPr>
      </w:pPr>
      <w:r>
        <w:rPr>
          <w:color w:val="000000"/>
        </w:rPr>
        <w:t>Smluvní strany prohlašují, že ke dni 12</w:t>
      </w:r>
      <w:r>
        <w:t>.</w:t>
      </w:r>
      <w:r>
        <w:rPr>
          <w:color w:val="000000"/>
        </w:rPr>
        <w:t>0</w:t>
      </w:r>
      <w:r>
        <w:t>9</w:t>
      </w:r>
      <w:r>
        <w:rPr>
          <w:color w:val="000000"/>
        </w:rPr>
        <w:t>.202</w:t>
      </w:r>
      <w:r>
        <w:t>5</w:t>
      </w:r>
      <w:r>
        <w:rPr>
          <w:color w:val="000000"/>
        </w:rPr>
        <w:t xml:space="preserve"> považují veškerá svá práva a povinnosti</w:t>
      </w:r>
      <w:r>
        <w:t xml:space="preserve"> </w:t>
      </w:r>
      <w:r>
        <w:rPr>
          <w:color w:val="000000"/>
        </w:rPr>
        <w:t>plynoucí ze shora specifikované Smlouvy za vypořádané a nemají vůči sobě žádné další závazky</w:t>
      </w:r>
      <w:r w:rsidR="00C94089">
        <w:rPr>
          <w:color w:val="000000"/>
        </w:rPr>
        <w:t>, pohledávky</w:t>
      </w:r>
      <w:r>
        <w:t xml:space="preserve"> ani jiné nároky. </w:t>
      </w:r>
    </w:p>
    <w:p w14:paraId="0000001E" w14:textId="77777777" w:rsidR="008C56FF" w:rsidRDefault="008C56FF">
      <w:pPr>
        <w:jc w:val="both"/>
      </w:pPr>
    </w:p>
    <w:p w14:paraId="00000022" w14:textId="77777777" w:rsidR="008C56FF" w:rsidRDefault="0037291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color w:val="000000"/>
        </w:rPr>
      </w:pPr>
      <w:r>
        <w:rPr>
          <w:b/>
          <w:color w:val="000000"/>
        </w:rPr>
        <w:t>Závěrečná ustanovení</w:t>
      </w:r>
    </w:p>
    <w:p w14:paraId="00000023" w14:textId="00839969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Tato dohoda se vyhotovuje ve dvou vyhotoveních</w:t>
      </w:r>
      <w:r w:rsidR="00C94089">
        <w:rPr>
          <w:color w:val="000000"/>
        </w:rPr>
        <w:t xml:space="preserve">, kdy po </w:t>
      </w:r>
      <w:r>
        <w:rPr>
          <w:color w:val="000000"/>
        </w:rPr>
        <w:t>jednom vyhotovení obdrží každá ze smluvních stran</w:t>
      </w:r>
      <w:r w:rsidR="00C94089">
        <w:rPr>
          <w:color w:val="000000"/>
        </w:rPr>
        <w:t>.</w:t>
      </w:r>
    </w:p>
    <w:p w14:paraId="00000024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 xml:space="preserve">Tato dohoda může být doplňována nebo měněna jen formou písemných dodatků podepsaných oběma smluvními stranami. </w:t>
      </w:r>
    </w:p>
    <w:p w14:paraId="00000025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Tato dohoda představuje úplnou dohodu smluvních stran o ukončení Smlouvy o dílo, nabývá platnosti a účinnosti dnem jejího podpisu oběma smluvními stranami. Dnem účinnosti této dohody zanikají veškeré povinnosti a veškeré nároky smluvních stran vyplývajících ze Smlouvy o dílo.</w:t>
      </w:r>
    </w:p>
    <w:p w14:paraId="00000026" w14:textId="3FA08F5E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 xml:space="preserve">Uzavřením této dohody jsou veškeré vzájemné závazky, nároky, </w:t>
      </w:r>
      <w:r w:rsidR="00C94089">
        <w:rPr>
          <w:color w:val="000000"/>
        </w:rPr>
        <w:t xml:space="preserve">pohledávky, </w:t>
      </w:r>
      <w:r>
        <w:rPr>
          <w:color w:val="000000"/>
        </w:rPr>
        <w:t>práva a povinnosti smluvních stran považovány za vyrovnané.</w:t>
      </w:r>
    </w:p>
    <w:p w14:paraId="00000027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Smluvní strany potvrzují, že uzavření této dohody nebylo učiněno v tísni ani za nápadně nevýhodných podmínek.</w:t>
      </w:r>
    </w:p>
    <w:p w14:paraId="00000028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Smluvní strany potvrzují, že nemají vůči sobě žádné jiné nároky ani z jiných smluv, které by souvisely s předmětem díla.</w:t>
      </w:r>
    </w:p>
    <w:p w14:paraId="00000029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Smluvní strany prohlašují, že si smlouvu řádně přečetly, jejímu obsahu rozumějí a že tato smlouva je projevem jejich pravé a svobodné vůle, což stvrzují svými vlastnoručními podpisy.</w:t>
      </w:r>
    </w:p>
    <w:p w14:paraId="0000002A" w14:textId="77777777" w:rsidR="008C56FF" w:rsidRDefault="00372919">
      <w:pPr>
        <w:keepNext/>
        <w:keepLines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line="259" w:lineRule="auto"/>
        <w:jc w:val="both"/>
        <w:rPr>
          <w:color w:val="000000"/>
        </w:rPr>
      </w:pPr>
      <w:r>
        <w:rPr>
          <w:color w:val="000000"/>
        </w:rPr>
        <w:t>Práva a povinnosti touto smlouvou výslovně neupravené se řídí příslušnými ustanoveními právního řádu České republiky, zejména pak příslušnými ustanoveními občanského zákoníku.</w:t>
      </w:r>
    </w:p>
    <w:p w14:paraId="0000002B" w14:textId="60B0CE7E" w:rsidR="008C56FF" w:rsidRDefault="003729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240" w:line="259" w:lineRule="auto"/>
        <w:jc w:val="both"/>
        <w:rPr>
          <w:color w:val="000000"/>
        </w:rPr>
      </w:pPr>
      <w:r>
        <w:rPr>
          <w:color w:val="000000"/>
        </w:rPr>
        <w:t>V Plzni, dne 12. 09. 2025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V </w:t>
      </w:r>
      <w:proofErr w:type="spellStart"/>
      <w:r>
        <w:rPr>
          <w:color w:val="000000"/>
        </w:rPr>
        <w:t>Mallersdorf</w:t>
      </w:r>
      <w:proofErr w:type="spellEnd"/>
      <w:r>
        <w:rPr>
          <w:color w:val="000000"/>
        </w:rPr>
        <w:t xml:space="preserve">, </w:t>
      </w:r>
      <w:r>
        <w:rPr>
          <w:color w:val="000000"/>
        </w:rPr>
        <w:t>dne 12. 09. 2025</w:t>
      </w:r>
    </w:p>
    <w:p w14:paraId="0000002C" w14:textId="77777777" w:rsidR="008C56FF" w:rsidRDefault="008C56FF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720" w:after="240" w:line="259" w:lineRule="auto"/>
        <w:jc w:val="both"/>
        <w:rPr>
          <w:color w:val="000000"/>
        </w:rPr>
      </w:pPr>
    </w:p>
    <w:p w14:paraId="0000002D" w14:textId="77777777" w:rsidR="008C56FF" w:rsidRDefault="00372919">
      <w:pPr>
        <w:rPr>
          <w:b/>
        </w:rPr>
      </w:pPr>
      <w:r>
        <w:t>________________________________</w:t>
      </w:r>
      <w:r>
        <w:tab/>
      </w:r>
      <w:r>
        <w:tab/>
        <w:t>________________________________</w:t>
      </w:r>
      <w:r>
        <w:br/>
      </w:r>
      <w:r>
        <w:rPr>
          <w:b/>
        </w:rPr>
        <w:t>ENERKOM Plzeňsko, z.s.</w:t>
      </w:r>
      <w:r>
        <w:tab/>
        <w:t xml:space="preserve">      </w:t>
      </w:r>
      <w:r>
        <w:tab/>
      </w:r>
      <w:r>
        <w:tab/>
      </w:r>
      <w:r>
        <w:tab/>
        <w:t xml:space="preserve"> </w:t>
      </w:r>
      <w:r>
        <w:rPr>
          <w:b/>
        </w:rPr>
        <w:t>Es-</w:t>
      </w:r>
      <w:proofErr w:type="spellStart"/>
      <w:r>
        <w:rPr>
          <w:b/>
        </w:rPr>
        <w:t>geht</w:t>
      </w:r>
      <w:proofErr w:type="spellEnd"/>
      <w:r>
        <w:rPr>
          <w:b/>
        </w:rPr>
        <w:t xml:space="preserve">! </w:t>
      </w:r>
      <w:proofErr w:type="spellStart"/>
      <w:r>
        <w:rPr>
          <w:b/>
        </w:rPr>
        <w:t>Energiesysteme</w:t>
      </w:r>
      <w:proofErr w:type="spellEnd"/>
      <w:r>
        <w:rPr>
          <w:b/>
        </w:rPr>
        <w:t xml:space="preserve"> GmbH</w:t>
      </w:r>
    </w:p>
    <w:p w14:paraId="0000002E" w14:textId="77777777" w:rsidR="008C56FF" w:rsidRDefault="0037291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jc w:val="both"/>
        <w:rPr>
          <w:color w:val="000000"/>
        </w:rPr>
      </w:pPr>
      <w:r>
        <w:rPr>
          <w:color w:val="000000"/>
        </w:rPr>
        <w:t xml:space="preserve">                     </w:t>
      </w:r>
    </w:p>
    <w:p w14:paraId="0000002F" w14:textId="4B0FE932" w:rsidR="008C56FF" w:rsidRDefault="0037291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jc w:val="both"/>
        <w:rPr>
          <w:color w:val="000000"/>
        </w:rPr>
      </w:pPr>
      <w:r>
        <w:rPr>
          <w:color w:val="000000"/>
        </w:rPr>
        <w:t>Ing. Andrea Kubernátová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C94089">
        <w:rPr>
          <w:color w:val="000000"/>
        </w:rPr>
        <w:t xml:space="preserve">        </w:t>
      </w:r>
      <w:r>
        <w:rPr>
          <w:color w:val="000000"/>
        </w:rPr>
        <w:t xml:space="preserve"> Rita </w:t>
      </w:r>
      <w:proofErr w:type="spellStart"/>
      <w:r>
        <w:rPr>
          <w:color w:val="000000"/>
        </w:rPr>
        <w:t>Meindl</w:t>
      </w:r>
      <w:proofErr w:type="spellEnd"/>
    </w:p>
    <w:sectPr w:rsidR="008C56FF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07641" w14:textId="77777777" w:rsidR="00DF1401" w:rsidRDefault="00DF1401">
      <w:r>
        <w:separator/>
      </w:r>
    </w:p>
  </w:endnote>
  <w:endnote w:type="continuationSeparator" w:id="0">
    <w:p w14:paraId="461D4F32" w14:textId="77777777" w:rsidR="00DF1401" w:rsidRDefault="00DF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1" w14:textId="2070D65B" w:rsidR="008C56FF" w:rsidRDefault="00372919">
    <w:pPr>
      <w:keepNext/>
      <w:keepLines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00" w:line="259" w:lineRule="auto"/>
      <w:ind w:left="850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  <w:t xml:space="preserve">Stránka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C94089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z 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C94089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7E0AB" w14:textId="77777777" w:rsidR="00DF1401" w:rsidRDefault="00DF1401">
      <w:r>
        <w:separator/>
      </w:r>
    </w:p>
  </w:footnote>
  <w:footnote w:type="continuationSeparator" w:id="0">
    <w:p w14:paraId="0CE2A738" w14:textId="77777777" w:rsidR="00DF1401" w:rsidRDefault="00DF1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8C56FF" w:rsidRDefault="008C56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D24EA"/>
    <w:multiLevelType w:val="multilevel"/>
    <w:tmpl w:val="F394F674"/>
    <w:lvl w:ilvl="0">
      <w:start w:val="1"/>
      <w:numFmt w:val="upperRoman"/>
      <w:lvlText w:val="%1."/>
      <w:lvlJc w:val="left"/>
      <w:pPr>
        <w:ind w:left="780" w:hanging="780"/>
      </w:pPr>
      <w:rPr>
        <w:rFonts w:ascii="Times New Roman" w:eastAsia="Times New Roman" w:hAnsi="Times New Roman" w:cs="Times New Roman"/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smallCaps w:val="0"/>
        <w:strike w:val="0"/>
        <w:sz w:val="24"/>
        <w:szCs w:val="24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418" w:hanging="45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2381" w:hanging="28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1296" w:hanging="389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1584" w:hanging="245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92514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6FF"/>
    <w:rsid w:val="00150792"/>
    <w:rsid w:val="002C7851"/>
    <w:rsid w:val="00372919"/>
    <w:rsid w:val="008C56FF"/>
    <w:rsid w:val="00A602A0"/>
    <w:rsid w:val="00C94089"/>
    <w:rsid w:val="00DF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4D14"/>
  <w15:docId w15:val="{E619DD60-750B-4CB9-9396-B9A44599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0079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0079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20" w:after="120" w:line="288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kubernatova</dc:creator>
  <cp:lastModifiedBy>reimann</cp:lastModifiedBy>
  <cp:revision>2</cp:revision>
  <cp:lastPrinted>2025-09-11T15:45:00Z</cp:lastPrinted>
  <dcterms:created xsi:type="dcterms:W3CDTF">2025-09-24T10:52:00Z</dcterms:created>
  <dcterms:modified xsi:type="dcterms:W3CDTF">2025-09-24T10:52:00Z</dcterms:modified>
</cp:coreProperties>
</file>