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D33" w:rsidRDefault="00777D33" w:rsidP="00777D33">
      <w:pPr>
        <w:pStyle w:val="Nadpis1"/>
        <w:jc w:val="left"/>
        <w:rPr>
          <w:rFonts w:eastAsia="Times New Roman"/>
        </w:rPr>
      </w:pPr>
      <w:r>
        <w:rPr>
          <w:rFonts w:eastAsia="Times New Roman"/>
          <w:i/>
          <w:iCs/>
        </w:rPr>
        <w:t>Objednávka číslo: </w:t>
      </w:r>
      <w:r>
        <w:rPr>
          <w:rFonts w:eastAsia="Times New Roman"/>
        </w:rPr>
        <w:t xml:space="preserve"> </w:t>
      </w:r>
      <w:hyperlink r:id="rId4" w:history="1">
        <w:r>
          <w:rPr>
            <w:rStyle w:val="Hypertextovodkaz"/>
            <w:rFonts w:eastAsia="Times New Roman"/>
            <w:i/>
            <w:iCs/>
          </w:rPr>
          <w:t>25030219</w:t>
        </w:r>
      </w:hyperlink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072"/>
      </w:tblGrid>
      <w:tr w:rsidR="00777D33" w:rsidTr="00777D33">
        <w:trPr>
          <w:tblCellSpacing w:w="0" w:type="dxa"/>
        </w:trPr>
        <w:tc>
          <w:tcPr>
            <w:tcW w:w="0" w:type="auto"/>
            <w:shd w:val="clear" w:color="auto" w:fill="F5F5F5"/>
            <w:noWrap/>
            <w:vAlign w:val="center"/>
            <w:hideMark/>
          </w:tcPr>
          <w:p w:rsidR="00777D33" w:rsidRDefault="00777D33">
            <w:pPr>
              <w:spacing w:before="45" w:after="45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ŽÁDANKA ve stavu: Schválená</w:t>
            </w:r>
          </w:p>
        </w:tc>
      </w:tr>
      <w:tr w:rsidR="00777D33" w:rsidTr="00777D33">
        <w:trPr>
          <w:tblCellSpacing w:w="0" w:type="dxa"/>
        </w:trPr>
        <w:tc>
          <w:tcPr>
            <w:tcW w:w="0" w:type="auto"/>
            <w:shd w:val="clear" w:color="auto" w:fill="F5F5F5"/>
            <w:noWrap/>
            <w:vAlign w:val="center"/>
            <w:hideMark/>
          </w:tcPr>
          <w:p w:rsidR="00777D33" w:rsidRDefault="00777D33">
            <w:pPr>
              <w:spacing w:before="45" w:after="45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MĚNA: CZK</w:t>
            </w:r>
          </w:p>
        </w:tc>
      </w:tr>
    </w:tbl>
    <w:p w:rsidR="00777D33" w:rsidRDefault="00777D33" w:rsidP="00777D33">
      <w:pPr>
        <w:rPr>
          <w:rFonts w:eastAsia="Times New Roman"/>
        </w:rPr>
      </w:pPr>
    </w:p>
    <w:tbl>
      <w:tblPr>
        <w:tblW w:w="5000" w:type="pct"/>
        <w:tblCellSpacing w:w="1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777D33" w:rsidTr="00777D33">
        <w:trPr>
          <w:tblCellSpacing w:w="10" w:type="dxa"/>
        </w:trPr>
        <w:tc>
          <w:tcPr>
            <w:tcW w:w="2500" w:type="pct"/>
            <w:hideMark/>
          </w:tcPr>
          <w:p w:rsidR="00777D33" w:rsidRDefault="00777D33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Konečný příjemce  </w:t>
            </w:r>
          </w:p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1166"/>
              <w:gridCol w:w="3280"/>
            </w:tblGrid>
            <w:tr w:rsidR="00777D33" w:rsidTr="0035092D">
              <w:trPr>
                <w:tblCellSpacing w:w="15" w:type="dxa"/>
              </w:trPr>
              <w:tc>
                <w:tcPr>
                  <w:tcW w:w="0" w:type="auto"/>
                  <w:gridSpan w:val="2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77D33" w:rsidRDefault="00777D33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</w:tr>
            <w:tr w:rsidR="00777D33" w:rsidTr="0035092D">
              <w:trPr>
                <w:tblCellSpacing w:w="15" w:type="dxa"/>
              </w:trPr>
              <w:tc>
                <w:tcPr>
                  <w:tcW w:w="900" w:type="pct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77D33" w:rsidRDefault="00777D33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100" w:type="pct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77D33" w:rsidRDefault="00777D33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</w:tr>
            <w:tr w:rsidR="00777D33">
              <w:trPr>
                <w:tblCellSpacing w:w="15" w:type="dxa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77D33" w:rsidRDefault="00777D33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</w:rPr>
                    <w:t>Fax:</w:t>
                  </w:r>
                </w:p>
              </w:tc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77D33" w:rsidRDefault="00777D33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</w:tr>
            <w:tr w:rsidR="00777D33" w:rsidTr="0035092D">
              <w:trPr>
                <w:tblCellSpacing w:w="15" w:type="dxa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77D33" w:rsidRDefault="00777D33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</w:rPr>
                    <w:t>E-mail:</w:t>
                  </w:r>
                </w:p>
              </w:tc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77D33" w:rsidRDefault="00777D33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</w:tr>
            <w:tr w:rsidR="00777D33">
              <w:trPr>
                <w:tblCellSpacing w:w="15" w:type="dxa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77D33" w:rsidRDefault="00777D33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</w:rPr>
                    <w:t>Místo dodání: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77D33" w:rsidRDefault="00777D33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</w:rPr>
                    <w:t>ÚI hlavní, Pod Vodárenskou věží 271/2, 18200 PRAHA 8</w:t>
                  </w:r>
                </w:p>
              </w:tc>
            </w:tr>
          </w:tbl>
          <w:p w:rsidR="00777D33" w:rsidRDefault="00777D3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0" w:type="pct"/>
            <w:hideMark/>
          </w:tcPr>
          <w:p w:rsidR="00777D33" w:rsidRDefault="00777D33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Dodavatel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Academix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s.r.o. </w:t>
            </w:r>
          </w:p>
          <w:tbl>
            <w:tblPr>
              <w:tblW w:w="4750" w:type="pct"/>
              <w:tblCellSpacing w:w="1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2535"/>
              <w:gridCol w:w="1689"/>
            </w:tblGrid>
            <w:tr w:rsidR="00777D33">
              <w:trPr>
                <w:tblCellSpacing w:w="10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:rsidR="00777D33" w:rsidRDefault="00777D33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</w:rPr>
                    <w:t>Termín dodání: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777D33" w:rsidRDefault="00777D33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08.10.2025</w:t>
                  </w:r>
                  <w:proofErr w:type="gramEnd"/>
                </w:p>
              </w:tc>
            </w:tr>
            <w:tr w:rsidR="00777D33">
              <w:trPr>
                <w:tblCellSpacing w:w="10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:rsidR="00777D33" w:rsidRDefault="00777D33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</w:rPr>
                    <w:t>Způsob dopravy: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7D33" w:rsidRDefault="00777D33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</w:tr>
            <w:tr w:rsidR="00777D33">
              <w:trPr>
                <w:tblCellSpacing w:w="10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:rsidR="00777D33" w:rsidRDefault="00777D33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</w:rPr>
                    <w:t>Forma úhrady: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777D33" w:rsidRDefault="00777D33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</w:rPr>
                    <w:t>Příkazem</w:t>
                  </w:r>
                </w:p>
              </w:tc>
            </w:tr>
            <w:tr w:rsidR="00777D33">
              <w:trPr>
                <w:tblCellSpacing w:w="10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:rsidR="00777D33" w:rsidRDefault="00777D33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</w:rPr>
                    <w:t>Datum vystavení: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777D33" w:rsidRDefault="00777D33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eastAsia="Times New Roman" w:hAnsi="Arial" w:cs="Arial"/>
                      <w:sz w:val="18"/>
                      <w:szCs w:val="18"/>
                    </w:rPr>
                    <w:t>24.09.2025</w:t>
                  </w:r>
                  <w:proofErr w:type="gramEnd"/>
                </w:p>
              </w:tc>
            </w:tr>
          </w:tbl>
          <w:p w:rsidR="00777D33" w:rsidRDefault="00777D33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777D33" w:rsidRDefault="00777D33" w:rsidP="00777D33">
      <w:pPr>
        <w:rPr>
          <w:rFonts w:eastAsia="Times New Roman"/>
        </w:rPr>
      </w:pPr>
      <w:r>
        <w:rPr>
          <w:rFonts w:eastAsia="Times New Roman"/>
        </w:rPr>
        <w:br/>
        <w:t xml:space="preserve">Komentář k akci  </w:t>
      </w:r>
    </w:p>
    <w:p w:rsidR="00777D33" w:rsidRDefault="00777D33" w:rsidP="00777D33">
      <w:pPr>
        <w:rPr>
          <w:rFonts w:eastAsia="Times New Roman"/>
        </w:rPr>
      </w:pPr>
      <w:r>
        <w:rPr>
          <w:rFonts w:eastAsia="Times New Roman"/>
        </w:rPr>
        <w:br/>
        <w:t xml:space="preserve">Položky žádanky a cena  </w:t>
      </w:r>
    </w:p>
    <w:tbl>
      <w:tblPr>
        <w:tblW w:w="5000" w:type="pct"/>
        <w:tblCellSpacing w:w="1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918"/>
        <w:gridCol w:w="851"/>
        <w:gridCol w:w="331"/>
        <w:gridCol w:w="972"/>
        <w:gridCol w:w="1520"/>
        <w:gridCol w:w="480"/>
      </w:tblGrid>
      <w:tr w:rsidR="00777D33" w:rsidTr="00777D33">
        <w:trPr>
          <w:tblCellSpacing w:w="10" w:type="dxa"/>
        </w:trPr>
        <w:tc>
          <w:tcPr>
            <w:tcW w:w="0" w:type="auto"/>
            <w:vAlign w:val="center"/>
            <w:hideMark/>
          </w:tcPr>
          <w:p w:rsidR="00777D33" w:rsidRDefault="00777D33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Položka - název</w:t>
            </w:r>
          </w:p>
        </w:tc>
        <w:tc>
          <w:tcPr>
            <w:tcW w:w="0" w:type="auto"/>
            <w:vAlign w:val="center"/>
            <w:hideMark/>
          </w:tcPr>
          <w:p w:rsidR="00777D33" w:rsidRDefault="00777D33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Množství</w:t>
            </w:r>
          </w:p>
        </w:tc>
        <w:tc>
          <w:tcPr>
            <w:tcW w:w="0" w:type="auto"/>
            <w:vAlign w:val="center"/>
            <w:hideMark/>
          </w:tcPr>
          <w:p w:rsidR="00777D33" w:rsidRDefault="00777D33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MJ</w:t>
            </w:r>
          </w:p>
        </w:tc>
        <w:tc>
          <w:tcPr>
            <w:tcW w:w="0" w:type="auto"/>
            <w:vAlign w:val="center"/>
            <w:hideMark/>
          </w:tcPr>
          <w:p w:rsidR="00777D33" w:rsidRDefault="00777D33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Cena za MJ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777D33" w:rsidRDefault="00777D33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Celkem</w:t>
            </w:r>
          </w:p>
        </w:tc>
      </w:tr>
      <w:tr w:rsidR="00777D33" w:rsidTr="00777D33">
        <w:trPr>
          <w:tblCellSpacing w:w="10" w:type="dxa"/>
        </w:trPr>
        <w:tc>
          <w:tcPr>
            <w:tcW w:w="0" w:type="auto"/>
            <w:vAlign w:val="center"/>
            <w:hideMark/>
          </w:tcPr>
          <w:p w:rsidR="00777D33" w:rsidRDefault="00777D33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Vydání čísla časopisu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Academix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- Kvantové revoluce. Redakční zpracování, korektury, tisk.</w:t>
            </w:r>
          </w:p>
        </w:tc>
        <w:tc>
          <w:tcPr>
            <w:tcW w:w="0" w:type="auto"/>
            <w:noWrap/>
            <w:hideMark/>
          </w:tcPr>
          <w:p w:rsidR="00777D33" w:rsidRDefault="00777D33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noWrap/>
            <w:hideMark/>
          </w:tcPr>
          <w:p w:rsidR="00777D33" w:rsidRDefault="00777D33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ks</w:t>
            </w:r>
          </w:p>
        </w:tc>
        <w:tc>
          <w:tcPr>
            <w:tcW w:w="0" w:type="auto"/>
            <w:noWrap/>
            <w:hideMark/>
          </w:tcPr>
          <w:p w:rsidR="00777D33" w:rsidRDefault="00777D33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70000.00</w:t>
            </w:r>
          </w:p>
        </w:tc>
        <w:tc>
          <w:tcPr>
            <w:tcW w:w="1500" w:type="dxa"/>
            <w:noWrap/>
            <w:hideMark/>
          </w:tcPr>
          <w:p w:rsidR="00777D33" w:rsidRDefault="00777D33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70000.00</w:t>
            </w:r>
          </w:p>
        </w:tc>
        <w:tc>
          <w:tcPr>
            <w:tcW w:w="450" w:type="dxa"/>
            <w:vAlign w:val="center"/>
            <w:hideMark/>
          </w:tcPr>
          <w:p w:rsidR="00777D33" w:rsidRDefault="00777D33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777D33" w:rsidRDefault="00777D33" w:rsidP="00777D33">
      <w:pPr>
        <w:jc w:val="center"/>
        <w:rPr>
          <w:rFonts w:eastAsia="Times New Roman"/>
        </w:rPr>
      </w:pPr>
      <w:r>
        <w:rPr>
          <w:rFonts w:eastAsia="Times New Roman"/>
        </w:rPr>
        <w:pict>
          <v:rect id="_x0000_i1025" style="width:440pt;height:1pt" o:hrpct="970" o:hralign="center" o:hrstd="t" o:hr="t" fillcolor="#a0a0a0" stroked="f"/>
        </w:pict>
      </w:r>
    </w:p>
    <w:tbl>
      <w:tblPr>
        <w:tblW w:w="5000" w:type="pct"/>
        <w:tblCellSpacing w:w="1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072"/>
        <w:gridCol w:w="1520"/>
        <w:gridCol w:w="480"/>
      </w:tblGrid>
      <w:tr w:rsidR="00777D33" w:rsidTr="00777D33">
        <w:trPr>
          <w:tblCellSpacing w:w="10" w:type="dxa"/>
        </w:trPr>
        <w:tc>
          <w:tcPr>
            <w:tcW w:w="0" w:type="auto"/>
            <w:vAlign w:val="center"/>
            <w:hideMark/>
          </w:tcPr>
          <w:p w:rsidR="00777D33" w:rsidRDefault="00777D33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Cena celkem včetně DPH [CZK]:</w:t>
            </w:r>
          </w:p>
        </w:tc>
        <w:tc>
          <w:tcPr>
            <w:tcW w:w="1500" w:type="dxa"/>
            <w:vAlign w:val="center"/>
            <w:hideMark/>
          </w:tcPr>
          <w:p w:rsidR="00777D33" w:rsidRDefault="00777D33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70000.00 </w:t>
            </w:r>
          </w:p>
        </w:tc>
        <w:tc>
          <w:tcPr>
            <w:tcW w:w="450" w:type="dxa"/>
            <w:vAlign w:val="center"/>
            <w:hideMark/>
          </w:tcPr>
          <w:p w:rsidR="00777D33" w:rsidRDefault="00777D33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CZK</w:t>
            </w:r>
          </w:p>
        </w:tc>
      </w:tr>
      <w:tr w:rsidR="00777D33" w:rsidTr="00777D33">
        <w:trPr>
          <w:tblCellSpacing w:w="10" w:type="dxa"/>
        </w:trPr>
        <w:tc>
          <w:tcPr>
            <w:tcW w:w="0" w:type="auto"/>
            <w:vAlign w:val="center"/>
            <w:hideMark/>
          </w:tcPr>
          <w:p w:rsidR="00777D33" w:rsidRDefault="00777D33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Celková cena </w:t>
            </w:r>
            <w:r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(1 CZK = 1 CZK)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:</w:t>
            </w:r>
          </w:p>
        </w:tc>
        <w:tc>
          <w:tcPr>
            <w:tcW w:w="1500" w:type="dxa"/>
            <w:vAlign w:val="center"/>
            <w:hideMark/>
          </w:tcPr>
          <w:p w:rsidR="00777D33" w:rsidRDefault="00777D33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70000.00 </w:t>
            </w:r>
          </w:p>
        </w:tc>
        <w:tc>
          <w:tcPr>
            <w:tcW w:w="450" w:type="dxa"/>
            <w:vAlign w:val="center"/>
            <w:hideMark/>
          </w:tcPr>
          <w:p w:rsidR="00777D33" w:rsidRDefault="00777D33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Kč</w:t>
            </w:r>
          </w:p>
        </w:tc>
      </w:tr>
    </w:tbl>
    <w:p w:rsidR="00777D33" w:rsidRDefault="00777D33" w:rsidP="00777D33">
      <w:pPr>
        <w:pStyle w:val="Nadpis1"/>
        <w:rPr>
          <w:rFonts w:eastAsia="Times New Roman"/>
        </w:rPr>
      </w:pPr>
      <w:r>
        <w:rPr>
          <w:rFonts w:eastAsia="Times New Roman"/>
        </w:rPr>
        <w:t>Evidenční část žádanky</w:t>
      </w:r>
    </w:p>
    <w:p w:rsidR="00777D33" w:rsidRDefault="00777D33" w:rsidP="00777D33">
      <w:pPr>
        <w:rPr>
          <w:rFonts w:eastAsia="Times New Roman"/>
        </w:rPr>
      </w:pPr>
      <w:r>
        <w:rPr>
          <w:rFonts w:eastAsia="Times New Roman"/>
        </w:rPr>
        <w:br/>
        <w:t xml:space="preserve">Hlavička žádanky  </w:t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2380"/>
        <w:gridCol w:w="6692"/>
      </w:tblGrid>
      <w:tr w:rsidR="00777D33" w:rsidTr="00777D33">
        <w:trPr>
          <w:tblCellSpacing w:w="15" w:type="dxa"/>
        </w:trPr>
        <w:tc>
          <w:tcPr>
            <w:tcW w:w="1300" w:type="pct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7D33" w:rsidRDefault="00777D33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Deník žádanek: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7D33" w:rsidRDefault="00777D33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Žádanky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Verso</w:t>
            </w:r>
            <w:proofErr w:type="spellEnd"/>
          </w:p>
        </w:tc>
      </w:tr>
      <w:tr w:rsidR="00777D33" w:rsidTr="00777D33">
        <w:trPr>
          <w:tblCellSpacing w:w="15" w:type="dxa"/>
        </w:trPr>
        <w:tc>
          <w:tcPr>
            <w:tcW w:w="1300" w:type="pct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7D33" w:rsidRDefault="00777D33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Vlastní účet: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7D33" w:rsidRDefault="00777D33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-- nevybráno --</w:t>
            </w:r>
          </w:p>
        </w:tc>
      </w:tr>
    </w:tbl>
    <w:p w:rsidR="00777D33" w:rsidRDefault="00777D33" w:rsidP="00777D33">
      <w:pPr>
        <w:rPr>
          <w:rFonts w:eastAsia="Times New Roman"/>
        </w:rPr>
      </w:pPr>
      <w:r>
        <w:rPr>
          <w:rFonts w:eastAsia="Times New Roman"/>
        </w:rPr>
        <w:br/>
        <w:t xml:space="preserve">Zdroj žádanky  </w:t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2411"/>
        <w:gridCol w:w="4393"/>
        <w:gridCol w:w="180"/>
        <w:gridCol w:w="180"/>
        <w:gridCol w:w="196"/>
        <w:gridCol w:w="1712"/>
      </w:tblGrid>
      <w:tr w:rsidR="00777D33" w:rsidTr="00777D3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7D33" w:rsidRDefault="00777D33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Nákladové středisko:</w:t>
            </w:r>
          </w:p>
        </w:tc>
        <w:tc>
          <w:tcPr>
            <w:tcW w:w="0" w:type="auto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7D33" w:rsidRDefault="00777D33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891110 Úsek 10 správní útvar ředitele </w:t>
            </w:r>
          </w:p>
        </w:tc>
      </w:tr>
      <w:tr w:rsidR="00777D33" w:rsidTr="00777D3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7D33" w:rsidRDefault="00777D33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Typ akce: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7D33" w:rsidRDefault="00777D33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100 - HČ INSTITUCIONÁLNÍ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7D33" w:rsidRDefault="00777D33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7D33" w:rsidRDefault="00777D3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77D33" w:rsidTr="009C7F5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7D33" w:rsidRDefault="00777D33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Zakázka: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7D33" w:rsidRDefault="00777D33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7D33" w:rsidRDefault="00777D33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7D33" w:rsidRDefault="00777D3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77D33" w:rsidTr="00777D3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7D33" w:rsidRDefault="00777D33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Komplexní položka:</w:t>
            </w:r>
          </w:p>
        </w:tc>
        <w:tc>
          <w:tcPr>
            <w:tcW w:w="0" w:type="auto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7D33" w:rsidRDefault="00777D33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0501-Dotace na činnost</w:t>
            </w:r>
          </w:p>
        </w:tc>
      </w:tr>
      <w:tr w:rsidR="00777D33" w:rsidTr="00777D3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7D33" w:rsidRDefault="00777D33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Typ účtu: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7D33" w:rsidRDefault="00777D33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AV ČR S21 1. ostatní neinvestiční náklady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7D33" w:rsidRDefault="00777D33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7D33" w:rsidRDefault="00777D3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77D33" w:rsidTr="00777D3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7D33" w:rsidRDefault="00777D33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Příkazce: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7D33" w:rsidRDefault="00777D33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7D33" w:rsidRDefault="00777D33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0" w:type="dxa"/>
            </w:tcMar>
            <w:vAlign w:val="center"/>
            <w:hideMark/>
          </w:tcPr>
          <w:p w:rsidR="00777D33" w:rsidRDefault="00777D33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777D33" w:rsidTr="00777D3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7D33" w:rsidRDefault="00777D33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Správce: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7D33" w:rsidRDefault="00777D33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7D33" w:rsidRDefault="00777D33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0" w:type="dxa"/>
            </w:tcMar>
            <w:vAlign w:val="center"/>
            <w:hideMark/>
          </w:tcPr>
          <w:p w:rsidR="00777D33" w:rsidRDefault="00777D33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777D33" w:rsidTr="00777D3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7D33" w:rsidRDefault="00777D33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Částka: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7D33" w:rsidRDefault="00777D33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20207.40 Kč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7D33" w:rsidRDefault="00777D33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7D33" w:rsidRDefault="00777D3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7D33" w:rsidRDefault="00777D3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7D33" w:rsidRDefault="00777D33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777D33" w:rsidRDefault="00777D33" w:rsidP="00777D33">
      <w:pPr>
        <w:rPr>
          <w:rFonts w:eastAsia="Times New Roman"/>
        </w:rPr>
      </w:pPr>
      <w:r>
        <w:rPr>
          <w:rFonts w:eastAsia="Times New Roman"/>
        </w:rPr>
        <w:br/>
        <w:t xml:space="preserve">Zdroj žádanky  </w:t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2564"/>
        <w:gridCol w:w="4005"/>
        <w:gridCol w:w="169"/>
        <w:gridCol w:w="169"/>
        <w:gridCol w:w="218"/>
        <w:gridCol w:w="1947"/>
      </w:tblGrid>
      <w:tr w:rsidR="00777D33" w:rsidTr="00777D3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7D33" w:rsidRDefault="00777D33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Nákladové středisko:</w:t>
            </w:r>
          </w:p>
        </w:tc>
        <w:tc>
          <w:tcPr>
            <w:tcW w:w="0" w:type="auto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7D33" w:rsidRDefault="00777D33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891123 Odd. 23 - odd. </w:t>
            </w:r>
            <w:proofErr w:type="gramStart"/>
            <w:r>
              <w:rPr>
                <w:rFonts w:ascii="Arial" w:eastAsia="Times New Roman" w:hAnsi="Arial" w:cs="Arial"/>
                <w:sz w:val="18"/>
                <w:szCs w:val="18"/>
              </w:rPr>
              <w:t>umělé</w:t>
            </w:r>
            <w:proofErr w:type="gram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inteligence </w:t>
            </w:r>
          </w:p>
        </w:tc>
      </w:tr>
      <w:tr w:rsidR="00777D33" w:rsidTr="00777D3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7D33" w:rsidRDefault="00777D33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Typ akce: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7D33" w:rsidRDefault="00777D33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100 - HČ INSTITUCIONÁLNÍ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7D33" w:rsidRDefault="00777D33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7D33" w:rsidRDefault="00777D3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77D33" w:rsidTr="00777D3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7D33" w:rsidRDefault="00777D33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Zakázka: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7D33" w:rsidRDefault="00777D33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232476 FUUP Strategie Program 26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7D33" w:rsidRDefault="00777D33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7D33" w:rsidRDefault="00777D3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77D33" w:rsidTr="00777D3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7D33" w:rsidRDefault="00777D33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Komplexní položka:</w:t>
            </w:r>
          </w:p>
        </w:tc>
        <w:tc>
          <w:tcPr>
            <w:tcW w:w="0" w:type="auto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7D33" w:rsidRDefault="00777D33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0004-Použití fondů</w:t>
            </w:r>
          </w:p>
        </w:tc>
      </w:tr>
      <w:tr w:rsidR="00777D33" w:rsidTr="00777D3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7D33" w:rsidRDefault="00777D33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Typ účtu: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7D33" w:rsidRDefault="00777D33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AV ČR S21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7D33" w:rsidRDefault="00777D33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7D33" w:rsidRDefault="00777D3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77D33" w:rsidTr="00777D3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7D33" w:rsidRDefault="00777D33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Příkazce: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7D33" w:rsidRDefault="00777D33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7D33" w:rsidRDefault="00777D33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0" w:type="dxa"/>
            </w:tcMar>
            <w:vAlign w:val="center"/>
            <w:hideMark/>
          </w:tcPr>
          <w:p w:rsidR="00777D33" w:rsidRDefault="00777D33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777D33" w:rsidTr="00777D3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7D33" w:rsidRDefault="00777D33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Správce: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7D33" w:rsidRDefault="00777D33">
            <w:pPr>
              <w:rPr>
                <w:rFonts w:ascii="Arial" w:eastAsia="Times New Roman" w:hAnsi="Arial" w:cs="Arial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7D33" w:rsidRDefault="00777D33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0" w:type="dxa"/>
            </w:tcMar>
            <w:vAlign w:val="center"/>
            <w:hideMark/>
          </w:tcPr>
          <w:p w:rsidR="00777D33" w:rsidRDefault="00777D33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777D33" w:rsidTr="00777D3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7D33" w:rsidRDefault="00777D33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Částka: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7D33" w:rsidRDefault="00777D33" w:rsidP="00777D33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49792.60 Kč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7D33" w:rsidRDefault="00777D33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7D33" w:rsidRDefault="00777D3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7D33" w:rsidRDefault="00777D3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7D33" w:rsidRDefault="00777D33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777D33" w:rsidRDefault="00777D33" w:rsidP="00777D33">
      <w:pPr>
        <w:spacing w:after="240"/>
        <w:rPr>
          <w:rFonts w:eastAsia="Times New Roman"/>
        </w:rPr>
      </w:pPr>
    </w:p>
    <w:p w:rsidR="00600E54" w:rsidRDefault="00600E54"/>
    <w:sectPr w:rsidR="00600E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D33"/>
    <w:rsid w:val="00227323"/>
    <w:rsid w:val="0035092D"/>
    <w:rsid w:val="00600E54"/>
    <w:rsid w:val="00777D33"/>
    <w:rsid w:val="009C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B4912"/>
  <w15:chartTrackingRefBased/>
  <w15:docId w15:val="{BF02FAA8-14B3-4A8D-9750-BE31E32CE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77D33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77D33"/>
    <w:pPr>
      <w:pBdr>
        <w:bottom w:val="single" w:sz="12" w:space="2" w:color="000000"/>
      </w:pBdr>
      <w:shd w:val="clear" w:color="auto" w:fill="F5F5F5"/>
      <w:spacing w:before="100" w:beforeAutospacing="1" w:after="100" w:afterAutospacing="1"/>
      <w:jc w:val="center"/>
      <w:outlineLvl w:val="0"/>
    </w:pPr>
    <w:rPr>
      <w:rFonts w:ascii="Arial" w:hAnsi="Arial" w:cs="Arial"/>
      <w:b/>
      <w:bCs/>
      <w:color w:val="000000"/>
      <w:kern w:val="36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77D33"/>
    <w:rPr>
      <w:rFonts w:ascii="Arial" w:hAnsi="Arial" w:cs="Arial"/>
      <w:b/>
      <w:bCs/>
      <w:color w:val="000000"/>
      <w:kern w:val="36"/>
      <w:sz w:val="20"/>
      <w:szCs w:val="20"/>
      <w:shd w:val="clear" w:color="auto" w:fill="F5F5F5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777D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8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erso.ui.eis.cas.cz/v1/fcgi/verso.fpl?fname=zad_zadanka_det&amp;id=465144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199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Kuzelova</dc:creator>
  <cp:keywords/>
  <dc:description/>
  <cp:lastModifiedBy>Dana Kuzelova</cp:lastModifiedBy>
  <cp:revision>2</cp:revision>
  <dcterms:created xsi:type="dcterms:W3CDTF">2025-09-24T10:23:00Z</dcterms:created>
  <dcterms:modified xsi:type="dcterms:W3CDTF">2025-09-24T11:11:00Z</dcterms:modified>
</cp:coreProperties>
</file>