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772EA" w14:textId="77777777" w:rsidR="00CD7AF5" w:rsidRDefault="00CD7AF5" w:rsidP="00CD7AF5">
      <w:pPr>
        <w:pStyle w:val="Nzevsmlouvy"/>
        <w:rPr>
          <w:rFonts w:ascii="Times New Roman" w:hAnsi="Times New Roman"/>
          <w:caps/>
          <w:sz w:val="32"/>
        </w:rPr>
      </w:pPr>
    </w:p>
    <w:p w14:paraId="3771DA5C" w14:textId="77777777" w:rsidR="00946B30" w:rsidRPr="00946B30" w:rsidRDefault="00946B30" w:rsidP="00946B30">
      <w:pPr>
        <w:jc w:val="center"/>
        <w:rPr>
          <w:b/>
          <w:sz w:val="28"/>
          <w:szCs w:val="28"/>
        </w:rPr>
      </w:pPr>
      <w:r w:rsidRPr="00946B30">
        <w:rPr>
          <w:b/>
          <w:sz w:val="28"/>
          <w:szCs w:val="28"/>
        </w:rPr>
        <w:t>Dodatek č. 8, SML_01482_25</w:t>
      </w:r>
    </w:p>
    <w:p w14:paraId="25D2D7F6" w14:textId="77777777" w:rsidR="00946B30" w:rsidRPr="00946B30" w:rsidRDefault="00946B30" w:rsidP="00946B30">
      <w:pPr>
        <w:pStyle w:val="Identifikacestran"/>
        <w:rPr>
          <w:b/>
          <w:sz w:val="28"/>
          <w:szCs w:val="28"/>
        </w:rPr>
      </w:pPr>
    </w:p>
    <w:p w14:paraId="24B3B85C" w14:textId="7650653E" w:rsidR="00946B30" w:rsidRPr="00946B30" w:rsidRDefault="00946B30" w:rsidP="00946B30">
      <w:pPr>
        <w:jc w:val="center"/>
        <w:rPr>
          <w:sz w:val="24"/>
        </w:rPr>
      </w:pPr>
      <w:r w:rsidRPr="00946B30">
        <w:rPr>
          <w:sz w:val="24"/>
        </w:rPr>
        <w:t xml:space="preserve">k Rámcové kupní smlouvě dne </w:t>
      </w:r>
      <w:r w:rsidR="00B727A5">
        <w:rPr>
          <w:sz w:val="24"/>
        </w:rPr>
        <w:t>5</w:t>
      </w:r>
      <w:r w:rsidRPr="00946B30">
        <w:rPr>
          <w:sz w:val="24"/>
        </w:rPr>
        <w:t>.</w:t>
      </w:r>
      <w:r w:rsidR="00B727A5">
        <w:rPr>
          <w:sz w:val="24"/>
        </w:rPr>
        <w:t>1</w:t>
      </w:r>
      <w:r w:rsidRPr="00946B30">
        <w:rPr>
          <w:sz w:val="24"/>
        </w:rPr>
        <w:t>.201</w:t>
      </w:r>
      <w:r w:rsidR="00B727A5">
        <w:rPr>
          <w:sz w:val="24"/>
        </w:rPr>
        <w:t>7</w:t>
      </w:r>
    </w:p>
    <w:p w14:paraId="18AE54B5" w14:textId="77777777" w:rsidR="00CD7AF5" w:rsidRPr="001C457E" w:rsidRDefault="00CD7AF5" w:rsidP="00CD7AF5">
      <w:pPr>
        <w:pStyle w:val="Identifikacestran"/>
        <w:spacing w:line="240" w:lineRule="auto"/>
        <w:rPr>
          <w:rFonts w:ascii="Times New Roman" w:hAnsi="Times New Roman"/>
          <w:bCs/>
          <w:szCs w:val="24"/>
        </w:rPr>
      </w:pPr>
    </w:p>
    <w:p w14:paraId="72F456B4" w14:textId="77777777" w:rsidR="000C4386" w:rsidRPr="001C457E" w:rsidRDefault="00CD7AF5" w:rsidP="000C4386">
      <w:pPr>
        <w:spacing w:before="240"/>
        <w:jc w:val="center"/>
        <w:rPr>
          <w:b/>
          <w:sz w:val="24"/>
        </w:rPr>
      </w:pPr>
      <w:r w:rsidRPr="001C457E">
        <w:rPr>
          <w:sz w:val="24"/>
        </w:rPr>
        <w:t xml:space="preserve"> </w:t>
      </w:r>
      <w:r w:rsidR="000C4386" w:rsidRPr="001C457E">
        <w:rPr>
          <w:b/>
          <w:sz w:val="24"/>
        </w:rPr>
        <w:t>I.</w:t>
      </w:r>
    </w:p>
    <w:p w14:paraId="22AF2503" w14:textId="77777777" w:rsidR="00CD7AF5" w:rsidRPr="001C457E" w:rsidRDefault="000C4386" w:rsidP="000C4386">
      <w:pPr>
        <w:spacing w:before="240"/>
        <w:jc w:val="center"/>
        <w:rPr>
          <w:b/>
          <w:sz w:val="24"/>
        </w:rPr>
      </w:pPr>
      <w:r w:rsidRPr="001C457E">
        <w:rPr>
          <w:b/>
          <w:sz w:val="24"/>
        </w:rPr>
        <w:t>Smluvní strany</w:t>
      </w:r>
    </w:p>
    <w:p w14:paraId="342BB40A" w14:textId="77777777" w:rsidR="00CD7AF5" w:rsidRPr="001C457E" w:rsidRDefault="00CD7AF5" w:rsidP="00CD7AF5">
      <w:pPr>
        <w:rPr>
          <w:sz w:val="24"/>
        </w:rPr>
      </w:pPr>
    </w:p>
    <w:p w14:paraId="0BA6B635" w14:textId="77777777" w:rsidR="00CD7AF5" w:rsidRPr="001C457E" w:rsidRDefault="00CD7AF5" w:rsidP="00CD7AF5">
      <w:pPr>
        <w:rPr>
          <w:sz w:val="24"/>
        </w:rPr>
      </w:pPr>
    </w:p>
    <w:p w14:paraId="5782F3F2" w14:textId="56707F71" w:rsidR="0036181B" w:rsidRDefault="00212DC2" w:rsidP="0036181B">
      <w:pPr>
        <w:numPr>
          <w:ilvl w:val="0"/>
          <w:numId w:val="8"/>
        </w:numPr>
        <w:rPr>
          <w:b/>
          <w:sz w:val="24"/>
        </w:rPr>
      </w:pPr>
      <w:r>
        <w:rPr>
          <w:b/>
          <w:sz w:val="24"/>
        </w:rPr>
        <w:t xml:space="preserve">ADYTON </w:t>
      </w:r>
      <w:proofErr w:type="gramStart"/>
      <w:r>
        <w:rPr>
          <w:b/>
          <w:sz w:val="24"/>
        </w:rPr>
        <w:t>s.r.o.</w:t>
      </w:r>
      <w:r w:rsidR="00900E6E" w:rsidRPr="00900E6E">
        <w:rPr>
          <w:b/>
          <w:sz w:val="24"/>
        </w:rPr>
        <w:t xml:space="preserve"> </w:t>
      </w:r>
      <w:r w:rsidR="00900E6E">
        <w:rPr>
          <w:b/>
          <w:sz w:val="24"/>
        </w:rPr>
        <w:t>,</w:t>
      </w:r>
      <w:proofErr w:type="gramEnd"/>
      <w:r w:rsidR="00900E6E">
        <w:rPr>
          <w:b/>
          <w:sz w:val="24"/>
        </w:rPr>
        <w:t xml:space="preserve">(angl. Ltd, něm. </w:t>
      </w:r>
      <w:proofErr w:type="spellStart"/>
      <w:r w:rsidR="00900E6E">
        <w:rPr>
          <w:b/>
          <w:sz w:val="24"/>
        </w:rPr>
        <w:t>GmbH</w:t>
      </w:r>
      <w:proofErr w:type="spellEnd"/>
      <w:r w:rsidR="00900E6E">
        <w:rPr>
          <w:b/>
          <w:sz w:val="24"/>
        </w:rPr>
        <w:t xml:space="preserve">, </w:t>
      </w:r>
      <w:proofErr w:type="spellStart"/>
      <w:r w:rsidR="00900E6E">
        <w:rPr>
          <w:b/>
          <w:sz w:val="24"/>
        </w:rPr>
        <w:t>franc</w:t>
      </w:r>
      <w:proofErr w:type="spellEnd"/>
      <w:r w:rsidR="00900E6E">
        <w:rPr>
          <w:b/>
          <w:sz w:val="24"/>
        </w:rPr>
        <w:t>. S.R.L.A.)</w:t>
      </w:r>
    </w:p>
    <w:p w14:paraId="55D5772F" w14:textId="08B33866" w:rsidR="0036181B" w:rsidRPr="00A47737" w:rsidRDefault="00212DC2" w:rsidP="0036181B">
      <w:pPr>
        <w:ind w:left="360" w:firstLine="348"/>
        <w:rPr>
          <w:sz w:val="24"/>
        </w:rPr>
      </w:pPr>
      <w:r w:rsidRPr="00A47737">
        <w:rPr>
          <w:sz w:val="24"/>
        </w:rPr>
        <w:t>Se sídlem Praha2. Kateřinská 15, PSČ 120 00</w:t>
      </w:r>
    </w:p>
    <w:p w14:paraId="794A31F8" w14:textId="46F91726" w:rsidR="0036181B" w:rsidRPr="00A47737" w:rsidRDefault="0036181B" w:rsidP="0036181B">
      <w:pPr>
        <w:ind w:firstLine="708"/>
        <w:rPr>
          <w:sz w:val="24"/>
        </w:rPr>
      </w:pPr>
      <w:r w:rsidRPr="00A47737">
        <w:rPr>
          <w:sz w:val="24"/>
        </w:rPr>
        <w:t xml:space="preserve">IČ: </w:t>
      </w:r>
      <w:r w:rsidR="00212DC2" w:rsidRPr="00A47737">
        <w:rPr>
          <w:sz w:val="24"/>
        </w:rPr>
        <w:t>45807051</w:t>
      </w:r>
    </w:p>
    <w:p w14:paraId="2E6BE683" w14:textId="14CEE321" w:rsidR="0036181B" w:rsidRPr="00A47737" w:rsidRDefault="0036181B" w:rsidP="0036181B">
      <w:pPr>
        <w:ind w:firstLine="708"/>
        <w:rPr>
          <w:sz w:val="24"/>
        </w:rPr>
      </w:pPr>
      <w:r w:rsidRPr="00A47737">
        <w:rPr>
          <w:sz w:val="24"/>
        </w:rPr>
        <w:t xml:space="preserve">DIČ: </w:t>
      </w:r>
      <w:r w:rsidR="00212DC2" w:rsidRPr="00A47737">
        <w:rPr>
          <w:sz w:val="24"/>
        </w:rPr>
        <w:t>CZ45807051</w:t>
      </w:r>
    </w:p>
    <w:p w14:paraId="7C770D52" w14:textId="3C724A9B" w:rsidR="0036181B" w:rsidRPr="00A47737" w:rsidRDefault="0036181B" w:rsidP="0036181B">
      <w:pPr>
        <w:ind w:left="709" w:hanging="1"/>
        <w:rPr>
          <w:sz w:val="24"/>
        </w:rPr>
      </w:pPr>
      <w:r w:rsidRPr="00A47737">
        <w:rPr>
          <w:sz w:val="24"/>
        </w:rPr>
        <w:t>společnost zapsaná v obchodním rejstříku vedeném Městským soudem v</w:t>
      </w:r>
      <w:r w:rsidR="00212DC2" w:rsidRPr="00A47737">
        <w:rPr>
          <w:sz w:val="24"/>
        </w:rPr>
        <w:t> Praze, oddíl C,</w:t>
      </w:r>
      <w:r w:rsidRPr="00A47737">
        <w:rPr>
          <w:sz w:val="24"/>
        </w:rPr>
        <w:t xml:space="preserve"> pod </w:t>
      </w:r>
      <w:proofErr w:type="spellStart"/>
      <w:r w:rsidRPr="00A47737">
        <w:rPr>
          <w:sz w:val="24"/>
        </w:rPr>
        <w:t>sp</w:t>
      </w:r>
      <w:proofErr w:type="spellEnd"/>
      <w:r w:rsidRPr="00A47737">
        <w:rPr>
          <w:sz w:val="24"/>
        </w:rPr>
        <w:t xml:space="preserve">. zn. </w:t>
      </w:r>
      <w:r w:rsidR="00212DC2" w:rsidRPr="00A47737">
        <w:rPr>
          <w:sz w:val="24"/>
        </w:rPr>
        <w:t>12087</w:t>
      </w:r>
    </w:p>
    <w:p w14:paraId="7E470BE8" w14:textId="74611147" w:rsidR="0036181B" w:rsidRPr="00A47737" w:rsidRDefault="0036181B" w:rsidP="0036181B">
      <w:pPr>
        <w:ind w:left="372" w:firstLine="348"/>
        <w:rPr>
          <w:sz w:val="24"/>
        </w:rPr>
      </w:pPr>
      <w:r w:rsidRPr="00A47737">
        <w:rPr>
          <w:sz w:val="24"/>
        </w:rPr>
        <w:t>zastoupená</w:t>
      </w:r>
      <w:r w:rsidR="00212DC2" w:rsidRPr="00A47737">
        <w:rPr>
          <w:sz w:val="24"/>
        </w:rPr>
        <w:t xml:space="preserve"> Vítězslavem Burešem, jednatelem</w:t>
      </w:r>
      <w:r w:rsidRPr="00A47737">
        <w:rPr>
          <w:sz w:val="24"/>
        </w:rPr>
        <w:tab/>
      </w:r>
    </w:p>
    <w:p w14:paraId="06A0ACB6" w14:textId="7451AE1E" w:rsidR="0036181B" w:rsidRPr="00A47737" w:rsidRDefault="0036181B" w:rsidP="0036181B">
      <w:pPr>
        <w:ind w:left="372" w:firstLine="348"/>
        <w:rPr>
          <w:sz w:val="24"/>
        </w:rPr>
      </w:pPr>
      <w:r w:rsidRPr="00A47737">
        <w:rPr>
          <w:sz w:val="24"/>
        </w:rPr>
        <w:t xml:space="preserve">bankovní spojení: </w:t>
      </w:r>
      <w:r w:rsidR="00212DC2" w:rsidRPr="00A47737">
        <w:rPr>
          <w:sz w:val="24"/>
        </w:rPr>
        <w:t>Česká spořitelna a.s.</w:t>
      </w:r>
    </w:p>
    <w:p w14:paraId="57B6323D" w14:textId="77777777" w:rsidR="00212DC2" w:rsidRPr="00A47737" w:rsidRDefault="0036181B" w:rsidP="00212DC2">
      <w:pPr>
        <w:ind w:left="372" w:firstLine="348"/>
        <w:rPr>
          <w:sz w:val="24"/>
        </w:rPr>
      </w:pPr>
      <w:r w:rsidRPr="00A47737">
        <w:rPr>
          <w:sz w:val="24"/>
        </w:rPr>
        <w:t xml:space="preserve">číslo účtu: </w:t>
      </w:r>
      <w:r w:rsidR="00212DC2" w:rsidRPr="00A47737">
        <w:rPr>
          <w:sz w:val="24"/>
        </w:rPr>
        <w:t>6140522/0800</w:t>
      </w:r>
    </w:p>
    <w:p w14:paraId="5D0E651B" w14:textId="59FCF433" w:rsidR="0036181B" w:rsidRDefault="0036181B" w:rsidP="0036181B">
      <w:pPr>
        <w:ind w:left="372" w:firstLine="348"/>
        <w:rPr>
          <w:sz w:val="24"/>
        </w:rPr>
      </w:pPr>
    </w:p>
    <w:p w14:paraId="4C353D71" w14:textId="77777777" w:rsidR="00DA55FC" w:rsidRPr="00DA55FC" w:rsidRDefault="00DA55FC" w:rsidP="00DA55FC">
      <w:pPr>
        <w:ind w:left="372" w:firstLine="348"/>
        <w:rPr>
          <w:sz w:val="24"/>
        </w:rPr>
      </w:pPr>
    </w:p>
    <w:p w14:paraId="2923F85A" w14:textId="77777777" w:rsidR="009F1E71" w:rsidRDefault="009F1E71" w:rsidP="009F1E71">
      <w:pPr>
        <w:ind w:left="372" w:firstLine="348"/>
        <w:rPr>
          <w:i/>
          <w:iCs/>
          <w:sz w:val="24"/>
        </w:rPr>
      </w:pPr>
      <w:r>
        <w:rPr>
          <w:i/>
          <w:iCs/>
          <w:sz w:val="24"/>
        </w:rPr>
        <w:t>jako prodávající na straně jedné (dále jen „Prodávající“)</w:t>
      </w:r>
    </w:p>
    <w:p w14:paraId="63FB50B6" w14:textId="77777777" w:rsidR="009F1E71" w:rsidRPr="0064396D" w:rsidRDefault="009F1E71" w:rsidP="009F1E71">
      <w:pPr>
        <w:ind w:left="720" w:right="484"/>
        <w:rPr>
          <w:sz w:val="24"/>
        </w:rPr>
      </w:pPr>
    </w:p>
    <w:p w14:paraId="3B5442EA" w14:textId="77777777" w:rsidR="00CD7AF5" w:rsidRPr="001C457E" w:rsidRDefault="00CD7AF5" w:rsidP="00CD7AF5">
      <w:pPr>
        <w:ind w:left="372" w:firstLine="348"/>
        <w:rPr>
          <w:bCs/>
          <w:sz w:val="24"/>
        </w:rPr>
      </w:pPr>
      <w:r w:rsidRPr="001C457E">
        <w:rPr>
          <w:bCs/>
          <w:sz w:val="24"/>
        </w:rPr>
        <w:t>a</w:t>
      </w:r>
    </w:p>
    <w:p w14:paraId="2A97DAF5" w14:textId="77777777" w:rsidR="00CD7AF5" w:rsidRPr="001C457E" w:rsidRDefault="00CD7AF5" w:rsidP="00CD7AF5">
      <w:pPr>
        <w:rPr>
          <w:b/>
          <w:sz w:val="24"/>
        </w:rPr>
      </w:pPr>
    </w:p>
    <w:p w14:paraId="1EB7BB94" w14:textId="77777777" w:rsidR="00CD7AF5" w:rsidRPr="001C457E" w:rsidRDefault="00CD7AF5" w:rsidP="00CD7AF5">
      <w:pPr>
        <w:rPr>
          <w:b/>
          <w:sz w:val="24"/>
        </w:rPr>
      </w:pPr>
      <w:r w:rsidRPr="001C457E">
        <w:rPr>
          <w:bCs/>
          <w:color w:val="000000"/>
          <w:sz w:val="24"/>
        </w:rPr>
        <w:t xml:space="preserve">   2)</w:t>
      </w:r>
      <w:r w:rsidRPr="001C457E">
        <w:rPr>
          <w:b/>
          <w:bCs/>
          <w:color w:val="000000"/>
          <w:sz w:val="24"/>
        </w:rPr>
        <w:t xml:space="preserve">      </w:t>
      </w:r>
      <w:r w:rsidRPr="001C457E">
        <w:rPr>
          <w:b/>
          <w:sz w:val="24"/>
        </w:rPr>
        <w:t>Nemocnice České Budějovice, a. s.</w:t>
      </w:r>
    </w:p>
    <w:p w14:paraId="09A3D6B0" w14:textId="77777777" w:rsidR="00CD7AF5" w:rsidRPr="001C457E" w:rsidRDefault="00CD7AF5" w:rsidP="00CD7AF5">
      <w:pPr>
        <w:pStyle w:val="Zhlav"/>
        <w:tabs>
          <w:tab w:val="clear" w:pos="4536"/>
          <w:tab w:val="clear" w:pos="9072"/>
        </w:tabs>
        <w:ind w:left="708"/>
        <w:rPr>
          <w:sz w:val="24"/>
        </w:rPr>
      </w:pPr>
      <w:r w:rsidRPr="001C457E">
        <w:rPr>
          <w:sz w:val="24"/>
        </w:rPr>
        <w:t>se sídlem České Budějovice, B. Němcové 585/54, PSČ 370 01</w:t>
      </w:r>
    </w:p>
    <w:p w14:paraId="6D6FE112" w14:textId="77777777" w:rsidR="00CD7AF5" w:rsidRPr="001C457E" w:rsidRDefault="00CD7AF5" w:rsidP="00CD7AF5">
      <w:pPr>
        <w:pStyle w:val="Zhlav"/>
        <w:tabs>
          <w:tab w:val="clear" w:pos="4536"/>
          <w:tab w:val="clear" w:pos="9072"/>
        </w:tabs>
        <w:ind w:left="708"/>
        <w:rPr>
          <w:sz w:val="24"/>
        </w:rPr>
      </w:pPr>
      <w:r w:rsidRPr="001C457E">
        <w:rPr>
          <w:sz w:val="24"/>
        </w:rPr>
        <w:t>IČ:</w:t>
      </w:r>
      <w:r w:rsidRPr="001C457E">
        <w:rPr>
          <w:sz w:val="24"/>
        </w:rPr>
        <w:tab/>
        <w:t>260 68 877</w:t>
      </w:r>
    </w:p>
    <w:p w14:paraId="781A6626" w14:textId="77777777" w:rsidR="00CD7AF5" w:rsidRPr="001C457E" w:rsidRDefault="00CD7AF5" w:rsidP="00CD7AF5">
      <w:pPr>
        <w:pStyle w:val="Zhlav"/>
        <w:tabs>
          <w:tab w:val="clear" w:pos="4536"/>
          <w:tab w:val="clear" w:pos="9072"/>
        </w:tabs>
        <w:ind w:left="708"/>
        <w:rPr>
          <w:sz w:val="24"/>
        </w:rPr>
      </w:pPr>
      <w:r w:rsidRPr="001C457E">
        <w:rPr>
          <w:sz w:val="24"/>
        </w:rPr>
        <w:t>DIČ:</w:t>
      </w:r>
      <w:r w:rsidRPr="001C457E">
        <w:rPr>
          <w:sz w:val="24"/>
        </w:rPr>
        <w:tab/>
        <w:t>CZ26068877</w:t>
      </w:r>
      <w:r w:rsidR="005C5143">
        <w:rPr>
          <w:sz w:val="24"/>
        </w:rPr>
        <w:t>, pro účely DPH 699005400</w:t>
      </w:r>
    </w:p>
    <w:p w14:paraId="27CDAE53" w14:textId="77777777" w:rsidR="00CD7AF5" w:rsidRPr="001C457E" w:rsidRDefault="00CD7AF5" w:rsidP="00CD7AF5">
      <w:pPr>
        <w:pStyle w:val="Zhlav"/>
        <w:tabs>
          <w:tab w:val="clear" w:pos="4536"/>
          <w:tab w:val="clear" w:pos="9072"/>
        </w:tabs>
        <w:ind w:left="708"/>
        <w:rPr>
          <w:sz w:val="24"/>
        </w:rPr>
      </w:pPr>
      <w:r w:rsidRPr="001C457E">
        <w:rPr>
          <w:sz w:val="24"/>
        </w:rPr>
        <w:t>společnost zapsaná v obchodním rejstříku vedeném Krajským soudem v Českých Budějovicích, oddíl B, vložka 1349</w:t>
      </w:r>
    </w:p>
    <w:p w14:paraId="18A57CFF" w14:textId="144F2CB1" w:rsidR="00CD7AF5" w:rsidRPr="001C457E" w:rsidRDefault="00CD7AF5" w:rsidP="00CD7AF5">
      <w:pPr>
        <w:pStyle w:val="Zhlav"/>
        <w:tabs>
          <w:tab w:val="clear" w:pos="4536"/>
          <w:tab w:val="clear" w:pos="9072"/>
        </w:tabs>
        <w:ind w:left="708"/>
        <w:rPr>
          <w:sz w:val="24"/>
        </w:rPr>
      </w:pPr>
      <w:r w:rsidRPr="001C457E">
        <w:rPr>
          <w:sz w:val="24"/>
        </w:rPr>
        <w:t>zastoupená</w:t>
      </w:r>
      <w:r w:rsidR="002126C6">
        <w:rPr>
          <w:sz w:val="24"/>
        </w:rPr>
        <w:t xml:space="preserve"> jedním </w:t>
      </w:r>
      <w:r w:rsidR="00BF06F8">
        <w:rPr>
          <w:sz w:val="24"/>
        </w:rPr>
        <w:t>členem</w:t>
      </w:r>
      <w:r w:rsidRPr="001C457E">
        <w:rPr>
          <w:sz w:val="24"/>
        </w:rPr>
        <w:t xml:space="preserve"> představenstva</w:t>
      </w:r>
    </w:p>
    <w:p w14:paraId="1FB90A1F" w14:textId="77777777" w:rsidR="00CD7AF5" w:rsidRPr="001C457E" w:rsidRDefault="00CD7AF5" w:rsidP="00CD7AF5">
      <w:pPr>
        <w:pStyle w:val="Zhlav"/>
        <w:tabs>
          <w:tab w:val="clear" w:pos="4536"/>
          <w:tab w:val="clear" w:pos="9072"/>
        </w:tabs>
        <w:ind w:left="708"/>
        <w:rPr>
          <w:sz w:val="24"/>
        </w:rPr>
      </w:pPr>
    </w:p>
    <w:p w14:paraId="18C605AE" w14:textId="77777777" w:rsidR="00CD7AF5" w:rsidRPr="001C457E" w:rsidRDefault="00CD7AF5" w:rsidP="00CD7AF5">
      <w:pPr>
        <w:ind w:left="372" w:firstLine="348"/>
        <w:rPr>
          <w:sz w:val="24"/>
        </w:rPr>
      </w:pPr>
      <w:r w:rsidRPr="001C457E">
        <w:rPr>
          <w:sz w:val="24"/>
        </w:rPr>
        <w:t xml:space="preserve">bankovní spojení: </w:t>
      </w:r>
      <w:proofErr w:type="spellStart"/>
      <w:r w:rsidR="001E3C98">
        <w:rPr>
          <w:sz w:val="24"/>
        </w:rPr>
        <w:t>UniCredit</w:t>
      </w:r>
      <w:proofErr w:type="spellEnd"/>
      <w:r w:rsidR="001E3C98">
        <w:rPr>
          <w:sz w:val="24"/>
        </w:rPr>
        <w:t xml:space="preserve"> Bank</w:t>
      </w:r>
      <w:r w:rsidRPr="001C457E">
        <w:rPr>
          <w:sz w:val="24"/>
        </w:rPr>
        <w:t xml:space="preserve"> číslo účtu: </w:t>
      </w:r>
      <w:r w:rsidR="001E3C98">
        <w:rPr>
          <w:sz w:val="24"/>
        </w:rPr>
        <w:t>2107918128/2700</w:t>
      </w:r>
    </w:p>
    <w:p w14:paraId="7FD4A372" w14:textId="77777777" w:rsidR="00EF36FC" w:rsidRPr="001C457E" w:rsidRDefault="00EF36FC">
      <w:pPr>
        <w:rPr>
          <w:sz w:val="24"/>
        </w:rPr>
      </w:pPr>
    </w:p>
    <w:p w14:paraId="1B8F584F" w14:textId="77777777" w:rsidR="00011897" w:rsidRPr="001C457E" w:rsidRDefault="00011897" w:rsidP="00011897">
      <w:pPr>
        <w:ind w:left="372" w:firstLine="348"/>
        <w:rPr>
          <w:i/>
          <w:iCs/>
          <w:sz w:val="24"/>
        </w:rPr>
      </w:pPr>
      <w:r>
        <w:rPr>
          <w:i/>
          <w:iCs/>
          <w:sz w:val="24"/>
        </w:rPr>
        <w:t>jako kupující na straně druhé (dále jen „Kupující</w:t>
      </w:r>
      <w:r w:rsidRPr="001C457E">
        <w:rPr>
          <w:i/>
          <w:iCs/>
          <w:sz w:val="24"/>
        </w:rPr>
        <w:t>“)</w:t>
      </w:r>
    </w:p>
    <w:p w14:paraId="653B86F8" w14:textId="77777777" w:rsidR="00CD7AF5" w:rsidRPr="001C457E" w:rsidRDefault="00CD7AF5">
      <w:pPr>
        <w:rPr>
          <w:sz w:val="24"/>
        </w:rPr>
      </w:pPr>
    </w:p>
    <w:p w14:paraId="37B5C1BE" w14:textId="77777777" w:rsidR="00CD7AF5" w:rsidRPr="001C457E" w:rsidRDefault="00CD7AF5">
      <w:pPr>
        <w:rPr>
          <w:sz w:val="24"/>
        </w:rPr>
      </w:pPr>
    </w:p>
    <w:p w14:paraId="52D67435" w14:textId="77777777" w:rsidR="00BF06F8" w:rsidRDefault="00BF06F8" w:rsidP="000C4386">
      <w:pPr>
        <w:spacing w:before="240"/>
        <w:jc w:val="center"/>
        <w:rPr>
          <w:b/>
          <w:sz w:val="24"/>
        </w:rPr>
      </w:pPr>
    </w:p>
    <w:p w14:paraId="739F880D" w14:textId="77777777" w:rsidR="00BF06F8" w:rsidRDefault="00BF06F8" w:rsidP="00212DC2">
      <w:pPr>
        <w:spacing w:before="240"/>
        <w:rPr>
          <w:b/>
          <w:sz w:val="24"/>
        </w:rPr>
      </w:pPr>
    </w:p>
    <w:p w14:paraId="4A333EAD" w14:textId="77777777" w:rsidR="000C4386" w:rsidRPr="001C457E" w:rsidRDefault="000C4386" w:rsidP="000C4386">
      <w:pPr>
        <w:spacing w:before="240"/>
        <w:jc w:val="center"/>
        <w:rPr>
          <w:b/>
          <w:sz w:val="24"/>
        </w:rPr>
      </w:pPr>
      <w:r w:rsidRPr="001C457E">
        <w:rPr>
          <w:b/>
          <w:sz w:val="24"/>
        </w:rPr>
        <w:t>II.</w:t>
      </w:r>
    </w:p>
    <w:p w14:paraId="2AF858AD" w14:textId="77777777" w:rsidR="000C4386" w:rsidRPr="00A47737" w:rsidRDefault="000C4386" w:rsidP="000C4386">
      <w:pPr>
        <w:spacing w:before="240"/>
        <w:jc w:val="center"/>
        <w:rPr>
          <w:b/>
          <w:sz w:val="24"/>
        </w:rPr>
      </w:pPr>
      <w:r w:rsidRPr="00A47737">
        <w:rPr>
          <w:b/>
          <w:sz w:val="24"/>
        </w:rPr>
        <w:t>Předmět dodatku</w:t>
      </w:r>
    </w:p>
    <w:p w14:paraId="146EB8EC" w14:textId="77777777" w:rsidR="00CD7AF5" w:rsidRPr="00A47737" w:rsidRDefault="00CD7AF5">
      <w:pPr>
        <w:rPr>
          <w:sz w:val="24"/>
        </w:rPr>
      </w:pPr>
    </w:p>
    <w:p w14:paraId="7E409A4D" w14:textId="75CF02DC" w:rsidR="00946B30" w:rsidRPr="00946B30" w:rsidRDefault="00946B30" w:rsidP="00946B30">
      <w:pPr>
        <w:spacing w:before="240"/>
        <w:jc w:val="left"/>
        <w:rPr>
          <w:sz w:val="24"/>
        </w:rPr>
      </w:pPr>
      <w:r w:rsidRPr="00946B30">
        <w:rPr>
          <w:sz w:val="24"/>
        </w:rPr>
        <w:t xml:space="preserve">Smluvní strany uzavřely dne </w:t>
      </w:r>
      <w:r w:rsidR="00B727A5">
        <w:rPr>
          <w:sz w:val="24"/>
        </w:rPr>
        <w:t>5</w:t>
      </w:r>
      <w:r w:rsidRPr="00946B30">
        <w:rPr>
          <w:sz w:val="24"/>
        </w:rPr>
        <w:t>.</w:t>
      </w:r>
      <w:r w:rsidR="00B727A5">
        <w:rPr>
          <w:sz w:val="24"/>
        </w:rPr>
        <w:t>1</w:t>
      </w:r>
      <w:r w:rsidRPr="00946B30">
        <w:rPr>
          <w:sz w:val="24"/>
        </w:rPr>
        <w:t>.201</w:t>
      </w:r>
      <w:r w:rsidR="00B727A5">
        <w:rPr>
          <w:sz w:val="24"/>
        </w:rPr>
        <w:t>7</w:t>
      </w:r>
      <w:r w:rsidRPr="00946B30">
        <w:rPr>
          <w:sz w:val="24"/>
        </w:rPr>
        <w:t xml:space="preserve"> rámcovou kupní smlouvu, která byla doplněna dne 16.4. 2018 Dodatkem č. 1, dne 18.12.2019 Dodatkem č. 2, dne 10.5.2023 Dodatkem č. 3, dne 21.6.2023 Dodatkem č. 4, dne 21.7.2023 Dodatkem č. 5, dne 19.10.2023 Dodatkem č. 6, dne 14.8.2024 Dodatkem č. 7 (dále jen smlouva), na základě, které se prodávající zavázal dodávat Kupujícímu zboží blíže specifikované ve smlouvě a Kupující se zavázal hradit Prodávajícímu za dodané zboží sjednanou kupní cenu. </w:t>
      </w:r>
    </w:p>
    <w:p w14:paraId="0F6C79B5" w14:textId="77777777" w:rsidR="00946B30" w:rsidRPr="00946B30" w:rsidRDefault="00946B30" w:rsidP="00946B30">
      <w:pPr>
        <w:spacing w:before="240"/>
        <w:jc w:val="left"/>
        <w:rPr>
          <w:sz w:val="24"/>
        </w:rPr>
      </w:pPr>
    </w:p>
    <w:p w14:paraId="4F85C070" w14:textId="77777777" w:rsidR="00946B30" w:rsidRPr="00946B30" w:rsidRDefault="00946B30" w:rsidP="00946B30">
      <w:pPr>
        <w:spacing w:before="240"/>
        <w:jc w:val="left"/>
        <w:rPr>
          <w:sz w:val="24"/>
        </w:rPr>
      </w:pPr>
      <w:r w:rsidRPr="00946B30">
        <w:rPr>
          <w:sz w:val="24"/>
        </w:rPr>
        <w:t xml:space="preserve">Předmětem tohoto dodatku je nový ceník Přílohy č. 1 Zboží. Příloha č. 1 tohoto dodatku zcela nahrazuje stávající Přílohu č. 1 smlouvy. </w:t>
      </w:r>
    </w:p>
    <w:p w14:paraId="59345E8E" w14:textId="77777777" w:rsidR="00946B30" w:rsidRPr="00946B30" w:rsidRDefault="00946B30" w:rsidP="00946B30">
      <w:pPr>
        <w:spacing w:before="240"/>
        <w:jc w:val="left"/>
        <w:rPr>
          <w:sz w:val="24"/>
        </w:rPr>
      </w:pPr>
    </w:p>
    <w:p w14:paraId="491C4D92" w14:textId="77777777" w:rsidR="00946B30" w:rsidRPr="00946B30" w:rsidRDefault="00946B30" w:rsidP="00946B30">
      <w:pPr>
        <w:spacing w:before="240"/>
        <w:jc w:val="left"/>
        <w:rPr>
          <w:sz w:val="24"/>
        </w:rPr>
      </w:pPr>
      <w:r w:rsidRPr="00946B30">
        <w:rPr>
          <w:sz w:val="24"/>
        </w:rPr>
        <w:t xml:space="preserve">Příloha č. 1 podléhá obchodnímu tajemství. </w:t>
      </w:r>
    </w:p>
    <w:p w14:paraId="5DD8A7AA" w14:textId="77777777" w:rsidR="00946B30" w:rsidRPr="00946B30" w:rsidRDefault="00946B30" w:rsidP="00946B30">
      <w:pPr>
        <w:spacing w:before="240"/>
        <w:jc w:val="left"/>
        <w:rPr>
          <w:sz w:val="24"/>
        </w:rPr>
      </w:pPr>
    </w:p>
    <w:p w14:paraId="28271EC4" w14:textId="77777777" w:rsidR="000C4386" w:rsidRPr="00A47737" w:rsidRDefault="000C4386" w:rsidP="000C4386">
      <w:pPr>
        <w:spacing w:before="240"/>
        <w:jc w:val="center"/>
        <w:rPr>
          <w:b/>
          <w:sz w:val="24"/>
        </w:rPr>
      </w:pPr>
      <w:r w:rsidRPr="00A47737">
        <w:rPr>
          <w:b/>
          <w:sz w:val="24"/>
        </w:rPr>
        <w:t>III.</w:t>
      </w:r>
    </w:p>
    <w:p w14:paraId="7FD412C0" w14:textId="77777777" w:rsidR="000C4386" w:rsidRPr="00A47737" w:rsidRDefault="000C4386" w:rsidP="000C4386">
      <w:pPr>
        <w:spacing w:before="240"/>
        <w:jc w:val="center"/>
        <w:rPr>
          <w:b/>
          <w:sz w:val="24"/>
        </w:rPr>
      </w:pPr>
      <w:r w:rsidRPr="00A47737">
        <w:rPr>
          <w:b/>
          <w:sz w:val="24"/>
        </w:rPr>
        <w:t>Závěrečná ustanovení</w:t>
      </w:r>
    </w:p>
    <w:p w14:paraId="39D4606A" w14:textId="41BBCD40" w:rsidR="00D64C3E" w:rsidRPr="00A47737" w:rsidRDefault="000C4386" w:rsidP="000C4386">
      <w:pPr>
        <w:spacing w:before="240"/>
        <w:rPr>
          <w:sz w:val="24"/>
        </w:rPr>
      </w:pPr>
      <w:r w:rsidRPr="00A47737">
        <w:rPr>
          <w:sz w:val="24"/>
        </w:rPr>
        <w:t>Ostatní ustanovení Rámcové kupní smlouvy</w:t>
      </w:r>
      <w:r w:rsidR="001E3C98" w:rsidRPr="00A47737">
        <w:rPr>
          <w:sz w:val="24"/>
        </w:rPr>
        <w:t>,</w:t>
      </w:r>
      <w:r w:rsidRPr="00A47737">
        <w:rPr>
          <w:sz w:val="24"/>
        </w:rPr>
        <w:t xml:space="preserve"> se tímto dodatkem nemění.</w:t>
      </w:r>
    </w:p>
    <w:p w14:paraId="62B44AE5" w14:textId="5404F0DA" w:rsidR="00BC3312" w:rsidRPr="00A47737" w:rsidRDefault="00D64C3E" w:rsidP="00326D4B">
      <w:pPr>
        <w:spacing w:before="240"/>
        <w:rPr>
          <w:sz w:val="24"/>
        </w:rPr>
      </w:pPr>
      <w:r w:rsidRPr="00A47737">
        <w:rPr>
          <w:sz w:val="24"/>
        </w:rPr>
        <w:t xml:space="preserve">Tento dodatek nabývá účinnosti </w:t>
      </w:r>
      <w:r w:rsidR="00115291" w:rsidRPr="00A47737">
        <w:rPr>
          <w:sz w:val="24"/>
        </w:rPr>
        <w:t>dnem podpis</w:t>
      </w:r>
      <w:r w:rsidR="008B4803">
        <w:rPr>
          <w:sz w:val="24"/>
        </w:rPr>
        <w:t>u</w:t>
      </w:r>
      <w:r w:rsidR="00212DC2" w:rsidRPr="00A47737">
        <w:rPr>
          <w:sz w:val="24"/>
        </w:rPr>
        <w:t xml:space="preserve"> oběma smluvními stranami. </w:t>
      </w:r>
    </w:p>
    <w:p w14:paraId="6161EEF1" w14:textId="36D8356A" w:rsidR="00326D4B" w:rsidRPr="00A47737" w:rsidRDefault="00BC3312" w:rsidP="00326D4B">
      <w:pPr>
        <w:spacing w:before="240"/>
        <w:rPr>
          <w:sz w:val="24"/>
        </w:rPr>
      </w:pPr>
      <w:r w:rsidRPr="00A47737">
        <w:rPr>
          <w:sz w:val="24"/>
        </w:rPr>
        <w:t xml:space="preserve">Obě smluvní strany si jej přečetly a s </w:t>
      </w:r>
      <w:r w:rsidR="000C4386" w:rsidRPr="00A47737">
        <w:rPr>
          <w:sz w:val="24"/>
        </w:rPr>
        <w:t>jeho obsahem souhlasí, což stvrzují svým podpisem.</w:t>
      </w:r>
    </w:p>
    <w:p w14:paraId="051889F1" w14:textId="34DE73B4" w:rsidR="00B967D1" w:rsidRPr="00A47737" w:rsidRDefault="00B967D1" w:rsidP="000C4386">
      <w:pPr>
        <w:spacing w:before="240"/>
        <w:jc w:val="center"/>
        <w:rPr>
          <w:b/>
          <w:sz w:val="24"/>
        </w:rPr>
      </w:pPr>
    </w:p>
    <w:p w14:paraId="550982B4" w14:textId="77777777" w:rsidR="00BC3312" w:rsidRPr="00A47737" w:rsidRDefault="00BC3312" w:rsidP="000C4386">
      <w:pPr>
        <w:spacing w:before="240"/>
        <w:jc w:val="center"/>
        <w:rPr>
          <w:b/>
          <w:sz w:val="24"/>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B967D1" w:rsidRPr="00A47737" w14:paraId="295C385D" w14:textId="77777777" w:rsidTr="00B478BD">
        <w:tc>
          <w:tcPr>
            <w:tcW w:w="4527" w:type="dxa"/>
          </w:tcPr>
          <w:p w14:paraId="197095BB" w14:textId="77777777" w:rsidR="00B967D1" w:rsidRPr="00A47737" w:rsidRDefault="00B967D1" w:rsidP="00B478BD">
            <w:pPr>
              <w:jc w:val="center"/>
              <w:rPr>
                <w:sz w:val="24"/>
              </w:rPr>
            </w:pPr>
            <w:r w:rsidRPr="00A47737">
              <w:rPr>
                <w:b/>
                <w:sz w:val="24"/>
              </w:rPr>
              <w:t>Prodávající:</w:t>
            </w:r>
          </w:p>
          <w:p w14:paraId="0F2CDCBC" w14:textId="77777777" w:rsidR="00B967D1" w:rsidRPr="00A47737" w:rsidRDefault="00B967D1" w:rsidP="00B478BD">
            <w:pPr>
              <w:jc w:val="center"/>
              <w:rPr>
                <w:sz w:val="24"/>
              </w:rPr>
            </w:pPr>
          </w:p>
          <w:p w14:paraId="471CDBCF" w14:textId="77777777" w:rsidR="00B967D1" w:rsidRPr="00A47737" w:rsidRDefault="00B967D1" w:rsidP="00B478BD">
            <w:pPr>
              <w:jc w:val="center"/>
              <w:rPr>
                <w:sz w:val="24"/>
              </w:rPr>
            </w:pPr>
            <w:r w:rsidRPr="00A47737">
              <w:rPr>
                <w:sz w:val="24"/>
              </w:rPr>
              <w:t>V </w:t>
            </w:r>
            <w:r w:rsidR="00DA55FC" w:rsidRPr="00A47737">
              <w:rPr>
                <w:sz w:val="24"/>
              </w:rPr>
              <w:t>_________________</w:t>
            </w:r>
            <w:r w:rsidRPr="00A47737">
              <w:rPr>
                <w:sz w:val="24"/>
              </w:rPr>
              <w:t xml:space="preserve"> dne _________</w:t>
            </w:r>
          </w:p>
          <w:p w14:paraId="392960ED" w14:textId="77777777" w:rsidR="00B967D1" w:rsidRPr="00A47737" w:rsidRDefault="00B967D1" w:rsidP="00B478BD">
            <w:pPr>
              <w:jc w:val="center"/>
              <w:rPr>
                <w:sz w:val="24"/>
              </w:rPr>
            </w:pPr>
          </w:p>
          <w:p w14:paraId="03783DF1" w14:textId="77777777" w:rsidR="00B967D1" w:rsidRPr="00A47737" w:rsidRDefault="00B967D1" w:rsidP="00B478BD">
            <w:pPr>
              <w:jc w:val="center"/>
              <w:rPr>
                <w:sz w:val="24"/>
              </w:rPr>
            </w:pPr>
          </w:p>
          <w:p w14:paraId="36ECF1DC" w14:textId="77777777" w:rsidR="00B967D1" w:rsidRPr="00A47737" w:rsidRDefault="00B967D1" w:rsidP="00B478BD">
            <w:pPr>
              <w:jc w:val="center"/>
              <w:rPr>
                <w:sz w:val="24"/>
              </w:rPr>
            </w:pPr>
          </w:p>
        </w:tc>
        <w:tc>
          <w:tcPr>
            <w:tcW w:w="4527" w:type="dxa"/>
          </w:tcPr>
          <w:p w14:paraId="3B075E50" w14:textId="77777777" w:rsidR="00B967D1" w:rsidRPr="00A47737" w:rsidRDefault="00B967D1" w:rsidP="00B478BD">
            <w:pPr>
              <w:pStyle w:val="Prohlen"/>
              <w:rPr>
                <w:rFonts w:ascii="Times New Roman" w:hAnsi="Times New Roman"/>
              </w:rPr>
            </w:pPr>
            <w:r w:rsidRPr="00A47737">
              <w:rPr>
                <w:rFonts w:ascii="Times New Roman" w:hAnsi="Times New Roman"/>
              </w:rPr>
              <w:t>Kupující:</w:t>
            </w:r>
          </w:p>
          <w:p w14:paraId="24B9F14A" w14:textId="77777777" w:rsidR="00B967D1" w:rsidRPr="00A47737" w:rsidRDefault="00B967D1" w:rsidP="00B478BD">
            <w:pPr>
              <w:jc w:val="center"/>
              <w:rPr>
                <w:sz w:val="24"/>
              </w:rPr>
            </w:pPr>
          </w:p>
          <w:p w14:paraId="0C6A6FA4" w14:textId="77777777" w:rsidR="00B967D1" w:rsidRPr="00A47737" w:rsidRDefault="00B967D1" w:rsidP="00B478BD">
            <w:pPr>
              <w:jc w:val="center"/>
              <w:rPr>
                <w:sz w:val="24"/>
              </w:rPr>
            </w:pPr>
            <w:r w:rsidRPr="00A47737">
              <w:rPr>
                <w:sz w:val="24"/>
              </w:rPr>
              <w:t>V Českých Budějovicích dne ______</w:t>
            </w:r>
          </w:p>
          <w:p w14:paraId="6A498C31" w14:textId="77777777" w:rsidR="00B967D1" w:rsidRPr="00A47737" w:rsidRDefault="00B967D1" w:rsidP="00B478BD">
            <w:pPr>
              <w:jc w:val="center"/>
              <w:rPr>
                <w:sz w:val="24"/>
              </w:rPr>
            </w:pPr>
          </w:p>
          <w:p w14:paraId="229414AF" w14:textId="77777777" w:rsidR="00B967D1" w:rsidRPr="00A47737" w:rsidRDefault="00B967D1" w:rsidP="00B478BD">
            <w:pPr>
              <w:jc w:val="center"/>
              <w:rPr>
                <w:sz w:val="24"/>
              </w:rPr>
            </w:pPr>
          </w:p>
          <w:p w14:paraId="25EA5218" w14:textId="77777777" w:rsidR="00B967D1" w:rsidRPr="00A47737" w:rsidRDefault="00B967D1" w:rsidP="00B478BD">
            <w:pPr>
              <w:jc w:val="center"/>
              <w:rPr>
                <w:sz w:val="24"/>
              </w:rPr>
            </w:pPr>
          </w:p>
        </w:tc>
      </w:tr>
      <w:tr w:rsidR="00B967D1" w:rsidRPr="00A47737" w14:paraId="4BCDDBD9" w14:textId="77777777" w:rsidTr="00B478BD">
        <w:tc>
          <w:tcPr>
            <w:tcW w:w="4527" w:type="dxa"/>
          </w:tcPr>
          <w:p w14:paraId="51EB12DD" w14:textId="77777777" w:rsidR="00B967D1" w:rsidRPr="00A47737" w:rsidRDefault="00B967D1" w:rsidP="00B478BD">
            <w:pPr>
              <w:jc w:val="center"/>
              <w:rPr>
                <w:sz w:val="24"/>
              </w:rPr>
            </w:pPr>
            <w:r w:rsidRPr="00A47737">
              <w:rPr>
                <w:sz w:val="24"/>
              </w:rPr>
              <w:t>.............................................</w:t>
            </w:r>
          </w:p>
          <w:p w14:paraId="4F302BC8" w14:textId="35995530" w:rsidR="009A7B6B" w:rsidRPr="00A47737" w:rsidRDefault="0077238B" w:rsidP="0077238B">
            <w:pPr>
              <w:pStyle w:val="Identifikacestran"/>
              <w:rPr>
                <w:rFonts w:ascii="Times New Roman" w:hAnsi="Times New Roman"/>
                <w:szCs w:val="24"/>
              </w:rPr>
            </w:pPr>
            <w:r w:rsidRPr="00A47737">
              <w:rPr>
                <w:rFonts w:ascii="Times New Roman" w:hAnsi="Times New Roman"/>
                <w:szCs w:val="24"/>
              </w:rPr>
              <w:t>Vítězslav Bureš</w:t>
            </w:r>
          </w:p>
          <w:p w14:paraId="060C66A2" w14:textId="459B0C71" w:rsidR="009A7B6B" w:rsidRPr="00A47737" w:rsidRDefault="0077238B" w:rsidP="009A7B6B">
            <w:pPr>
              <w:jc w:val="center"/>
              <w:rPr>
                <w:sz w:val="24"/>
              </w:rPr>
            </w:pPr>
            <w:r w:rsidRPr="00A47737">
              <w:rPr>
                <w:sz w:val="24"/>
              </w:rPr>
              <w:t>jednatel</w:t>
            </w:r>
          </w:p>
          <w:p w14:paraId="24CA1990" w14:textId="5636FCA7" w:rsidR="00B967D1" w:rsidRPr="00A47737" w:rsidRDefault="0077238B" w:rsidP="00DA55FC">
            <w:pPr>
              <w:jc w:val="center"/>
              <w:rPr>
                <w:sz w:val="24"/>
              </w:rPr>
            </w:pPr>
            <w:r w:rsidRPr="00A47737">
              <w:rPr>
                <w:sz w:val="24"/>
              </w:rPr>
              <w:t>ADYTON, s.r.o.</w:t>
            </w:r>
          </w:p>
          <w:p w14:paraId="78437270" w14:textId="77777777" w:rsidR="00EB649B" w:rsidRPr="00A47737" w:rsidRDefault="00EB649B" w:rsidP="00DA55FC">
            <w:pPr>
              <w:jc w:val="center"/>
              <w:rPr>
                <w:sz w:val="24"/>
              </w:rPr>
            </w:pPr>
          </w:p>
          <w:p w14:paraId="4E8A3DAE" w14:textId="77777777" w:rsidR="00EB649B" w:rsidRPr="00A47737" w:rsidRDefault="00EB649B" w:rsidP="00DA55FC">
            <w:pPr>
              <w:jc w:val="center"/>
              <w:rPr>
                <w:sz w:val="24"/>
              </w:rPr>
            </w:pPr>
          </w:p>
        </w:tc>
        <w:tc>
          <w:tcPr>
            <w:tcW w:w="4527" w:type="dxa"/>
          </w:tcPr>
          <w:p w14:paraId="286D13F4" w14:textId="77777777" w:rsidR="00B967D1" w:rsidRPr="00A47737" w:rsidRDefault="00B967D1" w:rsidP="00B478BD">
            <w:pPr>
              <w:jc w:val="center"/>
              <w:rPr>
                <w:sz w:val="24"/>
              </w:rPr>
            </w:pPr>
            <w:r w:rsidRPr="00A47737">
              <w:rPr>
                <w:sz w:val="24"/>
              </w:rPr>
              <w:t>.............................................</w:t>
            </w:r>
          </w:p>
          <w:p w14:paraId="45E70C40" w14:textId="6B2F61D9" w:rsidR="00B967D1" w:rsidRPr="00A47737" w:rsidRDefault="00B967D1" w:rsidP="00B478BD">
            <w:pPr>
              <w:jc w:val="center"/>
              <w:rPr>
                <w:iCs/>
                <w:sz w:val="24"/>
              </w:rPr>
            </w:pPr>
            <w:r w:rsidRPr="00A47737">
              <w:rPr>
                <w:sz w:val="24"/>
              </w:rPr>
              <w:t>Nemocnice Čes</w:t>
            </w:r>
            <w:r w:rsidR="000223DE" w:rsidRPr="00A47737">
              <w:rPr>
                <w:sz w:val="24"/>
              </w:rPr>
              <w:t>k</w:t>
            </w:r>
            <w:r w:rsidRPr="00A47737">
              <w:rPr>
                <w:sz w:val="24"/>
              </w:rPr>
              <w:t>é Budějovice, a. s.</w:t>
            </w:r>
          </w:p>
        </w:tc>
      </w:tr>
      <w:tr w:rsidR="00B967D1" w14:paraId="2EE4BC7B" w14:textId="77777777" w:rsidTr="00B478BD">
        <w:tc>
          <w:tcPr>
            <w:tcW w:w="4527" w:type="dxa"/>
          </w:tcPr>
          <w:p w14:paraId="4102BB2B" w14:textId="31A81D28" w:rsidR="00B967D1" w:rsidRPr="00A47737" w:rsidRDefault="00B967D1" w:rsidP="00EB649B">
            <w:pPr>
              <w:pStyle w:val="Identifikacestran"/>
              <w:spacing w:line="240" w:lineRule="auto"/>
              <w:rPr>
                <w:rFonts w:ascii="Times New Roman" w:hAnsi="Times New Roman"/>
                <w:szCs w:val="24"/>
              </w:rPr>
            </w:pPr>
          </w:p>
        </w:tc>
        <w:tc>
          <w:tcPr>
            <w:tcW w:w="4527" w:type="dxa"/>
          </w:tcPr>
          <w:p w14:paraId="3BC27A90" w14:textId="242CADC5" w:rsidR="00BC3312" w:rsidRDefault="00BC3312" w:rsidP="00C91AD9">
            <w:pPr>
              <w:pStyle w:val="Identifikacestran"/>
              <w:spacing w:line="240" w:lineRule="auto"/>
              <w:rPr>
                <w:iCs/>
              </w:rPr>
            </w:pPr>
          </w:p>
        </w:tc>
      </w:tr>
    </w:tbl>
    <w:p w14:paraId="3FB369B6" w14:textId="77777777" w:rsidR="00C91AD9" w:rsidRDefault="00C91AD9" w:rsidP="00B727A5">
      <w:pPr>
        <w:rPr>
          <w:b/>
          <w:sz w:val="32"/>
          <w:szCs w:val="32"/>
        </w:rPr>
      </w:pPr>
    </w:p>
    <w:p w14:paraId="094D1A6E" w14:textId="3ED2D27C" w:rsidR="00B478BD" w:rsidRPr="0052442D" w:rsidRDefault="00B478BD" w:rsidP="008135BA">
      <w:pPr>
        <w:jc w:val="center"/>
        <w:rPr>
          <w:b/>
          <w:sz w:val="32"/>
          <w:szCs w:val="32"/>
        </w:rPr>
      </w:pPr>
      <w:r w:rsidRPr="0052442D">
        <w:rPr>
          <w:b/>
          <w:sz w:val="32"/>
          <w:szCs w:val="32"/>
        </w:rPr>
        <w:lastRenderedPageBreak/>
        <w:t>Příloha č. 1</w:t>
      </w:r>
    </w:p>
    <w:p w14:paraId="6DFBA674" w14:textId="77777777" w:rsidR="00B478BD" w:rsidRDefault="0052442D" w:rsidP="00203E4D">
      <w:pPr>
        <w:jc w:val="center"/>
        <w:rPr>
          <w:b/>
          <w:sz w:val="30"/>
          <w:szCs w:val="30"/>
        </w:rPr>
      </w:pPr>
      <w:r w:rsidRPr="0052442D">
        <w:rPr>
          <w:b/>
          <w:sz w:val="30"/>
          <w:szCs w:val="30"/>
        </w:rPr>
        <w:t>Zboží</w:t>
      </w:r>
      <w:r w:rsidR="00B478BD" w:rsidRPr="0052442D">
        <w:rPr>
          <w:b/>
          <w:sz w:val="30"/>
          <w:szCs w:val="30"/>
        </w:rPr>
        <w:t xml:space="preserve"> </w:t>
      </w:r>
    </w:p>
    <w:p w14:paraId="6A2DAEB1" w14:textId="25863ADF" w:rsidR="00B35397" w:rsidRPr="00B35397" w:rsidRDefault="00B35397" w:rsidP="00203E4D">
      <w:pPr>
        <w:jc w:val="left"/>
        <w:rPr>
          <w:sz w:val="30"/>
          <w:szCs w:val="30"/>
        </w:rPr>
      </w:pPr>
    </w:p>
    <w:p w14:paraId="3E82C03E" w14:textId="2CCD3738" w:rsidR="0052442D" w:rsidRDefault="00783479" w:rsidP="00FC3E2E">
      <w:pPr>
        <w:spacing w:before="240"/>
        <w:jc w:val="left"/>
        <w:rPr>
          <w:sz w:val="16"/>
          <w:szCs w:val="16"/>
        </w:rPr>
      </w:pPr>
      <w:r>
        <w:rPr>
          <w:sz w:val="16"/>
          <w:szCs w:val="16"/>
        </w:rPr>
        <w:t>XXXXXXXXXXXXXXXXXXXXXXXXXXXXXXXXXXXXXXXXXXXXXXXXXXXXXXXXXXXXXXXXXXXXXXXXXXXXXXXXX</w:t>
      </w:r>
      <w:bookmarkStart w:id="0" w:name="_GoBack"/>
      <w:bookmarkEnd w:id="0"/>
    </w:p>
    <w:p w14:paraId="0BC005A9" w14:textId="60A5E0A3" w:rsidR="008135BA" w:rsidRDefault="008135BA" w:rsidP="0052442D">
      <w:pPr>
        <w:spacing w:before="240"/>
        <w:jc w:val="left"/>
        <w:rPr>
          <w:sz w:val="16"/>
          <w:szCs w:val="16"/>
        </w:rPr>
      </w:pPr>
    </w:p>
    <w:p w14:paraId="56A7A88D" w14:textId="78FA132B" w:rsidR="008135BA" w:rsidRDefault="008135BA" w:rsidP="0052442D">
      <w:pPr>
        <w:spacing w:before="240"/>
        <w:jc w:val="left"/>
        <w:rPr>
          <w:sz w:val="16"/>
          <w:szCs w:val="16"/>
        </w:rPr>
      </w:pPr>
    </w:p>
    <w:p w14:paraId="2CBE52AE" w14:textId="1C76B302" w:rsidR="008135BA" w:rsidRDefault="008135BA" w:rsidP="0052442D">
      <w:pPr>
        <w:spacing w:before="240"/>
        <w:jc w:val="left"/>
        <w:rPr>
          <w:sz w:val="16"/>
          <w:szCs w:val="16"/>
        </w:rPr>
      </w:pPr>
    </w:p>
    <w:p w14:paraId="10BE0662" w14:textId="650788FC" w:rsidR="008135BA" w:rsidRDefault="008135BA" w:rsidP="0052442D">
      <w:pPr>
        <w:spacing w:before="240"/>
        <w:jc w:val="left"/>
        <w:rPr>
          <w:sz w:val="16"/>
          <w:szCs w:val="16"/>
        </w:rPr>
      </w:pPr>
    </w:p>
    <w:p w14:paraId="6D1F0BE7" w14:textId="5B188D62" w:rsidR="008135BA" w:rsidRDefault="008135BA" w:rsidP="0052442D">
      <w:pPr>
        <w:spacing w:before="240"/>
        <w:jc w:val="left"/>
        <w:rPr>
          <w:sz w:val="16"/>
          <w:szCs w:val="16"/>
        </w:rPr>
      </w:pPr>
    </w:p>
    <w:p w14:paraId="57F4DB2A" w14:textId="77777777" w:rsidR="008135BA" w:rsidRDefault="008135BA" w:rsidP="0052442D">
      <w:pPr>
        <w:spacing w:before="240"/>
        <w:jc w:val="left"/>
        <w:rPr>
          <w:sz w:val="16"/>
          <w:szCs w:val="16"/>
        </w:rPr>
      </w:pPr>
    </w:p>
    <w:p w14:paraId="3915F2C0" w14:textId="77777777" w:rsidR="0052442D" w:rsidRDefault="0052442D" w:rsidP="0052442D">
      <w:pPr>
        <w:spacing w:before="240"/>
        <w:jc w:val="left"/>
        <w:rPr>
          <w:sz w:val="16"/>
          <w:szCs w:val="16"/>
        </w:rPr>
      </w:pPr>
    </w:p>
    <w:sectPr w:rsidR="0052442D" w:rsidSect="00C80920">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CDD5D" w14:textId="77777777" w:rsidR="00143305" w:rsidRDefault="00143305" w:rsidP="003A1BB8">
      <w:r>
        <w:separator/>
      </w:r>
    </w:p>
  </w:endnote>
  <w:endnote w:type="continuationSeparator" w:id="0">
    <w:p w14:paraId="3836FB9E" w14:textId="77777777" w:rsidR="00143305" w:rsidRDefault="00143305" w:rsidP="003A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8832669"/>
      <w:docPartObj>
        <w:docPartGallery w:val="Page Numbers (Bottom of Page)"/>
        <w:docPartUnique/>
      </w:docPartObj>
    </w:sdtPr>
    <w:sdtEndPr/>
    <w:sdtContent>
      <w:sdt>
        <w:sdtPr>
          <w:id w:val="37899295"/>
          <w:docPartObj>
            <w:docPartGallery w:val="Page Numbers (Top of Page)"/>
            <w:docPartUnique/>
          </w:docPartObj>
        </w:sdtPr>
        <w:sdtEndPr/>
        <w:sdtContent>
          <w:p w14:paraId="513F2C1C" w14:textId="77777777" w:rsidR="00C91AD9" w:rsidRDefault="00C91AD9">
            <w:pPr>
              <w:pStyle w:val="Zpat"/>
              <w:jc w:val="center"/>
            </w:pPr>
            <w:r>
              <w:t xml:space="preserve">Stránka </w:t>
            </w:r>
            <w:r>
              <w:rPr>
                <w:b/>
                <w:sz w:val="24"/>
              </w:rPr>
              <w:fldChar w:fldCharType="begin"/>
            </w:r>
            <w:r>
              <w:rPr>
                <w:b/>
              </w:rPr>
              <w:instrText>PAGE</w:instrText>
            </w:r>
            <w:r>
              <w:rPr>
                <w:b/>
                <w:sz w:val="24"/>
              </w:rPr>
              <w:fldChar w:fldCharType="separate"/>
            </w:r>
            <w:r>
              <w:rPr>
                <w:b/>
                <w:noProof/>
              </w:rPr>
              <w:t>1</w:t>
            </w:r>
            <w:r>
              <w:rPr>
                <w:b/>
                <w:sz w:val="24"/>
              </w:rPr>
              <w:fldChar w:fldCharType="end"/>
            </w:r>
            <w:r>
              <w:t xml:space="preserve"> z </w:t>
            </w:r>
            <w:r>
              <w:rPr>
                <w:b/>
                <w:sz w:val="24"/>
              </w:rPr>
              <w:fldChar w:fldCharType="begin"/>
            </w:r>
            <w:r>
              <w:rPr>
                <w:b/>
              </w:rPr>
              <w:instrText>NUMPAGES</w:instrText>
            </w:r>
            <w:r>
              <w:rPr>
                <w:b/>
                <w:sz w:val="24"/>
              </w:rPr>
              <w:fldChar w:fldCharType="separate"/>
            </w:r>
            <w:r>
              <w:rPr>
                <w:b/>
                <w:noProof/>
              </w:rPr>
              <w:t>3</w:t>
            </w:r>
            <w:r>
              <w:rPr>
                <w:b/>
                <w:sz w:val="24"/>
              </w:rPr>
              <w:fldChar w:fldCharType="end"/>
            </w:r>
          </w:p>
        </w:sdtContent>
      </w:sdt>
    </w:sdtContent>
  </w:sdt>
  <w:p w14:paraId="7F8C0157" w14:textId="77777777" w:rsidR="00C91AD9" w:rsidRDefault="00C91A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DDFDC" w14:textId="77777777" w:rsidR="00143305" w:rsidRDefault="00143305" w:rsidP="003A1BB8">
      <w:r>
        <w:separator/>
      </w:r>
    </w:p>
  </w:footnote>
  <w:footnote w:type="continuationSeparator" w:id="0">
    <w:p w14:paraId="70E01EF3" w14:textId="77777777" w:rsidR="00143305" w:rsidRDefault="00143305" w:rsidP="003A1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83E6B"/>
    <w:multiLevelType w:val="hybridMultilevel"/>
    <w:tmpl w:val="D1B6E362"/>
    <w:lvl w:ilvl="0" w:tplc="DF0EC874">
      <w:start w:val="1"/>
      <w:numFmt w:val="decimal"/>
      <w:lvlText w:val="%1."/>
      <w:lvlJc w:val="left"/>
      <w:pPr>
        <w:ind w:left="585" w:hanging="360"/>
      </w:pPr>
      <w:rPr>
        <w:rFonts w:hint="default"/>
        <w:b w:val="0"/>
      </w:rPr>
    </w:lvl>
    <w:lvl w:ilvl="1" w:tplc="04090019">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 w15:restartNumberingAfterBreak="0">
    <w:nsid w:val="5E006E77"/>
    <w:multiLevelType w:val="hybridMultilevel"/>
    <w:tmpl w:val="B426C446"/>
    <w:lvl w:ilvl="0" w:tplc="FD68347A">
      <w:start w:val="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4B5D6A"/>
    <w:multiLevelType w:val="multilevel"/>
    <w:tmpl w:val="D88E6894"/>
    <w:lvl w:ilvl="0">
      <w:start w:val="1"/>
      <w:numFmt w:val="upperRoman"/>
      <w:lvlText w:val="%1."/>
      <w:lvlJc w:val="left"/>
      <w:pPr>
        <w:ind w:left="644" w:hanging="360"/>
      </w:pPr>
      <w:rPr>
        <w:rFonts w:hint="default"/>
        <w:b/>
        <w:i w:val="0"/>
        <w:sz w:val="24"/>
      </w:rPr>
    </w:lvl>
    <w:lvl w:ilvl="1">
      <w:start w:val="1"/>
      <w:numFmt w:val="decimal"/>
      <w:pStyle w:val="SMLOUVAodstaveclnku"/>
      <w:isLgl/>
      <w:lvlText w:val="%1.%2."/>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Letter"/>
      <w:pStyle w:val="SMLOUVAodstaveclnku"/>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A364C6A"/>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2"/>
  </w:num>
  <w:num w:numId="6">
    <w:abstractNumId w:val="4"/>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F5"/>
    <w:rsid w:val="00011897"/>
    <w:rsid w:val="00012902"/>
    <w:rsid w:val="000223DE"/>
    <w:rsid w:val="00024CE1"/>
    <w:rsid w:val="0004718A"/>
    <w:rsid w:val="00062130"/>
    <w:rsid w:val="000801F8"/>
    <w:rsid w:val="000A4C75"/>
    <w:rsid w:val="000C4386"/>
    <w:rsid w:val="000E4C5B"/>
    <w:rsid w:val="000F2DF1"/>
    <w:rsid w:val="00105BCB"/>
    <w:rsid w:val="00115291"/>
    <w:rsid w:val="0013054A"/>
    <w:rsid w:val="001329D4"/>
    <w:rsid w:val="0014020C"/>
    <w:rsid w:val="00143305"/>
    <w:rsid w:val="001B6F2E"/>
    <w:rsid w:val="001C457E"/>
    <w:rsid w:val="001D4B87"/>
    <w:rsid w:val="001E3C98"/>
    <w:rsid w:val="00203E4D"/>
    <w:rsid w:val="00207BA0"/>
    <w:rsid w:val="002126C6"/>
    <w:rsid w:val="00212DC2"/>
    <w:rsid w:val="00226CC9"/>
    <w:rsid w:val="002439FB"/>
    <w:rsid w:val="00261C2C"/>
    <w:rsid w:val="002757D8"/>
    <w:rsid w:val="00283D50"/>
    <w:rsid w:val="002A46D5"/>
    <w:rsid w:val="0030206A"/>
    <w:rsid w:val="0030415D"/>
    <w:rsid w:val="00305282"/>
    <w:rsid w:val="0032688E"/>
    <w:rsid w:val="00326D4B"/>
    <w:rsid w:val="0036181B"/>
    <w:rsid w:val="003A1BB8"/>
    <w:rsid w:val="003A3140"/>
    <w:rsid w:val="003B4311"/>
    <w:rsid w:val="00452EF1"/>
    <w:rsid w:val="00453714"/>
    <w:rsid w:val="0046499C"/>
    <w:rsid w:val="00464B7A"/>
    <w:rsid w:val="00486C5C"/>
    <w:rsid w:val="004B2DF7"/>
    <w:rsid w:val="004C5F54"/>
    <w:rsid w:val="004E1020"/>
    <w:rsid w:val="005009DB"/>
    <w:rsid w:val="00516877"/>
    <w:rsid w:val="0052442D"/>
    <w:rsid w:val="00554AED"/>
    <w:rsid w:val="00584509"/>
    <w:rsid w:val="0058618A"/>
    <w:rsid w:val="005A0AE8"/>
    <w:rsid w:val="005C3CDC"/>
    <w:rsid w:val="005C5143"/>
    <w:rsid w:val="005E2B7E"/>
    <w:rsid w:val="00605243"/>
    <w:rsid w:val="00677EF3"/>
    <w:rsid w:val="006B366C"/>
    <w:rsid w:val="006C6DEB"/>
    <w:rsid w:val="007212CD"/>
    <w:rsid w:val="00745762"/>
    <w:rsid w:val="0077238B"/>
    <w:rsid w:val="0078009C"/>
    <w:rsid w:val="00783479"/>
    <w:rsid w:val="007879E5"/>
    <w:rsid w:val="007958A9"/>
    <w:rsid w:val="007B37D7"/>
    <w:rsid w:val="007B454C"/>
    <w:rsid w:val="007E35D8"/>
    <w:rsid w:val="007E65FB"/>
    <w:rsid w:val="007F6CAE"/>
    <w:rsid w:val="007F79E7"/>
    <w:rsid w:val="008135BA"/>
    <w:rsid w:val="0081430C"/>
    <w:rsid w:val="0082745E"/>
    <w:rsid w:val="00835098"/>
    <w:rsid w:val="0086622A"/>
    <w:rsid w:val="008B4803"/>
    <w:rsid w:val="008C118D"/>
    <w:rsid w:val="008D1461"/>
    <w:rsid w:val="008E06AE"/>
    <w:rsid w:val="00900E6E"/>
    <w:rsid w:val="00935729"/>
    <w:rsid w:val="00946B30"/>
    <w:rsid w:val="009A7B6B"/>
    <w:rsid w:val="009A7EAD"/>
    <w:rsid w:val="009F1E71"/>
    <w:rsid w:val="00A00DB9"/>
    <w:rsid w:val="00A366BA"/>
    <w:rsid w:val="00A47737"/>
    <w:rsid w:val="00A74501"/>
    <w:rsid w:val="00A75740"/>
    <w:rsid w:val="00A83796"/>
    <w:rsid w:val="00AB341F"/>
    <w:rsid w:val="00AB3F04"/>
    <w:rsid w:val="00AE1D0D"/>
    <w:rsid w:val="00AE5DAC"/>
    <w:rsid w:val="00AF3774"/>
    <w:rsid w:val="00B056B8"/>
    <w:rsid w:val="00B35397"/>
    <w:rsid w:val="00B478BD"/>
    <w:rsid w:val="00B727A5"/>
    <w:rsid w:val="00B729CF"/>
    <w:rsid w:val="00B90772"/>
    <w:rsid w:val="00B967D1"/>
    <w:rsid w:val="00BC3312"/>
    <w:rsid w:val="00BE4BE7"/>
    <w:rsid w:val="00BF06F8"/>
    <w:rsid w:val="00BF4B5D"/>
    <w:rsid w:val="00C80920"/>
    <w:rsid w:val="00C83CBA"/>
    <w:rsid w:val="00C91AD9"/>
    <w:rsid w:val="00CB02C5"/>
    <w:rsid w:val="00CD7AF5"/>
    <w:rsid w:val="00D05AED"/>
    <w:rsid w:val="00D05CB3"/>
    <w:rsid w:val="00D06925"/>
    <w:rsid w:val="00D2062C"/>
    <w:rsid w:val="00D2223A"/>
    <w:rsid w:val="00D26237"/>
    <w:rsid w:val="00D33C8C"/>
    <w:rsid w:val="00D340BA"/>
    <w:rsid w:val="00D64653"/>
    <w:rsid w:val="00D64C3E"/>
    <w:rsid w:val="00DA55FC"/>
    <w:rsid w:val="00DD691D"/>
    <w:rsid w:val="00DF2821"/>
    <w:rsid w:val="00DF2E70"/>
    <w:rsid w:val="00E135D0"/>
    <w:rsid w:val="00E20CE6"/>
    <w:rsid w:val="00E25FAE"/>
    <w:rsid w:val="00E91069"/>
    <w:rsid w:val="00E94117"/>
    <w:rsid w:val="00EB1700"/>
    <w:rsid w:val="00EB649B"/>
    <w:rsid w:val="00EC4F0A"/>
    <w:rsid w:val="00ED696E"/>
    <w:rsid w:val="00EF36FC"/>
    <w:rsid w:val="00F03AD1"/>
    <w:rsid w:val="00F43E9E"/>
    <w:rsid w:val="00F66E73"/>
    <w:rsid w:val="00F82DDB"/>
    <w:rsid w:val="00FA63E8"/>
    <w:rsid w:val="00FB1352"/>
    <w:rsid w:val="00FC3E2E"/>
    <w:rsid w:val="00FE58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9833"/>
  <w15:docId w15:val="{0D0CCA63-2582-490A-83FD-D8914421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A7B6B"/>
    <w:pPr>
      <w:spacing w:after="0" w:line="240" w:lineRule="auto"/>
      <w:jc w:val="both"/>
    </w:pPr>
    <w:rPr>
      <w:rFonts w:ascii="Times New Roman" w:eastAsia="Times New Roman" w:hAnsi="Times New Roman" w:cs="Times New Roman"/>
      <w:sz w:val="20"/>
      <w:szCs w:val="24"/>
      <w:lang w:val="cs-CZ" w:eastAsia="cs-CZ"/>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05282"/>
    <w:pPr>
      <w:keepNext/>
      <w:numPr>
        <w:numId w:val="5"/>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rsid w:val="0014020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05282"/>
    <w:pPr>
      <w:numPr>
        <w:ilvl w:val="2"/>
        <w:numId w:val="5"/>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05282"/>
    <w:pPr>
      <w:keepNext/>
      <w:numPr>
        <w:ilvl w:val="3"/>
        <w:numId w:val="5"/>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05282"/>
    <w:pPr>
      <w:numPr>
        <w:ilvl w:val="4"/>
        <w:numId w:val="5"/>
      </w:numPr>
      <w:spacing w:before="240" w:after="60"/>
      <w:outlineLvl w:val="4"/>
    </w:pPr>
    <w:rPr>
      <w:b/>
      <w:bCs/>
      <w:i/>
      <w:iCs/>
      <w:sz w:val="26"/>
      <w:szCs w:val="26"/>
    </w:rPr>
  </w:style>
  <w:style w:type="paragraph" w:styleId="Nadpis6">
    <w:name w:val="heading 6"/>
    <w:aliases w:val="h6,l6,hsm"/>
    <w:basedOn w:val="Normln"/>
    <w:next w:val="Normln"/>
    <w:link w:val="Nadpis6Char"/>
    <w:qFormat/>
    <w:rsid w:val="00305282"/>
    <w:pPr>
      <w:numPr>
        <w:ilvl w:val="5"/>
        <w:numId w:val="5"/>
      </w:numPr>
      <w:spacing w:before="240" w:after="60"/>
      <w:outlineLvl w:val="5"/>
    </w:pPr>
    <w:rPr>
      <w:b/>
      <w:bCs/>
      <w:sz w:val="22"/>
      <w:szCs w:val="22"/>
    </w:rPr>
  </w:style>
  <w:style w:type="paragraph" w:styleId="Nadpis7">
    <w:name w:val="heading 7"/>
    <w:basedOn w:val="Normln"/>
    <w:next w:val="Normln"/>
    <w:link w:val="Nadpis7Char"/>
    <w:qFormat/>
    <w:rsid w:val="00305282"/>
    <w:pPr>
      <w:numPr>
        <w:ilvl w:val="6"/>
        <w:numId w:val="5"/>
      </w:numPr>
      <w:spacing w:before="240" w:after="60"/>
      <w:outlineLvl w:val="6"/>
    </w:pPr>
    <w:rPr>
      <w:sz w:val="24"/>
    </w:rPr>
  </w:style>
  <w:style w:type="paragraph" w:styleId="Nadpis8">
    <w:name w:val="heading 8"/>
    <w:basedOn w:val="Normln"/>
    <w:next w:val="Normln"/>
    <w:link w:val="Nadpis8Char"/>
    <w:qFormat/>
    <w:rsid w:val="00305282"/>
    <w:pPr>
      <w:numPr>
        <w:ilvl w:val="7"/>
        <w:numId w:val="5"/>
      </w:numPr>
      <w:spacing w:before="240" w:after="60"/>
      <w:outlineLvl w:val="7"/>
    </w:pPr>
    <w:rPr>
      <w:i/>
      <w:iCs/>
      <w:sz w:val="24"/>
    </w:rPr>
  </w:style>
  <w:style w:type="paragraph" w:styleId="Nadpis9">
    <w:name w:val="heading 9"/>
    <w:basedOn w:val="Normln"/>
    <w:next w:val="Normln"/>
    <w:link w:val="Nadpis9Char"/>
    <w:qFormat/>
    <w:rsid w:val="00305282"/>
    <w:pPr>
      <w:numPr>
        <w:ilvl w:val="8"/>
        <w:numId w:val="5"/>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305282"/>
    <w:rPr>
      <w:rFonts w:ascii="Arial" w:eastAsia="Times New Roman" w:hAnsi="Arial" w:cs="Arial"/>
      <w:b/>
      <w:bCs/>
      <w:kern w:val="32"/>
      <w:sz w:val="32"/>
      <w:szCs w:val="32"/>
      <w:lang w:val="cs-CZ" w:eastAsia="cs-CZ"/>
    </w:rPr>
  </w:style>
  <w:style w:type="character" w:customStyle="1" w:styleId="Nadpis2Char">
    <w:name w:val="Nadpis 2 Char"/>
    <w:basedOn w:val="Standardnpsmoodstavce"/>
    <w:link w:val="Nadpis2"/>
    <w:uiPriority w:val="9"/>
    <w:semiHidden/>
    <w:rsid w:val="0014020C"/>
    <w:rPr>
      <w:rFonts w:asciiTheme="majorHAnsi" w:eastAsiaTheme="majorEastAsia" w:hAnsiTheme="majorHAnsi" w:cstheme="majorBidi"/>
      <w:b/>
      <w:bCs/>
      <w:color w:val="4F81BD" w:themeColor="accent1"/>
      <w:sz w:val="26"/>
      <w:szCs w:val="26"/>
      <w:lang w:val="cs-CZ"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305282"/>
    <w:rPr>
      <w:rFonts w:ascii="Arial" w:eastAsia="Times New Roman" w:hAnsi="Arial" w:cs="Arial"/>
      <w:bCs/>
      <w:sz w:val="24"/>
      <w:szCs w:val="26"/>
      <w:lang w:val="cs-CZ"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305282"/>
    <w:rPr>
      <w:rFonts w:ascii="Times New Roman" w:eastAsia="Times New Roman" w:hAnsi="Times New Roman" w:cs="Times New Roman"/>
      <w:b/>
      <w:bCs/>
      <w:sz w:val="28"/>
      <w:szCs w:val="28"/>
      <w:lang w:val="cs-CZ"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305282"/>
    <w:rPr>
      <w:rFonts w:ascii="Times New Roman" w:eastAsia="Times New Roman" w:hAnsi="Times New Roman" w:cs="Times New Roman"/>
      <w:b/>
      <w:bCs/>
      <w:i/>
      <w:iCs/>
      <w:sz w:val="26"/>
      <w:szCs w:val="26"/>
      <w:lang w:val="cs-CZ" w:eastAsia="cs-CZ"/>
    </w:rPr>
  </w:style>
  <w:style w:type="character" w:customStyle="1" w:styleId="Nadpis6Char">
    <w:name w:val="Nadpis 6 Char"/>
    <w:aliases w:val="h6 Char,l6 Char,hsm Char"/>
    <w:basedOn w:val="Standardnpsmoodstavce"/>
    <w:link w:val="Nadpis6"/>
    <w:rsid w:val="00305282"/>
    <w:rPr>
      <w:rFonts w:ascii="Times New Roman" w:eastAsia="Times New Roman" w:hAnsi="Times New Roman" w:cs="Times New Roman"/>
      <w:b/>
      <w:bCs/>
      <w:lang w:val="cs-CZ" w:eastAsia="cs-CZ"/>
    </w:rPr>
  </w:style>
  <w:style w:type="character" w:customStyle="1" w:styleId="Nadpis7Char">
    <w:name w:val="Nadpis 7 Char"/>
    <w:basedOn w:val="Standardnpsmoodstavce"/>
    <w:link w:val="Nadpis7"/>
    <w:rsid w:val="00305282"/>
    <w:rPr>
      <w:rFonts w:ascii="Times New Roman" w:eastAsia="Times New Roman" w:hAnsi="Times New Roman" w:cs="Times New Roman"/>
      <w:sz w:val="24"/>
      <w:szCs w:val="24"/>
      <w:lang w:val="cs-CZ" w:eastAsia="cs-CZ"/>
    </w:rPr>
  </w:style>
  <w:style w:type="character" w:customStyle="1" w:styleId="Nadpis8Char">
    <w:name w:val="Nadpis 8 Char"/>
    <w:basedOn w:val="Standardnpsmoodstavce"/>
    <w:link w:val="Nadpis8"/>
    <w:rsid w:val="00305282"/>
    <w:rPr>
      <w:rFonts w:ascii="Times New Roman" w:eastAsia="Times New Roman" w:hAnsi="Times New Roman" w:cs="Times New Roman"/>
      <w:i/>
      <w:iCs/>
      <w:sz w:val="24"/>
      <w:szCs w:val="24"/>
      <w:lang w:val="cs-CZ" w:eastAsia="cs-CZ"/>
    </w:rPr>
  </w:style>
  <w:style w:type="character" w:customStyle="1" w:styleId="Nadpis9Char">
    <w:name w:val="Nadpis 9 Char"/>
    <w:basedOn w:val="Standardnpsmoodstavce"/>
    <w:link w:val="Nadpis9"/>
    <w:rsid w:val="00305282"/>
    <w:rPr>
      <w:rFonts w:ascii="Arial" w:eastAsia="Times New Roman" w:hAnsi="Arial" w:cs="Arial"/>
      <w:lang w:val="cs-CZ" w:eastAsia="cs-CZ"/>
    </w:rPr>
  </w:style>
  <w:style w:type="paragraph" w:styleId="Zhlav">
    <w:name w:val="header"/>
    <w:basedOn w:val="Normln"/>
    <w:link w:val="ZhlavChar"/>
    <w:rsid w:val="00CD7AF5"/>
    <w:pPr>
      <w:tabs>
        <w:tab w:val="center" w:pos="4536"/>
        <w:tab w:val="right" w:pos="9072"/>
      </w:tabs>
    </w:pPr>
  </w:style>
  <w:style w:type="character" w:customStyle="1" w:styleId="ZhlavChar">
    <w:name w:val="Záhlaví Char"/>
    <w:basedOn w:val="Standardnpsmoodstavce"/>
    <w:link w:val="Zhlav"/>
    <w:rsid w:val="00CD7AF5"/>
    <w:rPr>
      <w:rFonts w:ascii="Times New Roman" w:eastAsia="Times New Roman" w:hAnsi="Times New Roman" w:cs="Times New Roman"/>
      <w:sz w:val="20"/>
      <w:szCs w:val="24"/>
      <w:lang w:val="cs-CZ" w:eastAsia="cs-CZ"/>
    </w:rPr>
  </w:style>
  <w:style w:type="paragraph" w:customStyle="1" w:styleId="Nzevsmlouvy">
    <w:name w:val="Název smlouvy"/>
    <w:basedOn w:val="Normln"/>
    <w:rsid w:val="00CD7AF5"/>
    <w:pPr>
      <w:spacing w:line="280" w:lineRule="atLeast"/>
      <w:jc w:val="center"/>
    </w:pPr>
    <w:rPr>
      <w:rFonts w:ascii="Garamond" w:hAnsi="Garamond"/>
      <w:b/>
      <w:sz w:val="52"/>
      <w:szCs w:val="20"/>
    </w:rPr>
  </w:style>
  <w:style w:type="paragraph" w:customStyle="1" w:styleId="Identifikacestran">
    <w:name w:val="Identifikace stran"/>
    <w:basedOn w:val="Normln"/>
    <w:rsid w:val="00CD7AF5"/>
    <w:pPr>
      <w:spacing w:line="280" w:lineRule="atLeast"/>
      <w:jc w:val="center"/>
    </w:pPr>
    <w:rPr>
      <w:rFonts w:ascii="Garamond" w:hAnsi="Garamond"/>
      <w:sz w:val="24"/>
      <w:szCs w:val="20"/>
    </w:rPr>
  </w:style>
  <w:style w:type="paragraph" w:styleId="Textbubliny">
    <w:name w:val="Balloon Text"/>
    <w:basedOn w:val="Normln"/>
    <w:link w:val="TextbublinyChar"/>
    <w:uiPriority w:val="99"/>
    <w:semiHidden/>
    <w:unhideWhenUsed/>
    <w:rsid w:val="001C457E"/>
    <w:rPr>
      <w:rFonts w:ascii="Tahoma" w:hAnsi="Tahoma" w:cs="Tahoma"/>
      <w:sz w:val="16"/>
      <w:szCs w:val="16"/>
    </w:rPr>
  </w:style>
  <w:style w:type="character" w:customStyle="1" w:styleId="TextbublinyChar">
    <w:name w:val="Text bubliny Char"/>
    <w:basedOn w:val="Standardnpsmoodstavce"/>
    <w:link w:val="Textbubliny"/>
    <w:uiPriority w:val="99"/>
    <w:semiHidden/>
    <w:rsid w:val="001C457E"/>
    <w:rPr>
      <w:rFonts w:ascii="Tahoma" w:eastAsia="Times New Roman" w:hAnsi="Tahoma" w:cs="Tahoma"/>
      <w:sz w:val="16"/>
      <w:szCs w:val="16"/>
      <w:lang w:val="cs-CZ" w:eastAsia="cs-CZ"/>
    </w:rPr>
  </w:style>
  <w:style w:type="paragraph" w:styleId="Odstavecseseznamem">
    <w:name w:val="List Paragraph"/>
    <w:basedOn w:val="Normln"/>
    <w:uiPriority w:val="34"/>
    <w:qFormat/>
    <w:rsid w:val="00453714"/>
    <w:pPr>
      <w:spacing w:after="200" w:line="276" w:lineRule="auto"/>
      <w:ind w:left="720"/>
      <w:jc w:val="left"/>
    </w:pPr>
    <w:rPr>
      <w:rFonts w:ascii="Calibri" w:eastAsia="PMingLiU" w:hAnsi="Calibri"/>
      <w:sz w:val="22"/>
      <w:szCs w:val="22"/>
      <w:lang w:val="en-US" w:eastAsia="zh-CN"/>
    </w:rPr>
  </w:style>
  <w:style w:type="paragraph" w:customStyle="1" w:styleId="Prohlen">
    <w:name w:val="Prohlášení"/>
    <w:basedOn w:val="Normln"/>
    <w:rsid w:val="0058618A"/>
    <w:pPr>
      <w:spacing w:line="280" w:lineRule="atLeast"/>
      <w:jc w:val="center"/>
    </w:pPr>
    <w:rPr>
      <w:rFonts w:ascii="Garamond" w:hAnsi="Garamond"/>
      <w:b/>
      <w:sz w:val="24"/>
      <w:szCs w:val="20"/>
    </w:rPr>
  </w:style>
  <w:style w:type="paragraph" w:styleId="Zpat">
    <w:name w:val="footer"/>
    <w:basedOn w:val="Normln"/>
    <w:link w:val="ZpatChar"/>
    <w:uiPriority w:val="99"/>
    <w:unhideWhenUsed/>
    <w:rsid w:val="003A1BB8"/>
    <w:pPr>
      <w:tabs>
        <w:tab w:val="center" w:pos="4536"/>
        <w:tab w:val="right" w:pos="9072"/>
      </w:tabs>
    </w:pPr>
  </w:style>
  <w:style w:type="character" w:customStyle="1" w:styleId="ZpatChar">
    <w:name w:val="Zápatí Char"/>
    <w:basedOn w:val="Standardnpsmoodstavce"/>
    <w:link w:val="Zpat"/>
    <w:uiPriority w:val="99"/>
    <w:rsid w:val="003A1BB8"/>
    <w:rPr>
      <w:rFonts w:ascii="Times New Roman" w:eastAsia="Times New Roman" w:hAnsi="Times New Roman" w:cs="Times New Roman"/>
      <w:sz w:val="20"/>
      <w:szCs w:val="24"/>
      <w:lang w:val="cs-CZ" w:eastAsia="cs-CZ"/>
    </w:rPr>
  </w:style>
  <w:style w:type="character" w:styleId="Hypertextovodkaz">
    <w:name w:val="Hyperlink"/>
    <w:basedOn w:val="Standardnpsmoodstavce"/>
    <w:uiPriority w:val="99"/>
    <w:semiHidden/>
    <w:unhideWhenUsed/>
    <w:rsid w:val="001E3C98"/>
    <w:rPr>
      <w:color w:val="0000FF"/>
      <w:u w:val="single"/>
    </w:rPr>
  </w:style>
  <w:style w:type="character" w:styleId="Sledovanodkaz">
    <w:name w:val="FollowedHyperlink"/>
    <w:basedOn w:val="Standardnpsmoodstavce"/>
    <w:uiPriority w:val="99"/>
    <w:semiHidden/>
    <w:unhideWhenUsed/>
    <w:rsid w:val="001E3C98"/>
    <w:rPr>
      <w:color w:val="800080"/>
      <w:u w:val="single"/>
    </w:rPr>
  </w:style>
  <w:style w:type="paragraph" w:customStyle="1" w:styleId="xl65">
    <w:name w:val="xl65"/>
    <w:basedOn w:val="Normln"/>
    <w:rsid w:val="001E3C98"/>
    <w:pPr>
      <w:spacing w:before="100" w:beforeAutospacing="1" w:after="100" w:afterAutospacing="1"/>
      <w:jc w:val="center"/>
    </w:pPr>
    <w:rPr>
      <w:sz w:val="24"/>
    </w:rPr>
  </w:style>
  <w:style w:type="paragraph" w:customStyle="1" w:styleId="xl66">
    <w:name w:val="xl66"/>
    <w:basedOn w:val="Normln"/>
    <w:rsid w:val="001E3C98"/>
    <w:pPr>
      <w:spacing w:before="100" w:beforeAutospacing="1" w:after="100" w:afterAutospacing="1"/>
      <w:jc w:val="left"/>
    </w:pPr>
    <w:rPr>
      <w:sz w:val="24"/>
    </w:rPr>
  </w:style>
  <w:style w:type="paragraph" w:customStyle="1" w:styleId="xl67">
    <w:name w:val="xl67"/>
    <w:basedOn w:val="Normln"/>
    <w:rsid w:val="001E3C98"/>
    <w:pPr>
      <w:spacing w:before="100" w:beforeAutospacing="1" w:after="100" w:afterAutospacing="1"/>
      <w:jc w:val="center"/>
    </w:pPr>
    <w:rPr>
      <w:sz w:val="24"/>
    </w:rPr>
  </w:style>
  <w:style w:type="paragraph" w:customStyle="1" w:styleId="xl68">
    <w:name w:val="xl68"/>
    <w:basedOn w:val="Normln"/>
    <w:rsid w:val="001E3C9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Calibri" w:hAnsi="Calibri"/>
      <w:b/>
      <w:bCs/>
      <w:sz w:val="24"/>
    </w:rPr>
  </w:style>
  <w:style w:type="paragraph" w:customStyle="1" w:styleId="xl69">
    <w:name w:val="xl69"/>
    <w:basedOn w:val="Normln"/>
    <w:rsid w:val="001E3C9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Calibri" w:hAnsi="Calibri"/>
      <w:b/>
      <w:bCs/>
      <w:sz w:val="24"/>
    </w:rPr>
  </w:style>
  <w:style w:type="paragraph" w:customStyle="1" w:styleId="xl70">
    <w:name w:val="xl70"/>
    <w:basedOn w:val="Normln"/>
    <w:rsid w:val="001E3C9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Calibri" w:hAnsi="Calibri"/>
      <w:b/>
      <w:bCs/>
      <w:sz w:val="24"/>
    </w:rPr>
  </w:style>
  <w:style w:type="paragraph" w:customStyle="1" w:styleId="xl71">
    <w:name w:val="xl71"/>
    <w:basedOn w:val="Normln"/>
    <w:rsid w:val="001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rPr>
  </w:style>
  <w:style w:type="paragraph" w:customStyle="1" w:styleId="xl72">
    <w:name w:val="xl72"/>
    <w:basedOn w:val="Normln"/>
    <w:rsid w:val="001E3C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xl73">
    <w:name w:val="xl73"/>
    <w:basedOn w:val="Normln"/>
    <w:rsid w:val="001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rPr>
  </w:style>
  <w:style w:type="paragraph" w:customStyle="1" w:styleId="xl74">
    <w:name w:val="xl74"/>
    <w:basedOn w:val="Normln"/>
    <w:rsid w:val="001E3C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xl75">
    <w:name w:val="xl75"/>
    <w:basedOn w:val="Normln"/>
    <w:rsid w:val="001E3C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6"/>
      <w:szCs w:val="16"/>
    </w:rPr>
  </w:style>
  <w:style w:type="paragraph" w:customStyle="1" w:styleId="xl76">
    <w:name w:val="xl76"/>
    <w:basedOn w:val="Normln"/>
    <w:rsid w:val="001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16"/>
      <w:szCs w:val="16"/>
    </w:rPr>
  </w:style>
  <w:style w:type="paragraph" w:customStyle="1" w:styleId="xl77">
    <w:name w:val="xl77"/>
    <w:basedOn w:val="Normln"/>
    <w:rsid w:val="001E3C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6"/>
      <w:szCs w:val="16"/>
    </w:rPr>
  </w:style>
  <w:style w:type="paragraph" w:customStyle="1" w:styleId="xl78">
    <w:name w:val="xl78"/>
    <w:basedOn w:val="Normln"/>
    <w:rsid w:val="001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16"/>
      <w:szCs w:val="16"/>
    </w:rPr>
  </w:style>
  <w:style w:type="paragraph" w:customStyle="1" w:styleId="xl79">
    <w:name w:val="xl79"/>
    <w:basedOn w:val="Normln"/>
    <w:rsid w:val="001E3C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sz w:val="16"/>
      <w:szCs w:val="16"/>
    </w:rPr>
  </w:style>
  <w:style w:type="paragraph" w:customStyle="1" w:styleId="xl80">
    <w:name w:val="xl80"/>
    <w:basedOn w:val="Normln"/>
    <w:rsid w:val="001E3C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16"/>
      <w:szCs w:val="16"/>
    </w:rPr>
  </w:style>
  <w:style w:type="paragraph" w:customStyle="1" w:styleId="xl81">
    <w:name w:val="xl81"/>
    <w:basedOn w:val="Normln"/>
    <w:rsid w:val="001E3C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6"/>
      <w:szCs w:val="16"/>
    </w:rPr>
  </w:style>
  <w:style w:type="paragraph" w:customStyle="1" w:styleId="xl82">
    <w:name w:val="xl82"/>
    <w:basedOn w:val="Normln"/>
    <w:rsid w:val="001E3C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6"/>
      <w:szCs w:val="16"/>
    </w:rPr>
  </w:style>
  <w:style w:type="paragraph" w:customStyle="1" w:styleId="xl83">
    <w:name w:val="xl83"/>
    <w:basedOn w:val="Normln"/>
    <w:rsid w:val="001E3C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6"/>
      <w:szCs w:val="16"/>
    </w:rPr>
  </w:style>
  <w:style w:type="paragraph" w:customStyle="1" w:styleId="xl84">
    <w:name w:val="xl84"/>
    <w:basedOn w:val="Normln"/>
    <w:rsid w:val="001E3C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6"/>
      <w:szCs w:val="16"/>
    </w:rPr>
  </w:style>
  <w:style w:type="paragraph" w:customStyle="1" w:styleId="xl85">
    <w:name w:val="xl85"/>
    <w:basedOn w:val="Normln"/>
    <w:rsid w:val="001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Cs w:val="20"/>
    </w:rPr>
  </w:style>
  <w:style w:type="paragraph" w:styleId="Revize">
    <w:name w:val="Revision"/>
    <w:hidden/>
    <w:uiPriority w:val="99"/>
    <w:semiHidden/>
    <w:rsid w:val="009A7EAD"/>
    <w:pPr>
      <w:spacing w:after="0" w:line="240" w:lineRule="auto"/>
    </w:pPr>
    <w:rPr>
      <w:rFonts w:ascii="Times New Roman" w:eastAsia="Times New Roman" w:hAnsi="Times New Roman" w:cs="Times New Roman"/>
      <w:sz w:val="20"/>
      <w:szCs w:val="24"/>
      <w:lang w:val="cs-CZ" w:eastAsia="cs-CZ"/>
    </w:rPr>
  </w:style>
  <w:style w:type="character" w:styleId="Odkaznakoment">
    <w:name w:val="annotation reference"/>
    <w:uiPriority w:val="99"/>
    <w:semiHidden/>
    <w:unhideWhenUsed/>
    <w:rsid w:val="0014020C"/>
    <w:rPr>
      <w:sz w:val="16"/>
      <w:szCs w:val="16"/>
    </w:rPr>
  </w:style>
  <w:style w:type="paragraph" w:styleId="Textkomente">
    <w:name w:val="annotation text"/>
    <w:basedOn w:val="Normln"/>
    <w:link w:val="TextkomenteChar"/>
    <w:uiPriority w:val="99"/>
    <w:semiHidden/>
    <w:unhideWhenUsed/>
    <w:rsid w:val="0014020C"/>
    <w:rPr>
      <w:szCs w:val="20"/>
    </w:rPr>
  </w:style>
  <w:style w:type="character" w:customStyle="1" w:styleId="TextkomenteChar">
    <w:name w:val="Text komentáře Char"/>
    <w:basedOn w:val="Standardnpsmoodstavce"/>
    <w:link w:val="Textkomente"/>
    <w:uiPriority w:val="99"/>
    <w:semiHidden/>
    <w:rsid w:val="0014020C"/>
    <w:rPr>
      <w:rFonts w:ascii="Times New Roman" w:eastAsia="Times New Roman" w:hAnsi="Times New Roman" w:cs="Times New Roman"/>
      <w:sz w:val="20"/>
      <w:szCs w:val="20"/>
      <w:lang w:val="cs-CZ" w:eastAsia="cs-CZ"/>
    </w:rPr>
  </w:style>
  <w:style w:type="paragraph" w:customStyle="1" w:styleId="Smluvnstrana">
    <w:name w:val="Smluvní strana"/>
    <w:basedOn w:val="Normln"/>
    <w:rsid w:val="0014020C"/>
    <w:pPr>
      <w:spacing w:line="280" w:lineRule="atLeast"/>
      <w:jc w:val="center"/>
    </w:pPr>
    <w:rPr>
      <w:rFonts w:ascii="Garamond" w:hAnsi="Garamond"/>
      <w:b/>
      <w:sz w:val="28"/>
      <w:szCs w:val="20"/>
    </w:rPr>
  </w:style>
  <w:style w:type="paragraph" w:customStyle="1" w:styleId="SMLOUVAodstaveclnku">
    <w:name w:val="SMLOUVA odstavec článku"/>
    <w:basedOn w:val="Nadpis2"/>
    <w:qFormat/>
    <w:rsid w:val="0014020C"/>
    <w:pPr>
      <w:keepNext w:val="0"/>
      <w:keepLines w:val="0"/>
      <w:widowControl w:val="0"/>
      <w:numPr>
        <w:ilvl w:val="1"/>
        <w:numId w:val="6"/>
      </w:numPr>
      <w:tabs>
        <w:tab w:val="clear" w:pos="567"/>
        <w:tab w:val="num" w:pos="709"/>
      </w:tabs>
      <w:spacing w:before="120" w:after="120" w:line="288" w:lineRule="auto"/>
      <w:ind w:left="709" w:hanging="709"/>
    </w:pPr>
    <w:rPr>
      <w:rFonts w:ascii="Times New Roman" w:eastAsia="Times New Roman" w:hAnsi="Times New Roman" w:cs="Arial"/>
      <w:b w:val="0"/>
      <w:iCs/>
      <w:color w:val="auto"/>
      <w:sz w:val="24"/>
      <w:szCs w:val="24"/>
      <w:lang w:eastAsia="en-US"/>
    </w:rPr>
  </w:style>
  <w:style w:type="paragraph" w:customStyle="1" w:styleId="SMLOUVApsmeno">
    <w:name w:val="SMLOUVA písmeno"/>
    <w:basedOn w:val="Normln"/>
    <w:autoRedefine/>
    <w:qFormat/>
    <w:rsid w:val="0014020C"/>
    <w:pPr>
      <w:widowControl w:val="0"/>
      <w:tabs>
        <w:tab w:val="num" w:pos="1276"/>
      </w:tabs>
      <w:spacing w:line="288" w:lineRule="auto"/>
      <w:ind w:left="1276" w:hanging="567"/>
    </w:pPr>
    <w:rPr>
      <w:rFonts w:eastAsia="MS Mincho"/>
      <w:sz w:val="22"/>
      <w:szCs w:val="22"/>
      <w:lang w:eastAsia="en-US"/>
    </w:rPr>
  </w:style>
  <w:style w:type="paragraph" w:customStyle="1" w:styleId="SMLOUVAbod">
    <w:name w:val="SMLOUVA bod"/>
    <w:basedOn w:val="Normln"/>
    <w:qFormat/>
    <w:rsid w:val="0014020C"/>
    <w:pPr>
      <w:keepNext/>
      <w:tabs>
        <w:tab w:val="num" w:pos="1418"/>
      </w:tabs>
      <w:spacing w:line="288" w:lineRule="auto"/>
      <w:ind w:left="1418" w:hanging="426"/>
    </w:pPr>
    <w:rPr>
      <w:color w:val="000000"/>
      <w:sz w:val="22"/>
      <w:lang w:eastAsia="en-US"/>
    </w:rPr>
  </w:style>
  <w:style w:type="paragraph" w:customStyle="1" w:styleId="SMLOUVAlnekslovn">
    <w:name w:val="SMLOUVA Článek číslování"/>
    <w:basedOn w:val="SMLOUVAodstaveclnku"/>
    <w:next w:val="SMLOUVAodstaveclnku"/>
    <w:autoRedefine/>
    <w:qFormat/>
    <w:rsid w:val="0014020C"/>
    <w:pPr>
      <w:keepNext/>
      <w:numPr>
        <w:ilvl w:val="0"/>
        <w:numId w:val="0"/>
      </w:numPr>
      <w:spacing w:before="480" w:after="240"/>
      <w:ind w:left="644" w:hanging="644"/>
      <w:jc w:val="left"/>
    </w:pPr>
    <w:rPr>
      <w:rFonts w:cs="Times New Roman"/>
      <w:b/>
    </w:rPr>
  </w:style>
  <w:style w:type="table" w:styleId="Mkatabulky">
    <w:name w:val="Table Grid"/>
    <w:basedOn w:val="Normlntabulka"/>
    <w:uiPriority w:val="59"/>
    <w:rsid w:val="0014020C"/>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qFormat/>
    <w:rsid w:val="0014020C"/>
    <w:pPr>
      <w:spacing w:line="288" w:lineRule="auto"/>
    </w:pPr>
    <w:rPr>
      <w:sz w:val="24"/>
      <w:szCs w:val="20"/>
    </w:rPr>
  </w:style>
  <w:style w:type="character" w:customStyle="1" w:styleId="PodnadpisChar">
    <w:name w:val="Podnadpis Char"/>
    <w:basedOn w:val="Standardnpsmoodstavce"/>
    <w:link w:val="Podnadpis"/>
    <w:rsid w:val="0014020C"/>
    <w:rPr>
      <w:rFonts w:ascii="Times New Roman" w:eastAsia="Times New Roman" w:hAnsi="Times New Roman" w:cs="Times New Roman"/>
      <w:sz w:val="24"/>
      <w:szCs w:val="20"/>
      <w:lang w:val="cs-CZ" w:eastAsia="cs-CZ"/>
    </w:rPr>
  </w:style>
  <w:style w:type="paragraph" w:customStyle="1" w:styleId="xl86">
    <w:name w:val="xl86"/>
    <w:basedOn w:val="Normln"/>
    <w:rsid w:val="00B967D1"/>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7">
    <w:name w:val="xl87"/>
    <w:basedOn w:val="Normln"/>
    <w:rsid w:val="00B967D1"/>
    <w:pPr>
      <w:spacing w:before="100" w:beforeAutospacing="1" w:after="100" w:afterAutospacing="1"/>
      <w:jc w:val="left"/>
    </w:pPr>
    <w:rPr>
      <w:sz w:val="18"/>
      <w:szCs w:val="18"/>
    </w:rPr>
  </w:style>
  <w:style w:type="paragraph" w:customStyle="1" w:styleId="xl88">
    <w:name w:val="xl88"/>
    <w:basedOn w:val="Normln"/>
    <w:rsid w:val="00B967D1"/>
    <w:pPr>
      <w:pBdr>
        <w:bottom w:val="single" w:sz="4" w:space="0" w:color="auto"/>
      </w:pBdr>
      <w:spacing w:before="100" w:beforeAutospacing="1" w:after="100" w:afterAutospacing="1"/>
      <w:jc w:val="center"/>
    </w:pPr>
    <w:rPr>
      <w:sz w:val="18"/>
      <w:szCs w:val="18"/>
    </w:rPr>
  </w:style>
  <w:style w:type="paragraph" w:customStyle="1" w:styleId="xl89">
    <w:name w:val="xl89"/>
    <w:basedOn w:val="Normln"/>
    <w:rsid w:val="00B967D1"/>
    <w:pPr>
      <w:pBdr>
        <w:right w:val="single" w:sz="4" w:space="0" w:color="auto"/>
      </w:pBdr>
      <w:spacing w:before="100" w:beforeAutospacing="1" w:after="100" w:afterAutospacing="1"/>
      <w:jc w:val="left"/>
    </w:pPr>
    <w:rPr>
      <w:sz w:val="18"/>
      <w:szCs w:val="18"/>
    </w:rPr>
  </w:style>
  <w:style w:type="paragraph" w:customStyle="1" w:styleId="xl90">
    <w:name w:val="xl90"/>
    <w:basedOn w:val="Normln"/>
    <w:rsid w:val="00B967D1"/>
    <w:pPr>
      <w:pBdr>
        <w:right w:val="single" w:sz="4" w:space="0" w:color="auto"/>
      </w:pBdr>
      <w:spacing w:before="100" w:beforeAutospacing="1" w:after="100" w:afterAutospacing="1"/>
      <w:jc w:val="center"/>
    </w:pPr>
    <w:rPr>
      <w:sz w:val="18"/>
      <w:szCs w:val="18"/>
    </w:rPr>
  </w:style>
  <w:style w:type="paragraph" w:customStyle="1" w:styleId="xl91">
    <w:name w:val="xl91"/>
    <w:basedOn w:val="Normln"/>
    <w:rsid w:val="00B967D1"/>
    <w:pPr>
      <w:pBdr>
        <w:right w:val="single" w:sz="4" w:space="0" w:color="auto"/>
      </w:pBdr>
      <w:spacing w:before="100" w:beforeAutospacing="1" w:after="100" w:afterAutospacing="1"/>
      <w:jc w:val="center"/>
    </w:pPr>
    <w:rPr>
      <w:sz w:val="18"/>
      <w:szCs w:val="18"/>
    </w:rPr>
  </w:style>
  <w:style w:type="paragraph" w:customStyle="1" w:styleId="xl92">
    <w:name w:val="xl92"/>
    <w:basedOn w:val="Normln"/>
    <w:rsid w:val="00B967D1"/>
    <w:pPr>
      <w:pBdr>
        <w:bottom w:val="single" w:sz="4" w:space="0" w:color="auto"/>
        <w:right w:val="single" w:sz="4" w:space="0" w:color="auto"/>
      </w:pBdr>
      <w:spacing w:before="100" w:beforeAutospacing="1" w:after="100" w:afterAutospacing="1"/>
      <w:jc w:val="left"/>
    </w:pPr>
    <w:rPr>
      <w:sz w:val="18"/>
      <w:szCs w:val="18"/>
    </w:rPr>
  </w:style>
  <w:style w:type="paragraph" w:customStyle="1" w:styleId="xl93">
    <w:name w:val="xl93"/>
    <w:basedOn w:val="Normln"/>
    <w:rsid w:val="00B967D1"/>
    <w:pPr>
      <w:pBdr>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94">
    <w:name w:val="xl94"/>
    <w:basedOn w:val="Normln"/>
    <w:rsid w:val="00B967D1"/>
    <w:pPr>
      <w:spacing w:before="100" w:beforeAutospacing="1" w:after="100" w:afterAutospacing="1"/>
      <w:jc w:val="center"/>
    </w:pPr>
    <w:rPr>
      <w:b/>
      <w:bCs/>
      <w:sz w:val="36"/>
      <w:szCs w:val="36"/>
    </w:rPr>
  </w:style>
  <w:style w:type="paragraph" w:customStyle="1" w:styleId="xl95">
    <w:name w:val="xl95"/>
    <w:basedOn w:val="Normln"/>
    <w:rsid w:val="00B967D1"/>
    <w:pPr>
      <w:spacing w:before="100" w:beforeAutospacing="1" w:after="100" w:afterAutospacing="1"/>
      <w:jc w:val="center"/>
    </w:pPr>
    <w:rPr>
      <w:b/>
      <w:bCs/>
      <w:sz w:val="28"/>
      <w:szCs w:val="28"/>
    </w:rPr>
  </w:style>
  <w:style w:type="paragraph" w:customStyle="1" w:styleId="msonormal0">
    <w:name w:val="msonormal"/>
    <w:basedOn w:val="Normln"/>
    <w:rsid w:val="0077238B"/>
    <w:pPr>
      <w:spacing w:before="100" w:beforeAutospacing="1" w:after="100" w:afterAutospacing="1"/>
      <w:jc w:val="left"/>
    </w:pPr>
    <w:rPr>
      <w:sz w:val="24"/>
    </w:rPr>
  </w:style>
  <w:style w:type="paragraph" w:customStyle="1" w:styleId="xl96">
    <w:name w:val="xl96"/>
    <w:basedOn w:val="Normln"/>
    <w:rsid w:val="0077238B"/>
    <w:pPr>
      <w:spacing w:before="100" w:beforeAutospacing="1" w:after="100" w:afterAutospacing="1"/>
      <w:jc w:val="left"/>
    </w:pPr>
    <w:rPr>
      <w:rFonts w:ascii="Calibri" w:hAnsi="Calibri" w:cs="Calibri"/>
      <w:b/>
      <w:bCs/>
      <w:sz w:val="16"/>
      <w:szCs w:val="16"/>
    </w:rPr>
  </w:style>
  <w:style w:type="paragraph" w:customStyle="1" w:styleId="xl97">
    <w:name w:val="xl97"/>
    <w:basedOn w:val="Normln"/>
    <w:rsid w:val="007723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Calibri" w:hAnsi="Calibri" w:cs="Calibri"/>
      <w:sz w:val="16"/>
      <w:szCs w:val="16"/>
    </w:rPr>
  </w:style>
  <w:style w:type="paragraph" w:customStyle="1" w:styleId="xl98">
    <w:name w:val="xl98"/>
    <w:basedOn w:val="Normln"/>
    <w:rsid w:val="007723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Calibri" w:hAnsi="Calibri" w:cs="Calibri"/>
      <w:sz w:val="16"/>
      <w:szCs w:val="16"/>
    </w:rPr>
  </w:style>
  <w:style w:type="paragraph" w:customStyle="1" w:styleId="xl99">
    <w:name w:val="xl99"/>
    <w:basedOn w:val="Normln"/>
    <w:rsid w:val="007723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Calibri" w:hAnsi="Calibri" w:cs="Calibri"/>
      <w:sz w:val="16"/>
      <w:szCs w:val="16"/>
    </w:rPr>
  </w:style>
  <w:style w:type="paragraph" w:customStyle="1" w:styleId="xl100">
    <w:name w:val="xl100"/>
    <w:basedOn w:val="Normln"/>
    <w:rsid w:val="0077238B"/>
    <w:pPr>
      <w:shd w:val="clear" w:color="000000" w:fill="FFFF00"/>
      <w:spacing w:before="100" w:beforeAutospacing="1" w:after="100" w:afterAutospacing="1"/>
      <w:jc w:val="left"/>
    </w:pPr>
    <w:rPr>
      <w:rFonts w:ascii="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82681">
      <w:bodyDiv w:val="1"/>
      <w:marLeft w:val="0"/>
      <w:marRight w:val="0"/>
      <w:marTop w:val="0"/>
      <w:marBottom w:val="0"/>
      <w:divBdr>
        <w:top w:val="none" w:sz="0" w:space="0" w:color="auto"/>
        <w:left w:val="none" w:sz="0" w:space="0" w:color="auto"/>
        <w:bottom w:val="none" w:sz="0" w:space="0" w:color="auto"/>
        <w:right w:val="none" w:sz="0" w:space="0" w:color="auto"/>
      </w:divBdr>
    </w:div>
    <w:div w:id="184443497">
      <w:bodyDiv w:val="1"/>
      <w:marLeft w:val="0"/>
      <w:marRight w:val="0"/>
      <w:marTop w:val="0"/>
      <w:marBottom w:val="0"/>
      <w:divBdr>
        <w:top w:val="none" w:sz="0" w:space="0" w:color="auto"/>
        <w:left w:val="none" w:sz="0" w:space="0" w:color="auto"/>
        <w:bottom w:val="none" w:sz="0" w:space="0" w:color="auto"/>
        <w:right w:val="none" w:sz="0" w:space="0" w:color="auto"/>
      </w:divBdr>
    </w:div>
    <w:div w:id="213741266">
      <w:bodyDiv w:val="1"/>
      <w:marLeft w:val="0"/>
      <w:marRight w:val="0"/>
      <w:marTop w:val="0"/>
      <w:marBottom w:val="0"/>
      <w:divBdr>
        <w:top w:val="none" w:sz="0" w:space="0" w:color="auto"/>
        <w:left w:val="none" w:sz="0" w:space="0" w:color="auto"/>
        <w:bottom w:val="none" w:sz="0" w:space="0" w:color="auto"/>
        <w:right w:val="none" w:sz="0" w:space="0" w:color="auto"/>
      </w:divBdr>
    </w:div>
    <w:div w:id="359744118">
      <w:bodyDiv w:val="1"/>
      <w:marLeft w:val="0"/>
      <w:marRight w:val="0"/>
      <w:marTop w:val="0"/>
      <w:marBottom w:val="0"/>
      <w:divBdr>
        <w:top w:val="none" w:sz="0" w:space="0" w:color="auto"/>
        <w:left w:val="none" w:sz="0" w:space="0" w:color="auto"/>
        <w:bottom w:val="none" w:sz="0" w:space="0" w:color="auto"/>
        <w:right w:val="none" w:sz="0" w:space="0" w:color="auto"/>
      </w:divBdr>
    </w:div>
    <w:div w:id="404030604">
      <w:bodyDiv w:val="1"/>
      <w:marLeft w:val="0"/>
      <w:marRight w:val="0"/>
      <w:marTop w:val="0"/>
      <w:marBottom w:val="0"/>
      <w:divBdr>
        <w:top w:val="none" w:sz="0" w:space="0" w:color="auto"/>
        <w:left w:val="none" w:sz="0" w:space="0" w:color="auto"/>
        <w:bottom w:val="none" w:sz="0" w:space="0" w:color="auto"/>
        <w:right w:val="none" w:sz="0" w:space="0" w:color="auto"/>
      </w:divBdr>
    </w:div>
    <w:div w:id="415790317">
      <w:bodyDiv w:val="1"/>
      <w:marLeft w:val="0"/>
      <w:marRight w:val="0"/>
      <w:marTop w:val="0"/>
      <w:marBottom w:val="0"/>
      <w:divBdr>
        <w:top w:val="none" w:sz="0" w:space="0" w:color="auto"/>
        <w:left w:val="none" w:sz="0" w:space="0" w:color="auto"/>
        <w:bottom w:val="none" w:sz="0" w:space="0" w:color="auto"/>
        <w:right w:val="none" w:sz="0" w:space="0" w:color="auto"/>
      </w:divBdr>
    </w:div>
    <w:div w:id="464741785">
      <w:bodyDiv w:val="1"/>
      <w:marLeft w:val="0"/>
      <w:marRight w:val="0"/>
      <w:marTop w:val="0"/>
      <w:marBottom w:val="0"/>
      <w:divBdr>
        <w:top w:val="none" w:sz="0" w:space="0" w:color="auto"/>
        <w:left w:val="none" w:sz="0" w:space="0" w:color="auto"/>
        <w:bottom w:val="none" w:sz="0" w:space="0" w:color="auto"/>
        <w:right w:val="none" w:sz="0" w:space="0" w:color="auto"/>
      </w:divBdr>
    </w:div>
    <w:div w:id="499463935">
      <w:bodyDiv w:val="1"/>
      <w:marLeft w:val="0"/>
      <w:marRight w:val="0"/>
      <w:marTop w:val="0"/>
      <w:marBottom w:val="0"/>
      <w:divBdr>
        <w:top w:val="none" w:sz="0" w:space="0" w:color="auto"/>
        <w:left w:val="none" w:sz="0" w:space="0" w:color="auto"/>
        <w:bottom w:val="none" w:sz="0" w:space="0" w:color="auto"/>
        <w:right w:val="none" w:sz="0" w:space="0" w:color="auto"/>
      </w:divBdr>
    </w:div>
    <w:div w:id="539243657">
      <w:bodyDiv w:val="1"/>
      <w:marLeft w:val="0"/>
      <w:marRight w:val="0"/>
      <w:marTop w:val="0"/>
      <w:marBottom w:val="0"/>
      <w:divBdr>
        <w:top w:val="none" w:sz="0" w:space="0" w:color="auto"/>
        <w:left w:val="none" w:sz="0" w:space="0" w:color="auto"/>
        <w:bottom w:val="none" w:sz="0" w:space="0" w:color="auto"/>
        <w:right w:val="none" w:sz="0" w:space="0" w:color="auto"/>
      </w:divBdr>
    </w:div>
    <w:div w:id="545028464">
      <w:bodyDiv w:val="1"/>
      <w:marLeft w:val="0"/>
      <w:marRight w:val="0"/>
      <w:marTop w:val="0"/>
      <w:marBottom w:val="0"/>
      <w:divBdr>
        <w:top w:val="none" w:sz="0" w:space="0" w:color="auto"/>
        <w:left w:val="none" w:sz="0" w:space="0" w:color="auto"/>
        <w:bottom w:val="none" w:sz="0" w:space="0" w:color="auto"/>
        <w:right w:val="none" w:sz="0" w:space="0" w:color="auto"/>
      </w:divBdr>
    </w:div>
    <w:div w:id="562909372">
      <w:bodyDiv w:val="1"/>
      <w:marLeft w:val="0"/>
      <w:marRight w:val="0"/>
      <w:marTop w:val="0"/>
      <w:marBottom w:val="0"/>
      <w:divBdr>
        <w:top w:val="none" w:sz="0" w:space="0" w:color="auto"/>
        <w:left w:val="none" w:sz="0" w:space="0" w:color="auto"/>
        <w:bottom w:val="none" w:sz="0" w:space="0" w:color="auto"/>
        <w:right w:val="none" w:sz="0" w:space="0" w:color="auto"/>
      </w:divBdr>
    </w:div>
    <w:div w:id="610479681">
      <w:bodyDiv w:val="1"/>
      <w:marLeft w:val="0"/>
      <w:marRight w:val="0"/>
      <w:marTop w:val="0"/>
      <w:marBottom w:val="0"/>
      <w:divBdr>
        <w:top w:val="none" w:sz="0" w:space="0" w:color="auto"/>
        <w:left w:val="none" w:sz="0" w:space="0" w:color="auto"/>
        <w:bottom w:val="none" w:sz="0" w:space="0" w:color="auto"/>
        <w:right w:val="none" w:sz="0" w:space="0" w:color="auto"/>
      </w:divBdr>
    </w:div>
    <w:div w:id="642658822">
      <w:bodyDiv w:val="1"/>
      <w:marLeft w:val="0"/>
      <w:marRight w:val="0"/>
      <w:marTop w:val="0"/>
      <w:marBottom w:val="0"/>
      <w:divBdr>
        <w:top w:val="none" w:sz="0" w:space="0" w:color="auto"/>
        <w:left w:val="none" w:sz="0" w:space="0" w:color="auto"/>
        <w:bottom w:val="none" w:sz="0" w:space="0" w:color="auto"/>
        <w:right w:val="none" w:sz="0" w:space="0" w:color="auto"/>
      </w:divBdr>
    </w:div>
    <w:div w:id="658731856">
      <w:bodyDiv w:val="1"/>
      <w:marLeft w:val="0"/>
      <w:marRight w:val="0"/>
      <w:marTop w:val="0"/>
      <w:marBottom w:val="0"/>
      <w:divBdr>
        <w:top w:val="none" w:sz="0" w:space="0" w:color="auto"/>
        <w:left w:val="none" w:sz="0" w:space="0" w:color="auto"/>
        <w:bottom w:val="none" w:sz="0" w:space="0" w:color="auto"/>
        <w:right w:val="none" w:sz="0" w:space="0" w:color="auto"/>
      </w:divBdr>
    </w:div>
    <w:div w:id="686558900">
      <w:bodyDiv w:val="1"/>
      <w:marLeft w:val="0"/>
      <w:marRight w:val="0"/>
      <w:marTop w:val="0"/>
      <w:marBottom w:val="0"/>
      <w:divBdr>
        <w:top w:val="none" w:sz="0" w:space="0" w:color="auto"/>
        <w:left w:val="none" w:sz="0" w:space="0" w:color="auto"/>
        <w:bottom w:val="none" w:sz="0" w:space="0" w:color="auto"/>
        <w:right w:val="none" w:sz="0" w:space="0" w:color="auto"/>
      </w:divBdr>
    </w:div>
    <w:div w:id="879167773">
      <w:bodyDiv w:val="1"/>
      <w:marLeft w:val="0"/>
      <w:marRight w:val="0"/>
      <w:marTop w:val="0"/>
      <w:marBottom w:val="0"/>
      <w:divBdr>
        <w:top w:val="none" w:sz="0" w:space="0" w:color="auto"/>
        <w:left w:val="none" w:sz="0" w:space="0" w:color="auto"/>
        <w:bottom w:val="none" w:sz="0" w:space="0" w:color="auto"/>
        <w:right w:val="none" w:sz="0" w:space="0" w:color="auto"/>
      </w:divBdr>
    </w:div>
    <w:div w:id="1049955742">
      <w:bodyDiv w:val="1"/>
      <w:marLeft w:val="0"/>
      <w:marRight w:val="0"/>
      <w:marTop w:val="0"/>
      <w:marBottom w:val="0"/>
      <w:divBdr>
        <w:top w:val="none" w:sz="0" w:space="0" w:color="auto"/>
        <w:left w:val="none" w:sz="0" w:space="0" w:color="auto"/>
        <w:bottom w:val="none" w:sz="0" w:space="0" w:color="auto"/>
        <w:right w:val="none" w:sz="0" w:space="0" w:color="auto"/>
      </w:divBdr>
    </w:div>
    <w:div w:id="1086656004">
      <w:bodyDiv w:val="1"/>
      <w:marLeft w:val="0"/>
      <w:marRight w:val="0"/>
      <w:marTop w:val="0"/>
      <w:marBottom w:val="0"/>
      <w:divBdr>
        <w:top w:val="none" w:sz="0" w:space="0" w:color="auto"/>
        <w:left w:val="none" w:sz="0" w:space="0" w:color="auto"/>
        <w:bottom w:val="none" w:sz="0" w:space="0" w:color="auto"/>
        <w:right w:val="none" w:sz="0" w:space="0" w:color="auto"/>
      </w:divBdr>
    </w:div>
    <w:div w:id="1120808488">
      <w:bodyDiv w:val="1"/>
      <w:marLeft w:val="0"/>
      <w:marRight w:val="0"/>
      <w:marTop w:val="0"/>
      <w:marBottom w:val="0"/>
      <w:divBdr>
        <w:top w:val="none" w:sz="0" w:space="0" w:color="auto"/>
        <w:left w:val="none" w:sz="0" w:space="0" w:color="auto"/>
        <w:bottom w:val="none" w:sz="0" w:space="0" w:color="auto"/>
        <w:right w:val="none" w:sz="0" w:space="0" w:color="auto"/>
      </w:divBdr>
    </w:div>
    <w:div w:id="1539049715">
      <w:bodyDiv w:val="1"/>
      <w:marLeft w:val="0"/>
      <w:marRight w:val="0"/>
      <w:marTop w:val="0"/>
      <w:marBottom w:val="0"/>
      <w:divBdr>
        <w:top w:val="none" w:sz="0" w:space="0" w:color="auto"/>
        <w:left w:val="none" w:sz="0" w:space="0" w:color="auto"/>
        <w:bottom w:val="none" w:sz="0" w:space="0" w:color="auto"/>
        <w:right w:val="none" w:sz="0" w:space="0" w:color="auto"/>
      </w:divBdr>
    </w:div>
    <w:div w:id="1596594805">
      <w:bodyDiv w:val="1"/>
      <w:marLeft w:val="0"/>
      <w:marRight w:val="0"/>
      <w:marTop w:val="0"/>
      <w:marBottom w:val="0"/>
      <w:divBdr>
        <w:top w:val="none" w:sz="0" w:space="0" w:color="auto"/>
        <w:left w:val="none" w:sz="0" w:space="0" w:color="auto"/>
        <w:bottom w:val="none" w:sz="0" w:space="0" w:color="auto"/>
        <w:right w:val="none" w:sz="0" w:space="0" w:color="auto"/>
      </w:divBdr>
    </w:div>
    <w:div w:id="1779906010">
      <w:bodyDiv w:val="1"/>
      <w:marLeft w:val="0"/>
      <w:marRight w:val="0"/>
      <w:marTop w:val="0"/>
      <w:marBottom w:val="0"/>
      <w:divBdr>
        <w:top w:val="none" w:sz="0" w:space="0" w:color="auto"/>
        <w:left w:val="none" w:sz="0" w:space="0" w:color="auto"/>
        <w:bottom w:val="none" w:sz="0" w:space="0" w:color="auto"/>
        <w:right w:val="none" w:sz="0" w:space="0" w:color="auto"/>
      </w:divBdr>
    </w:div>
    <w:div w:id="1894652809">
      <w:bodyDiv w:val="1"/>
      <w:marLeft w:val="0"/>
      <w:marRight w:val="0"/>
      <w:marTop w:val="0"/>
      <w:marBottom w:val="0"/>
      <w:divBdr>
        <w:top w:val="none" w:sz="0" w:space="0" w:color="auto"/>
        <w:left w:val="none" w:sz="0" w:space="0" w:color="auto"/>
        <w:bottom w:val="none" w:sz="0" w:space="0" w:color="auto"/>
        <w:right w:val="none" w:sz="0" w:space="0" w:color="auto"/>
      </w:divBdr>
    </w:div>
    <w:div w:id="1903130199">
      <w:bodyDiv w:val="1"/>
      <w:marLeft w:val="0"/>
      <w:marRight w:val="0"/>
      <w:marTop w:val="0"/>
      <w:marBottom w:val="0"/>
      <w:divBdr>
        <w:top w:val="none" w:sz="0" w:space="0" w:color="auto"/>
        <w:left w:val="none" w:sz="0" w:space="0" w:color="auto"/>
        <w:bottom w:val="none" w:sz="0" w:space="0" w:color="auto"/>
        <w:right w:val="none" w:sz="0" w:space="0" w:color="auto"/>
      </w:divBdr>
    </w:div>
    <w:div w:id="1906908792">
      <w:bodyDiv w:val="1"/>
      <w:marLeft w:val="0"/>
      <w:marRight w:val="0"/>
      <w:marTop w:val="0"/>
      <w:marBottom w:val="0"/>
      <w:divBdr>
        <w:top w:val="none" w:sz="0" w:space="0" w:color="auto"/>
        <w:left w:val="none" w:sz="0" w:space="0" w:color="auto"/>
        <w:bottom w:val="none" w:sz="0" w:space="0" w:color="auto"/>
        <w:right w:val="none" w:sz="0" w:space="0" w:color="auto"/>
      </w:divBdr>
    </w:div>
    <w:div w:id="2058898049">
      <w:bodyDiv w:val="1"/>
      <w:marLeft w:val="0"/>
      <w:marRight w:val="0"/>
      <w:marTop w:val="0"/>
      <w:marBottom w:val="0"/>
      <w:divBdr>
        <w:top w:val="none" w:sz="0" w:space="0" w:color="auto"/>
        <w:left w:val="none" w:sz="0" w:space="0" w:color="auto"/>
        <w:bottom w:val="none" w:sz="0" w:space="0" w:color="auto"/>
        <w:right w:val="none" w:sz="0" w:space="0" w:color="auto"/>
      </w:divBdr>
    </w:div>
    <w:div w:id="212700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A116C-51FF-40DF-BF9F-6701060B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325</Words>
  <Characters>1922</Characters>
  <Application>Microsoft Office Word</Application>
  <DocSecurity>0</DocSecurity>
  <Lines>16</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Baxter Healthcare</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Foglar, Petr</dc:creator>
  <cp:lastModifiedBy>Ing. Jitka Bouzková</cp:lastModifiedBy>
  <cp:revision>4</cp:revision>
  <cp:lastPrinted>2025-08-19T07:38:00Z</cp:lastPrinted>
  <dcterms:created xsi:type="dcterms:W3CDTF">2025-09-11T11:48:00Z</dcterms:created>
  <dcterms:modified xsi:type="dcterms:W3CDTF">2025-09-23T08:58:00Z</dcterms:modified>
</cp:coreProperties>
</file>