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52AB6" w14:textId="1D186ABF" w:rsidR="008862F6" w:rsidRPr="00B937E1" w:rsidRDefault="008862F6" w:rsidP="008862F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aps/>
          <w:sz w:val="20"/>
          <w:szCs w:val="20"/>
        </w:rPr>
      </w:pPr>
      <w:r w:rsidRPr="00B937E1">
        <w:rPr>
          <w:rFonts w:ascii="Arial" w:hAnsi="Arial" w:cs="Arial"/>
          <w:b/>
          <w:bCs/>
          <w:caps/>
          <w:sz w:val="20"/>
          <w:szCs w:val="20"/>
          <w:lang w:val="x-none"/>
        </w:rPr>
        <w:t xml:space="preserve">Smlouva o vedení účetnictví </w:t>
      </w:r>
    </w:p>
    <w:p w14:paraId="5104688D" w14:textId="77777777" w:rsidR="007A2C2D" w:rsidRPr="00B937E1" w:rsidRDefault="007A2C2D" w:rsidP="00543AB7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uzavřená podle § 1746 odst. 2 zákona č. 89/2012 Sb., občanského zákoníku</w:t>
      </w:r>
    </w:p>
    <w:p w14:paraId="32F51F3B" w14:textId="77777777" w:rsidR="007A2C2D" w:rsidRPr="00B937E1" w:rsidRDefault="007A2C2D" w:rsidP="00543AB7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 xml:space="preserve">(dále jen </w:t>
      </w:r>
      <w:r w:rsidRPr="00B937E1">
        <w:rPr>
          <w:rFonts w:ascii="Arial" w:hAnsi="Arial" w:cs="Arial"/>
          <w:b/>
          <w:sz w:val="20"/>
          <w:szCs w:val="20"/>
        </w:rPr>
        <w:t>„smlouva“</w:t>
      </w:r>
      <w:r w:rsidRPr="00B937E1">
        <w:rPr>
          <w:rFonts w:ascii="Arial" w:hAnsi="Arial" w:cs="Arial"/>
          <w:sz w:val="20"/>
          <w:szCs w:val="20"/>
        </w:rPr>
        <w:t>)</w:t>
      </w:r>
    </w:p>
    <w:p w14:paraId="00BBE331" w14:textId="77777777" w:rsidR="008862F6" w:rsidRPr="00B937E1" w:rsidRDefault="008862F6" w:rsidP="00543AB7">
      <w:pPr>
        <w:rPr>
          <w:rFonts w:ascii="Arial" w:hAnsi="Arial" w:cs="Arial"/>
          <w:sz w:val="20"/>
          <w:szCs w:val="20"/>
        </w:rPr>
      </w:pPr>
    </w:p>
    <w:p w14:paraId="77CCAFA5" w14:textId="77777777" w:rsidR="008F2A8A" w:rsidRDefault="00437FA7" w:rsidP="008F2A8A">
      <w:pPr>
        <w:rPr>
          <w:rFonts w:ascii="Arial" w:hAnsi="Arial" w:cs="Arial"/>
          <w:b/>
          <w:caps/>
          <w:sz w:val="20"/>
          <w:szCs w:val="20"/>
        </w:rPr>
      </w:pPr>
      <w:r w:rsidRPr="00A93DB2">
        <w:rPr>
          <w:rFonts w:ascii="Arial" w:hAnsi="Arial" w:cs="Arial"/>
          <w:b/>
          <w:caps/>
          <w:sz w:val="20"/>
          <w:szCs w:val="20"/>
        </w:rPr>
        <w:t>1</w:t>
      </w:r>
      <w:r w:rsidR="00506DE7" w:rsidRPr="00A93DB2">
        <w:rPr>
          <w:rFonts w:ascii="Arial" w:hAnsi="Arial" w:cs="Arial"/>
          <w:b/>
          <w:caps/>
          <w:sz w:val="20"/>
          <w:szCs w:val="20"/>
        </w:rPr>
        <w:t xml:space="preserve">. </w:t>
      </w:r>
      <w:r w:rsidR="007D0F4C" w:rsidRPr="00A93DB2">
        <w:rPr>
          <w:rFonts w:ascii="Arial" w:hAnsi="Arial" w:cs="Arial"/>
          <w:b/>
          <w:caps/>
          <w:sz w:val="20"/>
          <w:szCs w:val="20"/>
        </w:rPr>
        <w:t>S</w:t>
      </w:r>
      <w:r w:rsidR="008862F6" w:rsidRPr="00A93DB2">
        <w:rPr>
          <w:rFonts w:ascii="Arial" w:hAnsi="Arial" w:cs="Arial"/>
          <w:b/>
          <w:caps/>
          <w:sz w:val="20"/>
          <w:szCs w:val="20"/>
        </w:rPr>
        <w:t>mluvní strany</w:t>
      </w:r>
    </w:p>
    <w:p w14:paraId="3AD0DABF" w14:textId="65794158" w:rsidR="00551335" w:rsidRPr="008F2A8A" w:rsidRDefault="00551335" w:rsidP="008F2A8A">
      <w:pPr>
        <w:pStyle w:val="Bezmezer"/>
        <w:rPr>
          <w:rFonts w:ascii="Arial" w:hAnsi="Arial" w:cs="Arial"/>
          <w:b/>
          <w:bCs/>
          <w:caps/>
          <w:sz w:val="20"/>
          <w:szCs w:val="20"/>
        </w:rPr>
      </w:pPr>
      <w:r w:rsidRPr="008F2A8A">
        <w:rPr>
          <w:rFonts w:ascii="Arial" w:hAnsi="Arial" w:cs="Arial"/>
          <w:b/>
          <w:bCs/>
          <w:sz w:val="20"/>
          <w:szCs w:val="20"/>
        </w:rPr>
        <w:t>Základní škola, Brno, Herčíkova 19, příspěvková organizace,</w:t>
      </w:r>
    </w:p>
    <w:p w14:paraId="4D563469" w14:textId="42295C6C" w:rsidR="007A2C2D" w:rsidRPr="00551335" w:rsidRDefault="00551335" w:rsidP="008F2A8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551335">
        <w:rPr>
          <w:rFonts w:ascii="Arial" w:hAnsi="Arial" w:cs="Arial"/>
          <w:bCs/>
          <w:sz w:val="20"/>
          <w:szCs w:val="20"/>
        </w:rPr>
        <w:t xml:space="preserve">Herčíkova </w:t>
      </w:r>
      <w:r w:rsidR="0015116A">
        <w:rPr>
          <w:rFonts w:ascii="Arial" w:hAnsi="Arial" w:cs="Arial"/>
          <w:bCs/>
          <w:sz w:val="20"/>
          <w:szCs w:val="20"/>
        </w:rPr>
        <w:t>2499/</w:t>
      </w:r>
      <w:r w:rsidRPr="00551335">
        <w:rPr>
          <w:rFonts w:ascii="Arial" w:hAnsi="Arial" w:cs="Arial"/>
          <w:bCs/>
          <w:sz w:val="20"/>
          <w:szCs w:val="20"/>
        </w:rPr>
        <w:t>19</w:t>
      </w:r>
      <w:r w:rsidR="00B937E1">
        <w:rPr>
          <w:rFonts w:ascii="Arial" w:hAnsi="Arial" w:cs="Arial"/>
          <w:bCs/>
          <w:sz w:val="20"/>
          <w:szCs w:val="20"/>
        </w:rPr>
        <w:t xml:space="preserve">, </w:t>
      </w:r>
      <w:r w:rsidR="00B937E1" w:rsidRPr="00B937E1">
        <w:rPr>
          <w:rFonts w:ascii="Arial" w:hAnsi="Arial" w:cs="Arial"/>
          <w:bCs/>
          <w:sz w:val="20"/>
          <w:szCs w:val="20"/>
        </w:rPr>
        <w:t>61</w:t>
      </w:r>
      <w:r>
        <w:rPr>
          <w:rFonts w:ascii="Arial" w:hAnsi="Arial" w:cs="Arial"/>
          <w:bCs/>
          <w:sz w:val="20"/>
          <w:szCs w:val="20"/>
        </w:rPr>
        <w:t>2</w:t>
      </w:r>
      <w:r w:rsidR="00B937E1" w:rsidRPr="00B937E1">
        <w:rPr>
          <w:rFonts w:ascii="Arial" w:hAnsi="Arial" w:cs="Arial"/>
          <w:bCs/>
          <w:sz w:val="20"/>
          <w:szCs w:val="20"/>
        </w:rPr>
        <w:t xml:space="preserve"> 00 Brno</w:t>
      </w:r>
    </w:p>
    <w:p w14:paraId="7F258EE3" w14:textId="6E3492B2" w:rsidR="007A2C2D" w:rsidRPr="00B937E1" w:rsidRDefault="007A2C2D" w:rsidP="00A93DB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 xml:space="preserve">zastoupená </w:t>
      </w:r>
      <w:r w:rsidR="00B937E1">
        <w:rPr>
          <w:rFonts w:ascii="Arial" w:hAnsi="Arial" w:cs="Arial"/>
          <w:sz w:val="20"/>
          <w:szCs w:val="20"/>
        </w:rPr>
        <w:t xml:space="preserve">Mgr. </w:t>
      </w:r>
      <w:r w:rsidR="00551335" w:rsidRPr="00551335">
        <w:rPr>
          <w:rFonts w:ascii="Arial" w:hAnsi="Arial" w:cs="Arial"/>
          <w:sz w:val="20"/>
          <w:szCs w:val="20"/>
        </w:rPr>
        <w:t>Ronald</w:t>
      </w:r>
      <w:r w:rsidR="00551335">
        <w:rPr>
          <w:rFonts w:ascii="Arial" w:hAnsi="Arial" w:cs="Arial"/>
          <w:sz w:val="20"/>
          <w:szCs w:val="20"/>
        </w:rPr>
        <w:t>em</w:t>
      </w:r>
      <w:r w:rsidR="00551335" w:rsidRPr="00551335">
        <w:rPr>
          <w:rFonts w:ascii="Arial" w:hAnsi="Arial" w:cs="Arial"/>
          <w:sz w:val="20"/>
          <w:szCs w:val="20"/>
        </w:rPr>
        <w:t xml:space="preserve"> Martini</w:t>
      </w:r>
      <w:r w:rsidR="00B937E1">
        <w:rPr>
          <w:rFonts w:ascii="Arial" w:hAnsi="Arial" w:cs="Arial"/>
          <w:sz w:val="20"/>
          <w:szCs w:val="20"/>
        </w:rPr>
        <w:t>, ředitelem školy</w:t>
      </w:r>
    </w:p>
    <w:p w14:paraId="4AE79472" w14:textId="77777777" w:rsidR="00CE2E45" w:rsidRPr="00B937E1" w:rsidRDefault="00CE2E45" w:rsidP="00543AB7">
      <w:pPr>
        <w:pStyle w:val="Bezmezer"/>
        <w:ind w:left="708" w:firstLine="708"/>
        <w:rPr>
          <w:rFonts w:ascii="Arial" w:hAnsi="Arial" w:cs="Arial"/>
          <w:sz w:val="20"/>
          <w:szCs w:val="20"/>
        </w:rPr>
      </w:pPr>
    </w:p>
    <w:p w14:paraId="5EE78623" w14:textId="15882449" w:rsidR="007A2C2D" w:rsidRDefault="007A2C2D" w:rsidP="00A93DB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 xml:space="preserve">IČ: </w:t>
      </w:r>
      <w:r w:rsidR="00551335" w:rsidRPr="00551335">
        <w:rPr>
          <w:rFonts w:ascii="Arial" w:hAnsi="Arial" w:cs="Arial"/>
          <w:sz w:val="20"/>
          <w:szCs w:val="20"/>
        </w:rPr>
        <w:t>62157116</w:t>
      </w:r>
      <w:r w:rsidR="00551335">
        <w:rPr>
          <w:rFonts w:ascii="Arial" w:hAnsi="Arial" w:cs="Arial"/>
          <w:sz w:val="20"/>
          <w:szCs w:val="20"/>
        </w:rPr>
        <w:t xml:space="preserve"> </w:t>
      </w:r>
      <w:r w:rsidR="00551335" w:rsidRPr="00B937E1">
        <w:rPr>
          <w:rFonts w:ascii="Arial" w:hAnsi="Arial" w:cs="Arial"/>
          <w:sz w:val="20"/>
          <w:szCs w:val="20"/>
        </w:rPr>
        <w:t>(neplátce DPH)</w:t>
      </w:r>
    </w:p>
    <w:p w14:paraId="22E4CB54" w14:textId="2C70EA52" w:rsidR="00551335" w:rsidRDefault="00551335" w:rsidP="00A93DB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</w:t>
      </w:r>
    </w:p>
    <w:p w14:paraId="02DA0EB4" w14:textId="1BD85296" w:rsidR="00551335" w:rsidRDefault="00551335" w:rsidP="00A93DB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F3618D">
        <w:rPr>
          <w:rFonts w:ascii="Arial" w:hAnsi="Arial" w:cs="Arial"/>
          <w:sz w:val="20"/>
          <w:szCs w:val="20"/>
        </w:rPr>
        <w:t>Číslo účtu:</w:t>
      </w:r>
      <w:r w:rsidR="0015116A" w:rsidRPr="00F3618D">
        <w:rPr>
          <w:rFonts w:ascii="Arial" w:hAnsi="Arial" w:cs="Arial"/>
          <w:sz w:val="20"/>
          <w:szCs w:val="20"/>
        </w:rPr>
        <w:t xml:space="preserve"> 27225621/0100</w:t>
      </w:r>
    </w:p>
    <w:p w14:paraId="01F971D6" w14:textId="7EEED054" w:rsidR="00551335" w:rsidRPr="00B937E1" w:rsidRDefault="00551335" w:rsidP="00A93DB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reditel@zshercikova.cz</w:t>
      </w:r>
    </w:p>
    <w:p w14:paraId="68AA2E66" w14:textId="37667A96" w:rsidR="00506DE7" w:rsidRPr="00B937E1" w:rsidRDefault="00506DE7" w:rsidP="00543AB7">
      <w:pPr>
        <w:pStyle w:val="Bezmezer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ab/>
      </w:r>
      <w:r w:rsidRPr="00B937E1">
        <w:rPr>
          <w:rFonts w:ascii="Arial" w:hAnsi="Arial" w:cs="Arial"/>
          <w:sz w:val="20"/>
          <w:szCs w:val="20"/>
        </w:rPr>
        <w:tab/>
      </w:r>
    </w:p>
    <w:p w14:paraId="63C2F451" w14:textId="77777777" w:rsidR="007A2C2D" w:rsidRPr="00A93DB2" w:rsidRDefault="007A2C2D" w:rsidP="00A93DB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93DB2">
        <w:rPr>
          <w:rFonts w:ascii="Arial" w:hAnsi="Arial" w:cs="Arial"/>
          <w:sz w:val="20"/>
          <w:szCs w:val="20"/>
        </w:rPr>
        <w:t>(dále jako „odběratel“)</w:t>
      </w:r>
    </w:p>
    <w:p w14:paraId="4923AB88" w14:textId="77777777" w:rsidR="00506DE7" w:rsidRPr="00B937E1" w:rsidRDefault="00506DE7" w:rsidP="00543AB7">
      <w:pPr>
        <w:ind w:left="708" w:firstLine="708"/>
        <w:rPr>
          <w:rFonts w:ascii="Arial" w:hAnsi="Arial" w:cs="Arial"/>
          <w:b/>
          <w:sz w:val="20"/>
          <w:szCs w:val="20"/>
        </w:rPr>
      </w:pPr>
    </w:p>
    <w:p w14:paraId="78784DA7" w14:textId="10C4D8A9" w:rsidR="007A2C2D" w:rsidRPr="008F2A8A" w:rsidRDefault="00CE2E45" w:rsidP="008F2A8A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790635">
        <w:rPr>
          <w:rFonts w:ascii="Arial" w:hAnsi="Arial" w:cs="Arial"/>
          <w:b/>
          <w:bCs/>
          <w:sz w:val="20"/>
          <w:szCs w:val="20"/>
        </w:rPr>
        <w:t xml:space="preserve">Mgr. Martina </w:t>
      </w:r>
      <w:proofErr w:type="spellStart"/>
      <w:r w:rsidRPr="00790635">
        <w:rPr>
          <w:rFonts w:ascii="Arial" w:hAnsi="Arial" w:cs="Arial"/>
          <w:b/>
          <w:bCs/>
          <w:sz w:val="20"/>
          <w:szCs w:val="20"/>
        </w:rPr>
        <w:t>Prudíková</w:t>
      </w:r>
      <w:proofErr w:type="spellEnd"/>
    </w:p>
    <w:p w14:paraId="3D1F07FA" w14:textId="77777777" w:rsidR="00A93DB2" w:rsidRDefault="00A93DB2" w:rsidP="00A93DB2">
      <w:pPr>
        <w:pStyle w:val="Bezmezer"/>
        <w:rPr>
          <w:rFonts w:ascii="Arial" w:hAnsi="Arial" w:cs="Arial"/>
          <w:sz w:val="20"/>
          <w:szCs w:val="20"/>
          <w:lang w:val="x-none"/>
        </w:rPr>
      </w:pPr>
    </w:p>
    <w:p w14:paraId="75F8CCC2" w14:textId="73FEF0F8" w:rsidR="009B3CB3" w:rsidRPr="00B937E1" w:rsidRDefault="007A2C2D" w:rsidP="00A93DB2">
      <w:pPr>
        <w:pStyle w:val="Bezmezer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  <w:lang w:val="x-none"/>
        </w:rPr>
        <w:t>IČ:</w:t>
      </w:r>
      <w:r w:rsidR="009B3CB3" w:rsidRPr="00B937E1">
        <w:rPr>
          <w:rFonts w:ascii="Arial" w:hAnsi="Arial" w:cs="Arial"/>
          <w:sz w:val="20"/>
          <w:szCs w:val="20"/>
        </w:rPr>
        <w:t xml:space="preserve"> 76092577 (neplátce DPH)</w:t>
      </w:r>
    </w:p>
    <w:p w14:paraId="73D270F7" w14:textId="6EA8C7D1" w:rsidR="00506DE7" w:rsidRPr="00B937E1" w:rsidRDefault="00506DE7" w:rsidP="00A93DB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B</w:t>
      </w:r>
      <w:r w:rsidR="0015116A">
        <w:rPr>
          <w:rFonts w:ascii="Arial" w:hAnsi="Arial" w:cs="Arial"/>
          <w:sz w:val="20"/>
          <w:szCs w:val="20"/>
        </w:rPr>
        <w:t>ankovní</w:t>
      </w:r>
      <w:r w:rsidR="007A2C2D" w:rsidRPr="00B937E1">
        <w:rPr>
          <w:rFonts w:ascii="Arial" w:hAnsi="Arial" w:cs="Arial"/>
          <w:sz w:val="20"/>
          <w:szCs w:val="20"/>
          <w:lang w:val="x-none"/>
        </w:rPr>
        <w:t xml:space="preserve"> spojení: </w:t>
      </w:r>
      <w:r w:rsidR="009B3CB3" w:rsidRPr="00B937E1">
        <w:rPr>
          <w:rFonts w:ascii="Arial" w:hAnsi="Arial" w:cs="Arial"/>
          <w:sz w:val="20"/>
          <w:szCs w:val="20"/>
        </w:rPr>
        <w:t>Air Bank</w:t>
      </w:r>
    </w:p>
    <w:p w14:paraId="00F651AA" w14:textId="7F1A0C75" w:rsidR="009B3CB3" w:rsidRPr="00B937E1" w:rsidRDefault="00506DE7" w:rsidP="009B3CB3">
      <w:pPr>
        <w:pStyle w:val="Bezmezer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Číslo účtu:</w:t>
      </w:r>
      <w:r w:rsidR="007A2C2D" w:rsidRPr="00B937E1">
        <w:rPr>
          <w:rFonts w:ascii="Arial" w:hAnsi="Arial" w:cs="Arial"/>
          <w:sz w:val="20"/>
          <w:szCs w:val="20"/>
          <w:lang w:val="x-none"/>
        </w:rPr>
        <w:t xml:space="preserve"> </w:t>
      </w:r>
      <w:r w:rsidR="009B3CB3" w:rsidRPr="00B937E1">
        <w:rPr>
          <w:rFonts w:ascii="Arial" w:hAnsi="Arial" w:cs="Arial"/>
          <w:color w:val="262626" w:themeColor="text1" w:themeTint="D9"/>
          <w:sz w:val="20"/>
          <w:szCs w:val="20"/>
        </w:rPr>
        <w:t>1749806019/3030</w:t>
      </w:r>
    </w:p>
    <w:p w14:paraId="5612AE10" w14:textId="77777777" w:rsidR="00A93DB2" w:rsidRDefault="00A93DB2" w:rsidP="00A93DB2">
      <w:pPr>
        <w:pStyle w:val="Bezmez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C1A7D4E" w14:textId="6F48C74C" w:rsidR="007A2C2D" w:rsidRPr="00B937E1" w:rsidRDefault="007A2C2D" w:rsidP="00A93DB2">
      <w:pPr>
        <w:pStyle w:val="Bezmezer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(dále jako</w:t>
      </w:r>
      <w:r w:rsidRPr="00B937E1">
        <w:rPr>
          <w:rFonts w:ascii="Arial" w:hAnsi="Arial" w:cs="Arial"/>
          <w:b/>
          <w:sz w:val="20"/>
          <w:szCs w:val="20"/>
        </w:rPr>
        <w:t xml:space="preserve"> „dodavatel“</w:t>
      </w:r>
      <w:r w:rsidRPr="00B937E1">
        <w:rPr>
          <w:rFonts w:ascii="Arial" w:hAnsi="Arial" w:cs="Arial"/>
          <w:sz w:val="20"/>
          <w:szCs w:val="20"/>
        </w:rPr>
        <w:t>)</w:t>
      </w:r>
    </w:p>
    <w:p w14:paraId="0F45DE6C" w14:textId="77777777" w:rsidR="00412BA4" w:rsidRPr="00B937E1" w:rsidRDefault="00412BA4" w:rsidP="00543AB7">
      <w:pPr>
        <w:pStyle w:val="Bezmezer"/>
        <w:rPr>
          <w:rFonts w:ascii="Arial" w:hAnsi="Arial" w:cs="Arial"/>
          <w:b/>
          <w:sz w:val="20"/>
          <w:szCs w:val="20"/>
        </w:rPr>
      </w:pPr>
    </w:p>
    <w:p w14:paraId="06729AD9" w14:textId="77777777" w:rsidR="00F169F4" w:rsidRPr="00B937E1" w:rsidRDefault="00F169F4" w:rsidP="00543AB7">
      <w:pPr>
        <w:pStyle w:val="Bezmezer"/>
        <w:rPr>
          <w:rFonts w:ascii="Arial" w:hAnsi="Arial" w:cs="Arial"/>
          <w:b/>
          <w:sz w:val="20"/>
          <w:szCs w:val="20"/>
        </w:rPr>
      </w:pPr>
    </w:p>
    <w:p w14:paraId="75AB207D" w14:textId="77777777" w:rsidR="008F0714" w:rsidRPr="00B937E1" w:rsidRDefault="008F0714" w:rsidP="00543AB7">
      <w:pPr>
        <w:pStyle w:val="Nadpis1"/>
        <w:numPr>
          <w:ilvl w:val="0"/>
          <w:numId w:val="0"/>
        </w:numPr>
        <w:spacing w:before="0"/>
        <w:ind w:left="360"/>
        <w:rPr>
          <w:rFonts w:cs="Arial"/>
          <w:b/>
          <w:caps/>
          <w:smallCaps w:val="0"/>
          <w:sz w:val="20"/>
          <w:szCs w:val="20"/>
          <w:u w:val="single"/>
        </w:rPr>
      </w:pPr>
    </w:p>
    <w:p w14:paraId="410A5B50" w14:textId="77777777" w:rsidR="008862F6" w:rsidRPr="00A93DB2" w:rsidRDefault="008F0714" w:rsidP="00A93DB2">
      <w:pPr>
        <w:rPr>
          <w:rFonts w:ascii="Arial" w:hAnsi="Arial" w:cs="Arial"/>
          <w:b/>
          <w:caps/>
          <w:sz w:val="20"/>
          <w:szCs w:val="20"/>
        </w:rPr>
      </w:pPr>
      <w:r w:rsidRPr="00A93DB2">
        <w:rPr>
          <w:rFonts w:ascii="Arial" w:hAnsi="Arial" w:cs="Arial"/>
          <w:b/>
          <w:caps/>
          <w:sz w:val="20"/>
          <w:szCs w:val="20"/>
        </w:rPr>
        <w:t>2</w:t>
      </w:r>
      <w:r w:rsidR="00437FA7" w:rsidRPr="00A93DB2">
        <w:rPr>
          <w:rFonts w:ascii="Arial" w:hAnsi="Arial" w:cs="Arial"/>
          <w:b/>
          <w:caps/>
          <w:sz w:val="20"/>
          <w:szCs w:val="20"/>
        </w:rPr>
        <w:t xml:space="preserve">. </w:t>
      </w:r>
      <w:r w:rsidR="008862F6" w:rsidRPr="00A93DB2">
        <w:rPr>
          <w:rFonts w:ascii="Arial" w:hAnsi="Arial" w:cs="Arial"/>
          <w:b/>
          <w:caps/>
          <w:sz w:val="20"/>
          <w:szCs w:val="20"/>
        </w:rPr>
        <w:t>Předmět smlouvy</w:t>
      </w:r>
    </w:p>
    <w:p w14:paraId="3EA59C74" w14:textId="0E3822C0" w:rsidR="008862F6" w:rsidRPr="00B937E1" w:rsidRDefault="0015116A" w:rsidP="0051040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15116A">
        <w:rPr>
          <w:rFonts w:ascii="Arial" w:hAnsi="Arial" w:cs="Arial"/>
          <w:sz w:val="20"/>
          <w:szCs w:val="20"/>
          <w:lang w:val="x-none"/>
        </w:rPr>
        <w:t>Předmětem této smlouvy je závazek dodavatele vést účetnictví odběratele, a to v souladu</w:t>
      </w:r>
      <w:r w:rsidR="00510402">
        <w:rPr>
          <w:rFonts w:ascii="Arial" w:hAnsi="Arial" w:cs="Arial"/>
          <w:sz w:val="20"/>
          <w:szCs w:val="20"/>
        </w:rPr>
        <w:t xml:space="preserve"> </w:t>
      </w:r>
      <w:r w:rsidRPr="0015116A">
        <w:rPr>
          <w:rFonts w:ascii="Arial" w:hAnsi="Arial" w:cs="Arial"/>
          <w:sz w:val="20"/>
          <w:szCs w:val="20"/>
          <w:lang w:val="x-none"/>
        </w:rPr>
        <w:t xml:space="preserve">s požadavky </w:t>
      </w:r>
      <w:r w:rsidR="00510402">
        <w:rPr>
          <w:rFonts w:ascii="Arial" w:hAnsi="Arial" w:cs="Arial"/>
          <w:sz w:val="20"/>
          <w:szCs w:val="20"/>
          <w:lang w:val="x-none"/>
        </w:rPr>
        <w:br/>
      </w:r>
      <w:r w:rsidR="00510402">
        <w:rPr>
          <w:rFonts w:ascii="Arial" w:hAnsi="Arial" w:cs="Arial"/>
          <w:sz w:val="20"/>
          <w:szCs w:val="20"/>
        </w:rPr>
        <w:t xml:space="preserve">a </w:t>
      </w:r>
      <w:r w:rsidRPr="0015116A">
        <w:rPr>
          <w:rFonts w:ascii="Arial" w:hAnsi="Arial" w:cs="Arial"/>
          <w:sz w:val="20"/>
          <w:szCs w:val="20"/>
          <w:lang w:val="x-none"/>
        </w:rPr>
        <w:t>rozsahu stanoveném obecně závaznými právními předpisy, za podmínek dále stanovených za níže sjednané ceny, které se zavazuje hradit odběratel ve sjednaných lhůtách.</w:t>
      </w:r>
    </w:p>
    <w:p w14:paraId="75C25343" w14:textId="77777777" w:rsidR="0015116A" w:rsidRDefault="0015116A" w:rsidP="00543AB7">
      <w:pPr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Arial" w:hAnsi="Arial" w:cs="Arial"/>
          <w:sz w:val="20"/>
          <w:szCs w:val="20"/>
          <w:lang w:val="x-none"/>
        </w:rPr>
      </w:pPr>
    </w:p>
    <w:p w14:paraId="726FD6BE" w14:textId="79EF8B5C" w:rsidR="008862F6" w:rsidRPr="00B937E1" w:rsidRDefault="008862F6" w:rsidP="00543AB7">
      <w:pPr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Arial" w:hAnsi="Arial" w:cs="Arial"/>
          <w:sz w:val="20"/>
          <w:szCs w:val="20"/>
          <w:lang w:val="x-none"/>
        </w:rPr>
      </w:pPr>
      <w:r w:rsidRPr="00B937E1">
        <w:rPr>
          <w:rFonts w:ascii="Arial" w:hAnsi="Arial" w:cs="Arial"/>
          <w:sz w:val="20"/>
          <w:szCs w:val="20"/>
          <w:lang w:val="x-none"/>
        </w:rPr>
        <w:t>Vedení účetnictví zahrnuje:</w:t>
      </w:r>
    </w:p>
    <w:p w14:paraId="478E379A" w14:textId="77777777" w:rsidR="008862F6" w:rsidRPr="00B937E1" w:rsidRDefault="008862F6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4932FDC5" w14:textId="46159DC1" w:rsidR="0015116A" w:rsidRPr="00510402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10402">
        <w:rPr>
          <w:rFonts w:ascii="Arial" w:hAnsi="Arial" w:cs="Arial"/>
          <w:sz w:val="20"/>
          <w:szCs w:val="20"/>
        </w:rPr>
        <w:t xml:space="preserve">zaúčtování pokladních dokladů </w:t>
      </w:r>
    </w:p>
    <w:p w14:paraId="443E482E" w14:textId="4A4F65E4" w:rsidR="0015116A" w:rsidRPr="00A93DB2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3DB2">
        <w:rPr>
          <w:rFonts w:ascii="Arial" w:hAnsi="Arial" w:cs="Arial"/>
          <w:sz w:val="20"/>
          <w:szCs w:val="20"/>
        </w:rPr>
        <w:t xml:space="preserve">zaúčtování vydaných a přijatých daňových </w:t>
      </w:r>
      <w:proofErr w:type="gramStart"/>
      <w:r w:rsidRPr="00A93DB2">
        <w:rPr>
          <w:rFonts w:ascii="Arial" w:hAnsi="Arial" w:cs="Arial"/>
          <w:sz w:val="20"/>
          <w:szCs w:val="20"/>
        </w:rPr>
        <w:t>dokladů - faktur</w:t>
      </w:r>
      <w:proofErr w:type="gramEnd"/>
      <w:r w:rsidRPr="00A93DB2">
        <w:rPr>
          <w:rFonts w:ascii="Arial" w:hAnsi="Arial" w:cs="Arial"/>
          <w:sz w:val="20"/>
          <w:szCs w:val="20"/>
        </w:rPr>
        <w:t xml:space="preserve"> </w:t>
      </w:r>
    </w:p>
    <w:p w14:paraId="2463EFD8" w14:textId="48440113" w:rsidR="0015116A" w:rsidRPr="00A93DB2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3DB2">
        <w:rPr>
          <w:rFonts w:ascii="Arial" w:hAnsi="Arial" w:cs="Arial"/>
          <w:sz w:val="20"/>
          <w:szCs w:val="20"/>
        </w:rPr>
        <w:t xml:space="preserve">zaúčtování výpisů z běžných účtů </w:t>
      </w:r>
    </w:p>
    <w:p w14:paraId="28F4F0DC" w14:textId="76EF07FA" w:rsidR="0015116A" w:rsidRPr="00A93DB2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3DB2">
        <w:rPr>
          <w:rFonts w:ascii="Arial" w:hAnsi="Arial" w:cs="Arial"/>
          <w:sz w:val="20"/>
          <w:szCs w:val="20"/>
        </w:rPr>
        <w:t>zaúčtování ostatních účetních dokladů</w:t>
      </w:r>
    </w:p>
    <w:p w14:paraId="3F55B2B2" w14:textId="77777777" w:rsidR="0015116A" w:rsidRPr="00F3618D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3618D">
        <w:rPr>
          <w:rFonts w:ascii="Arial" w:hAnsi="Arial" w:cs="Arial"/>
          <w:sz w:val="20"/>
          <w:szCs w:val="20"/>
        </w:rPr>
        <w:t xml:space="preserve">zaúčtování přírůstku a úbytku hmotného a nehmotného majetku </w:t>
      </w:r>
    </w:p>
    <w:p w14:paraId="536CBD7F" w14:textId="42DBFDDD" w:rsidR="0015116A" w:rsidRPr="00A93DB2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3DB2">
        <w:rPr>
          <w:rFonts w:ascii="Arial" w:hAnsi="Arial" w:cs="Arial"/>
          <w:sz w:val="20"/>
          <w:szCs w:val="20"/>
        </w:rPr>
        <w:t xml:space="preserve">zpracování měsíčních uzávěrek </w:t>
      </w:r>
    </w:p>
    <w:p w14:paraId="0DAE9492" w14:textId="77D568C7" w:rsidR="0015116A" w:rsidRPr="00A93DB2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3DB2">
        <w:rPr>
          <w:rFonts w:ascii="Arial" w:hAnsi="Arial" w:cs="Arial"/>
          <w:sz w:val="20"/>
          <w:szCs w:val="20"/>
        </w:rPr>
        <w:t xml:space="preserve">zpracování podkladů pro daňové přiznání k DPPO </w:t>
      </w:r>
    </w:p>
    <w:p w14:paraId="7D8659EF" w14:textId="114D8A98" w:rsidR="0015116A" w:rsidRPr="00A93DB2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3DB2">
        <w:rPr>
          <w:rFonts w:ascii="Arial" w:hAnsi="Arial" w:cs="Arial"/>
          <w:sz w:val="20"/>
          <w:szCs w:val="20"/>
        </w:rPr>
        <w:t xml:space="preserve">spolupráci s auditory </w:t>
      </w:r>
    </w:p>
    <w:p w14:paraId="615F5C83" w14:textId="3F35B59E" w:rsidR="0015116A" w:rsidRPr="00510402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3DB2">
        <w:rPr>
          <w:rFonts w:ascii="Arial" w:hAnsi="Arial" w:cs="Arial"/>
          <w:sz w:val="20"/>
          <w:szCs w:val="20"/>
        </w:rPr>
        <w:t xml:space="preserve">poskytování součinnosti při kontrolách prováděných orgány státní správy a samosprávy a finančním </w:t>
      </w:r>
      <w:r w:rsidRPr="00510402">
        <w:rPr>
          <w:rFonts w:ascii="Arial" w:hAnsi="Arial" w:cs="Arial"/>
          <w:sz w:val="20"/>
          <w:szCs w:val="20"/>
        </w:rPr>
        <w:t xml:space="preserve">úřadem </w:t>
      </w:r>
    </w:p>
    <w:p w14:paraId="25B4A609" w14:textId="6FF21252" w:rsidR="002855FD" w:rsidRPr="008F2A8A" w:rsidRDefault="0015116A" w:rsidP="00385FF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3DB2">
        <w:rPr>
          <w:rFonts w:ascii="Arial" w:hAnsi="Arial" w:cs="Arial"/>
          <w:sz w:val="20"/>
          <w:szCs w:val="20"/>
        </w:rPr>
        <w:t xml:space="preserve">další služby dle požadavků odběratele: - zpracování ročních rozborů hospodaření - metodická pomoc s tvorbou rozpočtů, čerpáním rozpočtů a sledováním </w:t>
      </w:r>
      <w:proofErr w:type="gramStart"/>
      <w:r w:rsidRPr="00A93DB2">
        <w:rPr>
          <w:rFonts w:ascii="Arial" w:hAnsi="Arial" w:cs="Arial"/>
          <w:sz w:val="20"/>
          <w:szCs w:val="20"/>
        </w:rPr>
        <w:t>rozpočtů  -</w:t>
      </w:r>
      <w:proofErr w:type="gramEnd"/>
      <w:r w:rsidRPr="00A93DB2">
        <w:rPr>
          <w:rFonts w:ascii="Arial" w:hAnsi="Arial" w:cs="Arial"/>
          <w:sz w:val="20"/>
          <w:szCs w:val="20"/>
        </w:rPr>
        <w:t xml:space="preserve"> zpracování statistických výkazů požadovaných MŠMT, ČSÚ, aj., vztahujících se k předmětu účetnictví </w:t>
      </w:r>
    </w:p>
    <w:p w14:paraId="7BBD65D6" w14:textId="77777777" w:rsidR="008F0714" w:rsidRPr="00510402" w:rsidRDefault="008F0714" w:rsidP="00510402">
      <w:pPr>
        <w:rPr>
          <w:rFonts w:ascii="Arial" w:hAnsi="Arial" w:cs="Arial"/>
          <w:b/>
          <w:caps/>
          <w:sz w:val="20"/>
          <w:szCs w:val="20"/>
        </w:rPr>
      </w:pPr>
      <w:r w:rsidRPr="00510402">
        <w:rPr>
          <w:rFonts w:ascii="Arial" w:hAnsi="Arial" w:cs="Arial"/>
          <w:b/>
          <w:caps/>
          <w:sz w:val="20"/>
          <w:szCs w:val="20"/>
        </w:rPr>
        <w:t>3</w:t>
      </w:r>
      <w:r w:rsidR="00437FA7" w:rsidRPr="00510402">
        <w:rPr>
          <w:rFonts w:ascii="Arial" w:hAnsi="Arial" w:cs="Arial"/>
          <w:b/>
          <w:caps/>
          <w:sz w:val="20"/>
          <w:szCs w:val="20"/>
        </w:rPr>
        <w:t xml:space="preserve">. </w:t>
      </w:r>
      <w:r w:rsidR="008862F6" w:rsidRPr="00510402">
        <w:rPr>
          <w:rFonts w:ascii="Arial" w:hAnsi="Arial" w:cs="Arial"/>
          <w:b/>
          <w:caps/>
          <w:sz w:val="20"/>
          <w:szCs w:val="20"/>
        </w:rPr>
        <w:t>Termíny plnění dodavatele</w:t>
      </w:r>
    </w:p>
    <w:p w14:paraId="2BF8C259" w14:textId="4B088855" w:rsidR="000C21F9" w:rsidRPr="00B937E1" w:rsidRDefault="008E6F78" w:rsidP="00543AB7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lastRenderedPageBreak/>
        <w:t>3.1</w:t>
      </w:r>
      <w:r w:rsidRPr="00B937E1">
        <w:rPr>
          <w:rFonts w:ascii="Arial" w:hAnsi="Arial" w:cs="Arial"/>
          <w:sz w:val="20"/>
          <w:szCs w:val="20"/>
        </w:rPr>
        <w:tab/>
      </w:r>
      <w:r w:rsidR="00225738" w:rsidRPr="00B937E1">
        <w:rPr>
          <w:rFonts w:ascii="Arial" w:hAnsi="Arial" w:cs="Arial"/>
          <w:sz w:val="20"/>
          <w:szCs w:val="20"/>
        </w:rPr>
        <w:t xml:space="preserve">Služba vedení účetnictví bude poskytována </w:t>
      </w:r>
      <w:r w:rsidR="00225738" w:rsidRPr="00510402">
        <w:rPr>
          <w:rFonts w:ascii="Arial" w:hAnsi="Arial" w:cs="Arial"/>
          <w:b/>
          <w:bCs/>
          <w:sz w:val="20"/>
          <w:szCs w:val="20"/>
        </w:rPr>
        <w:t>ode</w:t>
      </w:r>
      <w:r w:rsidR="00225738" w:rsidRPr="00B937E1">
        <w:rPr>
          <w:rFonts w:ascii="Arial" w:hAnsi="Arial" w:cs="Arial"/>
          <w:sz w:val="20"/>
          <w:szCs w:val="20"/>
        </w:rPr>
        <w:t xml:space="preserve"> </w:t>
      </w:r>
      <w:r w:rsidR="00225738" w:rsidRPr="00510402">
        <w:rPr>
          <w:rFonts w:ascii="Arial" w:hAnsi="Arial" w:cs="Arial"/>
          <w:b/>
          <w:bCs/>
          <w:sz w:val="20"/>
          <w:szCs w:val="20"/>
        </w:rPr>
        <w:t xml:space="preserve">dne </w:t>
      </w:r>
      <w:r w:rsidR="005F2242" w:rsidRPr="00510402">
        <w:rPr>
          <w:rFonts w:ascii="Arial" w:hAnsi="Arial" w:cs="Arial"/>
          <w:b/>
          <w:bCs/>
          <w:sz w:val="20"/>
          <w:szCs w:val="20"/>
        </w:rPr>
        <w:t xml:space="preserve">1. </w:t>
      </w:r>
      <w:r w:rsidR="00D47E2F" w:rsidRPr="00510402">
        <w:rPr>
          <w:rFonts w:ascii="Arial" w:hAnsi="Arial" w:cs="Arial"/>
          <w:b/>
          <w:bCs/>
          <w:sz w:val="20"/>
          <w:szCs w:val="20"/>
        </w:rPr>
        <w:t>9</w:t>
      </w:r>
      <w:r w:rsidR="005F2242" w:rsidRPr="00510402">
        <w:rPr>
          <w:rFonts w:ascii="Arial" w:hAnsi="Arial" w:cs="Arial"/>
          <w:b/>
          <w:bCs/>
          <w:sz w:val="20"/>
          <w:szCs w:val="20"/>
        </w:rPr>
        <w:t>. 202</w:t>
      </w:r>
      <w:r w:rsidR="00D47E2F" w:rsidRPr="00510402">
        <w:rPr>
          <w:rFonts w:ascii="Arial" w:hAnsi="Arial" w:cs="Arial"/>
          <w:b/>
          <w:bCs/>
          <w:sz w:val="20"/>
          <w:szCs w:val="20"/>
        </w:rPr>
        <w:t>5</w:t>
      </w:r>
      <w:r w:rsidR="005F2242" w:rsidRPr="00B937E1">
        <w:rPr>
          <w:rFonts w:ascii="Arial" w:hAnsi="Arial" w:cs="Arial"/>
          <w:sz w:val="20"/>
          <w:szCs w:val="20"/>
        </w:rPr>
        <w:t>.</w:t>
      </w:r>
    </w:p>
    <w:p w14:paraId="014490B3" w14:textId="77777777" w:rsidR="000C21F9" w:rsidRPr="00B937E1" w:rsidRDefault="000C21F9" w:rsidP="00543AB7">
      <w:pPr>
        <w:pStyle w:val="Odstavecseseznamem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3E6FD7A1" w14:textId="55AE0D2D" w:rsidR="008862F6" w:rsidRPr="00B937E1" w:rsidRDefault="008E6F78" w:rsidP="00543AB7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  <w:lang w:val="x-none"/>
        </w:rPr>
      </w:pPr>
      <w:r w:rsidRPr="00B937E1">
        <w:rPr>
          <w:rFonts w:ascii="Arial" w:hAnsi="Arial" w:cs="Arial"/>
          <w:sz w:val="20"/>
          <w:szCs w:val="20"/>
        </w:rPr>
        <w:t>3.2</w:t>
      </w:r>
      <w:r w:rsidR="00D86596" w:rsidRPr="00B937E1">
        <w:rPr>
          <w:rFonts w:ascii="Arial" w:hAnsi="Arial" w:cs="Arial"/>
          <w:sz w:val="20"/>
          <w:szCs w:val="20"/>
        </w:rPr>
        <w:tab/>
      </w:r>
      <w:r w:rsidR="008862F6" w:rsidRPr="00B937E1">
        <w:rPr>
          <w:rFonts w:ascii="Arial" w:hAnsi="Arial" w:cs="Arial"/>
          <w:sz w:val="20"/>
          <w:szCs w:val="20"/>
          <w:lang w:val="x-none"/>
        </w:rPr>
        <w:t>Zpracování měsíčních</w:t>
      </w:r>
      <w:r w:rsidR="00D47E2F">
        <w:rPr>
          <w:rFonts w:ascii="Arial" w:hAnsi="Arial" w:cs="Arial"/>
          <w:sz w:val="20"/>
          <w:szCs w:val="20"/>
        </w:rPr>
        <w:t xml:space="preserve"> a čtvrtletních </w:t>
      </w:r>
      <w:r w:rsidR="008862F6" w:rsidRPr="00B937E1">
        <w:rPr>
          <w:rFonts w:ascii="Arial" w:hAnsi="Arial" w:cs="Arial"/>
          <w:sz w:val="20"/>
          <w:szCs w:val="20"/>
          <w:lang w:val="x-none"/>
        </w:rPr>
        <w:t xml:space="preserve">závěrek </w:t>
      </w:r>
      <w:r w:rsidR="00C67026" w:rsidRPr="00B937E1">
        <w:rPr>
          <w:rFonts w:ascii="Arial" w:hAnsi="Arial" w:cs="Arial"/>
          <w:sz w:val="20"/>
          <w:szCs w:val="20"/>
        </w:rPr>
        <w:t>provede dodavatel</w:t>
      </w:r>
      <w:r w:rsidR="005F2242" w:rsidRPr="00B937E1">
        <w:rPr>
          <w:rFonts w:ascii="Arial" w:hAnsi="Arial" w:cs="Arial"/>
          <w:sz w:val="20"/>
          <w:szCs w:val="20"/>
        </w:rPr>
        <w:t xml:space="preserve"> dle předchozí dohody s</w:t>
      </w:r>
      <w:r w:rsidR="00D47E2F">
        <w:rPr>
          <w:rFonts w:ascii="Arial" w:hAnsi="Arial" w:cs="Arial"/>
          <w:sz w:val="20"/>
          <w:szCs w:val="20"/>
        </w:rPr>
        <w:t> </w:t>
      </w:r>
      <w:r w:rsidR="005F2242" w:rsidRPr="00B937E1">
        <w:rPr>
          <w:rFonts w:ascii="Arial" w:hAnsi="Arial" w:cs="Arial"/>
          <w:sz w:val="20"/>
          <w:szCs w:val="20"/>
        </w:rPr>
        <w:t>odběratelem</w:t>
      </w:r>
      <w:r w:rsidR="00D47E2F">
        <w:rPr>
          <w:rFonts w:ascii="Arial" w:hAnsi="Arial" w:cs="Arial"/>
          <w:sz w:val="20"/>
          <w:szCs w:val="20"/>
        </w:rPr>
        <w:t>, do termínů nařízených nadřízenými orgány</w:t>
      </w:r>
      <w:r w:rsidR="008D5175" w:rsidRPr="00B937E1">
        <w:rPr>
          <w:rFonts w:ascii="Arial" w:hAnsi="Arial" w:cs="Arial"/>
          <w:sz w:val="20"/>
          <w:szCs w:val="20"/>
        </w:rPr>
        <w:t>.</w:t>
      </w:r>
      <w:r w:rsidR="008862F6" w:rsidRPr="00B937E1">
        <w:rPr>
          <w:rFonts w:ascii="Arial" w:hAnsi="Arial" w:cs="Arial"/>
          <w:sz w:val="20"/>
          <w:szCs w:val="20"/>
          <w:lang w:val="x-none"/>
        </w:rPr>
        <w:t xml:space="preserve"> </w:t>
      </w:r>
    </w:p>
    <w:p w14:paraId="63B00298" w14:textId="77777777" w:rsidR="008862F6" w:rsidRPr="00B937E1" w:rsidRDefault="008862F6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0FB42121" w14:textId="728ED366" w:rsidR="008862F6" w:rsidRPr="00B937E1" w:rsidRDefault="008E6F78" w:rsidP="00D47E2F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  <w:lang w:val="x-none"/>
        </w:rPr>
      </w:pPr>
      <w:r w:rsidRPr="00B937E1">
        <w:rPr>
          <w:rFonts w:ascii="Arial" w:hAnsi="Arial" w:cs="Arial"/>
          <w:sz w:val="20"/>
          <w:szCs w:val="20"/>
        </w:rPr>
        <w:t>3.</w:t>
      </w:r>
      <w:r w:rsidR="008D5175" w:rsidRPr="00B937E1">
        <w:rPr>
          <w:rFonts w:ascii="Arial" w:hAnsi="Arial" w:cs="Arial"/>
          <w:sz w:val="20"/>
          <w:szCs w:val="20"/>
        </w:rPr>
        <w:t>3</w:t>
      </w:r>
      <w:r w:rsidRPr="00B937E1">
        <w:rPr>
          <w:rFonts w:ascii="Arial" w:hAnsi="Arial" w:cs="Arial"/>
          <w:sz w:val="20"/>
          <w:szCs w:val="20"/>
        </w:rPr>
        <w:t xml:space="preserve"> </w:t>
      </w:r>
      <w:r w:rsidR="005D33EA" w:rsidRPr="00B937E1">
        <w:rPr>
          <w:rFonts w:ascii="Arial" w:hAnsi="Arial" w:cs="Arial"/>
          <w:sz w:val="20"/>
          <w:szCs w:val="20"/>
        </w:rPr>
        <w:tab/>
      </w:r>
      <w:r w:rsidR="00D47E2F" w:rsidRPr="00D47E2F">
        <w:rPr>
          <w:rFonts w:ascii="Arial" w:hAnsi="Arial" w:cs="Arial"/>
          <w:sz w:val="20"/>
          <w:szCs w:val="20"/>
          <w:lang w:val="x-none"/>
        </w:rPr>
        <w:t>Zpracování uzávěrky za prosinec a roční závěrky do termínu stanoveného nadřízenými orgány, zpracování podkladů pro daňové přiznání za příslušný rok nejpozději do deseti kalendářních dnů před termínem podání daňového přiznání stanoveným zákonem.</w:t>
      </w:r>
    </w:p>
    <w:p w14:paraId="6041D566" w14:textId="77777777" w:rsidR="00596654" w:rsidRPr="00B937E1" w:rsidRDefault="00596654" w:rsidP="00543AB7">
      <w:pPr>
        <w:pStyle w:val="Nadpis1"/>
        <w:numPr>
          <w:ilvl w:val="0"/>
          <w:numId w:val="0"/>
        </w:numPr>
        <w:spacing w:before="240" w:after="120"/>
        <w:ind w:left="360"/>
        <w:rPr>
          <w:rFonts w:cs="Arial"/>
          <w:b/>
          <w:caps/>
          <w:sz w:val="20"/>
          <w:szCs w:val="20"/>
          <w:u w:val="single"/>
        </w:rPr>
      </w:pPr>
    </w:p>
    <w:p w14:paraId="58A489D0" w14:textId="237A1D4A" w:rsidR="008862F6" w:rsidRPr="00510402" w:rsidRDefault="008E6F78" w:rsidP="00510402">
      <w:pPr>
        <w:rPr>
          <w:rFonts w:ascii="Arial" w:hAnsi="Arial" w:cs="Arial"/>
          <w:b/>
          <w:caps/>
          <w:sz w:val="20"/>
          <w:szCs w:val="20"/>
        </w:rPr>
      </w:pPr>
      <w:r w:rsidRPr="00510402">
        <w:rPr>
          <w:rFonts w:ascii="Arial" w:hAnsi="Arial" w:cs="Arial"/>
          <w:b/>
          <w:caps/>
          <w:sz w:val="20"/>
          <w:szCs w:val="20"/>
        </w:rPr>
        <w:t xml:space="preserve">4. </w:t>
      </w:r>
      <w:r w:rsidR="008862F6" w:rsidRPr="00510402">
        <w:rPr>
          <w:rFonts w:ascii="Arial" w:hAnsi="Arial" w:cs="Arial"/>
          <w:b/>
          <w:caps/>
          <w:sz w:val="20"/>
          <w:szCs w:val="20"/>
        </w:rPr>
        <w:t xml:space="preserve">Cena a </w:t>
      </w:r>
      <w:r w:rsidR="00D47E2F" w:rsidRPr="00510402">
        <w:rPr>
          <w:rFonts w:ascii="Arial" w:hAnsi="Arial" w:cs="Arial"/>
          <w:b/>
          <w:caps/>
          <w:sz w:val="20"/>
          <w:szCs w:val="20"/>
        </w:rPr>
        <w:t>FAKTURACE</w:t>
      </w:r>
    </w:p>
    <w:p w14:paraId="4CF5DA09" w14:textId="6E10E2A7" w:rsidR="00051E9C" w:rsidRDefault="008E6F78" w:rsidP="00D47E2F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 xml:space="preserve">4.1 </w:t>
      </w:r>
      <w:r w:rsidR="00596654" w:rsidRPr="00B937E1">
        <w:rPr>
          <w:rFonts w:ascii="Arial" w:hAnsi="Arial" w:cs="Arial"/>
          <w:sz w:val="20"/>
          <w:szCs w:val="20"/>
        </w:rPr>
        <w:tab/>
      </w:r>
      <w:r w:rsidR="00D47E2F" w:rsidRPr="00D47E2F">
        <w:rPr>
          <w:rFonts w:ascii="Arial" w:hAnsi="Arial" w:cs="Arial"/>
          <w:sz w:val="20"/>
          <w:szCs w:val="20"/>
        </w:rPr>
        <w:t>Smluvní cena za vedení</w:t>
      </w:r>
      <w:r w:rsidR="00D54634">
        <w:rPr>
          <w:rFonts w:ascii="Arial" w:hAnsi="Arial" w:cs="Arial"/>
          <w:sz w:val="20"/>
          <w:szCs w:val="20"/>
        </w:rPr>
        <w:t xml:space="preserve"> a</w:t>
      </w:r>
      <w:r w:rsidR="00D47E2F" w:rsidRPr="00D47E2F">
        <w:rPr>
          <w:rFonts w:ascii="Arial" w:hAnsi="Arial" w:cs="Arial"/>
          <w:sz w:val="20"/>
          <w:szCs w:val="20"/>
        </w:rPr>
        <w:t xml:space="preserve"> zpracování účetnictví</w:t>
      </w:r>
      <w:r w:rsidR="00D54634">
        <w:rPr>
          <w:rFonts w:ascii="Arial" w:hAnsi="Arial" w:cs="Arial"/>
          <w:sz w:val="20"/>
          <w:szCs w:val="20"/>
        </w:rPr>
        <w:t>, dále za související služby</w:t>
      </w:r>
      <w:r w:rsidR="00D47E2F" w:rsidRPr="00D47E2F">
        <w:rPr>
          <w:rFonts w:ascii="Arial" w:hAnsi="Arial" w:cs="Arial"/>
          <w:sz w:val="20"/>
          <w:szCs w:val="20"/>
        </w:rPr>
        <w:t xml:space="preserve"> je stanovena dohodou smluvních stran a je uvedena v příloze této smlouvy.</w:t>
      </w:r>
    </w:p>
    <w:p w14:paraId="5B20CBCB" w14:textId="77777777" w:rsidR="00D47E2F" w:rsidRPr="00B937E1" w:rsidRDefault="00D47E2F" w:rsidP="00D47E2F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B66A423" w14:textId="7FEF2A8D" w:rsidR="00D34465" w:rsidRDefault="008E6F78" w:rsidP="00D47E2F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4.</w:t>
      </w:r>
      <w:r w:rsidR="008D5175" w:rsidRPr="00B937E1">
        <w:rPr>
          <w:rFonts w:ascii="Arial" w:hAnsi="Arial" w:cs="Arial"/>
          <w:sz w:val="20"/>
          <w:szCs w:val="20"/>
        </w:rPr>
        <w:t>2</w:t>
      </w:r>
      <w:r w:rsidRPr="00B937E1">
        <w:rPr>
          <w:rFonts w:ascii="Arial" w:hAnsi="Arial" w:cs="Arial"/>
          <w:sz w:val="20"/>
          <w:szCs w:val="20"/>
        </w:rPr>
        <w:t xml:space="preserve"> </w:t>
      </w:r>
      <w:r w:rsidR="009F706B" w:rsidRPr="00B937E1">
        <w:rPr>
          <w:rFonts w:ascii="Arial" w:hAnsi="Arial" w:cs="Arial"/>
          <w:sz w:val="20"/>
          <w:szCs w:val="20"/>
        </w:rPr>
        <w:tab/>
      </w:r>
      <w:r w:rsidR="00D47E2F" w:rsidRPr="00D47E2F">
        <w:rPr>
          <w:rFonts w:ascii="Arial" w:hAnsi="Arial" w:cs="Arial"/>
          <w:sz w:val="20"/>
          <w:szCs w:val="20"/>
        </w:rPr>
        <w:t xml:space="preserve">Měsíční účetní uzávěrky budou předány v jednom </w:t>
      </w:r>
      <w:r w:rsidR="00DC4CB5">
        <w:rPr>
          <w:rFonts w:ascii="Arial" w:hAnsi="Arial" w:cs="Arial"/>
          <w:sz w:val="20"/>
          <w:szCs w:val="20"/>
        </w:rPr>
        <w:t xml:space="preserve">tištěném </w:t>
      </w:r>
      <w:r w:rsidR="00D47E2F" w:rsidRPr="00D47E2F">
        <w:rPr>
          <w:rFonts w:ascii="Arial" w:hAnsi="Arial" w:cs="Arial"/>
          <w:sz w:val="20"/>
          <w:szCs w:val="20"/>
        </w:rPr>
        <w:t>vyhotovení</w:t>
      </w:r>
      <w:r w:rsidR="00DC4CB5">
        <w:rPr>
          <w:rFonts w:ascii="Arial" w:hAnsi="Arial" w:cs="Arial"/>
          <w:sz w:val="20"/>
          <w:szCs w:val="20"/>
        </w:rPr>
        <w:t>, případně dle domluvy elektronicky</w:t>
      </w:r>
      <w:r w:rsidR="00D47E2F" w:rsidRPr="00D47E2F">
        <w:rPr>
          <w:rFonts w:ascii="Arial" w:hAnsi="Arial" w:cs="Arial"/>
          <w:sz w:val="20"/>
          <w:szCs w:val="20"/>
        </w:rPr>
        <w:t xml:space="preserve">. </w:t>
      </w:r>
      <w:r w:rsidR="00DC4CB5">
        <w:rPr>
          <w:rFonts w:ascii="Arial" w:hAnsi="Arial" w:cs="Arial"/>
          <w:sz w:val="20"/>
          <w:szCs w:val="20"/>
        </w:rPr>
        <w:t xml:space="preserve">Čtvrtletní závěrky a roční závěrky budou předány v rozsahu požadovaném nadřízenými orgány (tištěné/elektronicky – dle domluvy). </w:t>
      </w:r>
      <w:r w:rsidR="00D47E2F" w:rsidRPr="00D47E2F">
        <w:rPr>
          <w:rFonts w:ascii="Arial" w:hAnsi="Arial" w:cs="Arial"/>
          <w:sz w:val="20"/>
          <w:szCs w:val="20"/>
        </w:rPr>
        <w:t xml:space="preserve">Tato vyhotovení jsou součástí ceny dle čl. </w:t>
      </w:r>
      <w:r w:rsidR="00D47E2F">
        <w:rPr>
          <w:rFonts w:ascii="Arial" w:hAnsi="Arial" w:cs="Arial"/>
          <w:sz w:val="20"/>
          <w:szCs w:val="20"/>
        </w:rPr>
        <w:t>4</w:t>
      </w:r>
      <w:r w:rsidR="00D47E2F" w:rsidRPr="00D47E2F">
        <w:rPr>
          <w:rFonts w:ascii="Arial" w:hAnsi="Arial" w:cs="Arial"/>
          <w:sz w:val="20"/>
          <w:szCs w:val="20"/>
        </w:rPr>
        <w:t xml:space="preserve">. odst. </w:t>
      </w:r>
      <w:r w:rsidR="00A93DB2">
        <w:rPr>
          <w:rFonts w:ascii="Arial" w:hAnsi="Arial" w:cs="Arial"/>
          <w:sz w:val="20"/>
          <w:szCs w:val="20"/>
        </w:rPr>
        <w:t>4.</w:t>
      </w:r>
      <w:r w:rsidR="00D47E2F" w:rsidRPr="00D47E2F">
        <w:rPr>
          <w:rFonts w:ascii="Arial" w:hAnsi="Arial" w:cs="Arial"/>
          <w:sz w:val="20"/>
          <w:szCs w:val="20"/>
        </w:rPr>
        <w:t>1.</w:t>
      </w:r>
    </w:p>
    <w:p w14:paraId="4F34E0E2" w14:textId="77777777" w:rsidR="00D47E2F" w:rsidRPr="00B937E1" w:rsidRDefault="00D47E2F" w:rsidP="00D47E2F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90EDCD1" w14:textId="34F8A67C" w:rsidR="00EC5307" w:rsidRDefault="008E6F78" w:rsidP="00D47E2F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4.</w:t>
      </w:r>
      <w:r w:rsidR="008D5175" w:rsidRPr="00B937E1">
        <w:rPr>
          <w:rFonts w:ascii="Arial" w:hAnsi="Arial" w:cs="Arial"/>
          <w:sz w:val="20"/>
          <w:szCs w:val="20"/>
        </w:rPr>
        <w:t>3</w:t>
      </w:r>
      <w:r w:rsidRPr="00B937E1">
        <w:rPr>
          <w:rFonts w:ascii="Arial" w:hAnsi="Arial" w:cs="Arial"/>
          <w:sz w:val="20"/>
          <w:szCs w:val="20"/>
        </w:rPr>
        <w:t xml:space="preserve"> </w:t>
      </w:r>
      <w:r w:rsidR="00D34465" w:rsidRPr="00B937E1">
        <w:rPr>
          <w:rFonts w:ascii="Arial" w:hAnsi="Arial" w:cs="Arial"/>
          <w:sz w:val="20"/>
          <w:szCs w:val="20"/>
        </w:rPr>
        <w:tab/>
      </w:r>
      <w:r w:rsidR="00D47E2F" w:rsidRPr="00D47E2F">
        <w:rPr>
          <w:rFonts w:ascii="Arial" w:hAnsi="Arial" w:cs="Arial"/>
          <w:sz w:val="20"/>
          <w:szCs w:val="20"/>
        </w:rPr>
        <w:t xml:space="preserve">Právo fakturovat vedení a zpracování účetnictví vzniká dodavateli dnem odevzdání měsíční uzávěrky podle čl. </w:t>
      </w:r>
      <w:r w:rsidR="00D47E2F">
        <w:rPr>
          <w:rFonts w:ascii="Arial" w:hAnsi="Arial" w:cs="Arial"/>
          <w:sz w:val="20"/>
          <w:szCs w:val="20"/>
        </w:rPr>
        <w:t>3</w:t>
      </w:r>
      <w:r w:rsidR="00D47E2F" w:rsidRPr="00D47E2F">
        <w:rPr>
          <w:rFonts w:ascii="Arial" w:hAnsi="Arial" w:cs="Arial"/>
          <w:sz w:val="20"/>
          <w:szCs w:val="20"/>
        </w:rPr>
        <w:t xml:space="preserve">. odst. </w:t>
      </w:r>
      <w:r w:rsidR="00D47E2F">
        <w:rPr>
          <w:rFonts w:ascii="Arial" w:hAnsi="Arial" w:cs="Arial"/>
          <w:sz w:val="20"/>
          <w:szCs w:val="20"/>
        </w:rPr>
        <w:t>2</w:t>
      </w:r>
      <w:r w:rsidR="00D47E2F" w:rsidRPr="00D47E2F">
        <w:rPr>
          <w:rFonts w:ascii="Arial" w:hAnsi="Arial" w:cs="Arial"/>
          <w:sz w:val="20"/>
          <w:szCs w:val="20"/>
        </w:rPr>
        <w:t xml:space="preserve">. Fakturaci za uzávěrku měsíce prosinec </w:t>
      </w:r>
      <w:r w:rsidR="00D47E2F">
        <w:rPr>
          <w:rFonts w:ascii="Arial" w:hAnsi="Arial" w:cs="Arial"/>
          <w:sz w:val="20"/>
          <w:szCs w:val="20"/>
        </w:rPr>
        <w:t>(</w:t>
      </w:r>
      <w:r w:rsidR="00A93DB2">
        <w:rPr>
          <w:rFonts w:ascii="Arial" w:hAnsi="Arial" w:cs="Arial"/>
          <w:sz w:val="20"/>
          <w:szCs w:val="20"/>
        </w:rPr>
        <w:t>roční uzávěrka</w:t>
      </w:r>
      <w:r w:rsidR="00D47E2F">
        <w:rPr>
          <w:rFonts w:ascii="Arial" w:hAnsi="Arial" w:cs="Arial"/>
          <w:sz w:val="20"/>
          <w:szCs w:val="20"/>
        </w:rPr>
        <w:t xml:space="preserve">) </w:t>
      </w:r>
      <w:r w:rsidR="00D47E2F" w:rsidRPr="00D47E2F">
        <w:rPr>
          <w:rFonts w:ascii="Arial" w:hAnsi="Arial" w:cs="Arial"/>
          <w:sz w:val="20"/>
          <w:szCs w:val="20"/>
        </w:rPr>
        <w:t xml:space="preserve">provede dodavatel </w:t>
      </w:r>
      <w:r w:rsidR="00A93DB2">
        <w:rPr>
          <w:rFonts w:ascii="Arial" w:hAnsi="Arial" w:cs="Arial"/>
          <w:sz w:val="20"/>
          <w:szCs w:val="20"/>
        </w:rPr>
        <w:br/>
      </w:r>
      <w:r w:rsidR="00D47E2F" w:rsidRPr="00D47E2F">
        <w:rPr>
          <w:rFonts w:ascii="Arial" w:hAnsi="Arial" w:cs="Arial"/>
          <w:sz w:val="20"/>
          <w:szCs w:val="20"/>
        </w:rPr>
        <w:t xml:space="preserve">po zpracování podkladů pro daňové přiznání podle čl. </w:t>
      </w:r>
      <w:r w:rsidR="00A93DB2">
        <w:rPr>
          <w:rFonts w:ascii="Arial" w:hAnsi="Arial" w:cs="Arial"/>
          <w:sz w:val="20"/>
          <w:szCs w:val="20"/>
        </w:rPr>
        <w:t>3</w:t>
      </w:r>
      <w:r w:rsidR="00D47E2F" w:rsidRPr="00D47E2F">
        <w:rPr>
          <w:rFonts w:ascii="Arial" w:hAnsi="Arial" w:cs="Arial"/>
          <w:sz w:val="20"/>
          <w:szCs w:val="20"/>
        </w:rPr>
        <w:t xml:space="preserve">. odst. </w:t>
      </w:r>
      <w:r w:rsidR="00A93DB2">
        <w:rPr>
          <w:rFonts w:ascii="Arial" w:hAnsi="Arial" w:cs="Arial"/>
          <w:sz w:val="20"/>
          <w:szCs w:val="20"/>
        </w:rPr>
        <w:t>3</w:t>
      </w:r>
      <w:r w:rsidR="00D47E2F" w:rsidRPr="00D47E2F">
        <w:rPr>
          <w:rFonts w:ascii="Arial" w:hAnsi="Arial" w:cs="Arial"/>
          <w:sz w:val="20"/>
          <w:szCs w:val="20"/>
        </w:rPr>
        <w:t>.</w:t>
      </w:r>
      <w:r w:rsidR="00A93DB2">
        <w:rPr>
          <w:rFonts w:ascii="Arial" w:hAnsi="Arial" w:cs="Arial"/>
          <w:sz w:val="20"/>
          <w:szCs w:val="20"/>
        </w:rPr>
        <w:t>3.</w:t>
      </w:r>
    </w:p>
    <w:p w14:paraId="1490D2FE" w14:textId="77777777" w:rsidR="00D47E2F" w:rsidRPr="00B937E1" w:rsidRDefault="00D47E2F" w:rsidP="00D47E2F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A3A0BB3" w14:textId="4F200B27" w:rsidR="0023589A" w:rsidRPr="00B937E1" w:rsidRDefault="008E6F78" w:rsidP="00A93DB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4.</w:t>
      </w:r>
      <w:r w:rsidR="008D5175" w:rsidRPr="00B937E1">
        <w:rPr>
          <w:rFonts w:ascii="Arial" w:hAnsi="Arial" w:cs="Arial"/>
          <w:sz w:val="20"/>
          <w:szCs w:val="20"/>
        </w:rPr>
        <w:t>4</w:t>
      </w:r>
      <w:r w:rsidRPr="00B937E1">
        <w:rPr>
          <w:rFonts w:ascii="Arial" w:hAnsi="Arial" w:cs="Arial"/>
          <w:sz w:val="20"/>
          <w:szCs w:val="20"/>
        </w:rPr>
        <w:t xml:space="preserve"> </w:t>
      </w:r>
      <w:r w:rsidR="007D119E" w:rsidRPr="00B937E1">
        <w:rPr>
          <w:rFonts w:ascii="Arial" w:hAnsi="Arial" w:cs="Arial"/>
          <w:sz w:val="20"/>
          <w:szCs w:val="20"/>
        </w:rPr>
        <w:tab/>
      </w:r>
      <w:r w:rsidR="00A93DB2" w:rsidRPr="00A93DB2">
        <w:rPr>
          <w:rFonts w:ascii="Arial" w:hAnsi="Arial" w:cs="Arial"/>
          <w:sz w:val="20"/>
          <w:szCs w:val="20"/>
        </w:rPr>
        <w:t xml:space="preserve">Odběratel se zavazuje uhradit fakturu dodavatele vždy do 14 dnů ode dne jejího vystavení. V případě, že tuto lhůtu nedodrží, je odběratel povinen dle dohody smluvních stran zaplatit dodavateli smluvní úrok z prodlení za každý den prodlení ve výši </w:t>
      </w:r>
      <w:proofErr w:type="gramStart"/>
      <w:r w:rsidR="00A93DB2" w:rsidRPr="00A93DB2">
        <w:rPr>
          <w:rFonts w:ascii="Arial" w:hAnsi="Arial" w:cs="Arial"/>
          <w:sz w:val="20"/>
          <w:szCs w:val="20"/>
        </w:rPr>
        <w:t>0,05%</w:t>
      </w:r>
      <w:proofErr w:type="gramEnd"/>
      <w:r w:rsidR="00A93DB2" w:rsidRPr="00A93DB2">
        <w:rPr>
          <w:rFonts w:ascii="Arial" w:hAnsi="Arial" w:cs="Arial"/>
          <w:sz w:val="20"/>
          <w:szCs w:val="20"/>
        </w:rPr>
        <w:t xml:space="preserve"> smluvní ceny podle čl. </w:t>
      </w:r>
      <w:r w:rsidR="00A93DB2">
        <w:rPr>
          <w:rFonts w:ascii="Arial" w:hAnsi="Arial" w:cs="Arial"/>
          <w:sz w:val="20"/>
          <w:szCs w:val="20"/>
        </w:rPr>
        <w:t>4</w:t>
      </w:r>
      <w:r w:rsidR="00A93DB2" w:rsidRPr="00A93DB2">
        <w:rPr>
          <w:rFonts w:ascii="Arial" w:hAnsi="Arial" w:cs="Arial"/>
          <w:sz w:val="20"/>
          <w:szCs w:val="20"/>
        </w:rPr>
        <w:t xml:space="preserve">. odst. </w:t>
      </w:r>
      <w:r w:rsidR="00A93DB2">
        <w:rPr>
          <w:rFonts w:ascii="Arial" w:hAnsi="Arial" w:cs="Arial"/>
          <w:sz w:val="20"/>
          <w:szCs w:val="20"/>
        </w:rPr>
        <w:t>4.</w:t>
      </w:r>
      <w:r w:rsidR="00A93DB2" w:rsidRPr="00A93DB2">
        <w:rPr>
          <w:rFonts w:ascii="Arial" w:hAnsi="Arial" w:cs="Arial"/>
          <w:sz w:val="20"/>
          <w:szCs w:val="20"/>
        </w:rPr>
        <w:t xml:space="preserve">1. Odběratel </w:t>
      </w:r>
      <w:r w:rsidR="00A93DB2">
        <w:rPr>
          <w:rFonts w:ascii="Arial" w:hAnsi="Arial" w:cs="Arial"/>
          <w:sz w:val="20"/>
          <w:szCs w:val="20"/>
        </w:rPr>
        <w:br/>
      </w:r>
      <w:r w:rsidR="00A93DB2" w:rsidRPr="00A93DB2">
        <w:rPr>
          <w:rFonts w:ascii="Arial" w:hAnsi="Arial" w:cs="Arial"/>
          <w:sz w:val="20"/>
          <w:szCs w:val="20"/>
        </w:rPr>
        <w:t>je povinen zaplatit úrok z prodlení do 14 dnů od vystavení faktury.</w:t>
      </w:r>
    </w:p>
    <w:p w14:paraId="4FDFC0B2" w14:textId="77777777" w:rsidR="002E4C57" w:rsidRPr="00B937E1" w:rsidRDefault="002E4C57" w:rsidP="00543AB7">
      <w:pPr>
        <w:widowControl w:val="0"/>
        <w:tabs>
          <w:tab w:val="left" w:pos="284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F6E61C8" w14:textId="751691FD" w:rsidR="008E6F78" w:rsidRDefault="008E6F78" w:rsidP="00A93DB2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4.</w:t>
      </w:r>
      <w:r w:rsidR="008D5175" w:rsidRPr="00B937E1">
        <w:rPr>
          <w:rFonts w:ascii="Arial" w:hAnsi="Arial" w:cs="Arial"/>
          <w:sz w:val="20"/>
          <w:szCs w:val="20"/>
        </w:rPr>
        <w:t>5</w:t>
      </w:r>
      <w:r w:rsidRPr="00B937E1">
        <w:rPr>
          <w:rFonts w:ascii="Arial" w:hAnsi="Arial" w:cs="Arial"/>
          <w:sz w:val="20"/>
          <w:szCs w:val="20"/>
        </w:rPr>
        <w:t xml:space="preserve"> </w:t>
      </w:r>
      <w:r w:rsidR="007D119E" w:rsidRPr="00B937E1">
        <w:rPr>
          <w:rFonts w:ascii="Arial" w:hAnsi="Arial" w:cs="Arial"/>
          <w:sz w:val="20"/>
          <w:szCs w:val="20"/>
        </w:rPr>
        <w:tab/>
      </w:r>
      <w:r w:rsidR="00A93DB2" w:rsidRPr="00A93DB2">
        <w:rPr>
          <w:rFonts w:ascii="Arial" w:hAnsi="Arial" w:cs="Arial"/>
          <w:sz w:val="20"/>
          <w:szCs w:val="20"/>
        </w:rPr>
        <w:t xml:space="preserve">V případě, že dodavatel nedodrží termíny sjednané podle čl. </w:t>
      </w:r>
      <w:r w:rsidR="00A93DB2">
        <w:rPr>
          <w:rFonts w:ascii="Arial" w:hAnsi="Arial" w:cs="Arial"/>
          <w:sz w:val="20"/>
          <w:szCs w:val="20"/>
        </w:rPr>
        <w:t>3.</w:t>
      </w:r>
      <w:r w:rsidR="00A93DB2" w:rsidRPr="00A93DB2">
        <w:rPr>
          <w:rFonts w:ascii="Arial" w:hAnsi="Arial" w:cs="Arial"/>
          <w:sz w:val="20"/>
          <w:szCs w:val="20"/>
        </w:rPr>
        <w:t xml:space="preserve">, má odběratel právo požadovat smluvní pokutu za každý den prodlení ve výši </w:t>
      </w:r>
      <w:proofErr w:type="gramStart"/>
      <w:r w:rsidR="00A93DB2" w:rsidRPr="00A93DB2">
        <w:rPr>
          <w:rFonts w:ascii="Arial" w:hAnsi="Arial" w:cs="Arial"/>
          <w:sz w:val="20"/>
          <w:szCs w:val="20"/>
        </w:rPr>
        <w:t>0,05%</w:t>
      </w:r>
      <w:proofErr w:type="gramEnd"/>
      <w:r w:rsidR="00A93DB2" w:rsidRPr="00A93DB2">
        <w:rPr>
          <w:rFonts w:ascii="Arial" w:hAnsi="Arial" w:cs="Arial"/>
          <w:sz w:val="20"/>
          <w:szCs w:val="20"/>
        </w:rPr>
        <w:t xml:space="preserve"> smluvní částky podle čl. </w:t>
      </w:r>
      <w:r w:rsidR="00A93DB2">
        <w:rPr>
          <w:rFonts w:ascii="Arial" w:hAnsi="Arial" w:cs="Arial"/>
          <w:sz w:val="20"/>
          <w:szCs w:val="20"/>
        </w:rPr>
        <w:t>4</w:t>
      </w:r>
      <w:r w:rsidR="00A93DB2" w:rsidRPr="00A93DB2">
        <w:rPr>
          <w:rFonts w:ascii="Arial" w:hAnsi="Arial" w:cs="Arial"/>
          <w:sz w:val="20"/>
          <w:szCs w:val="20"/>
        </w:rPr>
        <w:t>. odst.</w:t>
      </w:r>
      <w:r w:rsidR="00A93DB2">
        <w:rPr>
          <w:rFonts w:ascii="Arial" w:hAnsi="Arial" w:cs="Arial"/>
          <w:sz w:val="20"/>
          <w:szCs w:val="20"/>
        </w:rPr>
        <w:t xml:space="preserve"> 4.1</w:t>
      </w:r>
      <w:r w:rsidR="00A93DB2" w:rsidRPr="00A93DB2">
        <w:rPr>
          <w:rFonts w:ascii="Arial" w:hAnsi="Arial" w:cs="Arial"/>
          <w:sz w:val="20"/>
          <w:szCs w:val="20"/>
        </w:rPr>
        <w:t>.</w:t>
      </w:r>
    </w:p>
    <w:p w14:paraId="7DEB983C" w14:textId="77777777" w:rsidR="00510402" w:rsidRDefault="00510402" w:rsidP="00A93DB2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EC0BBA7" w14:textId="1A99DED8" w:rsidR="00510402" w:rsidRDefault="00510402" w:rsidP="00510402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     </w:t>
      </w:r>
      <w:r w:rsidRPr="00510402">
        <w:rPr>
          <w:rFonts w:ascii="Arial" w:hAnsi="Arial" w:cs="Arial"/>
          <w:sz w:val="20"/>
          <w:szCs w:val="20"/>
        </w:rPr>
        <w:t>Ceny podle čl. IV. odst. 1. budou automaticky valorizovány o hodnotu rovnající se výši oficiální míry inflace za předcházející kalendářní rok, udávané Českým statistickým úřadem. Valorizace bude provedena vždy jednostranným písemným sdělením dodavatele odběrateli, a to zpětně k 1. lednu příslušného kalendářního roku. První valorizace může být provedena dodavatelem až od měsíce ledna roku 20</w:t>
      </w:r>
      <w:r>
        <w:rPr>
          <w:rFonts w:ascii="Arial" w:hAnsi="Arial" w:cs="Arial"/>
          <w:sz w:val="20"/>
          <w:szCs w:val="20"/>
        </w:rPr>
        <w:t>27</w:t>
      </w:r>
      <w:r w:rsidRPr="00510402">
        <w:rPr>
          <w:rFonts w:ascii="Arial" w:hAnsi="Arial" w:cs="Arial"/>
          <w:sz w:val="20"/>
          <w:szCs w:val="20"/>
        </w:rPr>
        <w:t xml:space="preserve"> dle míry inflace za rok 20</w:t>
      </w:r>
      <w:r>
        <w:rPr>
          <w:rFonts w:ascii="Arial" w:hAnsi="Arial" w:cs="Arial"/>
          <w:sz w:val="20"/>
          <w:szCs w:val="20"/>
        </w:rPr>
        <w:t>26</w:t>
      </w:r>
      <w:r w:rsidRPr="00510402">
        <w:rPr>
          <w:rFonts w:ascii="Arial" w:hAnsi="Arial" w:cs="Arial"/>
          <w:sz w:val="20"/>
          <w:szCs w:val="20"/>
        </w:rPr>
        <w:t>.</w:t>
      </w:r>
    </w:p>
    <w:p w14:paraId="2B76208C" w14:textId="77777777" w:rsidR="00510402" w:rsidRDefault="00510402" w:rsidP="00A93DB2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C82E893" w14:textId="77777777" w:rsidR="00510402" w:rsidRPr="00B937E1" w:rsidRDefault="00510402" w:rsidP="00A93DB2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22CDB46" w14:textId="1520F47F" w:rsidR="00872621" w:rsidRPr="00510402" w:rsidRDefault="001877B6" w:rsidP="00510402">
      <w:pPr>
        <w:rPr>
          <w:rFonts w:ascii="Arial" w:hAnsi="Arial" w:cs="Arial"/>
          <w:b/>
          <w:caps/>
          <w:sz w:val="20"/>
          <w:szCs w:val="20"/>
        </w:rPr>
      </w:pPr>
      <w:r w:rsidRPr="00510402">
        <w:rPr>
          <w:rFonts w:ascii="Arial" w:hAnsi="Arial" w:cs="Arial"/>
          <w:b/>
          <w:caps/>
          <w:sz w:val="20"/>
          <w:szCs w:val="20"/>
        </w:rPr>
        <w:t xml:space="preserve">5. </w:t>
      </w:r>
      <w:r w:rsidR="008862F6" w:rsidRPr="00510402">
        <w:rPr>
          <w:rFonts w:ascii="Arial" w:hAnsi="Arial" w:cs="Arial"/>
          <w:b/>
          <w:caps/>
          <w:sz w:val="20"/>
          <w:szCs w:val="20"/>
        </w:rPr>
        <w:t>Podmínky plnění smlouvy</w:t>
      </w:r>
    </w:p>
    <w:p w14:paraId="7DE4CE5D" w14:textId="10E837D0" w:rsidR="008862F6" w:rsidRPr="00B937E1" w:rsidRDefault="00872621" w:rsidP="00543AB7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  <w:r w:rsidRPr="00B937E1">
        <w:rPr>
          <w:color w:val="auto"/>
          <w:lang w:val="cs-CZ"/>
        </w:rPr>
        <w:t>5</w:t>
      </w:r>
      <w:r w:rsidR="008E4912" w:rsidRPr="00B937E1">
        <w:rPr>
          <w:color w:val="auto"/>
          <w:lang w:val="cs-CZ"/>
        </w:rPr>
        <w:t>.1</w:t>
      </w:r>
      <w:r w:rsidR="008E4912" w:rsidRPr="00B937E1">
        <w:rPr>
          <w:color w:val="auto"/>
          <w:lang w:val="cs-CZ"/>
        </w:rPr>
        <w:tab/>
      </w:r>
      <w:r w:rsidR="008862F6" w:rsidRPr="00B937E1">
        <w:rPr>
          <w:color w:val="auto"/>
        </w:rPr>
        <w:t>Obě smluvní strany se dohodly na níže uvedených podmínkách při zpracování předmět</w:t>
      </w:r>
      <w:r w:rsidR="008E4912" w:rsidRPr="00B937E1">
        <w:rPr>
          <w:color w:val="auto"/>
          <w:lang w:val="cs-CZ"/>
        </w:rPr>
        <w:t>u</w:t>
      </w:r>
      <w:r w:rsidR="003F5DC9" w:rsidRPr="00B937E1">
        <w:rPr>
          <w:color w:val="auto"/>
          <w:lang w:val="cs-CZ"/>
        </w:rPr>
        <w:t xml:space="preserve"> smlouvy </w:t>
      </w:r>
      <w:r w:rsidR="008862F6" w:rsidRPr="00B937E1">
        <w:rPr>
          <w:color w:val="auto"/>
        </w:rPr>
        <w:t xml:space="preserve">podle čl. </w:t>
      </w:r>
      <w:r w:rsidR="00D4204D" w:rsidRPr="00B937E1">
        <w:rPr>
          <w:color w:val="auto"/>
          <w:lang w:val="cs-CZ"/>
        </w:rPr>
        <w:t>2</w:t>
      </w:r>
      <w:r w:rsidR="00510402">
        <w:rPr>
          <w:color w:val="auto"/>
          <w:lang w:val="cs-CZ"/>
        </w:rPr>
        <w:t>.</w:t>
      </w:r>
    </w:p>
    <w:p w14:paraId="4DCDBFFE" w14:textId="77777777" w:rsidR="008862F6" w:rsidRPr="00B937E1" w:rsidRDefault="008862F6" w:rsidP="00BE40FF">
      <w:pPr>
        <w:pStyle w:val="SMLodstavec"/>
        <w:numPr>
          <w:ilvl w:val="0"/>
          <w:numId w:val="0"/>
        </w:numPr>
        <w:ind w:left="720"/>
        <w:rPr>
          <w:color w:val="auto"/>
          <w:lang w:val="cs-CZ"/>
        </w:rPr>
      </w:pPr>
    </w:p>
    <w:p w14:paraId="2C02487C" w14:textId="055F7273" w:rsidR="00EC2BA9" w:rsidRPr="00CB3EC9" w:rsidRDefault="00872621" w:rsidP="00510402">
      <w:pPr>
        <w:pStyle w:val="SMLodstavec"/>
        <w:numPr>
          <w:ilvl w:val="0"/>
          <w:numId w:val="0"/>
        </w:numPr>
        <w:ind w:left="1410" w:hanging="690"/>
        <w:rPr>
          <w:color w:val="auto"/>
        </w:rPr>
      </w:pPr>
      <w:r w:rsidRPr="00B937E1">
        <w:rPr>
          <w:color w:val="auto"/>
          <w:lang w:val="cs-CZ"/>
        </w:rPr>
        <w:t>5</w:t>
      </w:r>
      <w:r w:rsidR="008E4912" w:rsidRPr="00B937E1">
        <w:rPr>
          <w:color w:val="auto"/>
          <w:lang w:val="cs-CZ"/>
        </w:rPr>
        <w:t>.1.1</w:t>
      </w:r>
      <w:r w:rsidR="008E4912" w:rsidRPr="00B937E1">
        <w:rPr>
          <w:color w:val="auto"/>
          <w:lang w:val="cs-CZ"/>
        </w:rPr>
        <w:tab/>
      </w:r>
      <w:r w:rsidR="00510402" w:rsidRPr="00CB3EC9">
        <w:rPr>
          <w:color w:val="auto"/>
        </w:rPr>
        <w:t>Bankovní a úřední styky zajišťuje vždy odběratel</w:t>
      </w:r>
      <w:r w:rsidR="00DC4CB5">
        <w:rPr>
          <w:color w:val="auto"/>
          <w:lang w:val="cs-CZ"/>
        </w:rPr>
        <w:t xml:space="preserve">. </w:t>
      </w:r>
      <w:r w:rsidR="00510402" w:rsidRPr="00CB3EC9">
        <w:rPr>
          <w:color w:val="auto"/>
        </w:rPr>
        <w:t>Dodavatel se na požádání odběratele  účastn</w:t>
      </w:r>
      <w:r w:rsidR="00DC4CB5">
        <w:rPr>
          <w:color w:val="auto"/>
          <w:lang w:val="cs-CZ"/>
        </w:rPr>
        <w:t>í</w:t>
      </w:r>
      <w:r w:rsidR="00510402" w:rsidRPr="00CB3EC9">
        <w:rPr>
          <w:color w:val="auto"/>
        </w:rPr>
        <w:t xml:space="preserve"> kontrol týkajících se předmětu této smlouvy.</w:t>
      </w:r>
    </w:p>
    <w:p w14:paraId="340451D4" w14:textId="77777777" w:rsidR="00510402" w:rsidRPr="00B937E1" w:rsidRDefault="00510402" w:rsidP="00510402">
      <w:pPr>
        <w:pStyle w:val="SMLodstavec"/>
        <w:numPr>
          <w:ilvl w:val="0"/>
          <w:numId w:val="0"/>
        </w:numPr>
        <w:ind w:left="1410" w:hanging="690"/>
        <w:rPr>
          <w:color w:val="auto"/>
        </w:rPr>
      </w:pPr>
    </w:p>
    <w:p w14:paraId="7C4B3695" w14:textId="77777777" w:rsidR="00CB3EC9" w:rsidRPr="00CB3EC9" w:rsidRDefault="00872621" w:rsidP="00CB3EC9">
      <w:pPr>
        <w:pStyle w:val="SMLodstavec"/>
        <w:numPr>
          <w:ilvl w:val="0"/>
          <w:numId w:val="0"/>
        </w:numPr>
        <w:ind w:left="1410" w:hanging="690"/>
        <w:rPr>
          <w:color w:val="auto"/>
          <w:lang w:val="cs-CZ"/>
        </w:rPr>
      </w:pPr>
      <w:r w:rsidRPr="00B937E1">
        <w:rPr>
          <w:color w:val="auto"/>
          <w:lang w:val="cs-CZ"/>
        </w:rPr>
        <w:t>5</w:t>
      </w:r>
      <w:r w:rsidR="008E4912" w:rsidRPr="00B937E1">
        <w:rPr>
          <w:color w:val="auto"/>
          <w:lang w:val="cs-CZ"/>
        </w:rPr>
        <w:t>.1.2</w:t>
      </w:r>
      <w:r w:rsidR="008E4912" w:rsidRPr="00B937E1">
        <w:rPr>
          <w:color w:val="auto"/>
          <w:lang w:val="cs-CZ"/>
        </w:rPr>
        <w:tab/>
      </w:r>
      <w:r w:rsidR="00CB3EC9" w:rsidRPr="00CB3EC9">
        <w:rPr>
          <w:color w:val="auto"/>
        </w:rPr>
        <w:t>Účetní doklady</w:t>
      </w:r>
      <w:r w:rsidR="00CB3EC9" w:rsidRPr="00CB3EC9">
        <w:rPr>
          <w:color w:val="auto"/>
          <w:lang w:val="cs-CZ"/>
        </w:rPr>
        <w:t>:</w:t>
      </w:r>
    </w:p>
    <w:p w14:paraId="45993477" w14:textId="67D92AC6" w:rsidR="008862F6" w:rsidRPr="00CB3EC9" w:rsidRDefault="00CB3EC9" w:rsidP="00CB3EC9">
      <w:pPr>
        <w:pStyle w:val="SMLodstavec"/>
        <w:numPr>
          <w:ilvl w:val="0"/>
          <w:numId w:val="0"/>
        </w:numPr>
        <w:ind w:left="1410" w:hanging="690"/>
        <w:rPr>
          <w:color w:val="auto"/>
        </w:rPr>
      </w:pPr>
      <w:r w:rsidRPr="00CB3EC9">
        <w:rPr>
          <w:color w:val="auto"/>
          <w:lang w:val="cs-CZ"/>
        </w:rPr>
        <w:t xml:space="preserve">            </w:t>
      </w:r>
      <w:r w:rsidRPr="00CB3EC9">
        <w:rPr>
          <w:color w:val="auto"/>
        </w:rPr>
        <w:t xml:space="preserve">Odběratel bude předávat dodavateli veškeré účetní doklady (pokladní doklady, vydané faktury, přijaté faktury, výpisy z běžných účtů a jiné) se všemi náležitostmi a přílohami. Odběratel bude předávat účetní doklady a soubory dodavateli </w:t>
      </w:r>
      <w:r w:rsidRPr="00CB3EC9">
        <w:rPr>
          <w:color w:val="auto"/>
          <w:lang w:val="cs-CZ"/>
        </w:rPr>
        <w:t xml:space="preserve">dle vzájemné dohody. </w:t>
      </w:r>
      <w:r w:rsidRPr="00CB3EC9">
        <w:rPr>
          <w:color w:val="auto"/>
        </w:rPr>
        <w:t>Dodavatel bude přebírat doklady osobně na pracovišti odběratele. Po ukončení měsíce dodá</w:t>
      </w:r>
      <w:r w:rsidRPr="00CB3EC9">
        <w:rPr>
          <w:color w:val="auto"/>
          <w:lang w:val="cs-CZ"/>
        </w:rPr>
        <w:t xml:space="preserve"> </w:t>
      </w:r>
      <w:r w:rsidRPr="00CB3EC9">
        <w:rPr>
          <w:color w:val="auto"/>
        </w:rPr>
        <w:t xml:space="preserve">odběratel podklady pro zaúčtování </w:t>
      </w:r>
      <w:r w:rsidRPr="00CB3EC9">
        <w:rPr>
          <w:color w:val="auto"/>
          <w:lang w:val="cs-CZ"/>
        </w:rPr>
        <w:t xml:space="preserve">účetní </w:t>
      </w:r>
      <w:r w:rsidRPr="00CB3EC9">
        <w:rPr>
          <w:color w:val="auto"/>
        </w:rPr>
        <w:t>agendy</w:t>
      </w:r>
      <w:r w:rsidRPr="00CB3EC9">
        <w:rPr>
          <w:color w:val="auto"/>
          <w:lang w:val="cs-CZ"/>
        </w:rPr>
        <w:t xml:space="preserve"> </w:t>
      </w:r>
      <w:r w:rsidRPr="00CB3EC9">
        <w:rPr>
          <w:color w:val="auto"/>
        </w:rPr>
        <w:t xml:space="preserve">nejpozději do </w:t>
      </w:r>
      <w:r w:rsidRPr="00CB3EC9">
        <w:rPr>
          <w:color w:val="auto"/>
          <w:lang w:val="cs-CZ"/>
        </w:rPr>
        <w:t>7</w:t>
      </w:r>
      <w:r w:rsidRPr="00CB3EC9">
        <w:rPr>
          <w:color w:val="auto"/>
        </w:rPr>
        <w:t>. dne následujícího měsíce</w:t>
      </w:r>
      <w:r w:rsidR="00DC4CB5">
        <w:rPr>
          <w:color w:val="auto"/>
          <w:lang w:val="cs-CZ"/>
        </w:rPr>
        <w:t xml:space="preserve"> a mzdové agendy nejpozději do 10. dne následujícího měsíce</w:t>
      </w:r>
      <w:r w:rsidRPr="00CB3EC9">
        <w:rPr>
          <w:color w:val="auto"/>
        </w:rPr>
        <w:t xml:space="preserve">. V případě, že dojde </w:t>
      </w:r>
      <w:r w:rsidRPr="00CB3EC9">
        <w:rPr>
          <w:color w:val="auto"/>
        </w:rPr>
        <w:lastRenderedPageBreak/>
        <w:t xml:space="preserve">ze strany odběratele k časové prodlevě při předání účetních dokladů, termíny zpracování podle článku </w:t>
      </w:r>
      <w:r w:rsidRPr="00CB3EC9">
        <w:rPr>
          <w:color w:val="auto"/>
          <w:lang w:val="cs-CZ"/>
        </w:rPr>
        <w:t>3</w:t>
      </w:r>
      <w:r w:rsidRPr="00CB3EC9">
        <w:rPr>
          <w:color w:val="auto"/>
        </w:rPr>
        <w:t>. se automaticky prodlouží o tuto časovou prodlevu.</w:t>
      </w:r>
    </w:p>
    <w:p w14:paraId="2B507669" w14:textId="77777777" w:rsidR="00CB3EC9" w:rsidRPr="00B937E1" w:rsidRDefault="00CB3EC9" w:rsidP="00CB3EC9">
      <w:pPr>
        <w:pStyle w:val="SMLodstavec"/>
        <w:numPr>
          <w:ilvl w:val="0"/>
          <w:numId w:val="0"/>
        </w:numPr>
        <w:ind w:left="1410" w:hanging="690"/>
        <w:rPr>
          <w:color w:val="auto"/>
        </w:rPr>
      </w:pPr>
    </w:p>
    <w:p w14:paraId="217E9DA3" w14:textId="77777777" w:rsidR="008862F6" w:rsidRPr="00B937E1" w:rsidRDefault="00872621" w:rsidP="00543AB7">
      <w:pPr>
        <w:pStyle w:val="SMLodstavec"/>
        <w:numPr>
          <w:ilvl w:val="0"/>
          <w:numId w:val="0"/>
        </w:numPr>
        <w:ind w:left="720"/>
        <w:rPr>
          <w:color w:val="auto"/>
        </w:rPr>
      </w:pPr>
      <w:r w:rsidRPr="00B937E1">
        <w:rPr>
          <w:color w:val="auto"/>
          <w:lang w:val="cs-CZ"/>
        </w:rPr>
        <w:t>5</w:t>
      </w:r>
      <w:r w:rsidR="008E4912" w:rsidRPr="00B937E1">
        <w:rPr>
          <w:color w:val="auto"/>
          <w:lang w:val="cs-CZ"/>
        </w:rPr>
        <w:t>.1.3</w:t>
      </w:r>
      <w:r w:rsidR="008E4912" w:rsidRPr="00B937E1">
        <w:rPr>
          <w:color w:val="auto"/>
          <w:lang w:val="cs-CZ"/>
        </w:rPr>
        <w:tab/>
      </w:r>
      <w:r w:rsidR="008862F6" w:rsidRPr="00B937E1">
        <w:rPr>
          <w:color w:val="auto"/>
        </w:rPr>
        <w:t>Zpracování evidence hmotného a nehmotného majetku</w:t>
      </w:r>
    </w:p>
    <w:p w14:paraId="716EE6D2" w14:textId="20DFD964" w:rsidR="004B22E1" w:rsidRPr="00B937E1" w:rsidRDefault="008862F6" w:rsidP="00543AB7">
      <w:pPr>
        <w:pStyle w:val="SMLodstavec"/>
        <w:numPr>
          <w:ilvl w:val="0"/>
          <w:numId w:val="0"/>
        </w:numPr>
        <w:ind w:left="1416"/>
        <w:rPr>
          <w:color w:val="auto"/>
          <w:lang w:val="cs-CZ"/>
        </w:rPr>
      </w:pPr>
      <w:r w:rsidRPr="00B937E1">
        <w:rPr>
          <w:color w:val="auto"/>
        </w:rPr>
        <w:t>Dodavatel bude zpracovávat účetní evidenci hmotného a nehmotného majetku odběratele</w:t>
      </w:r>
      <w:r w:rsidR="00F27E9B" w:rsidRPr="00B937E1">
        <w:rPr>
          <w:color w:val="auto"/>
          <w:lang w:val="cs-CZ"/>
        </w:rPr>
        <w:t>, a to na základě předložených zařazovacích protokolů</w:t>
      </w:r>
      <w:r w:rsidRPr="00B937E1">
        <w:rPr>
          <w:color w:val="auto"/>
        </w:rPr>
        <w:t xml:space="preserve">. </w:t>
      </w:r>
      <w:r w:rsidR="004B22E1" w:rsidRPr="00B937E1">
        <w:rPr>
          <w:color w:val="auto"/>
          <w:lang w:val="cs-CZ"/>
        </w:rPr>
        <w:t xml:space="preserve">Jedenkrát měsíčně bude stav majetku </w:t>
      </w:r>
      <w:r w:rsidR="00BD2601" w:rsidRPr="00B937E1">
        <w:rPr>
          <w:color w:val="auto"/>
          <w:lang w:val="cs-CZ"/>
        </w:rPr>
        <w:t>od</w:t>
      </w:r>
      <w:r w:rsidR="004B22E1" w:rsidRPr="00B937E1">
        <w:rPr>
          <w:color w:val="auto"/>
          <w:lang w:val="cs-CZ"/>
        </w:rPr>
        <w:t>souhlasován</w:t>
      </w:r>
      <w:r w:rsidR="00BD2601" w:rsidRPr="00B937E1">
        <w:rPr>
          <w:color w:val="auto"/>
          <w:lang w:val="cs-CZ"/>
        </w:rPr>
        <w:t xml:space="preserve"> s evidencí školy</w:t>
      </w:r>
      <w:r w:rsidR="004B22E1" w:rsidRPr="00B937E1">
        <w:rPr>
          <w:color w:val="auto"/>
          <w:lang w:val="cs-CZ"/>
        </w:rPr>
        <w:t xml:space="preserve">. </w:t>
      </w:r>
    </w:p>
    <w:p w14:paraId="117238FB" w14:textId="0771CD97" w:rsidR="008862F6" w:rsidRPr="00B937E1" w:rsidRDefault="008862F6" w:rsidP="00543AB7">
      <w:pPr>
        <w:pStyle w:val="SMLodstavec"/>
        <w:numPr>
          <w:ilvl w:val="0"/>
          <w:numId w:val="0"/>
        </w:numPr>
        <w:ind w:left="1416"/>
        <w:rPr>
          <w:color w:val="auto"/>
          <w:lang w:val="cs-CZ"/>
        </w:rPr>
      </w:pPr>
      <w:r w:rsidRPr="00B937E1">
        <w:rPr>
          <w:color w:val="auto"/>
        </w:rPr>
        <w:t>Odběratel bude provádět fyzickou invent</w:t>
      </w:r>
      <w:r w:rsidR="00BD2601" w:rsidRPr="00B937E1">
        <w:rPr>
          <w:color w:val="auto"/>
          <w:lang w:val="cs-CZ"/>
        </w:rPr>
        <w:t>uru</w:t>
      </w:r>
      <w:r w:rsidRPr="00B937E1">
        <w:rPr>
          <w:color w:val="auto"/>
        </w:rPr>
        <w:t xml:space="preserve"> majetku.</w:t>
      </w:r>
    </w:p>
    <w:p w14:paraId="6600A297" w14:textId="77777777" w:rsidR="0059462B" w:rsidRPr="00B937E1" w:rsidRDefault="0059462B" w:rsidP="00543AB7">
      <w:pPr>
        <w:pStyle w:val="SMLodstavec"/>
        <w:numPr>
          <w:ilvl w:val="0"/>
          <w:numId w:val="0"/>
        </w:numPr>
        <w:ind w:left="720"/>
        <w:rPr>
          <w:color w:val="auto"/>
          <w:lang w:val="cs-CZ"/>
        </w:rPr>
      </w:pPr>
    </w:p>
    <w:p w14:paraId="4FA7A595" w14:textId="77777777" w:rsidR="00CB3EC9" w:rsidRPr="00115188" w:rsidRDefault="00872621" w:rsidP="00CB3EC9">
      <w:pPr>
        <w:pStyle w:val="SMLodstavec"/>
        <w:numPr>
          <w:ilvl w:val="0"/>
          <w:numId w:val="0"/>
        </w:numPr>
        <w:ind w:left="720"/>
        <w:rPr>
          <w:color w:val="auto"/>
          <w:lang w:val="cs-CZ"/>
        </w:rPr>
      </w:pPr>
      <w:r w:rsidRPr="00B937E1">
        <w:rPr>
          <w:color w:val="auto"/>
          <w:lang w:val="cs-CZ"/>
        </w:rPr>
        <w:t>5</w:t>
      </w:r>
      <w:r w:rsidR="0059462B" w:rsidRPr="00B937E1">
        <w:rPr>
          <w:color w:val="auto"/>
          <w:lang w:val="cs-CZ"/>
        </w:rPr>
        <w:t>.1.4</w:t>
      </w:r>
      <w:r w:rsidR="0059462B" w:rsidRPr="00B937E1">
        <w:rPr>
          <w:color w:val="auto"/>
          <w:lang w:val="cs-CZ"/>
        </w:rPr>
        <w:tab/>
      </w:r>
      <w:r w:rsidR="00CB3EC9" w:rsidRPr="00115188">
        <w:rPr>
          <w:color w:val="auto"/>
        </w:rPr>
        <w:t>Zpracování měsíčních účetních uzávěrek</w:t>
      </w:r>
      <w:r w:rsidR="00CB3EC9" w:rsidRPr="00115188">
        <w:rPr>
          <w:color w:val="auto"/>
          <w:lang w:val="cs-CZ"/>
        </w:rPr>
        <w:t>:</w:t>
      </w:r>
    </w:p>
    <w:p w14:paraId="3C1A2E7A" w14:textId="2D506D78" w:rsidR="0059462B" w:rsidRPr="00115188" w:rsidRDefault="00CB3EC9" w:rsidP="00CB3EC9">
      <w:pPr>
        <w:pStyle w:val="SMLodstavec"/>
        <w:numPr>
          <w:ilvl w:val="0"/>
          <w:numId w:val="0"/>
        </w:numPr>
        <w:ind w:left="1410" w:hanging="690"/>
        <w:rPr>
          <w:color w:val="auto"/>
          <w:lang w:val="cs-CZ"/>
        </w:rPr>
      </w:pPr>
      <w:r w:rsidRPr="00115188">
        <w:rPr>
          <w:color w:val="auto"/>
        </w:rPr>
        <w:t xml:space="preserve"> </w:t>
      </w:r>
      <w:r w:rsidRPr="00115188">
        <w:rPr>
          <w:color w:val="auto"/>
          <w:lang w:val="cs-CZ"/>
        </w:rPr>
        <w:t xml:space="preserve">            </w:t>
      </w:r>
      <w:r w:rsidRPr="00115188">
        <w:rPr>
          <w:color w:val="auto"/>
        </w:rPr>
        <w:t xml:space="preserve">Dodavatel vypracuje </w:t>
      </w:r>
      <w:r w:rsidR="00115188" w:rsidRPr="00115188">
        <w:rPr>
          <w:color w:val="auto"/>
          <w:lang w:val="cs-CZ"/>
        </w:rPr>
        <w:t>m</w:t>
      </w:r>
      <w:proofErr w:type="spellStart"/>
      <w:r w:rsidRPr="00115188">
        <w:rPr>
          <w:color w:val="auto"/>
        </w:rPr>
        <w:t>ěsíční</w:t>
      </w:r>
      <w:proofErr w:type="spellEnd"/>
      <w:r w:rsidRPr="00115188">
        <w:rPr>
          <w:color w:val="auto"/>
        </w:rPr>
        <w:t xml:space="preserve"> uzávěrku, která bude obsahovat rozvahu </w:t>
      </w:r>
      <w:r w:rsidRPr="00115188">
        <w:rPr>
          <w:color w:val="auto"/>
        </w:rPr>
        <w:br/>
        <w:t xml:space="preserve">a výkaz zisků a ztrát, přehledy čerpání dotací SR, ÚMČ, EU aj., protokol o </w:t>
      </w:r>
      <w:proofErr w:type="spellStart"/>
      <w:r w:rsidRPr="00115188">
        <w:rPr>
          <w:color w:val="auto"/>
        </w:rPr>
        <w:t>mezivýkazových</w:t>
      </w:r>
      <w:proofErr w:type="spellEnd"/>
      <w:r w:rsidRPr="00115188">
        <w:rPr>
          <w:color w:val="auto"/>
        </w:rPr>
        <w:t xml:space="preserve"> vazbách. Dodavatel vrátí odběrateli všechny účetní doklady za příslušný měsíc, pokud se obě strany nedohodnou jinak.</w:t>
      </w:r>
    </w:p>
    <w:p w14:paraId="5375DAC8" w14:textId="77777777" w:rsidR="008862F6" w:rsidRPr="00B937E1" w:rsidRDefault="008862F6" w:rsidP="00BE40FF">
      <w:pPr>
        <w:pStyle w:val="SMLodstavec"/>
        <w:numPr>
          <w:ilvl w:val="0"/>
          <w:numId w:val="0"/>
        </w:numPr>
        <w:ind w:left="720"/>
        <w:rPr>
          <w:color w:val="auto"/>
          <w:lang w:val="cs-CZ"/>
        </w:rPr>
      </w:pPr>
    </w:p>
    <w:p w14:paraId="4B7EB922" w14:textId="43A868F1" w:rsidR="008862F6" w:rsidRPr="00605603" w:rsidRDefault="00872621" w:rsidP="00115188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  <w:r w:rsidRPr="00B937E1">
        <w:rPr>
          <w:color w:val="auto"/>
        </w:rPr>
        <w:t>5</w:t>
      </w:r>
      <w:r w:rsidR="0059462B" w:rsidRPr="00B937E1">
        <w:rPr>
          <w:color w:val="auto"/>
        </w:rPr>
        <w:t>.</w:t>
      </w:r>
      <w:r w:rsidR="008D5175" w:rsidRPr="00B937E1">
        <w:rPr>
          <w:color w:val="auto"/>
          <w:lang w:val="cs-CZ"/>
        </w:rPr>
        <w:t>2</w:t>
      </w:r>
      <w:r w:rsidR="0059462B" w:rsidRPr="00B937E1">
        <w:tab/>
      </w:r>
      <w:r w:rsidR="00115188" w:rsidRPr="00605603">
        <w:rPr>
          <w:color w:val="auto"/>
        </w:rPr>
        <w:t xml:space="preserve">Zpracování účetnictví bude prováděno v programu ACE ÚČTO včetně všech přináležejících modulů. </w:t>
      </w:r>
      <w:r w:rsidR="00605603" w:rsidRPr="00605603">
        <w:rPr>
          <w:color w:val="auto"/>
          <w:lang w:val="cs-CZ"/>
        </w:rPr>
        <w:t xml:space="preserve">Služby spojené s </w:t>
      </w:r>
      <w:proofErr w:type="spellStart"/>
      <w:r w:rsidR="00605603" w:rsidRPr="00605603">
        <w:rPr>
          <w:color w:val="auto"/>
          <w:lang w:val="cs-CZ"/>
        </w:rPr>
        <w:t>li</w:t>
      </w:r>
      <w:r w:rsidR="00115188" w:rsidRPr="00605603">
        <w:rPr>
          <w:color w:val="auto"/>
        </w:rPr>
        <w:t>cenc</w:t>
      </w:r>
      <w:r w:rsidR="00605603" w:rsidRPr="00605603">
        <w:rPr>
          <w:color w:val="auto"/>
          <w:lang w:val="cs-CZ"/>
        </w:rPr>
        <w:t>í</w:t>
      </w:r>
      <w:proofErr w:type="spellEnd"/>
      <w:r w:rsidR="00115188" w:rsidRPr="00605603">
        <w:rPr>
          <w:color w:val="auto"/>
        </w:rPr>
        <w:t xml:space="preserve"> </w:t>
      </w:r>
      <w:r w:rsidR="00605603" w:rsidRPr="00605603">
        <w:rPr>
          <w:color w:val="auto"/>
          <w:lang w:val="cs-CZ"/>
        </w:rPr>
        <w:t xml:space="preserve">programu </w:t>
      </w:r>
      <w:r w:rsidR="00115188" w:rsidRPr="00605603">
        <w:rPr>
          <w:color w:val="auto"/>
        </w:rPr>
        <w:t xml:space="preserve">bude hradit odběratel a dodavateli bude svým jménem a na svůj účet poskytovat nejnovější aktualizaci programu. </w:t>
      </w:r>
      <w:r w:rsidR="00115188" w:rsidRPr="00452128">
        <w:rPr>
          <w:color w:val="auto"/>
        </w:rPr>
        <w:t>Zaměstnanci odběratele budou v programu z</w:t>
      </w:r>
      <w:r w:rsidR="00452128" w:rsidRPr="00452128">
        <w:rPr>
          <w:color w:val="auto"/>
          <w:lang w:val="cs-CZ"/>
        </w:rPr>
        <w:t xml:space="preserve">adávat doklady provozní pokladny a pokladny FKSP, </w:t>
      </w:r>
      <w:r w:rsidR="00115188" w:rsidRPr="00452128">
        <w:rPr>
          <w:color w:val="auto"/>
        </w:rPr>
        <w:t>faktury vydané</w:t>
      </w:r>
      <w:r w:rsidR="00605603" w:rsidRPr="00452128">
        <w:rPr>
          <w:color w:val="auto"/>
          <w:lang w:val="cs-CZ"/>
        </w:rPr>
        <w:t>, faktury přijaté a bank</w:t>
      </w:r>
      <w:r w:rsidR="00452128" w:rsidRPr="00452128">
        <w:rPr>
          <w:color w:val="auto"/>
          <w:lang w:val="cs-CZ"/>
        </w:rPr>
        <w:t>ovní výpisy školy</w:t>
      </w:r>
      <w:r w:rsidR="00115188" w:rsidRPr="00452128">
        <w:rPr>
          <w:color w:val="auto"/>
        </w:rPr>
        <w:t>. Dodavatel bude tyto agendy kontrolovat a účtovat.</w:t>
      </w:r>
    </w:p>
    <w:p w14:paraId="24953A22" w14:textId="77777777" w:rsidR="00115188" w:rsidRPr="00B937E1" w:rsidRDefault="00115188" w:rsidP="00115188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</w:p>
    <w:p w14:paraId="57912D7C" w14:textId="441E721B" w:rsidR="008862F6" w:rsidRPr="00B937E1" w:rsidRDefault="00872621" w:rsidP="00543AB7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  <w:r w:rsidRPr="00B937E1">
        <w:rPr>
          <w:color w:val="auto"/>
          <w:lang w:val="cs-CZ"/>
        </w:rPr>
        <w:t>5</w:t>
      </w:r>
      <w:r w:rsidR="0059462B" w:rsidRPr="00B937E1">
        <w:rPr>
          <w:color w:val="auto"/>
          <w:lang w:val="cs-CZ"/>
        </w:rPr>
        <w:t>.</w:t>
      </w:r>
      <w:r w:rsidR="008D5175" w:rsidRPr="00B937E1">
        <w:rPr>
          <w:color w:val="auto"/>
          <w:lang w:val="cs-CZ"/>
        </w:rPr>
        <w:t>3</w:t>
      </w:r>
      <w:r w:rsidR="0059462B" w:rsidRPr="00B937E1">
        <w:rPr>
          <w:color w:val="auto"/>
          <w:lang w:val="cs-CZ"/>
        </w:rPr>
        <w:tab/>
      </w:r>
      <w:r w:rsidR="008862F6" w:rsidRPr="00B937E1">
        <w:rPr>
          <w:color w:val="auto"/>
        </w:rPr>
        <w:t>Účetní doklady jsou archivovány</w:t>
      </w:r>
      <w:r w:rsidR="00E87C7C" w:rsidRPr="00B937E1">
        <w:rPr>
          <w:color w:val="auto"/>
        </w:rPr>
        <w:t xml:space="preserve"> </w:t>
      </w:r>
      <w:r w:rsidR="007B5E30" w:rsidRPr="00B937E1">
        <w:rPr>
          <w:color w:val="auto"/>
        </w:rPr>
        <w:t xml:space="preserve">u </w:t>
      </w:r>
      <w:r w:rsidR="008862F6" w:rsidRPr="00B937E1">
        <w:rPr>
          <w:color w:val="auto"/>
        </w:rPr>
        <w:t>odběratele.</w:t>
      </w:r>
    </w:p>
    <w:p w14:paraId="778AC99B" w14:textId="77777777" w:rsidR="0043371A" w:rsidRPr="00B937E1" w:rsidRDefault="0043371A" w:rsidP="0043371A">
      <w:pPr>
        <w:pStyle w:val="SMLodstavec"/>
        <w:numPr>
          <w:ilvl w:val="0"/>
          <w:numId w:val="0"/>
        </w:numPr>
        <w:ind w:left="720"/>
        <w:rPr>
          <w:color w:val="auto"/>
        </w:rPr>
      </w:pPr>
    </w:p>
    <w:p w14:paraId="22653E2A" w14:textId="73E8A10A" w:rsidR="0043371A" w:rsidRPr="00B937E1" w:rsidRDefault="00872621" w:rsidP="00543AB7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  <w:r w:rsidRPr="00B937E1">
        <w:rPr>
          <w:color w:val="auto"/>
          <w:lang w:val="cs-CZ"/>
        </w:rPr>
        <w:t>5</w:t>
      </w:r>
      <w:r w:rsidR="0059462B" w:rsidRPr="00B937E1">
        <w:rPr>
          <w:color w:val="auto"/>
          <w:lang w:val="cs-CZ"/>
        </w:rPr>
        <w:t>.</w:t>
      </w:r>
      <w:r w:rsidR="008D5175" w:rsidRPr="00B937E1">
        <w:rPr>
          <w:color w:val="auto"/>
          <w:lang w:val="cs-CZ"/>
        </w:rPr>
        <w:t>4</w:t>
      </w:r>
      <w:r w:rsidR="0059462B" w:rsidRPr="00B937E1">
        <w:rPr>
          <w:color w:val="auto"/>
          <w:lang w:val="cs-CZ"/>
        </w:rPr>
        <w:tab/>
      </w:r>
      <w:r w:rsidR="0043371A" w:rsidRPr="00B937E1">
        <w:rPr>
          <w:color w:val="auto"/>
        </w:rPr>
        <w:t>Dodavatel zaručuje a nese odpovědnost za to, že předmět smlouvy bude plnit v nejvyšší dostupné odborné kvalitě tak, aby plnění vyhovovalo potřebám objednatele, se kterými byl dodavatel seznámen. Předmět smlouvy bude poskytován s náležitou odbornou péčí a prostřednictvím osob, které mají potřebnou odbornou kvalifikaci</w:t>
      </w:r>
      <w:r w:rsidR="007F1A58" w:rsidRPr="00B937E1">
        <w:rPr>
          <w:color w:val="auto"/>
          <w:lang w:val="cs-CZ"/>
        </w:rPr>
        <w:t xml:space="preserve"> i</w:t>
      </w:r>
      <w:r w:rsidR="0043371A" w:rsidRPr="00B937E1">
        <w:rPr>
          <w:color w:val="auto"/>
        </w:rPr>
        <w:t xml:space="preserve"> zku</w:t>
      </w:r>
      <w:r w:rsidR="000A0547" w:rsidRPr="00B937E1">
        <w:rPr>
          <w:color w:val="auto"/>
        </w:rPr>
        <w:t xml:space="preserve">šenosti k plnění předmětu této </w:t>
      </w:r>
      <w:r w:rsidR="0043371A" w:rsidRPr="00B937E1">
        <w:rPr>
          <w:color w:val="auto"/>
        </w:rPr>
        <w:t>smlouvy.</w:t>
      </w:r>
    </w:p>
    <w:p w14:paraId="0DA35231" w14:textId="4D94DF51" w:rsidR="00605603" w:rsidRDefault="00605603" w:rsidP="00543AB7">
      <w:pPr>
        <w:pStyle w:val="SMLodstavec"/>
        <w:numPr>
          <w:ilvl w:val="0"/>
          <w:numId w:val="0"/>
        </w:numPr>
        <w:ind w:left="567" w:hanging="567"/>
        <w:rPr>
          <w:color w:val="auto"/>
          <w:lang w:val="cs-CZ"/>
        </w:rPr>
      </w:pPr>
    </w:p>
    <w:p w14:paraId="63480522" w14:textId="77777777" w:rsidR="00605603" w:rsidRPr="00B937E1" w:rsidRDefault="00605603" w:rsidP="00543AB7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</w:p>
    <w:p w14:paraId="4BA79766" w14:textId="77777777" w:rsidR="001363D1" w:rsidRPr="00605603" w:rsidRDefault="00872621" w:rsidP="00605603">
      <w:pPr>
        <w:rPr>
          <w:rFonts w:ascii="Arial" w:hAnsi="Arial" w:cs="Arial"/>
          <w:b/>
          <w:caps/>
          <w:sz w:val="20"/>
          <w:szCs w:val="20"/>
        </w:rPr>
      </w:pPr>
      <w:r w:rsidRPr="00605603">
        <w:rPr>
          <w:rFonts w:ascii="Arial" w:hAnsi="Arial" w:cs="Arial"/>
          <w:b/>
          <w:caps/>
          <w:sz w:val="20"/>
          <w:szCs w:val="20"/>
        </w:rPr>
        <w:t xml:space="preserve">6. </w:t>
      </w:r>
      <w:r w:rsidR="001363D1" w:rsidRPr="00605603">
        <w:rPr>
          <w:rFonts w:ascii="Arial" w:hAnsi="Arial" w:cs="Arial"/>
          <w:b/>
          <w:caps/>
          <w:sz w:val="20"/>
          <w:szCs w:val="20"/>
        </w:rPr>
        <w:t>Další povinnosti dodavatele</w:t>
      </w:r>
    </w:p>
    <w:p w14:paraId="77680934" w14:textId="17CA2F7E" w:rsidR="001363D1" w:rsidRPr="00B937E1" w:rsidRDefault="00872621" w:rsidP="00543AB7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  <w:lang w:val="x-none"/>
        </w:rPr>
      </w:pPr>
      <w:r w:rsidRPr="00B937E1">
        <w:rPr>
          <w:rFonts w:ascii="Arial" w:hAnsi="Arial" w:cs="Arial"/>
          <w:sz w:val="20"/>
          <w:szCs w:val="20"/>
        </w:rPr>
        <w:t xml:space="preserve">6.1 </w:t>
      </w:r>
      <w:r w:rsidR="007F1A58" w:rsidRPr="00B937E1">
        <w:rPr>
          <w:rFonts w:ascii="Arial" w:hAnsi="Arial" w:cs="Arial"/>
          <w:sz w:val="20"/>
          <w:szCs w:val="20"/>
        </w:rPr>
        <w:tab/>
      </w:r>
      <w:r w:rsidR="001363D1" w:rsidRPr="00B937E1">
        <w:rPr>
          <w:rFonts w:ascii="Arial" w:hAnsi="Arial" w:cs="Arial"/>
          <w:sz w:val="20"/>
          <w:szCs w:val="20"/>
          <w:lang w:val="x-none"/>
        </w:rPr>
        <w:t>Dodavatel zodpovídá za to, že účetnictví bud</w:t>
      </w:r>
      <w:r w:rsidR="008D5175" w:rsidRPr="00B937E1">
        <w:rPr>
          <w:rFonts w:ascii="Arial" w:hAnsi="Arial" w:cs="Arial"/>
          <w:sz w:val="20"/>
          <w:szCs w:val="20"/>
        </w:rPr>
        <w:t>e</w:t>
      </w:r>
      <w:r w:rsidR="001363D1" w:rsidRPr="00B937E1">
        <w:rPr>
          <w:rFonts w:ascii="Arial" w:hAnsi="Arial" w:cs="Arial"/>
          <w:sz w:val="20"/>
          <w:szCs w:val="20"/>
          <w:lang w:val="x-none"/>
        </w:rPr>
        <w:t xml:space="preserve"> zpracované v souladu s příslušnými</w:t>
      </w:r>
      <w:r w:rsidR="007F1A58" w:rsidRPr="00B937E1">
        <w:rPr>
          <w:rFonts w:ascii="Arial" w:hAnsi="Arial" w:cs="Arial"/>
          <w:sz w:val="20"/>
          <w:szCs w:val="20"/>
        </w:rPr>
        <w:t xml:space="preserve"> </w:t>
      </w:r>
      <w:r w:rsidR="001363D1" w:rsidRPr="00B937E1">
        <w:rPr>
          <w:rFonts w:ascii="Arial" w:hAnsi="Arial" w:cs="Arial"/>
          <w:sz w:val="20"/>
          <w:szCs w:val="20"/>
          <w:lang w:val="x-none"/>
        </w:rPr>
        <w:t>českými právními předpisy, zejména se zákonem o účetnictví a daňovými zákony.</w:t>
      </w:r>
    </w:p>
    <w:p w14:paraId="6D361855" w14:textId="77777777" w:rsidR="001363D1" w:rsidRPr="00B937E1" w:rsidRDefault="001363D1" w:rsidP="001363D1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4F506C3D" w14:textId="77777777" w:rsidR="001363D1" w:rsidRPr="00B937E1" w:rsidRDefault="00872621" w:rsidP="00543AB7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  <w:lang w:val="x-none"/>
        </w:rPr>
      </w:pPr>
      <w:r w:rsidRPr="00B937E1">
        <w:rPr>
          <w:rFonts w:ascii="Arial" w:hAnsi="Arial" w:cs="Arial"/>
          <w:sz w:val="20"/>
          <w:szCs w:val="20"/>
        </w:rPr>
        <w:t xml:space="preserve">6.2 </w:t>
      </w:r>
      <w:r w:rsidR="007F1A58" w:rsidRPr="00B937E1">
        <w:rPr>
          <w:rFonts w:ascii="Arial" w:hAnsi="Arial" w:cs="Arial"/>
          <w:sz w:val="20"/>
          <w:szCs w:val="20"/>
        </w:rPr>
        <w:tab/>
      </w:r>
      <w:r w:rsidR="001363D1" w:rsidRPr="00B937E1">
        <w:rPr>
          <w:rFonts w:ascii="Arial" w:hAnsi="Arial" w:cs="Arial"/>
          <w:sz w:val="20"/>
          <w:szCs w:val="20"/>
          <w:lang w:val="x-none"/>
        </w:rPr>
        <w:t>Dodavatel se zavazuje zachovávat mlčení o všech údajích a skutečnostech týkajících se odběratele. V případě porušení této povinnosti může odběratel požadovat náhradu za způsobenou škodu.</w:t>
      </w:r>
    </w:p>
    <w:p w14:paraId="5B5547A3" w14:textId="77777777" w:rsidR="001363D1" w:rsidRPr="00B937E1" w:rsidRDefault="001363D1" w:rsidP="001363D1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71AA0C22" w14:textId="5F8E9146" w:rsidR="007F1A58" w:rsidRDefault="00872621" w:rsidP="00543AB7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  <w:lang w:val="x-none"/>
        </w:rPr>
      </w:pPr>
      <w:r w:rsidRPr="00B937E1">
        <w:rPr>
          <w:rFonts w:ascii="Arial" w:hAnsi="Arial" w:cs="Arial"/>
          <w:sz w:val="20"/>
          <w:szCs w:val="20"/>
        </w:rPr>
        <w:t xml:space="preserve">6.3 </w:t>
      </w:r>
      <w:r w:rsidR="007F1A58" w:rsidRPr="00B937E1">
        <w:rPr>
          <w:rFonts w:ascii="Arial" w:hAnsi="Arial" w:cs="Arial"/>
          <w:sz w:val="20"/>
          <w:szCs w:val="20"/>
        </w:rPr>
        <w:tab/>
      </w:r>
      <w:r w:rsidR="001363D1" w:rsidRPr="00B937E1">
        <w:rPr>
          <w:rFonts w:ascii="Arial" w:hAnsi="Arial" w:cs="Arial"/>
          <w:sz w:val="20"/>
          <w:szCs w:val="20"/>
          <w:lang w:val="x-none"/>
        </w:rPr>
        <w:t>V</w:t>
      </w:r>
      <w:r w:rsidR="00C67026" w:rsidRPr="00B937E1">
        <w:rPr>
          <w:rFonts w:ascii="Arial" w:hAnsi="Arial" w:cs="Arial"/>
          <w:sz w:val="20"/>
          <w:szCs w:val="20"/>
        </w:rPr>
        <w:t>eškeré</w:t>
      </w:r>
      <w:r w:rsidR="001363D1" w:rsidRPr="00B937E1">
        <w:rPr>
          <w:rFonts w:ascii="Arial" w:hAnsi="Arial" w:cs="Arial"/>
          <w:sz w:val="20"/>
          <w:szCs w:val="20"/>
          <w:lang w:val="x-none"/>
        </w:rPr>
        <w:t xml:space="preserve"> doklady a listiny předané dodavateli odběratelem jsou majetkem odběratele.</w:t>
      </w:r>
    </w:p>
    <w:p w14:paraId="7B6800BE" w14:textId="5FF182D1" w:rsidR="00605603" w:rsidRDefault="00605603" w:rsidP="00543AB7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  <w:lang w:val="x-none"/>
        </w:rPr>
      </w:pPr>
    </w:p>
    <w:p w14:paraId="4F346743" w14:textId="77777777" w:rsidR="00605603" w:rsidRPr="00B937E1" w:rsidRDefault="00605603" w:rsidP="00543AB7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3A05EFA" w14:textId="77777777" w:rsidR="005520A5" w:rsidRPr="00605603" w:rsidRDefault="00872621" w:rsidP="00605603">
      <w:pPr>
        <w:rPr>
          <w:rFonts w:ascii="Arial" w:hAnsi="Arial" w:cs="Arial"/>
          <w:b/>
          <w:caps/>
          <w:sz w:val="20"/>
          <w:szCs w:val="20"/>
        </w:rPr>
      </w:pPr>
      <w:bookmarkStart w:id="1" w:name="_Ref380559910"/>
      <w:r w:rsidRPr="00605603">
        <w:rPr>
          <w:rFonts w:ascii="Arial" w:hAnsi="Arial" w:cs="Arial"/>
          <w:b/>
          <w:caps/>
          <w:sz w:val="20"/>
          <w:szCs w:val="20"/>
        </w:rPr>
        <w:t xml:space="preserve">7. </w:t>
      </w:r>
      <w:r w:rsidR="005520A5" w:rsidRPr="00605603">
        <w:rPr>
          <w:rFonts w:ascii="Arial" w:hAnsi="Arial" w:cs="Arial"/>
          <w:b/>
          <w:caps/>
          <w:sz w:val="20"/>
          <w:szCs w:val="20"/>
        </w:rPr>
        <w:t>OCHRANA INFORMACÍ</w:t>
      </w:r>
      <w:bookmarkEnd w:id="1"/>
    </w:p>
    <w:p w14:paraId="5A686294" w14:textId="77777777" w:rsidR="005520A5" w:rsidRPr="00B937E1" w:rsidRDefault="00872621" w:rsidP="00543AB7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  <w:r w:rsidRPr="00B937E1">
        <w:rPr>
          <w:color w:val="auto"/>
          <w:lang w:val="cs-CZ"/>
        </w:rPr>
        <w:t xml:space="preserve">7.1 </w:t>
      </w:r>
      <w:r w:rsidR="007F1A58" w:rsidRPr="00B937E1">
        <w:rPr>
          <w:color w:val="auto"/>
          <w:lang w:val="cs-CZ"/>
        </w:rPr>
        <w:tab/>
      </w:r>
      <w:r w:rsidR="005520A5" w:rsidRPr="00B937E1">
        <w:rPr>
          <w:color w:val="auto"/>
        </w:rPr>
        <w:t>Právní vztahy vznikající mezi smluvními stranami v oblasti obchodního tajemství se řídí příslušnými ustanoveními zákona.</w:t>
      </w:r>
    </w:p>
    <w:p w14:paraId="719AA5B9" w14:textId="77777777" w:rsidR="0043371A" w:rsidRPr="00B937E1" w:rsidRDefault="0043371A" w:rsidP="00BE40FF">
      <w:pPr>
        <w:pStyle w:val="SMLodstavec"/>
        <w:numPr>
          <w:ilvl w:val="0"/>
          <w:numId w:val="0"/>
        </w:numPr>
        <w:ind w:left="720"/>
        <w:rPr>
          <w:color w:val="auto"/>
        </w:rPr>
      </w:pPr>
    </w:p>
    <w:p w14:paraId="54D4A1DE" w14:textId="77777777" w:rsidR="005520A5" w:rsidRPr="00B937E1" w:rsidRDefault="00872621" w:rsidP="00543AB7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  <w:r w:rsidRPr="00B937E1">
        <w:rPr>
          <w:color w:val="auto"/>
          <w:lang w:val="cs-CZ"/>
        </w:rPr>
        <w:t xml:space="preserve">7.2 </w:t>
      </w:r>
      <w:r w:rsidR="007B4B0A" w:rsidRPr="00B937E1">
        <w:rPr>
          <w:color w:val="auto"/>
          <w:lang w:val="cs-CZ"/>
        </w:rPr>
        <w:tab/>
      </w:r>
      <w:r w:rsidR="005520A5" w:rsidRPr="00B937E1">
        <w:rPr>
          <w:color w:val="auto"/>
        </w:rPr>
        <w:t>Obě smluvní strany se zavazují, že zachovají jako neveřejné informace a zprávy týkající se vlastní spolupráce a vnitřních záležitostí smluvních stran, pokud by jejich zveřejnění mohlo poškodit druhou smluvní stranu. Povinnost poskytovat informace podle zákona</w:t>
      </w:r>
      <w:r w:rsidR="005520A5" w:rsidRPr="00B937E1">
        <w:rPr>
          <w:color w:val="auto"/>
        </w:rPr>
        <w:br/>
        <w:t>č. 106/1999 Sb., o svobodném přístupu k informacím, ve znění pozdějších předpisů tím není dotčena.</w:t>
      </w:r>
    </w:p>
    <w:p w14:paraId="7C529EA2" w14:textId="77777777" w:rsidR="005520A5" w:rsidRPr="00B937E1" w:rsidRDefault="005520A5" w:rsidP="00BE40FF">
      <w:pPr>
        <w:pStyle w:val="SMLodstavec"/>
        <w:numPr>
          <w:ilvl w:val="0"/>
          <w:numId w:val="0"/>
        </w:numPr>
        <w:ind w:left="720"/>
        <w:rPr>
          <w:color w:val="auto"/>
        </w:rPr>
      </w:pPr>
    </w:p>
    <w:p w14:paraId="5BD0158E" w14:textId="3E0CC01C" w:rsidR="005520A5" w:rsidRPr="00B937E1" w:rsidRDefault="00872621" w:rsidP="00543AB7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  <w:r w:rsidRPr="00B937E1">
        <w:rPr>
          <w:color w:val="auto"/>
          <w:lang w:val="cs-CZ"/>
        </w:rPr>
        <w:t>7.</w:t>
      </w:r>
      <w:r w:rsidR="00EC2BA9" w:rsidRPr="00B937E1">
        <w:rPr>
          <w:color w:val="auto"/>
          <w:lang w:val="cs-CZ"/>
        </w:rPr>
        <w:t>3</w:t>
      </w:r>
      <w:r w:rsidRPr="00B937E1">
        <w:rPr>
          <w:color w:val="auto"/>
          <w:lang w:val="cs-CZ"/>
        </w:rPr>
        <w:t xml:space="preserve"> </w:t>
      </w:r>
      <w:r w:rsidR="007B4B0A" w:rsidRPr="00B937E1">
        <w:rPr>
          <w:color w:val="auto"/>
          <w:lang w:val="cs-CZ"/>
        </w:rPr>
        <w:tab/>
      </w:r>
      <w:r w:rsidR="005520A5" w:rsidRPr="00B937E1">
        <w:rPr>
          <w:color w:val="auto"/>
        </w:rPr>
        <w:t xml:space="preserve">Smluvní strany se zavazují, že neuvolní třetí osobě neveřejné informace druhé smluvní strany bez jejího souhlasu, a to v jakékoliv formě, a že podniknou všechny nezbytné kroky k zabezpečení těchto informací. </w:t>
      </w:r>
    </w:p>
    <w:p w14:paraId="58D7E065" w14:textId="77777777" w:rsidR="007B4B0A" w:rsidRPr="00B937E1" w:rsidRDefault="007B4B0A" w:rsidP="00543AB7">
      <w:pPr>
        <w:pStyle w:val="SMLodstavec"/>
        <w:numPr>
          <w:ilvl w:val="0"/>
          <w:numId w:val="0"/>
        </w:numPr>
        <w:ind w:left="720" w:hanging="360"/>
        <w:rPr>
          <w:color w:val="auto"/>
          <w:lang w:val="cs-CZ"/>
        </w:rPr>
      </w:pPr>
    </w:p>
    <w:p w14:paraId="084AE068" w14:textId="5673A72C" w:rsidR="005520A5" w:rsidRPr="00790635" w:rsidRDefault="00872621" w:rsidP="00790635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  <w:r w:rsidRPr="00790635">
        <w:rPr>
          <w:color w:val="auto"/>
          <w:lang w:val="cs-CZ"/>
        </w:rPr>
        <w:lastRenderedPageBreak/>
        <w:t>7.</w:t>
      </w:r>
      <w:r w:rsidR="00EC2BA9" w:rsidRPr="00790635">
        <w:rPr>
          <w:color w:val="auto"/>
          <w:lang w:val="cs-CZ"/>
        </w:rPr>
        <w:t>4</w:t>
      </w:r>
      <w:r w:rsidRPr="00790635">
        <w:rPr>
          <w:color w:val="auto"/>
          <w:lang w:val="cs-CZ"/>
        </w:rPr>
        <w:t xml:space="preserve"> </w:t>
      </w:r>
      <w:r w:rsidR="007B4B0A" w:rsidRPr="00790635">
        <w:rPr>
          <w:color w:val="auto"/>
          <w:lang w:val="cs-CZ"/>
        </w:rPr>
        <w:tab/>
      </w:r>
      <w:r w:rsidR="005520A5" w:rsidRPr="00790635">
        <w:rPr>
          <w:color w:val="auto"/>
        </w:rPr>
        <w:t>V případě, že se kterákoli smluvní strana hodnověrným způsobem dozví, popř. bude mít odůvodněné podezření, že došlo k zpřístupnění neveřejných informací neoprávněného osobě, je povinna o tom informovat druhou smluvní stranu.</w:t>
      </w:r>
    </w:p>
    <w:p w14:paraId="3B8FB77E" w14:textId="77777777" w:rsidR="005520A5" w:rsidRPr="00790635" w:rsidRDefault="005520A5" w:rsidP="00BE40FF">
      <w:pPr>
        <w:pStyle w:val="SMLodstavec"/>
        <w:numPr>
          <w:ilvl w:val="0"/>
          <w:numId w:val="0"/>
        </w:numPr>
        <w:ind w:left="720"/>
        <w:rPr>
          <w:color w:val="auto"/>
        </w:rPr>
      </w:pPr>
    </w:p>
    <w:p w14:paraId="1416C2EC" w14:textId="6EC4DBF9" w:rsidR="005520A5" w:rsidRPr="00790635" w:rsidRDefault="00872621" w:rsidP="00790635">
      <w:pPr>
        <w:pStyle w:val="SMLodstavec"/>
        <w:numPr>
          <w:ilvl w:val="0"/>
          <w:numId w:val="0"/>
        </w:numPr>
        <w:ind w:left="567" w:hanging="567"/>
        <w:rPr>
          <w:color w:val="auto"/>
        </w:rPr>
      </w:pPr>
      <w:r w:rsidRPr="00790635">
        <w:rPr>
          <w:color w:val="auto"/>
          <w:lang w:val="cs-CZ"/>
        </w:rPr>
        <w:t>7.</w:t>
      </w:r>
      <w:r w:rsidR="00EC2BA9" w:rsidRPr="00790635">
        <w:rPr>
          <w:color w:val="auto"/>
          <w:lang w:val="cs-CZ"/>
        </w:rPr>
        <w:t>5</w:t>
      </w:r>
      <w:r w:rsidR="00605603" w:rsidRPr="00790635">
        <w:rPr>
          <w:color w:val="auto"/>
          <w:lang w:val="cs-CZ"/>
        </w:rPr>
        <w:t xml:space="preserve"> </w:t>
      </w:r>
      <w:r w:rsidR="005520A5" w:rsidRPr="00790635">
        <w:rPr>
          <w:color w:val="auto"/>
        </w:rPr>
        <w:t xml:space="preserve">Závazek mlčenlivosti není časově omezen. Povinnost zachovávat mlčenlivost </w:t>
      </w:r>
      <w:r w:rsidR="005520A5" w:rsidRPr="00790635">
        <w:rPr>
          <w:color w:val="auto"/>
        </w:rPr>
        <w:br/>
        <w:t xml:space="preserve">o neveřejných informacích získaných v rámci spolupráce s druhou smluvní stranou trvá </w:t>
      </w:r>
      <w:r w:rsidR="005520A5" w:rsidRPr="00790635">
        <w:rPr>
          <w:color w:val="auto"/>
        </w:rPr>
        <w:br/>
        <w:t>po ukončení spolupráce, popř. po ukončení platnosti této smlouvy.</w:t>
      </w:r>
    </w:p>
    <w:p w14:paraId="0DC22FE0" w14:textId="7179B0BE" w:rsidR="007B4FEE" w:rsidRDefault="007B4FEE" w:rsidP="00543AB7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47E6A93" w14:textId="60CB657D" w:rsidR="00B937E1" w:rsidRDefault="00B937E1" w:rsidP="00543AB7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6BA01F8" w14:textId="77777777" w:rsidR="00B937E1" w:rsidRPr="00B937E1" w:rsidRDefault="00B937E1" w:rsidP="00543AB7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DB35154" w14:textId="37BB6CDB" w:rsidR="008862F6" w:rsidRPr="00605603" w:rsidRDefault="00790635" w:rsidP="00605603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8</w:t>
      </w:r>
      <w:r w:rsidR="00490DDE" w:rsidRPr="00605603">
        <w:rPr>
          <w:rFonts w:ascii="Arial" w:hAnsi="Arial" w:cs="Arial"/>
          <w:b/>
          <w:caps/>
          <w:sz w:val="20"/>
          <w:szCs w:val="20"/>
        </w:rPr>
        <w:t xml:space="preserve">. </w:t>
      </w:r>
      <w:r w:rsidR="008862F6" w:rsidRPr="00605603">
        <w:rPr>
          <w:rFonts w:ascii="Arial" w:hAnsi="Arial" w:cs="Arial"/>
          <w:b/>
          <w:caps/>
          <w:sz w:val="20"/>
          <w:szCs w:val="20"/>
        </w:rPr>
        <w:t>Závěrečná a přechodná ustanovení</w:t>
      </w:r>
    </w:p>
    <w:p w14:paraId="1344031F" w14:textId="77777777" w:rsidR="008862F6" w:rsidRPr="00790635" w:rsidRDefault="008862F6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6FB0E03A" w14:textId="10EA8555" w:rsidR="00790635" w:rsidRPr="008F2A8A" w:rsidRDefault="00790635" w:rsidP="00790635">
      <w:pPr>
        <w:pStyle w:val="SMLodstavec"/>
        <w:numPr>
          <w:ilvl w:val="0"/>
          <w:numId w:val="0"/>
        </w:numPr>
        <w:ind w:left="567" w:hanging="567"/>
        <w:rPr>
          <w:color w:val="auto"/>
          <w:lang w:val="cs-CZ"/>
        </w:rPr>
      </w:pPr>
      <w:r w:rsidRPr="008F2A8A">
        <w:rPr>
          <w:color w:val="auto"/>
          <w:lang w:val="cs-CZ"/>
        </w:rPr>
        <w:t xml:space="preserve">8.1      Dodavatel zodpovídá za to, že účetnictví bude zpracováno v souladu s příslušnými českými právními </w:t>
      </w:r>
    </w:p>
    <w:p w14:paraId="6F96F3D3" w14:textId="50C462BA" w:rsidR="00790635" w:rsidRPr="008F2A8A" w:rsidRDefault="00790635" w:rsidP="0079063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8F2A8A">
        <w:rPr>
          <w:rFonts w:ascii="Arial" w:hAnsi="Arial" w:cs="Arial"/>
          <w:sz w:val="20"/>
          <w:szCs w:val="20"/>
        </w:rPr>
        <w:t xml:space="preserve">předpisy, zejména se zákonem o účetnictví a daňovými zákony. </w:t>
      </w:r>
    </w:p>
    <w:p w14:paraId="190C6180" w14:textId="77777777" w:rsidR="00790635" w:rsidRPr="008F2A8A" w:rsidRDefault="00790635" w:rsidP="0079063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258FB9E" w14:textId="7BA9A342" w:rsidR="00790635" w:rsidRPr="008F2A8A" w:rsidRDefault="00790635" w:rsidP="0079063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8F2A8A">
        <w:rPr>
          <w:rFonts w:ascii="Arial" w:hAnsi="Arial" w:cs="Arial"/>
          <w:sz w:val="20"/>
          <w:szCs w:val="20"/>
        </w:rPr>
        <w:t xml:space="preserve">8.2     Dodavatel se zavazuje zachovávat mlčení o všech údajích a skutečnostech týkajících se odběratele. V případě porušení této povinnosti může odběratel požadovat náhradu za způsobenou škodu. </w:t>
      </w:r>
    </w:p>
    <w:p w14:paraId="1366D35F" w14:textId="77777777" w:rsidR="00790635" w:rsidRPr="008F2A8A" w:rsidRDefault="00790635" w:rsidP="0079063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AB9D5EE" w14:textId="12E0BBC7" w:rsidR="00790635" w:rsidRPr="008F2A8A" w:rsidRDefault="00790635" w:rsidP="008F2A8A">
      <w:pPr>
        <w:pStyle w:val="SMLodstavec"/>
        <w:numPr>
          <w:ilvl w:val="0"/>
          <w:numId w:val="0"/>
        </w:numPr>
        <w:rPr>
          <w:color w:val="auto"/>
        </w:rPr>
      </w:pPr>
      <w:r w:rsidRPr="008F2A8A">
        <w:rPr>
          <w:color w:val="auto"/>
        </w:rPr>
        <w:t xml:space="preserve">8.3     Všechny doklady a listiny předané dodavateli odběratelem jsou majetkem odběratele. </w:t>
      </w:r>
    </w:p>
    <w:p w14:paraId="7A65CDF0" w14:textId="77777777" w:rsidR="00790635" w:rsidRPr="008F2A8A" w:rsidRDefault="00790635" w:rsidP="0079063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650FD47" w14:textId="6AA59E8D" w:rsidR="00790635" w:rsidRPr="008F2A8A" w:rsidRDefault="00790635" w:rsidP="008F2A8A">
      <w:pPr>
        <w:pStyle w:val="SMLodstavec"/>
        <w:numPr>
          <w:ilvl w:val="0"/>
          <w:numId w:val="0"/>
        </w:numPr>
        <w:rPr>
          <w:color w:val="auto"/>
        </w:rPr>
      </w:pPr>
      <w:r w:rsidRPr="008F2A8A">
        <w:rPr>
          <w:color w:val="auto"/>
        </w:rPr>
        <w:t xml:space="preserve">8.4     Tuto smlouvu lze měnit a doplňovat jen písemnými číslovanými dodatky, podepsanými oprávněnými </w:t>
      </w:r>
    </w:p>
    <w:p w14:paraId="0C116344" w14:textId="1655ACBC" w:rsidR="00790635" w:rsidRPr="008F2A8A" w:rsidRDefault="00790635" w:rsidP="0079063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8F2A8A">
        <w:rPr>
          <w:rFonts w:ascii="Arial" w:hAnsi="Arial" w:cs="Arial"/>
          <w:sz w:val="20"/>
          <w:szCs w:val="20"/>
        </w:rPr>
        <w:t xml:space="preserve">zástupci smluvních stran. </w:t>
      </w:r>
    </w:p>
    <w:p w14:paraId="6FD06B35" w14:textId="77777777" w:rsidR="00790635" w:rsidRPr="008F2A8A" w:rsidRDefault="00790635" w:rsidP="0079063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02C11EFE" w14:textId="127EC62D" w:rsidR="00790635" w:rsidRPr="008F2A8A" w:rsidRDefault="00790635" w:rsidP="00790635">
      <w:pPr>
        <w:pStyle w:val="SMLodstavec"/>
        <w:numPr>
          <w:ilvl w:val="0"/>
          <w:numId w:val="0"/>
        </w:numPr>
        <w:rPr>
          <w:color w:val="auto"/>
        </w:rPr>
      </w:pPr>
      <w:r w:rsidRPr="008F2A8A">
        <w:rPr>
          <w:color w:val="auto"/>
        </w:rPr>
        <w:t xml:space="preserve">8.5     Tato smlouva nabývá účinnosti dnem podpisu této smlouvy. </w:t>
      </w:r>
    </w:p>
    <w:p w14:paraId="51F6F4CE" w14:textId="77777777" w:rsidR="00790635" w:rsidRPr="008F2A8A" w:rsidRDefault="00790635" w:rsidP="00790635">
      <w:pPr>
        <w:pStyle w:val="SMLodstavec"/>
        <w:numPr>
          <w:ilvl w:val="0"/>
          <w:numId w:val="0"/>
        </w:numPr>
        <w:rPr>
          <w:color w:val="auto"/>
        </w:rPr>
      </w:pPr>
    </w:p>
    <w:p w14:paraId="45CEB3A4" w14:textId="33710F66" w:rsidR="00790635" w:rsidRPr="008F2A8A" w:rsidRDefault="00790635" w:rsidP="00790635">
      <w:pPr>
        <w:pStyle w:val="SMLodstavec"/>
        <w:numPr>
          <w:ilvl w:val="0"/>
          <w:numId w:val="0"/>
        </w:numPr>
        <w:rPr>
          <w:color w:val="auto"/>
        </w:rPr>
      </w:pPr>
      <w:r w:rsidRPr="008F2A8A">
        <w:rPr>
          <w:color w:val="auto"/>
        </w:rPr>
        <w:t xml:space="preserve">8.6     Právní poměry smluvních stran, touto smlouvou neupravené, se řídí přísl. ustanoveními občanského </w:t>
      </w:r>
    </w:p>
    <w:p w14:paraId="25CE6B5B" w14:textId="77777777" w:rsidR="00790635" w:rsidRPr="008F2A8A" w:rsidRDefault="00790635" w:rsidP="0079063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8F2A8A">
        <w:rPr>
          <w:rFonts w:ascii="Arial" w:hAnsi="Arial" w:cs="Arial"/>
          <w:sz w:val="20"/>
          <w:szCs w:val="20"/>
        </w:rPr>
        <w:t xml:space="preserve">zákoníku. </w:t>
      </w:r>
    </w:p>
    <w:p w14:paraId="690882D3" w14:textId="77777777" w:rsidR="00790635" w:rsidRPr="008F2A8A" w:rsidRDefault="00790635" w:rsidP="0079063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439D34F" w14:textId="17AC7AF7" w:rsidR="008862F6" w:rsidRDefault="00790635" w:rsidP="008F2A8A">
      <w:pPr>
        <w:pStyle w:val="SMLodstavec"/>
        <w:numPr>
          <w:ilvl w:val="0"/>
          <w:numId w:val="0"/>
        </w:numPr>
        <w:rPr>
          <w:color w:val="auto"/>
        </w:rPr>
      </w:pPr>
      <w:r w:rsidRPr="008F2A8A">
        <w:rPr>
          <w:color w:val="auto"/>
        </w:rPr>
        <w:t xml:space="preserve">8.7     Tato smlouva se uzavírá na dobu neurčitou. Platnost této smlouvy lze ukončit dohodou v písemné </w:t>
      </w:r>
      <w:r w:rsidR="008F2A8A" w:rsidRPr="008F2A8A">
        <w:rPr>
          <w:color w:val="auto"/>
          <w:lang w:val="cs-CZ"/>
        </w:rPr>
        <w:t xml:space="preserve"> </w:t>
      </w:r>
      <w:r w:rsidRPr="008F2A8A">
        <w:rPr>
          <w:color w:val="auto"/>
        </w:rPr>
        <w:t xml:space="preserve">formě nebo písemnou výpovědí kterékoliv ze smluvních stran. Výpovědní lhůta činí tři měsíce a její běh se počítá od 1. kalendářního dne měsíce následujícího po doručení výpovědi. </w:t>
      </w:r>
    </w:p>
    <w:p w14:paraId="6ABC3FB3" w14:textId="52E49350" w:rsidR="00D54634" w:rsidRDefault="00D54634" w:rsidP="008F2A8A">
      <w:pPr>
        <w:pStyle w:val="SMLodstavec"/>
        <w:numPr>
          <w:ilvl w:val="0"/>
          <w:numId w:val="0"/>
        </w:numPr>
        <w:rPr>
          <w:color w:val="auto"/>
        </w:rPr>
      </w:pPr>
    </w:p>
    <w:p w14:paraId="25F44360" w14:textId="76BFEF73" w:rsidR="00D54634" w:rsidRDefault="00D54634" w:rsidP="008F2A8A">
      <w:pPr>
        <w:pStyle w:val="SMLodstavec"/>
        <w:numPr>
          <w:ilvl w:val="0"/>
          <w:numId w:val="0"/>
        </w:numPr>
        <w:rPr>
          <w:color w:val="auto"/>
        </w:rPr>
      </w:pPr>
      <w:r w:rsidRPr="00D54634">
        <w:rPr>
          <w:color w:val="auto"/>
        </w:rPr>
        <w:t>8.</w:t>
      </w:r>
      <w:r>
        <w:rPr>
          <w:color w:val="auto"/>
          <w:lang w:val="cs-CZ"/>
        </w:rPr>
        <w:t xml:space="preserve">8 </w:t>
      </w:r>
      <w:r w:rsidRPr="00D54634">
        <w:rPr>
          <w:color w:val="auto"/>
        </w:rPr>
        <w:t xml:space="preserve"> Tato smlouva je vyhotovena ve dvou stejnopisech, z nichž každá ze smluvních stran obdrží po jednom</w:t>
      </w:r>
      <w:r>
        <w:rPr>
          <w:color w:val="auto"/>
          <w:lang w:val="cs-CZ"/>
        </w:rPr>
        <w:t xml:space="preserve"> vyhotovení</w:t>
      </w:r>
      <w:r w:rsidRPr="00D54634">
        <w:rPr>
          <w:color w:val="auto"/>
        </w:rPr>
        <w:t>.</w:t>
      </w:r>
    </w:p>
    <w:p w14:paraId="6854B270" w14:textId="144E64BB" w:rsidR="008F2A8A" w:rsidRDefault="008F2A8A" w:rsidP="008F2A8A">
      <w:pPr>
        <w:pStyle w:val="SMLodstavec"/>
        <w:numPr>
          <w:ilvl w:val="0"/>
          <w:numId w:val="0"/>
        </w:numPr>
        <w:rPr>
          <w:color w:val="auto"/>
        </w:rPr>
      </w:pPr>
    </w:p>
    <w:p w14:paraId="1E7B1EF2" w14:textId="745EE88D" w:rsidR="008F2A8A" w:rsidRDefault="008F2A8A" w:rsidP="008F2A8A">
      <w:pPr>
        <w:pStyle w:val="SMLodstavec"/>
        <w:numPr>
          <w:ilvl w:val="0"/>
          <w:numId w:val="0"/>
        </w:numPr>
        <w:rPr>
          <w:color w:val="auto"/>
        </w:rPr>
      </w:pPr>
    </w:p>
    <w:p w14:paraId="780C63BA" w14:textId="77777777" w:rsidR="008F2A8A" w:rsidRPr="00B937E1" w:rsidRDefault="008F2A8A" w:rsidP="008F2A8A">
      <w:pPr>
        <w:pStyle w:val="SMLodstavec"/>
        <w:numPr>
          <w:ilvl w:val="0"/>
          <w:numId w:val="0"/>
        </w:numPr>
      </w:pPr>
    </w:p>
    <w:p w14:paraId="696C7AAD" w14:textId="2EA81D0B" w:rsidR="008862F6" w:rsidRPr="00B937E1" w:rsidRDefault="0050187C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V Brně dne</w:t>
      </w:r>
      <w:r w:rsidR="008862F6" w:rsidRPr="00B937E1">
        <w:rPr>
          <w:rFonts w:ascii="Arial" w:hAnsi="Arial" w:cs="Arial"/>
          <w:sz w:val="20"/>
          <w:szCs w:val="20"/>
          <w:lang w:val="x-none"/>
        </w:rPr>
        <w:t xml:space="preserve"> </w:t>
      </w:r>
      <w:r w:rsidR="00790635">
        <w:rPr>
          <w:rFonts w:ascii="Arial" w:hAnsi="Arial" w:cs="Arial"/>
          <w:sz w:val="20"/>
          <w:szCs w:val="20"/>
        </w:rPr>
        <w:t>1. 9. 2025</w:t>
      </w:r>
    </w:p>
    <w:p w14:paraId="01AB3E28" w14:textId="77777777" w:rsidR="008862F6" w:rsidRPr="00B937E1" w:rsidRDefault="008862F6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217C28F3" w14:textId="77777777" w:rsidR="008862F6" w:rsidRPr="00B937E1" w:rsidRDefault="008862F6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333BB065" w14:textId="77777777" w:rsidR="008862F6" w:rsidRPr="00B937E1" w:rsidRDefault="008862F6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13EAF36D" w14:textId="18EA6342" w:rsidR="008862F6" w:rsidRPr="00B937E1" w:rsidRDefault="008862F6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  <w:lang w:val="x-none"/>
        </w:rPr>
        <w:t>Za odběratele</w:t>
      </w:r>
      <w:r w:rsidRPr="00B937E1">
        <w:rPr>
          <w:rFonts w:ascii="Arial" w:hAnsi="Arial" w:cs="Arial"/>
          <w:sz w:val="20"/>
          <w:szCs w:val="20"/>
          <w:lang w:val="x-none"/>
        </w:rPr>
        <w:tab/>
      </w:r>
      <w:r w:rsidRPr="00B937E1">
        <w:rPr>
          <w:rFonts w:ascii="Arial" w:hAnsi="Arial" w:cs="Arial"/>
          <w:sz w:val="20"/>
          <w:szCs w:val="20"/>
          <w:lang w:val="x-none"/>
        </w:rPr>
        <w:tab/>
      </w:r>
      <w:r w:rsidRPr="00B937E1">
        <w:rPr>
          <w:rFonts w:ascii="Arial" w:hAnsi="Arial" w:cs="Arial"/>
          <w:sz w:val="20"/>
          <w:szCs w:val="20"/>
          <w:lang w:val="x-none"/>
        </w:rPr>
        <w:tab/>
      </w:r>
      <w:r w:rsidRPr="00B937E1">
        <w:rPr>
          <w:rFonts w:ascii="Arial" w:hAnsi="Arial" w:cs="Arial"/>
          <w:sz w:val="20"/>
          <w:szCs w:val="20"/>
          <w:lang w:val="x-none"/>
        </w:rPr>
        <w:tab/>
      </w:r>
      <w:r w:rsidRPr="00B937E1">
        <w:rPr>
          <w:rFonts w:ascii="Arial" w:hAnsi="Arial" w:cs="Arial"/>
          <w:sz w:val="20"/>
          <w:szCs w:val="20"/>
          <w:lang w:val="x-none"/>
        </w:rPr>
        <w:tab/>
      </w:r>
      <w:r w:rsidRPr="00B937E1">
        <w:rPr>
          <w:rFonts w:ascii="Arial" w:hAnsi="Arial" w:cs="Arial"/>
          <w:sz w:val="20"/>
          <w:szCs w:val="20"/>
          <w:lang w:val="x-none"/>
        </w:rPr>
        <w:tab/>
        <w:t>Za dodavatele</w:t>
      </w:r>
    </w:p>
    <w:p w14:paraId="2CAEB999" w14:textId="77777777" w:rsidR="00E962E9" w:rsidRPr="00B937E1" w:rsidRDefault="00E962E9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4612ECE9" w14:textId="77777777" w:rsidR="00FE3C4B" w:rsidRPr="00B937E1" w:rsidRDefault="00FE3C4B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F1787AD" w14:textId="77777777" w:rsidR="00FE3C4B" w:rsidRPr="00B937E1" w:rsidRDefault="00FE3C4B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4BCDA4E" w14:textId="77777777" w:rsidR="00FE3C4B" w:rsidRPr="00B937E1" w:rsidRDefault="00FE3C4B" w:rsidP="008862F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>___________________</w:t>
      </w:r>
      <w:r w:rsidR="008862F6" w:rsidRPr="00B937E1">
        <w:rPr>
          <w:rFonts w:ascii="Arial" w:hAnsi="Arial" w:cs="Arial"/>
          <w:sz w:val="20"/>
          <w:szCs w:val="20"/>
          <w:lang w:val="x-none"/>
        </w:rPr>
        <w:tab/>
      </w:r>
      <w:r w:rsidR="008862F6" w:rsidRPr="00B937E1">
        <w:rPr>
          <w:rFonts w:ascii="Arial" w:hAnsi="Arial" w:cs="Arial"/>
          <w:sz w:val="20"/>
          <w:szCs w:val="20"/>
          <w:lang w:val="x-none"/>
        </w:rPr>
        <w:tab/>
      </w:r>
      <w:r w:rsidR="008862F6" w:rsidRPr="00B937E1">
        <w:rPr>
          <w:rFonts w:ascii="Arial" w:hAnsi="Arial" w:cs="Arial"/>
          <w:sz w:val="20"/>
          <w:szCs w:val="20"/>
          <w:lang w:val="x-none"/>
        </w:rPr>
        <w:tab/>
      </w:r>
      <w:r w:rsidR="00E962E9" w:rsidRPr="00B937E1">
        <w:rPr>
          <w:rFonts w:ascii="Arial" w:hAnsi="Arial" w:cs="Arial"/>
          <w:sz w:val="20"/>
          <w:szCs w:val="20"/>
        </w:rPr>
        <w:t xml:space="preserve">                        </w:t>
      </w:r>
      <w:r w:rsidRPr="00B937E1">
        <w:rPr>
          <w:rFonts w:ascii="Arial" w:hAnsi="Arial" w:cs="Arial"/>
          <w:sz w:val="20"/>
          <w:szCs w:val="20"/>
        </w:rPr>
        <w:t>___________________</w:t>
      </w:r>
    </w:p>
    <w:p w14:paraId="2106DB5C" w14:textId="13F816C1" w:rsidR="0001776C" w:rsidRPr="00B937E1" w:rsidRDefault="00BD2601" w:rsidP="001F0CE1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B937E1">
        <w:rPr>
          <w:rFonts w:ascii="Arial" w:hAnsi="Arial" w:cs="Arial"/>
          <w:sz w:val="20"/>
          <w:szCs w:val="20"/>
        </w:rPr>
        <w:t xml:space="preserve">Mgr. </w:t>
      </w:r>
      <w:r w:rsidR="00790635">
        <w:rPr>
          <w:rFonts w:ascii="Arial" w:hAnsi="Arial" w:cs="Arial"/>
          <w:sz w:val="20"/>
          <w:szCs w:val="20"/>
        </w:rPr>
        <w:t>Ronald Martini</w:t>
      </w:r>
      <w:r w:rsidRPr="00B937E1">
        <w:rPr>
          <w:rFonts w:ascii="Arial" w:hAnsi="Arial" w:cs="Arial"/>
          <w:sz w:val="20"/>
          <w:szCs w:val="20"/>
        </w:rPr>
        <w:t>, ředitel školy</w:t>
      </w:r>
      <w:r w:rsidR="001F0CE1" w:rsidRPr="00B937E1">
        <w:rPr>
          <w:rFonts w:ascii="Arial" w:hAnsi="Arial" w:cs="Arial"/>
          <w:sz w:val="20"/>
          <w:szCs w:val="20"/>
        </w:rPr>
        <w:t xml:space="preserve">                                      </w:t>
      </w:r>
      <w:r w:rsidR="0050187C" w:rsidRPr="00B937E1">
        <w:rPr>
          <w:rFonts w:ascii="Arial" w:hAnsi="Arial" w:cs="Arial"/>
          <w:sz w:val="20"/>
          <w:szCs w:val="20"/>
        </w:rPr>
        <w:t xml:space="preserve">Mgr. Martina </w:t>
      </w:r>
      <w:proofErr w:type="spellStart"/>
      <w:r w:rsidR="0050187C" w:rsidRPr="00B937E1">
        <w:rPr>
          <w:rFonts w:ascii="Arial" w:hAnsi="Arial" w:cs="Arial"/>
          <w:sz w:val="20"/>
          <w:szCs w:val="20"/>
        </w:rPr>
        <w:t>Prudíkov</w:t>
      </w:r>
      <w:r w:rsidR="001F0CE1" w:rsidRPr="00B937E1">
        <w:rPr>
          <w:rFonts w:ascii="Arial" w:hAnsi="Arial" w:cs="Arial"/>
          <w:sz w:val="20"/>
          <w:szCs w:val="20"/>
        </w:rPr>
        <w:t>á</w:t>
      </w:r>
      <w:proofErr w:type="spellEnd"/>
    </w:p>
    <w:sectPr w:rsidR="0001776C" w:rsidRPr="00B937E1" w:rsidSect="00D86596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4EA5C" w14:textId="77777777" w:rsidR="00926AFE" w:rsidRDefault="00926AFE" w:rsidP="008E74C0">
      <w:pPr>
        <w:spacing w:after="0" w:line="240" w:lineRule="auto"/>
      </w:pPr>
      <w:r>
        <w:separator/>
      </w:r>
    </w:p>
  </w:endnote>
  <w:endnote w:type="continuationSeparator" w:id="0">
    <w:p w14:paraId="691F2722" w14:textId="77777777" w:rsidR="00926AFE" w:rsidRDefault="00926AFE" w:rsidP="008E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5688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05BA9B4" w14:textId="77777777" w:rsidR="00D86596" w:rsidRDefault="00D86596">
            <w:pPr>
              <w:pStyle w:val="Zpat"/>
              <w:jc w:val="center"/>
            </w:pPr>
            <w:r w:rsidRPr="00543AB7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43AB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43AB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543AB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45EFB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543AB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43AB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43AB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43AB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543AB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45EFB">
              <w:rPr>
                <w:rFonts w:ascii="Arial" w:hAnsi="Arial" w:cs="Arial"/>
                <w:bCs/>
                <w:noProof/>
                <w:sz w:val="20"/>
                <w:szCs w:val="20"/>
              </w:rPr>
              <w:t>10</w:t>
            </w:r>
            <w:r w:rsidRPr="00543AB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8A336F" w14:textId="77777777" w:rsidR="00D86596" w:rsidRDefault="00D865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0A826" w14:textId="77777777" w:rsidR="00926AFE" w:rsidRDefault="00926AFE" w:rsidP="008E74C0">
      <w:pPr>
        <w:spacing w:after="0" w:line="240" w:lineRule="auto"/>
      </w:pPr>
      <w:r>
        <w:separator/>
      </w:r>
    </w:p>
  </w:footnote>
  <w:footnote w:type="continuationSeparator" w:id="0">
    <w:p w14:paraId="2F2B86E7" w14:textId="77777777" w:rsidR="00926AFE" w:rsidRDefault="00926AFE" w:rsidP="008E7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6FB"/>
    <w:multiLevelType w:val="hybridMultilevel"/>
    <w:tmpl w:val="F53C93DE"/>
    <w:lvl w:ilvl="0" w:tplc="872AFDD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1D9C"/>
    <w:multiLevelType w:val="hybridMultilevel"/>
    <w:tmpl w:val="547A4FAA"/>
    <w:lvl w:ilvl="0" w:tplc="F028EF04">
      <w:start w:val="1"/>
      <w:numFmt w:val="decimal"/>
      <w:pStyle w:val="SMLodstavec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56A3F"/>
    <w:multiLevelType w:val="hybridMultilevel"/>
    <w:tmpl w:val="6C6CF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655B1"/>
    <w:multiLevelType w:val="multilevel"/>
    <w:tmpl w:val="E622283C"/>
    <w:lvl w:ilvl="0">
      <w:start w:val="1"/>
      <w:numFmt w:val="decimal"/>
      <w:pStyle w:val="Smlouva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F6"/>
    <w:rsid w:val="0001776C"/>
    <w:rsid w:val="00024DD5"/>
    <w:rsid w:val="00027E1A"/>
    <w:rsid w:val="00051E9C"/>
    <w:rsid w:val="00061A71"/>
    <w:rsid w:val="000833D9"/>
    <w:rsid w:val="000A0547"/>
    <w:rsid w:val="000B210B"/>
    <w:rsid w:val="000C21F9"/>
    <w:rsid w:val="000C49F8"/>
    <w:rsid w:val="000D689B"/>
    <w:rsid w:val="000F02D3"/>
    <w:rsid w:val="000F6FB0"/>
    <w:rsid w:val="00115188"/>
    <w:rsid w:val="001363D1"/>
    <w:rsid w:val="00145EFB"/>
    <w:rsid w:val="0015116A"/>
    <w:rsid w:val="001649E3"/>
    <w:rsid w:val="001877B6"/>
    <w:rsid w:val="00191EBA"/>
    <w:rsid w:val="001A689C"/>
    <w:rsid w:val="001D32B6"/>
    <w:rsid w:val="001D714C"/>
    <w:rsid w:val="001F0CE1"/>
    <w:rsid w:val="001F3333"/>
    <w:rsid w:val="00214891"/>
    <w:rsid w:val="00225738"/>
    <w:rsid w:val="0023589A"/>
    <w:rsid w:val="0024701D"/>
    <w:rsid w:val="002532AA"/>
    <w:rsid w:val="002855FD"/>
    <w:rsid w:val="002974CA"/>
    <w:rsid w:val="002D7587"/>
    <w:rsid w:val="002E4C57"/>
    <w:rsid w:val="00301216"/>
    <w:rsid w:val="003076E5"/>
    <w:rsid w:val="00316AF7"/>
    <w:rsid w:val="003522BE"/>
    <w:rsid w:val="003565EA"/>
    <w:rsid w:val="00385FFF"/>
    <w:rsid w:val="00395B73"/>
    <w:rsid w:val="003E395A"/>
    <w:rsid w:val="003F5DC9"/>
    <w:rsid w:val="00412BA4"/>
    <w:rsid w:val="0043371A"/>
    <w:rsid w:val="00437FA7"/>
    <w:rsid w:val="00452128"/>
    <w:rsid w:val="00486FA5"/>
    <w:rsid w:val="00490DDE"/>
    <w:rsid w:val="004B22E1"/>
    <w:rsid w:val="004E0F0D"/>
    <w:rsid w:val="0050187C"/>
    <w:rsid w:val="00502F1A"/>
    <w:rsid w:val="00506DE7"/>
    <w:rsid w:val="00510402"/>
    <w:rsid w:val="00543AB7"/>
    <w:rsid w:val="00551335"/>
    <w:rsid w:val="005520A5"/>
    <w:rsid w:val="00565B7A"/>
    <w:rsid w:val="00566CA0"/>
    <w:rsid w:val="0058574F"/>
    <w:rsid w:val="0059462B"/>
    <w:rsid w:val="00596654"/>
    <w:rsid w:val="005A1EA4"/>
    <w:rsid w:val="005A226A"/>
    <w:rsid w:val="005A5B6D"/>
    <w:rsid w:val="005B1353"/>
    <w:rsid w:val="005C0EAC"/>
    <w:rsid w:val="005C6C4D"/>
    <w:rsid w:val="005D33EA"/>
    <w:rsid w:val="005D3EFB"/>
    <w:rsid w:val="005E36E1"/>
    <w:rsid w:val="005F2242"/>
    <w:rsid w:val="006031AD"/>
    <w:rsid w:val="00603888"/>
    <w:rsid w:val="00605603"/>
    <w:rsid w:val="00613CCE"/>
    <w:rsid w:val="006408C9"/>
    <w:rsid w:val="00671270"/>
    <w:rsid w:val="00681767"/>
    <w:rsid w:val="00685583"/>
    <w:rsid w:val="006A575D"/>
    <w:rsid w:val="006B4A1A"/>
    <w:rsid w:val="006C091B"/>
    <w:rsid w:val="007070D7"/>
    <w:rsid w:val="007142C4"/>
    <w:rsid w:val="00716D3C"/>
    <w:rsid w:val="007356C7"/>
    <w:rsid w:val="007748B4"/>
    <w:rsid w:val="00790635"/>
    <w:rsid w:val="007A2C2D"/>
    <w:rsid w:val="007B4B0A"/>
    <w:rsid w:val="007B4FEE"/>
    <w:rsid w:val="007B5E30"/>
    <w:rsid w:val="007C014C"/>
    <w:rsid w:val="007D0F4C"/>
    <w:rsid w:val="007D119E"/>
    <w:rsid w:val="007E24EE"/>
    <w:rsid w:val="007F1A58"/>
    <w:rsid w:val="008405F0"/>
    <w:rsid w:val="00872621"/>
    <w:rsid w:val="008779FC"/>
    <w:rsid w:val="008862F6"/>
    <w:rsid w:val="008A0B89"/>
    <w:rsid w:val="008C3B8B"/>
    <w:rsid w:val="008D2933"/>
    <w:rsid w:val="008D5175"/>
    <w:rsid w:val="008E1D2B"/>
    <w:rsid w:val="008E4912"/>
    <w:rsid w:val="008E6F78"/>
    <w:rsid w:val="008E74C0"/>
    <w:rsid w:val="008F0714"/>
    <w:rsid w:val="008F2A8A"/>
    <w:rsid w:val="008F5830"/>
    <w:rsid w:val="0090137B"/>
    <w:rsid w:val="00926AFE"/>
    <w:rsid w:val="00943091"/>
    <w:rsid w:val="00945C50"/>
    <w:rsid w:val="009867E0"/>
    <w:rsid w:val="009B3CB3"/>
    <w:rsid w:val="009E5F0A"/>
    <w:rsid w:val="009F706B"/>
    <w:rsid w:val="00A16217"/>
    <w:rsid w:val="00A24FF4"/>
    <w:rsid w:val="00A32A78"/>
    <w:rsid w:val="00A61DA2"/>
    <w:rsid w:val="00A76911"/>
    <w:rsid w:val="00A93DB2"/>
    <w:rsid w:val="00A97DA8"/>
    <w:rsid w:val="00AF3F45"/>
    <w:rsid w:val="00B03943"/>
    <w:rsid w:val="00B173D5"/>
    <w:rsid w:val="00B83E29"/>
    <w:rsid w:val="00B9309A"/>
    <w:rsid w:val="00B937E1"/>
    <w:rsid w:val="00BD2601"/>
    <w:rsid w:val="00BE40FF"/>
    <w:rsid w:val="00C06AA4"/>
    <w:rsid w:val="00C135D7"/>
    <w:rsid w:val="00C424D4"/>
    <w:rsid w:val="00C66609"/>
    <w:rsid w:val="00C67026"/>
    <w:rsid w:val="00C72B3F"/>
    <w:rsid w:val="00C76CA9"/>
    <w:rsid w:val="00C7709A"/>
    <w:rsid w:val="00C844FF"/>
    <w:rsid w:val="00CB3071"/>
    <w:rsid w:val="00CB3EC9"/>
    <w:rsid w:val="00CC6559"/>
    <w:rsid w:val="00CE2E45"/>
    <w:rsid w:val="00CE35D8"/>
    <w:rsid w:val="00CF2746"/>
    <w:rsid w:val="00D31492"/>
    <w:rsid w:val="00D34465"/>
    <w:rsid w:val="00D4204D"/>
    <w:rsid w:val="00D47E2F"/>
    <w:rsid w:val="00D54634"/>
    <w:rsid w:val="00D6089D"/>
    <w:rsid w:val="00D65306"/>
    <w:rsid w:val="00D73A31"/>
    <w:rsid w:val="00D74935"/>
    <w:rsid w:val="00D81C85"/>
    <w:rsid w:val="00D86596"/>
    <w:rsid w:val="00DB1AA3"/>
    <w:rsid w:val="00DC17E9"/>
    <w:rsid w:val="00DC4CB5"/>
    <w:rsid w:val="00DC58E7"/>
    <w:rsid w:val="00DC70E4"/>
    <w:rsid w:val="00E11F3C"/>
    <w:rsid w:val="00E13258"/>
    <w:rsid w:val="00E316AA"/>
    <w:rsid w:val="00E87C7C"/>
    <w:rsid w:val="00E962E9"/>
    <w:rsid w:val="00EB1D4C"/>
    <w:rsid w:val="00EC2BA9"/>
    <w:rsid w:val="00EC5307"/>
    <w:rsid w:val="00EC57D1"/>
    <w:rsid w:val="00EE0D5B"/>
    <w:rsid w:val="00EF257E"/>
    <w:rsid w:val="00F127F6"/>
    <w:rsid w:val="00F169F4"/>
    <w:rsid w:val="00F27E9B"/>
    <w:rsid w:val="00F355D2"/>
    <w:rsid w:val="00F3618D"/>
    <w:rsid w:val="00F45740"/>
    <w:rsid w:val="00F92391"/>
    <w:rsid w:val="00FA2307"/>
    <w:rsid w:val="00FA6708"/>
    <w:rsid w:val="00FB3DCC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1C40"/>
  <w15:docId w15:val="{37B92A30-7ED0-4934-84F1-0E81ABFA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0F4C"/>
  </w:style>
  <w:style w:type="paragraph" w:styleId="Nadpis1">
    <w:name w:val="heading 1"/>
    <w:basedOn w:val="Normln"/>
    <w:next w:val="Normln"/>
    <w:link w:val="Nadpis1Char"/>
    <w:uiPriority w:val="9"/>
    <w:qFormat/>
    <w:rsid w:val="007D0F4C"/>
    <w:pPr>
      <w:numPr>
        <w:numId w:val="2"/>
      </w:numPr>
      <w:spacing w:before="480" w:after="0"/>
      <w:contextualSpacing/>
      <w:jc w:val="center"/>
      <w:outlineLvl w:val="0"/>
    </w:pPr>
    <w:rPr>
      <w:rFonts w:ascii="Arial" w:hAnsi="Arial"/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0F4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D0F4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F4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F4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F4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F4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F4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F4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0F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587"/>
    <w:rPr>
      <w:rFonts w:ascii="Tahoma" w:hAnsi="Tahoma" w:cs="Tahoma"/>
      <w:sz w:val="16"/>
      <w:szCs w:val="16"/>
    </w:rPr>
  </w:style>
  <w:style w:type="paragraph" w:customStyle="1" w:styleId="Smlouvanadpis">
    <w:name w:val="Smlouva nadpis"/>
    <w:basedOn w:val="Normln"/>
    <w:rsid w:val="005520A5"/>
    <w:pPr>
      <w:numPr>
        <w:numId w:val="1"/>
      </w:numPr>
      <w:spacing w:after="120" w:line="280" w:lineRule="atLeast"/>
      <w:jc w:val="center"/>
      <w:outlineLvl w:val="1"/>
    </w:pPr>
    <w:rPr>
      <w:rFonts w:ascii="Arial Narrow" w:eastAsia="Times New Roman" w:hAnsi="Arial Narrow" w:cs="Times New Roman"/>
      <w:b/>
      <w:caps/>
      <w:kern w:val="28"/>
      <w:sz w:val="26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7D0F4C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F4C"/>
    <w:rPr>
      <w:i/>
      <w:iCs/>
      <w:smallCaps/>
      <w:spacing w:val="10"/>
      <w:sz w:val="28"/>
      <w:szCs w:val="28"/>
    </w:rPr>
  </w:style>
  <w:style w:type="paragraph" w:customStyle="1" w:styleId="SMLnadpis">
    <w:name w:val="SML_nadpis"/>
    <w:basedOn w:val="Normln"/>
    <w:link w:val="SMLnadpisChar"/>
    <w:rsid w:val="007D0F4C"/>
    <w:pPr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sz w:val="20"/>
      <w:szCs w:val="20"/>
      <w:lang w:val="x-none"/>
    </w:rPr>
  </w:style>
  <w:style w:type="paragraph" w:customStyle="1" w:styleId="SMLclanek">
    <w:name w:val="SML_clanek"/>
    <w:basedOn w:val="SMLnadpis"/>
    <w:link w:val="SMLclanekChar"/>
    <w:rsid w:val="007D0F4C"/>
    <w:rPr>
      <w:lang w:val="cs-CZ"/>
    </w:rPr>
  </w:style>
  <w:style w:type="character" w:customStyle="1" w:styleId="SMLnadpisChar">
    <w:name w:val="SML_nadpis Char"/>
    <w:basedOn w:val="Standardnpsmoodstavce"/>
    <w:link w:val="SMLnadpis"/>
    <w:rsid w:val="007D0F4C"/>
    <w:rPr>
      <w:rFonts w:ascii="Arial" w:hAnsi="Arial" w:cs="Arial"/>
      <w:b/>
      <w:bCs/>
      <w:sz w:val="20"/>
      <w:szCs w:val="20"/>
      <w:lang w:val="x-none"/>
    </w:rPr>
  </w:style>
  <w:style w:type="character" w:customStyle="1" w:styleId="Nadpis1Char">
    <w:name w:val="Nadpis 1 Char"/>
    <w:basedOn w:val="Standardnpsmoodstavce"/>
    <w:link w:val="Nadpis1"/>
    <w:uiPriority w:val="9"/>
    <w:rsid w:val="007D0F4C"/>
    <w:rPr>
      <w:rFonts w:ascii="Arial" w:hAnsi="Arial"/>
      <w:smallCaps/>
      <w:spacing w:val="5"/>
      <w:sz w:val="36"/>
      <w:szCs w:val="36"/>
    </w:rPr>
  </w:style>
  <w:style w:type="character" w:customStyle="1" w:styleId="SMLclanekChar">
    <w:name w:val="SML_clanek Char"/>
    <w:basedOn w:val="SMLnadpisChar"/>
    <w:link w:val="SMLclanek"/>
    <w:rsid w:val="007D0F4C"/>
    <w:rPr>
      <w:rFonts w:ascii="Arial" w:hAnsi="Arial" w:cs="Arial"/>
      <w:b/>
      <w:bCs/>
      <w:sz w:val="20"/>
      <w:szCs w:val="20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7D0F4C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D0F4C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F4C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F4C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F4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F4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F4C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F4C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7D0F4C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D0F4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0F4C"/>
    <w:rPr>
      <w:smallCaps/>
      <w:sz w:val="52"/>
      <w:szCs w:val="52"/>
    </w:rPr>
  </w:style>
  <w:style w:type="character" w:styleId="Siln">
    <w:name w:val="Strong"/>
    <w:uiPriority w:val="22"/>
    <w:qFormat/>
    <w:rsid w:val="007D0F4C"/>
    <w:rPr>
      <w:b/>
      <w:bCs/>
    </w:rPr>
  </w:style>
  <w:style w:type="character" w:styleId="Zdraznn">
    <w:name w:val="Emphasis"/>
    <w:uiPriority w:val="20"/>
    <w:qFormat/>
    <w:rsid w:val="007D0F4C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7D0F4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D0F4C"/>
  </w:style>
  <w:style w:type="paragraph" w:styleId="Citt">
    <w:name w:val="Quote"/>
    <w:basedOn w:val="Normln"/>
    <w:next w:val="Normln"/>
    <w:link w:val="CittChar"/>
    <w:uiPriority w:val="29"/>
    <w:qFormat/>
    <w:rsid w:val="007D0F4C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D0F4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F4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F4C"/>
    <w:rPr>
      <w:i/>
      <w:iCs/>
    </w:rPr>
  </w:style>
  <w:style w:type="character" w:styleId="Zdraznnjemn">
    <w:name w:val="Subtle Emphasis"/>
    <w:uiPriority w:val="19"/>
    <w:qFormat/>
    <w:rsid w:val="007D0F4C"/>
    <w:rPr>
      <w:i/>
      <w:iCs/>
    </w:rPr>
  </w:style>
  <w:style w:type="character" w:styleId="Zdraznnintenzivn">
    <w:name w:val="Intense Emphasis"/>
    <w:uiPriority w:val="21"/>
    <w:qFormat/>
    <w:rsid w:val="007D0F4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D0F4C"/>
    <w:rPr>
      <w:smallCaps/>
    </w:rPr>
  </w:style>
  <w:style w:type="character" w:styleId="Odkazintenzivn">
    <w:name w:val="Intense Reference"/>
    <w:uiPriority w:val="32"/>
    <w:qFormat/>
    <w:rsid w:val="007D0F4C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7D0F4C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0F4C"/>
    <w:pPr>
      <w:outlineLvl w:val="9"/>
    </w:pPr>
    <w:rPr>
      <w:lang w:bidi="en-US"/>
    </w:rPr>
  </w:style>
  <w:style w:type="table" w:styleId="Mkatabulky">
    <w:name w:val="Table Grid"/>
    <w:basedOn w:val="Normlntabulka"/>
    <w:uiPriority w:val="59"/>
    <w:rsid w:val="00F9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5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5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89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rsid w:val="0023589A"/>
    <w:pPr>
      <w:spacing w:before="120"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3589A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MLodstavec">
    <w:name w:val="SML_odstavec"/>
    <w:basedOn w:val="Normln"/>
    <w:link w:val="SMLodstavecChar"/>
    <w:qFormat/>
    <w:rsid w:val="0043371A"/>
    <w:pPr>
      <w:numPr>
        <w:numId w:val="3"/>
      </w:numPr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color w:val="FF0000"/>
      <w:sz w:val="20"/>
      <w:szCs w:val="20"/>
      <w:lang w:val="x-none"/>
    </w:rPr>
  </w:style>
  <w:style w:type="paragraph" w:customStyle="1" w:styleId="Standardntext">
    <w:name w:val="Standardní text"/>
    <w:basedOn w:val="Normln"/>
    <w:link w:val="StandardntextChar"/>
    <w:rsid w:val="004E0F0D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MLodstavecChar">
    <w:name w:val="SML_odstavec Char"/>
    <w:basedOn w:val="Standardnpsmoodstavce"/>
    <w:link w:val="SMLodstavec"/>
    <w:rsid w:val="0043371A"/>
    <w:rPr>
      <w:rFonts w:ascii="Arial" w:hAnsi="Arial" w:cs="Arial"/>
      <w:color w:val="FF0000"/>
      <w:sz w:val="20"/>
      <w:szCs w:val="20"/>
      <w:lang w:val="x-none"/>
    </w:rPr>
  </w:style>
  <w:style w:type="character" w:customStyle="1" w:styleId="StandardntextChar">
    <w:name w:val="Standardní text Char"/>
    <w:link w:val="Standardntext"/>
    <w:rsid w:val="004E0F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psm">
    <w:name w:val="CZ písm."/>
    <w:rsid w:val="004E0F0D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7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4C0"/>
  </w:style>
  <w:style w:type="paragraph" w:styleId="Zpat">
    <w:name w:val="footer"/>
    <w:basedOn w:val="Normln"/>
    <w:link w:val="ZpatChar"/>
    <w:uiPriority w:val="99"/>
    <w:unhideWhenUsed/>
    <w:rsid w:val="008E7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4C0"/>
  </w:style>
  <w:style w:type="paragraph" w:styleId="Revize">
    <w:name w:val="Revision"/>
    <w:hidden/>
    <w:uiPriority w:val="99"/>
    <w:semiHidden/>
    <w:rsid w:val="00714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6D4F-DD3E-48CF-9761-B95C159D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1364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Mgr. Ronald Martini</cp:lastModifiedBy>
  <cp:revision>2</cp:revision>
  <cp:lastPrinted>2022-12-29T10:45:00Z</cp:lastPrinted>
  <dcterms:created xsi:type="dcterms:W3CDTF">2025-09-23T12:37:00Z</dcterms:created>
  <dcterms:modified xsi:type="dcterms:W3CDTF">2025-09-23T12:37:00Z</dcterms:modified>
</cp:coreProperties>
</file>