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ED8A" w14:textId="77777777" w:rsidR="00215383" w:rsidRPr="00BE7BF4" w:rsidRDefault="002D4C9F" w:rsidP="006A2528">
      <w:pPr>
        <w:spacing w:line="240" w:lineRule="auto"/>
        <w:jc w:val="center"/>
        <w:rPr>
          <w:rFonts w:ascii="Tahoma" w:hAnsi="Tahoma" w:cs="Tahoma"/>
          <w:b/>
          <w:sz w:val="40"/>
        </w:rPr>
      </w:pPr>
      <w:r w:rsidRPr="00BE7BF4">
        <w:rPr>
          <w:rFonts w:ascii="Tahoma" w:hAnsi="Tahoma" w:cs="Tahoma"/>
          <w:b/>
          <w:sz w:val="40"/>
        </w:rPr>
        <w:t>Dodatek č.</w:t>
      </w:r>
      <w:r w:rsidR="00716D82">
        <w:rPr>
          <w:rFonts w:ascii="Tahoma" w:hAnsi="Tahoma" w:cs="Tahoma"/>
          <w:b/>
          <w:sz w:val="40"/>
        </w:rPr>
        <w:t xml:space="preserve"> </w:t>
      </w:r>
      <w:r w:rsidR="007E532A">
        <w:rPr>
          <w:rFonts w:ascii="Tahoma" w:hAnsi="Tahoma" w:cs="Tahoma"/>
          <w:b/>
          <w:sz w:val="40"/>
        </w:rPr>
        <w:t>2</w:t>
      </w:r>
    </w:p>
    <w:p w14:paraId="2455A984" w14:textId="77777777" w:rsidR="009A6045" w:rsidRPr="00BE7BF4" w:rsidRDefault="002D4C9F" w:rsidP="006A2528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7BF4">
        <w:rPr>
          <w:rFonts w:ascii="Tahoma" w:hAnsi="Tahoma" w:cs="Tahoma"/>
          <w:b/>
          <w:sz w:val="24"/>
          <w:szCs w:val="24"/>
        </w:rPr>
        <w:t>ke smlouvě č. 23176 ze dne</w:t>
      </w:r>
      <w:r w:rsidR="00096046" w:rsidRPr="00BE7BF4">
        <w:rPr>
          <w:rFonts w:ascii="Tahoma" w:hAnsi="Tahoma" w:cs="Tahoma"/>
          <w:b/>
          <w:sz w:val="24"/>
          <w:szCs w:val="24"/>
        </w:rPr>
        <w:t xml:space="preserve"> </w:t>
      </w:r>
      <w:r w:rsidR="0082668C" w:rsidRPr="00BE7BF4">
        <w:rPr>
          <w:rFonts w:ascii="Tahoma" w:hAnsi="Tahoma" w:cs="Tahoma"/>
          <w:b/>
        </w:rPr>
        <w:t>01.01.2020</w:t>
      </w:r>
    </w:p>
    <w:p w14:paraId="0554F364" w14:textId="77777777" w:rsidR="000F61C5" w:rsidRPr="000E11A5" w:rsidRDefault="002D4C9F" w:rsidP="000E11A5">
      <w:pPr>
        <w:spacing w:line="240" w:lineRule="auto"/>
        <w:jc w:val="center"/>
        <w:rPr>
          <w:rFonts w:ascii="Tahoma" w:hAnsi="Tahoma" w:cs="Tahoma"/>
          <w:b/>
          <w:sz w:val="4"/>
        </w:rPr>
      </w:pPr>
      <w:r w:rsidRPr="00BE7BF4">
        <w:rPr>
          <w:rFonts w:ascii="Tahoma" w:hAnsi="Tahoma" w:cs="Tahoma"/>
          <w:sz w:val="20"/>
        </w:rPr>
        <w:t xml:space="preserve">uzavřenou </w:t>
      </w:r>
      <w:r w:rsidR="007E532A" w:rsidRPr="00BE7BF4">
        <w:rPr>
          <w:rFonts w:ascii="Tahoma" w:hAnsi="Tahoma" w:cs="Tahoma"/>
          <w:sz w:val="20"/>
        </w:rPr>
        <w:t>mezi</w:t>
      </w:r>
      <w:r w:rsidR="007E532A">
        <w:rPr>
          <w:rFonts w:ascii="Tahoma" w:hAnsi="Tahoma" w:cs="Tahoma"/>
          <w:sz w:val="20"/>
        </w:rPr>
        <w:t>:</w:t>
      </w:r>
    </w:p>
    <w:p w14:paraId="2709ECEA" w14:textId="77777777" w:rsidR="002D4C9F" w:rsidRPr="000E11A5" w:rsidRDefault="002D4C9F" w:rsidP="007E532A">
      <w:pPr>
        <w:spacing w:line="240" w:lineRule="auto"/>
        <w:ind w:left="5245"/>
        <w:rPr>
          <w:rFonts w:ascii="Tahoma" w:hAnsi="Tahoma" w:cs="Tahoma"/>
          <w:b/>
        </w:rPr>
      </w:pPr>
      <w:r w:rsidRPr="000E11A5">
        <w:rPr>
          <w:rFonts w:ascii="Tahoma" w:hAnsi="Tahoma" w:cs="Tahoma"/>
          <w:b/>
        </w:rPr>
        <w:t>Česká akademie zemědělských věd, (ČAZV)</w:t>
      </w:r>
    </w:p>
    <w:p w14:paraId="42D29F94" w14:textId="77777777" w:rsidR="002D4C9F" w:rsidRPr="000E11A5" w:rsidRDefault="002D4C9F" w:rsidP="003F2773">
      <w:pPr>
        <w:spacing w:line="240" w:lineRule="auto"/>
        <w:ind w:left="5245"/>
        <w:rPr>
          <w:rFonts w:ascii="Tahoma" w:hAnsi="Tahoma" w:cs="Tahoma"/>
          <w:b/>
        </w:rPr>
      </w:pPr>
      <w:proofErr w:type="spellStart"/>
      <w:r w:rsidRPr="000E11A5">
        <w:rPr>
          <w:rFonts w:ascii="Tahoma" w:hAnsi="Tahoma" w:cs="Tahoma"/>
          <w:b/>
        </w:rPr>
        <w:t>Těšnov</w:t>
      </w:r>
      <w:proofErr w:type="spellEnd"/>
      <w:r w:rsidRPr="000E11A5">
        <w:rPr>
          <w:rFonts w:ascii="Tahoma" w:hAnsi="Tahoma" w:cs="Tahoma"/>
          <w:b/>
        </w:rPr>
        <w:t xml:space="preserve"> 65/17</w:t>
      </w:r>
    </w:p>
    <w:p w14:paraId="2540D10D" w14:textId="77777777" w:rsidR="002D4C9F" w:rsidRPr="000E11A5" w:rsidRDefault="002D4C9F" w:rsidP="003F2773">
      <w:pPr>
        <w:spacing w:line="240" w:lineRule="auto"/>
        <w:ind w:left="5245"/>
        <w:rPr>
          <w:rFonts w:ascii="Tahoma" w:hAnsi="Tahoma" w:cs="Tahoma"/>
          <w:b/>
        </w:rPr>
      </w:pPr>
      <w:r w:rsidRPr="000E11A5">
        <w:rPr>
          <w:rFonts w:ascii="Tahoma" w:hAnsi="Tahoma" w:cs="Tahoma"/>
          <w:b/>
        </w:rPr>
        <w:t>Praha, Nové Město</w:t>
      </w:r>
    </w:p>
    <w:p w14:paraId="42A0A2DC" w14:textId="77777777" w:rsidR="002D4C9F" w:rsidRPr="000E11A5" w:rsidRDefault="002D4C9F" w:rsidP="003F2773">
      <w:pPr>
        <w:spacing w:line="240" w:lineRule="auto"/>
        <w:ind w:left="5245"/>
        <w:rPr>
          <w:rFonts w:ascii="Tahoma" w:hAnsi="Tahoma" w:cs="Tahoma"/>
          <w:b/>
        </w:rPr>
      </w:pPr>
      <w:r w:rsidRPr="000E11A5">
        <w:rPr>
          <w:rFonts w:ascii="Tahoma" w:hAnsi="Tahoma" w:cs="Tahoma"/>
          <w:b/>
        </w:rPr>
        <w:t>11000</w:t>
      </w:r>
    </w:p>
    <w:p w14:paraId="2794A22C" w14:textId="77777777" w:rsidR="002D4C9F" w:rsidRPr="000E11A5" w:rsidRDefault="002D4C9F" w:rsidP="003F2773">
      <w:pPr>
        <w:spacing w:line="240" w:lineRule="auto"/>
        <w:ind w:left="5245"/>
        <w:rPr>
          <w:rFonts w:ascii="Tahoma" w:hAnsi="Tahoma" w:cs="Tahoma"/>
        </w:rPr>
      </w:pPr>
      <w:r w:rsidRPr="000E11A5">
        <w:rPr>
          <w:rFonts w:ascii="Tahoma" w:hAnsi="Tahoma" w:cs="Tahoma"/>
        </w:rPr>
        <w:t>IČO: 48135291</w:t>
      </w:r>
    </w:p>
    <w:p w14:paraId="0C1E3A12" w14:textId="77777777" w:rsidR="002D4C9F" w:rsidRPr="000E11A5" w:rsidRDefault="002D4C9F" w:rsidP="003F2773">
      <w:pPr>
        <w:spacing w:line="240" w:lineRule="auto"/>
        <w:ind w:left="5245"/>
        <w:rPr>
          <w:rFonts w:ascii="Tahoma" w:hAnsi="Tahoma" w:cs="Tahoma"/>
        </w:rPr>
      </w:pPr>
      <w:r w:rsidRPr="000E11A5">
        <w:rPr>
          <w:rFonts w:ascii="Tahoma" w:hAnsi="Tahoma" w:cs="Tahoma"/>
        </w:rPr>
        <w:t>DIČ: CZ48135291</w:t>
      </w:r>
    </w:p>
    <w:p w14:paraId="7EA66DF9" w14:textId="77777777" w:rsidR="002D4C9F" w:rsidRPr="000E11A5" w:rsidRDefault="00716D82" w:rsidP="00716D82">
      <w:pPr>
        <w:spacing w:line="240" w:lineRule="auto"/>
        <w:ind w:left="5529" w:hanging="5529"/>
        <w:rPr>
          <w:rFonts w:ascii="Tahoma" w:hAnsi="Tahoma" w:cs="Tahoma"/>
          <w:sz w:val="20"/>
        </w:rPr>
      </w:pPr>
      <w:r w:rsidRPr="000E11A5">
        <w:rPr>
          <w:rFonts w:ascii="Tahoma" w:hAnsi="Tahoma" w:cs="Tahoma"/>
          <w:sz w:val="20"/>
        </w:rPr>
        <w:t xml:space="preserve">dále jen „Uživatel“ </w:t>
      </w:r>
    </w:p>
    <w:p w14:paraId="51D5D474" w14:textId="77777777" w:rsidR="002D4C9F" w:rsidRPr="000E11A5" w:rsidRDefault="002D4C9F" w:rsidP="003F2773">
      <w:pPr>
        <w:spacing w:line="240" w:lineRule="auto"/>
        <w:ind w:left="4536" w:hanging="4536"/>
        <w:rPr>
          <w:rFonts w:ascii="Tahoma" w:hAnsi="Tahoma" w:cs="Tahoma"/>
          <w:sz w:val="18"/>
        </w:rPr>
      </w:pPr>
      <w:r w:rsidRPr="000E11A5">
        <w:rPr>
          <w:rFonts w:ascii="Tahoma" w:hAnsi="Tahoma" w:cs="Tahoma"/>
          <w:sz w:val="18"/>
        </w:rPr>
        <w:t>a</w:t>
      </w:r>
    </w:p>
    <w:p w14:paraId="13444EAB" w14:textId="77777777" w:rsidR="003F2773" w:rsidRPr="000E11A5" w:rsidRDefault="0062286D" w:rsidP="003F2773">
      <w:pPr>
        <w:spacing w:line="240" w:lineRule="auto"/>
        <w:ind w:left="4536" w:hanging="4536"/>
        <w:rPr>
          <w:rFonts w:ascii="Tahoma" w:hAnsi="Tahoma" w:cs="Tahoma"/>
          <w:b/>
          <w:sz w:val="20"/>
          <w:szCs w:val="20"/>
        </w:rPr>
      </w:pPr>
      <w:r w:rsidRPr="000E11A5">
        <w:rPr>
          <w:rFonts w:ascii="Tahoma" w:hAnsi="Tahoma" w:cs="Tahoma"/>
          <w:b/>
          <w:sz w:val="20"/>
          <w:szCs w:val="20"/>
        </w:rPr>
        <w:t>AIRWAYNET</w:t>
      </w:r>
      <w:r w:rsidR="002D4C9F" w:rsidRPr="000E11A5">
        <w:rPr>
          <w:rFonts w:ascii="Tahoma" w:hAnsi="Tahoma" w:cs="Tahoma"/>
          <w:b/>
          <w:sz w:val="20"/>
          <w:szCs w:val="20"/>
        </w:rPr>
        <w:t xml:space="preserve"> a.s.</w:t>
      </w:r>
    </w:p>
    <w:p w14:paraId="3E8AB882" w14:textId="77777777" w:rsidR="002D4C9F" w:rsidRPr="00BE7BF4" w:rsidRDefault="002D4C9F" w:rsidP="003F2773">
      <w:pPr>
        <w:spacing w:line="240" w:lineRule="auto"/>
        <w:ind w:left="4536" w:hanging="4536"/>
        <w:rPr>
          <w:rFonts w:ascii="Tahoma" w:hAnsi="Tahoma" w:cs="Tahoma"/>
          <w:sz w:val="20"/>
          <w:szCs w:val="20"/>
        </w:rPr>
      </w:pPr>
      <w:r w:rsidRPr="00BE7BF4">
        <w:rPr>
          <w:rFonts w:ascii="Tahoma" w:hAnsi="Tahoma" w:cs="Tahoma"/>
          <w:sz w:val="20"/>
          <w:szCs w:val="20"/>
        </w:rPr>
        <w:t xml:space="preserve">se sídlem: </w:t>
      </w:r>
      <w:proofErr w:type="spellStart"/>
      <w:r w:rsidRPr="00BE7BF4">
        <w:rPr>
          <w:rFonts w:ascii="Tahoma" w:hAnsi="Tahoma" w:cs="Tahoma"/>
          <w:sz w:val="20"/>
          <w:szCs w:val="20"/>
        </w:rPr>
        <w:t>Hládkov</w:t>
      </w:r>
      <w:proofErr w:type="spellEnd"/>
      <w:r w:rsidRPr="00BE7BF4">
        <w:rPr>
          <w:rFonts w:ascii="Tahoma" w:hAnsi="Tahoma" w:cs="Tahoma"/>
          <w:sz w:val="20"/>
          <w:szCs w:val="20"/>
        </w:rPr>
        <w:t xml:space="preserve"> 920/12, 169 00 Praha 6</w:t>
      </w:r>
    </w:p>
    <w:p w14:paraId="6AD52A84" w14:textId="70443409" w:rsidR="002D4C9F" w:rsidRPr="00BE7BF4" w:rsidRDefault="002D4C9F" w:rsidP="003F2773">
      <w:pPr>
        <w:spacing w:line="240" w:lineRule="auto"/>
        <w:ind w:left="4536" w:hanging="4536"/>
        <w:rPr>
          <w:rFonts w:ascii="Tahoma" w:hAnsi="Tahoma" w:cs="Tahoma"/>
          <w:sz w:val="20"/>
          <w:szCs w:val="20"/>
        </w:rPr>
      </w:pPr>
      <w:r w:rsidRPr="00BE7BF4">
        <w:rPr>
          <w:rFonts w:ascii="Tahoma" w:hAnsi="Tahoma" w:cs="Tahoma"/>
          <w:sz w:val="20"/>
          <w:szCs w:val="20"/>
        </w:rPr>
        <w:t xml:space="preserve">zastoupená: </w:t>
      </w:r>
    </w:p>
    <w:p w14:paraId="0ECCFB3F" w14:textId="77777777" w:rsidR="002D4C9F" w:rsidRPr="00BE7BF4" w:rsidRDefault="002D4C9F" w:rsidP="003F2773">
      <w:pPr>
        <w:spacing w:line="240" w:lineRule="auto"/>
        <w:ind w:left="4536" w:hanging="4536"/>
        <w:rPr>
          <w:rFonts w:ascii="Tahoma" w:hAnsi="Tahoma" w:cs="Tahoma"/>
          <w:sz w:val="20"/>
          <w:szCs w:val="20"/>
        </w:rPr>
      </w:pPr>
      <w:r w:rsidRPr="00BE7BF4">
        <w:rPr>
          <w:rFonts w:ascii="Tahoma" w:hAnsi="Tahoma" w:cs="Tahoma"/>
          <w:sz w:val="20"/>
          <w:szCs w:val="20"/>
        </w:rPr>
        <w:t xml:space="preserve">zapsaná v obchodním rejstříku, vedeném </w:t>
      </w:r>
      <w:r w:rsidR="003C6723" w:rsidRPr="00BE7BF4">
        <w:rPr>
          <w:rFonts w:ascii="Tahoma" w:hAnsi="Tahoma" w:cs="Tahoma"/>
          <w:sz w:val="20"/>
          <w:szCs w:val="20"/>
        </w:rPr>
        <w:t>Městským soudem v Praze, oddíl B, vložka 3877</w:t>
      </w:r>
    </w:p>
    <w:p w14:paraId="68CF6BF0" w14:textId="77777777" w:rsidR="003C6723" w:rsidRPr="00BE7BF4" w:rsidRDefault="003C6723" w:rsidP="003F2773">
      <w:pPr>
        <w:spacing w:line="240" w:lineRule="auto"/>
        <w:ind w:left="4536" w:hanging="4536"/>
        <w:rPr>
          <w:rFonts w:ascii="Tahoma" w:hAnsi="Tahoma" w:cs="Tahoma"/>
          <w:sz w:val="20"/>
          <w:szCs w:val="20"/>
        </w:rPr>
      </w:pPr>
      <w:r w:rsidRPr="00BE7BF4">
        <w:rPr>
          <w:rFonts w:ascii="Tahoma" w:hAnsi="Tahoma" w:cs="Tahoma"/>
          <w:sz w:val="20"/>
          <w:szCs w:val="20"/>
        </w:rPr>
        <w:t>IČO: 61058068</w:t>
      </w:r>
    </w:p>
    <w:p w14:paraId="786CBE09" w14:textId="77777777" w:rsidR="003C6723" w:rsidRPr="00BE7BF4" w:rsidRDefault="003C6723" w:rsidP="003F2773">
      <w:pPr>
        <w:spacing w:line="240" w:lineRule="auto"/>
        <w:ind w:left="4536" w:hanging="4536"/>
        <w:rPr>
          <w:rFonts w:ascii="Tahoma" w:hAnsi="Tahoma" w:cs="Tahoma"/>
          <w:sz w:val="20"/>
          <w:szCs w:val="20"/>
        </w:rPr>
      </w:pPr>
      <w:r w:rsidRPr="00BE7BF4">
        <w:rPr>
          <w:rFonts w:ascii="Tahoma" w:hAnsi="Tahoma" w:cs="Tahoma"/>
          <w:sz w:val="20"/>
          <w:szCs w:val="20"/>
        </w:rPr>
        <w:t>DIČ: CZ61058068</w:t>
      </w:r>
    </w:p>
    <w:p w14:paraId="7EC35607" w14:textId="7F7511AD" w:rsidR="00AA67B2" w:rsidRDefault="003C6723" w:rsidP="00BE7BF4">
      <w:pPr>
        <w:spacing w:line="240" w:lineRule="auto"/>
        <w:ind w:left="4536" w:hanging="4536"/>
        <w:rPr>
          <w:rFonts w:ascii="Tahoma" w:hAnsi="Tahoma" w:cs="Tahoma"/>
          <w:sz w:val="20"/>
          <w:szCs w:val="20"/>
        </w:rPr>
      </w:pPr>
      <w:r w:rsidRPr="00BE7BF4">
        <w:rPr>
          <w:rFonts w:ascii="Tahoma" w:hAnsi="Tahoma" w:cs="Tahoma"/>
          <w:sz w:val="20"/>
          <w:szCs w:val="20"/>
        </w:rPr>
        <w:t xml:space="preserve">Bankovní spojení: </w:t>
      </w:r>
    </w:p>
    <w:p w14:paraId="26C84700" w14:textId="77777777" w:rsidR="003C6723" w:rsidRPr="00BE7BF4" w:rsidRDefault="003C6723" w:rsidP="00BE7BF4">
      <w:pPr>
        <w:spacing w:line="240" w:lineRule="auto"/>
        <w:ind w:left="4536" w:hanging="4536"/>
        <w:rPr>
          <w:rFonts w:ascii="Tahoma" w:hAnsi="Tahoma" w:cs="Tahoma"/>
          <w:sz w:val="20"/>
          <w:szCs w:val="20"/>
        </w:rPr>
      </w:pPr>
      <w:r w:rsidRPr="00BE7BF4">
        <w:rPr>
          <w:rFonts w:ascii="Tahoma" w:hAnsi="Tahoma" w:cs="Tahoma"/>
          <w:sz w:val="20"/>
          <w:szCs w:val="20"/>
        </w:rPr>
        <w:t>(provozovatel AIRWAYNET.CZ)</w:t>
      </w:r>
    </w:p>
    <w:p w14:paraId="6C589999" w14:textId="77777777" w:rsidR="003C6723" w:rsidRPr="00BE7BF4" w:rsidRDefault="003C6723" w:rsidP="002D4C9F">
      <w:pPr>
        <w:spacing w:line="240" w:lineRule="auto"/>
        <w:ind w:left="4536" w:hanging="4536"/>
        <w:rPr>
          <w:rFonts w:ascii="Tahoma" w:hAnsi="Tahoma" w:cs="Tahoma"/>
        </w:rPr>
      </w:pPr>
      <w:r w:rsidRPr="00BE7BF4">
        <w:rPr>
          <w:rFonts w:ascii="Tahoma" w:hAnsi="Tahoma" w:cs="Tahoma"/>
        </w:rPr>
        <w:t xml:space="preserve">dále jen </w:t>
      </w:r>
      <w:r w:rsidR="00716D82">
        <w:rPr>
          <w:rFonts w:ascii="Tahoma" w:hAnsi="Tahoma" w:cs="Tahoma"/>
        </w:rPr>
        <w:t>„</w:t>
      </w:r>
      <w:r w:rsidRPr="00BE7BF4">
        <w:rPr>
          <w:rFonts w:ascii="Tahoma" w:hAnsi="Tahoma" w:cs="Tahoma"/>
        </w:rPr>
        <w:t>Poskytovatel</w:t>
      </w:r>
      <w:r w:rsidR="00716D82">
        <w:rPr>
          <w:rFonts w:ascii="Tahoma" w:hAnsi="Tahoma" w:cs="Tahoma"/>
        </w:rPr>
        <w:t>“</w:t>
      </w:r>
    </w:p>
    <w:p w14:paraId="1E09712E" w14:textId="77777777" w:rsidR="003C6723" w:rsidRPr="00BE7BF4" w:rsidRDefault="003C6723" w:rsidP="00527E2A">
      <w:pPr>
        <w:pStyle w:val="Odstavecseseznamem"/>
        <w:numPr>
          <w:ilvl w:val="0"/>
          <w:numId w:val="1"/>
        </w:numPr>
        <w:spacing w:line="240" w:lineRule="auto"/>
        <w:ind w:left="709" w:hanging="425"/>
        <w:rPr>
          <w:rFonts w:ascii="Tahoma" w:hAnsi="Tahoma" w:cs="Tahoma"/>
        </w:rPr>
      </w:pPr>
      <w:r w:rsidRPr="00716D82">
        <w:rPr>
          <w:rFonts w:ascii="Tahoma" w:hAnsi="Tahoma" w:cs="Tahoma"/>
        </w:rPr>
        <w:t>Změna na tarif:</w:t>
      </w:r>
      <w:r w:rsidRPr="00BE7BF4">
        <w:rPr>
          <w:rFonts w:ascii="Tahoma" w:hAnsi="Tahoma" w:cs="Tahoma"/>
          <w:b/>
        </w:rPr>
        <w:t xml:space="preserve"> </w:t>
      </w:r>
      <w:r w:rsidR="006373F6" w:rsidRPr="006373F6">
        <w:rPr>
          <w:rFonts w:ascii="Tahoma" w:hAnsi="Tahoma" w:cs="Tahoma"/>
          <w:b/>
        </w:rPr>
        <w:t xml:space="preserve">Garant </w:t>
      </w:r>
      <w:r w:rsidR="007E532A">
        <w:rPr>
          <w:rFonts w:ascii="Tahoma" w:hAnsi="Tahoma" w:cs="Tahoma"/>
          <w:b/>
        </w:rPr>
        <w:t>100</w:t>
      </w:r>
      <w:r w:rsidR="006373F6" w:rsidRPr="006373F6">
        <w:rPr>
          <w:rFonts w:ascii="Tahoma" w:hAnsi="Tahoma" w:cs="Tahoma"/>
          <w:b/>
        </w:rPr>
        <w:t xml:space="preserve"> </w:t>
      </w:r>
      <w:proofErr w:type="spellStart"/>
      <w:r w:rsidR="006373F6" w:rsidRPr="006373F6">
        <w:rPr>
          <w:rFonts w:ascii="Tahoma" w:hAnsi="Tahoma" w:cs="Tahoma"/>
          <w:b/>
        </w:rPr>
        <w:t>Mb</w:t>
      </w:r>
      <w:proofErr w:type="spellEnd"/>
      <w:r w:rsidR="006373F6" w:rsidRPr="006373F6">
        <w:rPr>
          <w:rFonts w:ascii="Tahoma" w:hAnsi="Tahoma" w:cs="Tahoma"/>
          <w:b/>
        </w:rPr>
        <w:t>/s</w:t>
      </w:r>
      <w:r w:rsidR="007E532A">
        <w:rPr>
          <w:rFonts w:ascii="Tahoma" w:hAnsi="Tahoma" w:cs="Tahoma"/>
          <w:b/>
        </w:rPr>
        <w:t>,</w:t>
      </w:r>
      <w:r w:rsidR="006373F6" w:rsidRPr="006373F6">
        <w:rPr>
          <w:rFonts w:ascii="Tahoma" w:hAnsi="Tahoma" w:cs="Tahoma"/>
          <w:b/>
        </w:rPr>
        <w:t xml:space="preserve"> </w:t>
      </w:r>
      <w:r w:rsidRPr="00BE7BF4">
        <w:rPr>
          <w:rFonts w:ascii="Tahoma" w:hAnsi="Tahoma" w:cs="Tahoma"/>
        </w:rPr>
        <w:t xml:space="preserve">rychlost připojení </w:t>
      </w:r>
      <w:r w:rsidR="007E532A" w:rsidRPr="007E532A">
        <w:rPr>
          <w:rFonts w:ascii="Tahoma" w:hAnsi="Tahoma" w:cs="Tahoma"/>
          <w:b/>
          <w:bCs/>
        </w:rPr>
        <w:t>1</w:t>
      </w:r>
      <w:r w:rsidR="006373F6" w:rsidRPr="006373F6">
        <w:rPr>
          <w:rFonts w:ascii="Tahoma" w:hAnsi="Tahoma" w:cs="Tahoma"/>
          <w:b/>
        </w:rPr>
        <w:t>00/</w:t>
      </w:r>
      <w:r w:rsidR="007E532A">
        <w:rPr>
          <w:rFonts w:ascii="Tahoma" w:hAnsi="Tahoma" w:cs="Tahoma"/>
          <w:b/>
        </w:rPr>
        <w:t>1</w:t>
      </w:r>
      <w:r w:rsidR="006373F6" w:rsidRPr="006373F6">
        <w:rPr>
          <w:rFonts w:ascii="Tahoma" w:hAnsi="Tahoma" w:cs="Tahoma"/>
          <w:b/>
        </w:rPr>
        <w:t xml:space="preserve">00 </w:t>
      </w:r>
      <w:r w:rsidR="006373F6">
        <w:rPr>
          <w:rFonts w:ascii="Tahoma" w:hAnsi="Tahoma" w:cs="Tahoma"/>
          <w:b/>
        </w:rPr>
        <w:t>Mb/s</w:t>
      </w:r>
    </w:p>
    <w:p w14:paraId="6B47A915" w14:textId="77777777" w:rsidR="003C6723" w:rsidRPr="00BE7BF4" w:rsidRDefault="003C6723" w:rsidP="003C6723">
      <w:pPr>
        <w:pStyle w:val="Odstavecseseznamem"/>
        <w:numPr>
          <w:ilvl w:val="0"/>
          <w:numId w:val="1"/>
        </w:numPr>
        <w:spacing w:line="240" w:lineRule="auto"/>
        <w:rPr>
          <w:rFonts w:ascii="Tahoma" w:hAnsi="Tahoma" w:cs="Tahoma"/>
          <w:b/>
        </w:rPr>
      </w:pPr>
      <w:r w:rsidRPr="00716D82">
        <w:rPr>
          <w:rFonts w:ascii="Tahoma" w:hAnsi="Tahoma" w:cs="Tahoma"/>
        </w:rPr>
        <w:t xml:space="preserve">Požadované datum změny: </w:t>
      </w:r>
      <w:r w:rsidR="007E532A">
        <w:rPr>
          <w:rFonts w:ascii="Tahoma" w:hAnsi="Tahoma" w:cs="Tahoma"/>
        </w:rPr>
        <w:t>1.10.2025</w:t>
      </w:r>
    </w:p>
    <w:p w14:paraId="372E6D63" w14:textId="77777777" w:rsidR="003C6723" w:rsidRPr="000E11A5" w:rsidRDefault="003C6723" w:rsidP="003C6723">
      <w:pPr>
        <w:pStyle w:val="Odstavecseseznamem"/>
        <w:numPr>
          <w:ilvl w:val="0"/>
          <w:numId w:val="1"/>
        </w:numPr>
        <w:spacing w:line="240" w:lineRule="auto"/>
        <w:rPr>
          <w:rFonts w:ascii="Tahoma" w:hAnsi="Tahoma" w:cs="Tahoma"/>
        </w:rPr>
      </w:pPr>
      <w:r w:rsidRPr="00716D82">
        <w:rPr>
          <w:rFonts w:ascii="Tahoma" w:hAnsi="Tahoma" w:cs="Tahoma"/>
        </w:rPr>
        <w:t>Cena</w:t>
      </w:r>
      <w:r w:rsidRPr="00BE7BF4">
        <w:rPr>
          <w:rFonts w:ascii="Tahoma" w:hAnsi="Tahoma" w:cs="Tahoma"/>
          <w:b/>
        </w:rPr>
        <w:t xml:space="preserve"> </w:t>
      </w:r>
      <w:r w:rsidRPr="00BE7BF4">
        <w:rPr>
          <w:rFonts w:ascii="Tahoma" w:hAnsi="Tahoma" w:cs="Tahoma"/>
        </w:rPr>
        <w:t>za pravidelné měsíční připojení (</w:t>
      </w:r>
      <w:r w:rsidR="007E532A">
        <w:rPr>
          <w:rFonts w:ascii="Tahoma" w:hAnsi="Tahoma" w:cs="Tahoma"/>
        </w:rPr>
        <w:t>bez</w:t>
      </w:r>
      <w:r w:rsidR="00AF723E">
        <w:rPr>
          <w:rFonts w:ascii="Tahoma" w:hAnsi="Tahoma" w:cs="Tahoma"/>
        </w:rPr>
        <w:t xml:space="preserve"> </w:t>
      </w:r>
      <w:r w:rsidRPr="00BE7BF4">
        <w:rPr>
          <w:rFonts w:ascii="Tahoma" w:hAnsi="Tahoma" w:cs="Tahoma"/>
        </w:rPr>
        <w:t xml:space="preserve">DPH): </w:t>
      </w:r>
      <w:r w:rsidR="005C3819">
        <w:rPr>
          <w:rFonts w:ascii="Tahoma" w:hAnsi="Tahoma" w:cs="Tahoma"/>
          <w:b/>
        </w:rPr>
        <w:t>4 490</w:t>
      </w:r>
      <w:r w:rsidR="007E532A" w:rsidRPr="007E532A">
        <w:rPr>
          <w:rFonts w:ascii="Tahoma" w:hAnsi="Tahoma" w:cs="Tahoma"/>
          <w:b/>
        </w:rPr>
        <w:t xml:space="preserve"> </w:t>
      </w:r>
      <w:r w:rsidRPr="00AF723E">
        <w:rPr>
          <w:rFonts w:ascii="Tahoma" w:hAnsi="Tahoma" w:cs="Tahoma"/>
          <w:b/>
        </w:rPr>
        <w:t>Kč</w:t>
      </w:r>
    </w:p>
    <w:p w14:paraId="0B273207" w14:textId="77777777" w:rsidR="003C6723" w:rsidRPr="00BE7BF4" w:rsidRDefault="003C6723" w:rsidP="003C6723">
      <w:pPr>
        <w:pStyle w:val="Odstavecseseznamem"/>
        <w:numPr>
          <w:ilvl w:val="0"/>
          <w:numId w:val="1"/>
        </w:numPr>
        <w:spacing w:line="240" w:lineRule="auto"/>
        <w:rPr>
          <w:rFonts w:ascii="Tahoma" w:hAnsi="Tahoma" w:cs="Tahoma"/>
        </w:rPr>
      </w:pPr>
      <w:r w:rsidRPr="00BE7BF4">
        <w:rPr>
          <w:rFonts w:ascii="Tahoma" w:hAnsi="Tahoma" w:cs="Tahoma"/>
        </w:rPr>
        <w:t xml:space="preserve">Původní smlouva zůstává v platném znění vyjma bodů I., II., III. </w:t>
      </w:r>
      <w:r w:rsidR="00AF723E">
        <w:rPr>
          <w:rFonts w:ascii="Tahoma" w:hAnsi="Tahoma" w:cs="Tahoma"/>
        </w:rPr>
        <w:t xml:space="preserve">dle </w:t>
      </w:r>
      <w:r w:rsidRPr="00BE7BF4">
        <w:rPr>
          <w:rFonts w:ascii="Tahoma" w:hAnsi="Tahoma" w:cs="Tahoma"/>
        </w:rPr>
        <w:t>tohoto dodatku</w:t>
      </w:r>
    </w:p>
    <w:p w14:paraId="79B6FFD2" w14:textId="77777777" w:rsidR="006A2528" w:rsidRPr="00BE7BF4" w:rsidRDefault="006A2528" w:rsidP="006A2528">
      <w:pPr>
        <w:spacing w:line="240" w:lineRule="auto"/>
        <w:ind w:left="360"/>
        <w:rPr>
          <w:rFonts w:ascii="Tahoma" w:hAnsi="Tahoma" w:cs="Tahoma"/>
        </w:rPr>
      </w:pPr>
    </w:p>
    <w:tbl>
      <w:tblPr>
        <w:tblpPr w:leftFromText="141" w:rightFromText="141" w:vertAnchor="text" w:horzAnchor="margin" w:tblpY="582"/>
        <w:tblW w:w="0" w:type="auto"/>
        <w:tblLook w:val="0000" w:firstRow="0" w:lastRow="0" w:firstColumn="0" w:lastColumn="0" w:noHBand="0" w:noVBand="0"/>
      </w:tblPr>
      <w:tblGrid>
        <w:gridCol w:w="4540"/>
        <w:gridCol w:w="4532"/>
      </w:tblGrid>
      <w:tr w:rsidR="006A2528" w:rsidRPr="00BE7BF4" w14:paraId="7B74C0A5" w14:textId="7777777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10DDA" w14:textId="7AD475E1" w:rsidR="006A2528" w:rsidRPr="00BE7BF4" w:rsidRDefault="006A2528" w:rsidP="00D771F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D5A0E" w14:textId="77777777" w:rsidR="006A2528" w:rsidRPr="00BE7BF4" w:rsidRDefault="006A2528" w:rsidP="006A252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</w:rPr>
            </w:pPr>
          </w:p>
        </w:tc>
      </w:tr>
      <w:tr w:rsidR="006A2528" w:rsidRPr="00BE7BF4" w14:paraId="1E39D104" w14:textId="77777777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F79FE" w14:textId="77777777" w:rsidR="006A2528" w:rsidRPr="00BE7BF4" w:rsidRDefault="006A2528" w:rsidP="006A252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BE7BF4">
              <w:rPr>
                <w:rFonts w:ascii="Tahoma" w:hAnsi="Tahoma" w:cs="Tahoma"/>
                <w:sz w:val="20"/>
                <w:szCs w:val="18"/>
              </w:rPr>
              <w:t>Poskytovatel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7EF72" w14:textId="77777777" w:rsidR="006A2528" w:rsidRPr="00BE7BF4" w:rsidRDefault="006A2528" w:rsidP="006A252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BE7BF4">
              <w:rPr>
                <w:rFonts w:ascii="Tahoma" w:hAnsi="Tahoma" w:cs="Tahoma"/>
                <w:sz w:val="20"/>
                <w:szCs w:val="18"/>
              </w:rPr>
              <w:t>Uživatel</w:t>
            </w:r>
          </w:p>
        </w:tc>
      </w:tr>
    </w:tbl>
    <w:p w14:paraId="2B144FCF" w14:textId="77777777" w:rsidR="006A2528" w:rsidRPr="004C13A6" w:rsidRDefault="006A2528" w:rsidP="006A2528">
      <w:pPr>
        <w:spacing w:line="240" w:lineRule="auto"/>
        <w:rPr>
          <w:rFonts w:ascii="Tahoma" w:hAnsi="Tahoma" w:cs="Tahoma"/>
          <w:b/>
        </w:rPr>
      </w:pPr>
      <w:r w:rsidRPr="004C13A6">
        <w:rPr>
          <w:rFonts w:ascii="Tahoma" w:hAnsi="Tahoma" w:cs="Tahoma"/>
        </w:rPr>
        <w:t xml:space="preserve">V Praze dne </w:t>
      </w:r>
      <w:r w:rsidRPr="004C13A6">
        <w:rPr>
          <w:rFonts w:ascii="Tahoma" w:hAnsi="Tahoma" w:cs="Tahoma"/>
          <w:b/>
        </w:rPr>
        <w:t>17.09.2025</w:t>
      </w:r>
    </w:p>
    <w:sectPr w:rsidR="006A2528" w:rsidRPr="004C13A6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26F81"/>
    <w:multiLevelType w:val="hybridMultilevel"/>
    <w:tmpl w:val="FFFFFFFF"/>
    <w:lvl w:ilvl="0" w:tplc="00000000">
      <w:start w:val="1"/>
      <w:numFmt w:val="upperRoman"/>
      <w:lvlText w:val="%1."/>
      <w:lvlJc w:val="left"/>
      <w:pPr>
        <w:ind w:left="1004" w:hanging="720"/>
      </w:pPr>
      <w:rPr>
        <w:rFonts w:cs="Times New Roman"/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0666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2A"/>
    <w:rsid w:val="00096046"/>
    <w:rsid w:val="000E11A5"/>
    <w:rsid w:val="000F61C5"/>
    <w:rsid w:val="00215383"/>
    <w:rsid w:val="002D4C9F"/>
    <w:rsid w:val="003C6723"/>
    <w:rsid w:val="003F2773"/>
    <w:rsid w:val="004C13A6"/>
    <w:rsid w:val="00527E2A"/>
    <w:rsid w:val="005543BF"/>
    <w:rsid w:val="005C3819"/>
    <w:rsid w:val="005E3A2F"/>
    <w:rsid w:val="0062286D"/>
    <w:rsid w:val="006373F6"/>
    <w:rsid w:val="006A2528"/>
    <w:rsid w:val="00716D82"/>
    <w:rsid w:val="007A0AFB"/>
    <w:rsid w:val="007E532A"/>
    <w:rsid w:val="0082668C"/>
    <w:rsid w:val="009A6045"/>
    <w:rsid w:val="00A701CC"/>
    <w:rsid w:val="00AA67B2"/>
    <w:rsid w:val="00AF723E"/>
    <w:rsid w:val="00BE7BF4"/>
    <w:rsid w:val="00C357F4"/>
    <w:rsid w:val="00D771F3"/>
    <w:rsid w:val="00E44E72"/>
    <w:rsid w:val="00FA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8AF05"/>
  <w14:defaultImageDpi w14:val="0"/>
  <w15:docId w15:val="{A5421660-C3C0-4A38-A88C-FF9571DF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locked="1" w:semiHidden="1" w:unhideWhenUsed="1"/>
    <w:lsdException w:name="List" w:locked="1" w:semiHidden="1" w:unhideWhenUsed="1"/>
    <w:lsdException w:name="List Bullet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Normln">
    <w:name w:val="Normal"/>
    <w:qFormat/>
    <w:rsid w:val="00215383"/>
    <w:pPr>
      <w:spacing w:after="200" w:line="276" w:lineRule="auto"/>
    </w:pPr>
    <w:rPr>
      <w:rFonts w:cs="Times New Roman"/>
      <w:kern w:val="0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6723"/>
    <w:pPr>
      <w:ind w:left="720"/>
      <w:contextualSpacing/>
    </w:pPr>
  </w:style>
  <w:style w:type="table" w:styleId="Mkatabulky">
    <w:name w:val="Table Grid"/>
    <w:basedOn w:val="Normlntabulka"/>
    <w:uiPriority w:val="59"/>
    <w:rsid w:val="003C6723"/>
    <w:pPr>
      <w:widowControl w:val="0"/>
      <w:autoSpaceDE w:val="0"/>
      <w:autoSpaceDN w:val="0"/>
      <w:adjustRightInd w:val="0"/>
      <w:spacing w:after="0" w:line="240" w:lineRule="auto"/>
    </w:pPr>
    <w:rPr>
      <w:kern w:val="0"/>
    </w:rPr>
    <w:tblPr>
      <w:tblInd w:w="0" w:type="nil"/>
      <w:tblCellMar>
        <w:left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96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96046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636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Ing. Renáta Jarošová</cp:lastModifiedBy>
  <cp:revision>3</cp:revision>
  <cp:lastPrinted>2008-12-01T11:57:00Z</cp:lastPrinted>
  <dcterms:created xsi:type="dcterms:W3CDTF">2025-09-18T06:45:00Z</dcterms:created>
  <dcterms:modified xsi:type="dcterms:W3CDTF">2025-09-23T11:04:00Z</dcterms:modified>
</cp:coreProperties>
</file>