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14" w:rsidRDefault="00C95B5E" w:rsidP="00A23D96">
      <w:pPr>
        <w:pStyle w:val="Nzev"/>
        <w:tabs>
          <w:tab w:val="left" w:pos="1354"/>
          <w:tab w:val="center" w:pos="5386"/>
        </w:tabs>
      </w:pPr>
      <w:r>
        <w:t xml:space="preserve">DODATEK </w:t>
      </w:r>
      <w:r w:rsidR="005540A4">
        <w:t xml:space="preserve">Č. </w:t>
      </w:r>
      <w:r w:rsidR="00F1418A">
        <w:t>1</w:t>
      </w:r>
      <w:r w:rsidR="005540A4">
        <w:t xml:space="preserve"> </w:t>
      </w:r>
    </w:p>
    <w:p w:rsidR="006A492E" w:rsidRPr="0063083D" w:rsidRDefault="00C95B5E" w:rsidP="00A23D96">
      <w:pPr>
        <w:pStyle w:val="Nzev"/>
        <w:tabs>
          <w:tab w:val="left" w:pos="1354"/>
          <w:tab w:val="center" w:pos="5386"/>
        </w:tabs>
      </w:pPr>
      <w:r>
        <w:t>KE SMLOUVĚ</w:t>
      </w:r>
      <w:r w:rsidR="00326E98">
        <w:t xml:space="preserve"> O VÝPŮJČCE</w:t>
      </w:r>
    </w:p>
    <w:p w:rsidR="00CF29D3" w:rsidRPr="00326E98" w:rsidRDefault="006A492E" w:rsidP="00A23D96">
      <w:pPr>
        <w:pStyle w:val="Odstavecseseznamem"/>
        <w:numPr>
          <w:ilvl w:val="0"/>
          <w:numId w:val="11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326E98">
        <w:rPr>
          <w:rFonts w:ascii="Arial" w:hAnsi="Arial" w:cs="Arial"/>
          <w:b/>
        </w:rPr>
        <w:t>Smluvní strany</w:t>
      </w:r>
    </w:p>
    <w:p w:rsidR="007D2C4C" w:rsidRPr="007D2C4C" w:rsidRDefault="007D2C4C" w:rsidP="007D2C4C">
      <w:pPr>
        <w:spacing w:before="60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Masarykův onkologický ústav </w:t>
      </w:r>
    </w:p>
    <w:p w:rsidR="007D2C4C" w:rsidRPr="007D2C4C" w:rsidRDefault="007D2C4C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>se sídlem Žlutý kopec 7, 656 53 Brno</w:t>
      </w:r>
    </w:p>
    <w:p w:rsidR="007D2C4C" w:rsidRPr="007D2C4C" w:rsidRDefault="007D2C4C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>IČO: 00209805, DIČ: CZ00209805</w:t>
      </w:r>
    </w:p>
    <w:p w:rsidR="007D2C4C" w:rsidRPr="007D2C4C" w:rsidRDefault="007D2C4C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>zastoupený prof. MUDr. Markem Svobodou, Ph.D., ředitelem</w:t>
      </w:r>
    </w:p>
    <w:p w:rsidR="007D2C4C" w:rsidRDefault="007D2C4C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>(dále také „vypůjčitel“)</w:t>
      </w:r>
    </w:p>
    <w:p w:rsidR="007D2C4C" w:rsidRPr="00F1418A" w:rsidRDefault="007D2C4C" w:rsidP="00A72838">
      <w:pPr>
        <w:spacing w:before="120" w:after="120"/>
        <w:jc w:val="both"/>
        <w:rPr>
          <w:rFonts w:ascii="Arial" w:hAnsi="Arial" w:cs="Arial"/>
          <w:color w:val="000000"/>
          <w:sz w:val="20"/>
          <w:szCs w:val="22"/>
          <w:lang w:eastAsia="cs-CZ"/>
        </w:rPr>
      </w:pPr>
      <w:r w:rsidRPr="00F1418A">
        <w:rPr>
          <w:rFonts w:ascii="Arial" w:hAnsi="Arial" w:cs="Arial"/>
          <w:color w:val="000000"/>
          <w:sz w:val="20"/>
          <w:szCs w:val="22"/>
          <w:lang w:eastAsia="cs-CZ"/>
        </w:rPr>
        <w:t>a</w:t>
      </w:r>
    </w:p>
    <w:p w:rsidR="00F1418A" w:rsidRPr="00F1418A" w:rsidRDefault="00F1418A" w:rsidP="00F1418A">
      <w:pPr>
        <w:pStyle w:val="Default"/>
        <w:rPr>
          <w:sz w:val="20"/>
          <w:szCs w:val="20"/>
        </w:rPr>
      </w:pPr>
      <w:proofErr w:type="spellStart"/>
      <w:r w:rsidRPr="00F1418A">
        <w:rPr>
          <w:b/>
          <w:bCs/>
          <w:sz w:val="20"/>
          <w:szCs w:val="20"/>
        </w:rPr>
        <w:t>Medtronic</w:t>
      </w:r>
      <w:proofErr w:type="spellEnd"/>
      <w:r w:rsidRPr="00F1418A">
        <w:rPr>
          <w:b/>
          <w:bCs/>
          <w:sz w:val="20"/>
          <w:szCs w:val="20"/>
        </w:rPr>
        <w:t xml:space="preserve"> </w:t>
      </w:r>
      <w:proofErr w:type="spellStart"/>
      <w:r w:rsidRPr="00F1418A">
        <w:rPr>
          <w:b/>
          <w:bCs/>
          <w:sz w:val="20"/>
          <w:szCs w:val="20"/>
        </w:rPr>
        <w:t>Czechia</w:t>
      </w:r>
      <w:proofErr w:type="spellEnd"/>
      <w:r w:rsidRPr="00F1418A">
        <w:rPr>
          <w:b/>
          <w:bCs/>
          <w:sz w:val="20"/>
          <w:szCs w:val="20"/>
        </w:rPr>
        <w:t xml:space="preserve"> s.r.o. </w:t>
      </w:r>
    </w:p>
    <w:p w:rsidR="00F1418A" w:rsidRPr="00F1418A" w:rsidRDefault="00F1418A" w:rsidP="00F1418A">
      <w:pPr>
        <w:pStyle w:val="Default"/>
        <w:rPr>
          <w:sz w:val="20"/>
          <w:szCs w:val="20"/>
        </w:rPr>
      </w:pPr>
      <w:r w:rsidRPr="00F1418A">
        <w:rPr>
          <w:sz w:val="20"/>
          <w:szCs w:val="20"/>
        </w:rPr>
        <w:t xml:space="preserve">se sídlem Prosecká 852/66, Prosek, 190 00 Praha 9 </w:t>
      </w:r>
    </w:p>
    <w:p w:rsidR="00F1418A" w:rsidRPr="00F1418A" w:rsidRDefault="00F1418A" w:rsidP="00F1418A">
      <w:pPr>
        <w:pStyle w:val="Default"/>
        <w:rPr>
          <w:sz w:val="20"/>
          <w:szCs w:val="20"/>
        </w:rPr>
      </w:pPr>
      <w:r w:rsidRPr="00F1418A">
        <w:rPr>
          <w:sz w:val="20"/>
          <w:szCs w:val="20"/>
        </w:rPr>
        <w:t xml:space="preserve">IČO: 64583562, DIČ: CZ64583562 </w:t>
      </w:r>
    </w:p>
    <w:p w:rsidR="00F1418A" w:rsidRPr="00F1418A" w:rsidRDefault="00F1418A" w:rsidP="00F1418A">
      <w:pPr>
        <w:pStyle w:val="Default"/>
        <w:rPr>
          <w:sz w:val="20"/>
          <w:szCs w:val="20"/>
        </w:rPr>
      </w:pPr>
      <w:r w:rsidRPr="00F1418A">
        <w:rPr>
          <w:sz w:val="20"/>
          <w:szCs w:val="20"/>
        </w:rPr>
        <w:t xml:space="preserve">zastoupená Mgr. Lubošem Jindrou, prokuristou </w:t>
      </w:r>
    </w:p>
    <w:p w:rsidR="00F1418A" w:rsidRPr="00F1418A" w:rsidRDefault="00F1418A" w:rsidP="00F1418A">
      <w:pPr>
        <w:rPr>
          <w:rFonts w:ascii="Arial" w:hAnsi="Arial" w:cs="Arial"/>
          <w:sz w:val="20"/>
          <w:szCs w:val="20"/>
        </w:rPr>
      </w:pPr>
      <w:r w:rsidRPr="00F1418A">
        <w:rPr>
          <w:rFonts w:ascii="Arial" w:hAnsi="Arial" w:cs="Arial"/>
          <w:sz w:val="20"/>
          <w:szCs w:val="20"/>
        </w:rPr>
        <w:t xml:space="preserve">zapsaná v obchodním rejstříku vedeném Městským soudem v Praze, spisová značka C 41171 </w:t>
      </w:r>
    </w:p>
    <w:p w:rsidR="00371B4B" w:rsidRPr="00F1418A" w:rsidRDefault="00E77E63" w:rsidP="00F1418A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F1418A">
        <w:rPr>
          <w:rFonts w:ascii="Arial" w:hAnsi="Arial" w:cs="Arial"/>
          <w:color w:val="000000"/>
          <w:sz w:val="20"/>
          <w:szCs w:val="20"/>
          <w:lang w:eastAsia="cs-CZ"/>
        </w:rPr>
        <w:t xml:space="preserve">(dále </w:t>
      </w:r>
      <w:r w:rsidR="003D62B5" w:rsidRPr="00F1418A">
        <w:rPr>
          <w:rFonts w:ascii="Arial" w:hAnsi="Arial" w:cs="Arial"/>
          <w:color w:val="000000"/>
          <w:sz w:val="20"/>
          <w:szCs w:val="20"/>
          <w:lang w:eastAsia="cs-CZ"/>
        </w:rPr>
        <w:t>také</w:t>
      </w:r>
      <w:r w:rsidRPr="00F1418A">
        <w:rPr>
          <w:rFonts w:ascii="Arial" w:hAnsi="Arial" w:cs="Arial"/>
          <w:color w:val="000000"/>
          <w:sz w:val="20"/>
          <w:szCs w:val="20"/>
          <w:lang w:eastAsia="cs-CZ"/>
        </w:rPr>
        <w:t xml:space="preserve"> „půjčitel“)</w:t>
      </w:r>
    </w:p>
    <w:p w:rsidR="0057439D" w:rsidRPr="00F1418A" w:rsidRDefault="0057439D" w:rsidP="007D2C4C">
      <w:pPr>
        <w:rPr>
          <w:rFonts w:ascii="Arial" w:hAnsi="Arial" w:cs="Arial"/>
          <w:sz w:val="20"/>
          <w:szCs w:val="22"/>
          <w:lang w:eastAsia="cs-CZ"/>
        </w:rPr>
      </w:pPr>
      <w:r w:rsidRPr="00F1418A">
        <w:rPr>
          <w:rFonts w:ascii="Arial" w:hAnsi="Arial" w:cs="Arial"/>
          <w:sz w:val="20"/>
          <w:szCs w:val="22"/>
          <w:lang w:eastAsia="cs-CZ"/>
        </w:rPr>
        <w:t>(dále společně jako „smluvní strany“)</w:t>
      </w:r>
    </w:p>
    <w:p w:rsidR="00DA227D" w:rsidRPr="0063083D" w:rsidRDefault="00CB7FDE" w:rsidP="007D2C4C">
      <w:pPr>
        <w:spacing w:before="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uzavírají níž</w:t>
      </w:r>
      <w:r w:rsidR="005540A4">
        <w:rPr>
          <w:rFonts w:ascii="Arial" w:hAnsi="Arial" w:cs="Arial"/>
          <w:sz w:val="20"/>
          <w:szCs w:val="22"/>
        </w:rPr>
        <w:t xml:space="preserve">e uvedeného dne, měsíce a roku tento dodatek ke smlouvě o </w:t>
      </w:r>
      <w:r>
        <w:rPr>
          <w:rFonts w:ascii="Arial" w:hAnsi="Arial" w:cs="Arial"/>
          <w:sz w:val="20"/>
          <w:szCs w:val="22"/>
        </w:rPr>
        <w:t>výpůjčce</w:t>
      </w:r>
      <w:r w:rsidR="003740FD">
        <w:rPr>
          <w:rFonts w:ascii="Arial" w:hAnsi="Arial" w:cs="Arial"/>
          <w:sz w:val="20"/>
          <w:szCs w:val="22"/>
        </w:rPr>
        <w:t xml:space="preserve"> (dále jen „</w:t>
      </w:r>
      <w:r w:rsidR="005540A4">
        <w:rPr>
          <w:rFonts w:ascii="Arial" w:hAnsi="Arial" w:cs="Arial"/>
          <w:sz w:val="20"/>
          <w:szCs w:val="22"/>
        </w:rPr>
        <w:t>dodatek</w:t>
      </w:r>
      <w:r w:rsidR="003740FD">
        <w:rPr>
          <w:rFonts w:ascii="Arial" w:hAnsi="Arial" w:cs="Arial"/>
          <w:sz w:val="20"/>
          <w:szCs w:val="22"/>
        </w:rPr>
        <w:t>“).</w:t>
      </w:r>
    </w:p>
    <w:p w:rsidR="006A492E" w:rsidRPr="00326E98" w:rsidRDefault="006A492E" w:rsidP="00A23D96">
      <w:pPr>
        <w:pStyle w:val="Nadpis1"/>
        <w:numPr>
          <w:ilvl w:val="0"/>
          <w:numId w:val="11"/>
        </w:numPr>
        <w:ind w:hanging="720"/>
        <w:jc w:val="both"/>
        <w:rPr>
          <w:sz w:val="20"/>
        </w:rPr>
      </w:pPr>
      <w:r w:rsidRPr="00326E98">
        <w:rPr>
          <w:sz w:val="20"/>
        </w:rPr>
        <w:t xml:space="preserve">Předmět </w:t>
      </w:r>
      <w:r w:rsidR="007A380B">
        <w:rPr>
          <w:sz w:val="20"/>
        </w:rPr>
        <w:t>dodatku</w:t>
      </w:r>
    </w:p>
    <w:p w:rsidR="007A380B" w:rsidRPr="006020FB" w:rsidRDefault="007A380B" w:rsidP="007A380B">
      <w:pPr>
        <w:pStyle w:val="Odstavecseseznamem"/>
        <w:numPr>
          <w:ilvl w:val="0"/>
          <w:numId w:val="22"/>
        </w:numPr>
        <w:ind w:left="709" w:hanging="709"/>
        <w:jc w:val="both"/>
        <w:rPr>
          <w:rFonts w:ascii="Arial" w:hAnsi="Arial" w:cs="Arial"/>
          <w:color w:val="000000"/>
        </w:rPr>
      </w:pPr>
      <w:r w:rsidRPr="0079654E">
        <w:rPr>
          <w:rFonts w:ascii="Arial" w:hAnsi="Arial" w:cs="Arial"/>
          <w:color w:val="000000"/>
        </w:rPr>
        <w:t xml:space="preserve">Smluvní </w:t>
      </w:r>
      <w:r w:rsidRPr="006020FB">
        <w:rPr>
          <w:rFonts w:ascii="Arial" w:hAnsi="Arial" w:cs="Arial"/>
          <w:color w:val="000000"/>
        </w:rPr>
        <w:t xml:space="preserve">strany dne </w:t>
      </w:r>
      <w:r w:rsidR="007B379F">
        <w:rPr>
          <w:rFonts w:ascii="Arial" w:hAnsi="Arial" w:cs="Arial"/>
        </w:rPr>
        <w:t xml:space="preserve">26. 8. 2025 </w:t>
      </w:r>
      <w:r w:rsidRPr="006020FB">
        <w:rPr>
          <w:rFonts w:ascii="Arial" w:hAnsi="Arial" w:cs="Arial"/>
          <w:color w:val="000000"/>
        </w:rPr>
        <w:t xml:space="preserve">uzavřely smlouvu o výpůjčce (dále jen „smlouva“), jejímž předmětem je vypůjčení </w:t>
      </w:r>
      <w:r w:rsidR="007B379F">
        <w:rPr>
          <w:rFonts w:ascii="Arial" w:hAnsi="Arial" w:cs="Arial"/>
        </w:rPr>
        <w:t>přístrojové techniky Generátor VLFT10GEN.</w:t>
      </w:r>
    </w:p>
    <w:p w:rsidR="007A380B" w:rsidRDefault="007A380B" w:rsidP="007A380B">
      <w:pPr>
        <w:pStyle w:val="Odstavecseseznamem"/>
        <w:numPr>
          <w:ilvl w:val="0"/>
          <w:numId w:val="22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6020FB">
        <w:rPr>
          <w:rFonts w:ascii="Arial" w:hAnsi="Arial" w:cs="Arial"/>
          <w:color w:val="000000"/>
        </w:rPr>
        <w:t xml:space="preserve">Smluvní strany se dohodly, že s účinností </w:t>
      </w:r>
      <w:r w:rsidRPr="007B379F">
        <w:rPr>
          <w:rFonts w:ascii="Arial" w:hAnsi="Arial" w:cs="Arial"/>
          <w:color w:val="000000"/>
        </w:rPr>
        <w:t>dodatku se čl. 4</w:t>
      </w:r>
      <w:r w:rsidR="00DA4E44" w:rsidRPr="007B379F">
        <w:rPr>
          <w:rFonts w:ascii="Arial" w:hAnsi="Arial" w:cs="Arial"/>
          <w:color w:val="000000"/>
        </w:rPr>
        <w:t>.2</w:t>
      </w:r>
      <w:r w:rsidRPr="007B379F">
        <w:rPr>
          <w:rFonts w:ascii="Arial" w:hAnsi="Arial" w:cs="Arial"/>
          <w:color w:val="000000"/>
        </w:rPr>
        <w:t>.</w:t>
      </w:r>
      <w:r w:rsidR="007B379F">
        <w:rPr>
          <w:rFonts w:ascii="Arial" w:hAnsi="Arial" w:cs="Arial"/>
          <w:color w:val="000000"/>
        </w:rPr>
        <w:t xml:space="preserve"> </w:t>
      </w:r>
      <w:r w:rsidRPr="007B379F">
        <w:rPr>
          <w:rFonts w:ascii="Arial" w:hAnsi="Arial" w:cs="Arial"/>
          <w:color w:val="000000"/>
        </w:rPr>
        <w:t>smlouvy</w:t>
      </w:r>
      <w:r>
        <w:rPr>
          <w:rFonts w:ascii="Arial" w:hAnsi="Arial" w:cs="Arial"/>
          <w:color w:val="000000"/>
        </w:rPr>
        <w:t xml:space="preserve"> mění a nově zní následovně: </w:t>
      </w:r>
    </w:p>
    <w:p w:rsidR="006A492E" w:rsidRPr="0065130A" w:rsidRDefault="007A380B" w:rsidP="007A380B">
      <w:pPr>
        <w:pStyle w:val="Odstavecseseznamem"/>
        <w:spacing w:before="240"/>
        <w:ind w:left="709"/>
        <w:jc w:val="both"/>
        <w:rPr>
          <w:rFonts w:ascii="Arial" w:hAnsi="Arial" w:cs="Arial"/>
          <w:color w:val="000000"/>
        </w:rPr>
      </w:pPr>
      <w:r w:rsidRPr="0065130A">
        <w:rPr>
          <w:rFonts w:ascii="Arial" w:hAnsi="Arial" w:cs="Arial"/>
          <w:color w:val="000000"/>
        </w:rPr>
        <w:t xml:space="preserve">„Tato smlouva se uzavírá na dobu určitou, a to do </w:t>
      </w:r>
      <w:r w:rsidR="007B379F">
        <w:rPr>
          <w:rFonts w:ascii="Arial" w:hAnsi="Arial" w:cs="Arial"/>
          <w:color w:val="000000"/>
        </w:rPr>
        <w:t>30. 11. 2025.</w:t>
      </w:r>
      <w:r w:rsidR="00D633E0">
        <w:rPr>
          <w:rFonts w:ascii="Arial" w:hAnsi="Arial" w:cs="Arial"/>
          <w:color w:val="000000"/>
        </w:rPr>
        <w:t>“</w:t>
      </w:r>
    </w:p>
    <w:p w:rsidR="006A492E" w:rsidRPr="00326E98" w:rsidRDefault="006A492E" w:rsidP="00A23D96">
      <w:pPr>
        <w:pStyle w:val="Odstavecseseznamem"/>
        <w:numPr>
          <w:ilvl w:val="0"/>
          <w:numId w:val="16"/>
        </w:numPr>
        <w:spacing w:before="240" w:after="120"/>
        <w:ind w:left="709" w:hanging="709"/>
        <w:jc w:val="both"/>
        <w:rPr>
          <w:rFonts w:ascii="Arial" w:hAnsi="Arial" w:cs="Arial"/>
          <w:b/>
          <w:szCs w:val="22"/>
        </w:rPr>
      </w:pPr>
      <w:r w:rsidRPr="00326E98">
        <w:rPr>
          <w:rFonts w:ascii="Arial" w:hAnsi="Arial" w:cs="Arial"/>
          <w:b/>
          <w:szCs w:val="22"/>
        </w:rPr>
        <w:t>Závěrečná ustanovení</w:t>
      </w:r>
    </w:p>
    <w:p w:rsidR="00D029E5" w:rsidRPr="009F1104" w:rsidRDefault="007A380B" w:rsidP="009C0CB5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Dodatek</w:t>
      </w:r>
      <w:r w:rsidR="006A492E" w:rsidRPr="009F1104">
        <w:rPr>
          <w:rFonts w:ascii="Arial" w:hAnsi="Arial" w:cs="Arial"/>
          <w:szCs w:val="22"/>
        </w:rPr>
        <w:t xml:space="preserve"> nabývá platnosti </w:t>
      </w:r>
      <w:r w:rsidR="00D7027F" w:rsidRPr="009F1104">
        <w:rPr>
          <w:rFonts w:ascii="Arial" w:hAnsi="Arial" w:cs="Arial"/>
          <w:szCs w:val="22"/>
        </w:rPr>
        <w:t xml:space="preserve">a účinnosti </w:t>
      </w:r>
      <w:r w:rsidR="00C24BF4" w:rsidRPr="009F1104">
        <w:rPr>
          <w:rFonts w:ascii="Arial" w:hAnsi="Arial" w:cs="Arial"/>
          <w:szCs w:val="22"/>
        </w:rPr>
        <w:t xml:space="preserve">dnem </w:t>
      </w:r>
      <w:r>
        <w:rPr>
          <w:rFonts w:ascii="Arial" w:hAnsi="Arial" w:cs="Arial"/>
          <w:szCs w:val="22"/>
        </w:rPr>
        <w:t>jeho</w:t>
      </w:r>
      <w:r w:rsidR="00C24BF4" w:rsidRPr="009F1104">
        <w:rPr>
          <w:rFonts w:ascii="Arial" w:hAnsi="Arial" w:cs="Arial"/>
          <w:szCs w:val="22"/>
        </w:rPr>
        <w:t xml:space="preserve"> p</w:t>
      </w:r>
      <w:r w:rsidR="00D7027F" w:rsidRPr="009F1104">
        <w:rPr>
          <w:rFonts w:ascii="Arial" w:hAnsi="Arial" w:cs="Arial"/>
          <w:szCs w:val="22"/>
        </w:rPr>
        <w:t>odpisu oběma smluvními stranami.</w:t>
      </w:r>
    </w:p>
    <w:p w:rsidR="007A380B" w:rsidRDefault="007A380B" w:rsidP="007A380B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je </w:t>
      </w:r>
      <w:r w:rsidRPr="00A271F5">
        <w:rPr>
          <w:rFonts w:ascii="Arial" w:hAnsi="Arial" w:cs="Arial"/>
          <w:szCs w:val="22"/>
        </w:rPr>
        <w:t>vyhotoven ve dvou stejnopisech, přičemž každá smluvní strana obdrží jeden stejno</w:t>
      </w:r>
      <w:r w:rsidR="00975576">
        <w:rPr>
          <w:rFonts w:ascii="Arial" w:hAnsi="Arial" w:cs="Arial"/>
          <w:szCs w:val="22"/>
        </w:rPr>
        <w:t>pis v případě, že </w:t>
      </w:r>
      <w:r>
        <w:rPr>
          <w:rFonts w:ascii="Arial" w:hAnsi="Arial" w:cs="Arial"/>
          <w:szCs w:val="22"/>
        </w:rPr>
        <w:t>bude podepsán v listinné podobě. Pokud je dodatek podepisován</w:t>
      </w:r>
      <w:r w:rsidRPr="00A271F5">
        <w:rPr>
          <w:rFonts w:ascii="Arial" w:hAnsi="Arial" w:cs="Arial"/>
          <w:szCs w:val="22"/>
        </w:rPr>
        <w:t xml:space="preserve"> elektronicky, je vyhoto</w:t>
      </w:r>
      <w:r>
        <w:rPr>
          <w:rFonts w:ascii="Arial" w:hAnsi="Arial" w:cs="Arial"/>
          <w:szCs w:val="22"/>
        </w:rPr>
        <w:t>ven</w:t>
      </w:r>
      <w:r w:rsidRPr="00A271F5">
        <w:rPr>
          <w:rFonts w:ascii="Arial" w:hAnsi="Arial" w:cs="Arial"/>
          <w:szCs w:val="22"/>
        </w:rPr>
        <w:t xml:space="preserve"> v jednom stejnopise podepsaném elektronicky oběma smluvními stranami.</w:t>
      </w:r>
      <w:r w:rsidRPr="00663C7D">
        <w:rPr>
          <w:rFonts w:ascii="Arial" w:hAnsi="Arial" w:cs="Arial"/>
          <w:szCs w:val="22"/>
        </w:rPr>
        <w:t xml:space="preserve"> </w:t>
      </w:r>
    </w:p>
    <w:p w:rsidR="007A380B" w:rsidRPr="00663C7D" w:rsidRDefault="007A380B" w:rsidP="007A380B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663C7D">
        <w:rPr>
          <w:rFonts w:ascii="Arial" w:hAnsi="Arial" w:cs="Arial"/>
          <w:szCs w:val="22"/>
        </w:rPr>
        <w:t>Ostatní ustanovení smlouvy zůstávají dodatkem nedotčena.</w:t>
      </w:r>
    </w:p>
    <w:p w:rsidR="007A380B" w:rsidRDefault="007A380B" w:rsidP="007A380B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663C7D">
        <w:rPr>
          <w:rFonts w:ascii="Arial" w:hAnsi="Arial" w:cs="Arial"/>
          <w:szCs w:val="22"/>
        </w:rPr>
        <w:t>Smluvní strany si jsou vědomy povinnosti stanovené zákonem č. 340/2015 Sb., o zvláštních podmínkách účinnosti některých smluv, uveřejňování těchto smluv a o registru smluv (zákon o registru smluv), ve znění pozdějších předpisů, a v případě, že bude v souladu s tímto zákonem nutné uveřejnit dodatek, smluvní strany souhlasí s j</w:t>
      </w:r>
      <w:r>
        <w:rPr>
          <w:rFonts w:ascii="Arial" w:hAnsi="Arial" w:cs="Arial"/>
          <w:szCs w:val="22"/>
        </w:rPr>
        <w:t>eho uveřejněním v úplném znění</w:t>
      </w:r>
      <w:r w:rsidRPr="00663C7D">
        <w:rPr>
          <w:rFonts w:ascii="Arial" w:hAnsi="Arial" w:cs="Arial"/>
          <w:szCs w:val="22"/>
        </w:rPr>
        <w:t xml:space="preserve">, a to prostřednictvím registru smluv. Smluvní strany se dohodly, že uveřejnění </w:t>
      </w:r>
      <w:r w:rsidR="00DB497A">
        <w:rPr>
          <w:rFonts w:ascii="Arial" w:hAnsi="Arial" w:cs="Arial"/>
          <w:szCs w:val="22"/>
        </w:rPr>
        <w:t>v </w:t>
      </w:r>
      <w:r w:rsidRPr="00663C7D">
        <w:rPr>
          <w:rFonts w:ascii="Arial" w:hAnsi="Arial" w:cs="Arial"/>
          <w:szCs w:val="22"/>
        </w:rPr>
        <w:t xml:space="preserve">souladu s výše </w:t>
      </w:r>
      <w:r>
        <w:rPr>
          <w:rFonts w:ascii="Arial" w:hAnsi="Arial" w:cs="Arial"/>
          <w:szCs w:val="22"/>
        </w:rPr>
        <w:t xml:space="preserve">citovaným zákonem </w:t>
      </w:r>
      <w:r w:rsidRPr="00663C7D">
        <w:rPr>
          <w:rFonts w:ascii="Arial" w:hAnsi="Arial" w:cs="Arial"/>
          <w:szCs w:val="22"/>
        </w:rPr>
        <w:t>zajistí vypůjčitel.</w:t>
      </w:r>
    </w:p>
    <w:p w:rsidR="00BA0BDA" w:rsidRPr="007A380B" w:rsidRDefault="007A380B" w:rsidP="007A380B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E61D4B">
        <w:rPr>
          <w:rFonts w:ascii="Arial" w:hAnsi="Arial" w:cs="Arial"/>
          <w:szCs w:val="22"/>
        </w:rPr>
        <w:t>Smluvní strany prohlašují, že si dodatek před jeho podpisem přečetly, že s jeho obsa</w:t>
      </w:r>
      <w:bookmarkStart w:id="0" w:name="_GoBack"/>
      <w:bookmarkEnd w:id="0"/>
      <w:r w:rsidRPr="00E61D4B">
        <w:rPr>
          <w:rFonts w:ascii="Arial" w:hAnsi="Arial" w:cs="Arial"/>
          <w:szCs w:val="22"/>
        </w:rPr>
        <w:t>hem souhlasí a na důkaz výše uvedeného připojují své podpisy.</w:t>
      </w:r>
    </w:p>
    <w:tbl>
      <w:tblPr>
        <w:tblStyle w:val="Mkatabulky2"/>
        <w:tblW w:w="10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27"/>
      </w:tblGrid>
      <w:tr w:rsidR="00F1459B" w:rsidRPr="00F1459B" w:rsidTr="00F1459B">
        <w:tc>
          <w:tcPr>
            <w:tcW w:w="5529" w:type="dxa"/>
          </w:tcPr>
          <w:p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  <w:r w:rsidRPr="00F1459B">
              <w:rPr>
                <w:rFonts w:ascii="Arial" w:hAnsi="Arial"/>
                <w:sz w:val="20"/>
                <w:szCs w:val="20"/>
                <w:lang w:eastAsia="cs-CZ"/>
              </w:rPr>
              <w:t>V Brně dne</w:t>
            </w:r>
            <w:r w:rsidR="00C75E35">
              <w:rPr>
                <w:rFonts w:ascii="Arial" w:hAnsi="Arial"/>
                <w:sz w:val="20"/>
                <w:szCs w:val="20"/>
                <w:lang w:eastAsia="cs-CZ"/>
              </w:rPr>
              <w:t xml:space="preserve"> 22-09-2025</w:t>
            </w:r>
          </w:p>
        </w:tc>
        <w:tc>
          <w:tcPr>
            <w:tcW w:w="5227" w:type="dxa"/>
          </w:tcPr>
          <w:p w:rsidR="00F1459B" w:rsidRPr="00F1459B" w:rsidRDefault="00F1459B" w:rsidP="00CA6AE1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  <w:r w:rsidRPr="00F1459B">
              <w:rPr>
                <w:rFonts w:ascii="Arial" w:hAnsi="Arial"/>
                <w:sz w:val="20"/>
                <w:szCs w:val="20"/>
                <w:lang w:eastAsia="cs-CZ"/>
              </w:rPr>
              <w:t>V </w:t>
            </w:r>
            <w:r w:rsidR="00CA6AE1">
              <w:rPr>
                <w:rFonts w:ascii="Arial" w:hAnsi="Arial"/>
                <w:sz w:val="20"/>
                <w:szCs w:val="20"/>
                <w:lang w:eastAsia="cs-CZ"/>
              </w:rPr>
              <w:t xml:space="preserve">Praze </w:t>
            </w:r>
            <w:r w:rsidR="00990F08">
              <w:rPr>
                <w:rFonts w:ascii="Arial" w:hAnsi="Arial"/>
                <w:sz w:val="20"/>
                <w:szCs w:val="20"/>
                <w:lang w:eastAsia="cs-CZ"/>
              </w:rPr>
              <w:t>dne</w:t>
            </w:r>
            <w:r w:rsidR="00C75E35">
              <w:rPr>
                <w:rFonts w:ascii="Arial" w:hAnsi="Arial"/>
                <w:sz w:val="20"/>
                <w:szCs w:val="20"/>
                <w:lang w:eastAsia="cs-CZ"/>
              </w:rPr>
              <w:t xml:space="preserve"> 18-09-2025</w:t>
            </w:r>
          </w:p>
        </w:tc>
      </w:tr>
      <w:tr w:rsidR="00F1459B" w:rsidRPr="00F1459B" w:rsidTr="00F1459B">
        <w:tc>
          <w:tcPr>
            <w:tcW w:w="5529" w:type="dxa"/>
          </w:tcPr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</w:p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</w:p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</w:p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</w:p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</w:p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  <w:r w:rsidRPr="00F1459B">
              <w:rPr>
                <w:rFonts w:ascii="Arial" w:hAnsi="Arial"/>
                <w:sz w:val="20"/>
                <w:szCs w:val="20"/>
                <w:lang w:eastAsia="cs-CZ"/>
              </w:rPr>
              <w:t>__________________________</w:t>
            </w:r>
          </w:p>
        </w:tc>
        <w:tc>
          <w:tcPr>
            <w:tcW w:w="5227" w:type="dxa"/>
          </w:tcPr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</w:p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</w:p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</w:p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</w:p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</w:p>
          <w:p w:rsidR="00F1459B" w:rsidRPr="00F1459B" w:rsidRDefault="00F1459B" w:rsidP="007A380B">
            <w:pPr>
              <w:rPr>
                <w:rFonts w:ascii="Arial" w:hAnsi="Arial"/>
                <w:sz w:val="20"/>
                <w:szCs w:val="20"/>
                <w:lang w:eastAsia="cs-CZ"/>
              </w:rPr>
            </w:pPr>
            <w:r w:rsidRPr="00F1459B">
              <w:rPr>
                <w:rFonts w:ascii="Arial" w:hAnsi="Arial"/>
                <w:sz w:val="20"/>
                <w:szCs w:val="20"/>
                <w:lang w:eastAsia="cs-CZ"/>
              </w:rPr>
              <w:t>__________________________</w:t>
            </w:r>
          </w:p>
        </w:tc>
      </w:tr>
      <w:tr w:rsidR="00F1459B" w:rsidRPr="00F1459B" w:rsidTr="00F1459B">
        <w:tc>
          <w:tcPr>
            <w:tcW w:w="5529" w:type="dxa"/>
          </w:tcPr>
          <w:p w:rsidR="00F1459B" w:rsidRPr="00F1459B" w:rsidRDefault="00C2246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Z</w:t>
            </w:r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t xml:space="preserve">a </w:t>
            </w:r>
            <w:r w:rsidR="00F1459B">
              <w:rPr>
                <w:rFonts w:ascii="Arial" w:hAnsi="Arial"/>
                <w:sz w:val="20"/>
                <w:szCs w:val="20"/>
                <w:lang w:eastAsia="cs-CZ"/>
              </w:rPr>
              <w:t>vypůjčitele</w:t>
            </w:r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t>:</w:t>
            </w:r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br/>
              <w:t>prof. MUDr. Marek Svoboda, Ph.D.</w:t>
            </w:r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br/>
              <w:t>ředitel Masarykova onkologického ústavu</w:t>
            </w:r>
          </w:p>
        </w:tc>
        <w:tc>
          <w:tcPr>
            <w:tcW w:w="5227" w:type="dxa"/>
          </w:tcPr>
          <w:p w:rsidR="00F1459B" w:rsidRPr="00F1459B" w:rsidRDefault="00E45A47" w:rsidP="00BB4C70">
            <w:pPr>
              <w:pStyle w:val="Default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1459B" w:rsidRPr="00F1459B">
              <w:rPr>
                <w:sz w:val="20"/>
                <w:szCs w:val="20"/>
              </w:rPr>
              <w:t xml:space="preserve">a </w:t>
            </w:r>
            <w:r w:rsidR="00F1459B">
              <w:rPr>
                <w:sz w:val="20"/>
                <w:szCs w:val="20"/>
              </w:rPr>
              <w:t>půjčitele</w:t>
            </w:r>
            <w:r w:rsidR="00F1459B" w:rsidRPr="00F1459B">
              <w:rPr>
                <w:sz w:val="20"/>
                <w:szCs w:val="20"/>
              </w:rPr>
              <w:t>:</w:t>
            </w:r>
            <w:r w:rsidR="00F1459B" w:rsidRPr="00F1459B">
              <w:rPr>
                <w:sz w:val="20"/>
                <w:szCs w:val="20"/>
              </w:rPr>
              <w:br/>
            </w:r>
            <w:r w:rsidR="007C7CC2">
              <w:rPr>
                <w:sz w:val="20"/>
                <w:szCs w:val="20"/>
              </w:rPr>
              <w:t>Mgr. Luboš Jindra</w:t>
            </w:r>
            <w:r w:rsidR="00F1459B" w:rsidRPr="00F1459B">
              <w:rPr>
                <w:sz w:val="20"/>
                <w:szCs w:val="20"/>
              </w:rPr>
              <w:br/>
            </w:r>
            <w:r w:rsidR="007C7CC2">
              <w:rPr>
                <w:sz w:val="20"/>
                <w:szCs w:val="20"/>
              </w:rPr>
              <w:t xml:space="preserve">prokurista </w:t>
            </w:r>
            <w:proofErr w:type="spellStart"/>
            <w:r w:rsidR="007C7CC2" w:rsidRPr="007C7CC2">
              <w:rPr>
                <w:bCs/>
                <w:sz w:val="20"/>
                <w:szCs w:val="20"/>
              </w:rPr>
              <w:t>Medtronic</w:t>
            </w:r>
            <w:proofErr w:type="spellEnd"/>
            <w:r w:rsidR="007C7CC2" w:rsidRPr="007C7C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C7CC2" w:rsidRPr="007C7CC2">
              <w:rPr>
                <w:bCs/>
                <w:sz w:val="20"/>
                <w:szCs w:val="20"/>
              </w:rPr>
              <w:t>Czechia</w:t>
            </w:r>
            <w:proofErr w:type="spellEnd"/>
            <w:r w:rsidR="007C7CC2" w:rsidRPr="007C7CC2">
              <w:rPr>
                <w:bCs/>
                <w:sz w:val="20"/>
                <w:szCs w:val="20"/>
              </w:rPr>
              <w:t xml:space="preserve"> s.r.o.</w:t>
            </w:r>
            <w:r w:rsidR="007C7CC2" w:rsidRPr="00F1418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BA0BDA" w:rsidRPr="00BF5D5C" w:rsidRDefault="00BA0BDA" w:rsidP="00BF5D5C">
      <w:pPr>
        <w:tabs>
          <w:tab w:val="left" w:pos="1141"/>
        </w:tabs>
        <w:rPr>
          <w:rFonts w:ascii="Arial" w:hAnsi="Arial" w:cs="Arial"/>
          <w:szCs w:val="22"/>
        </w:rPr>
      </w:pPr>
    </w:p>
    <w:sectPr w:rsidR="00BA0BDA" w:rsidRPr="00BF5D5C" w:rsidSect="00BA74FF">
      <w:footerReference w:type="even" r:id="rId8"/>
      <w:footerReference w:type="default" r:id="rId9"/>
      <w:pgSz w:w="11907" w:h="16840" w:code="9"/>
      <w:pgMar w:top="1134" w:right="567" w:bottom="1134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E2" w:rsidRDefault="007039E2">
      <w:r>
        <w:separator/>
      </w:r>
    </w:p>
  </w:endnote>
  <w:endnote w:type="continuationSeparator" w:id="0">
    <w:p w:rsidR="007039E2" w:rsidRDefault="0070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B5" w:rsidRDefault="001C32B5">
    <w:pPr>
      <w:pStyle w:val="Zpat"/>
    </w:pPr>
  </w:p>
  <w:p w:rsidR="00512636" w:rsidRDefault="005126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E2" w:rsidRPr="009D3853" w:rsidRDefault="00C75E35" w:rsidP="00BA74FF">
    <w:pPr>
      <w:pStyle w:val="Zpat"/>
      <w:jc w:val="center"/>
      <w:rPr>
        <w:rFonts w:ascii="Arial" w:hAnsi="Arial" w:cs="Arial"/>
        <w:sz w:val="20"/>
        <w:szCs w:val="16"/>
        <w:lang w:eastAsia="cs-CZ"/>
      </w:rPr>
    </w:pPr>
    <w:sdt>
      <w:sdtPr>
        <w:rPr>
          <w:rFonts w:ascii="Arial" w:hAnsi="Arial" w:cs="Arial"/>
          <w:sz w:val="22"/>
        </w:rPr>
        <w:id w:val="34041141"/>
        <w:docPartObj>
          <w:docPartGallery w:val="Page Numbers (Bottom of Page)"/>
          <w:docPartUnique/>
        </w:docPartObj>
      </w:sdtPr>
      <w:sdtEndPr>
        <w:rPr>
          <w:sz w:val="20"/>
          <w:szCs w:val="16"/>
          <w:lang w:eastAsia="cs-CZ"/>
        </w:rPr>
      </w:sdtEndPr>
      <w:sdtContent>
        <w:sdt>
          <w:sdtPr>
            <w:rPr>
              <w:rFonts w:ascii="Arial" w:hAnsi="Arial" w:cs="Arial"/>
              <w:sz w:val="20"/>
              <w:szCs w:val="16"/>
              <w:lang w:eastAsia="cs-CZ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BA74FF" w:rsidRPr="009D3853">
              <w:rPr>
                <w:rFonts w:ascii="Arial" w:hAnsi="Arial" w:cs="Arial"/>
                <w:sz w:val="20"/>
                <w:szCs w:val="16"/>
                <w:lang w:eastAsia="cs-CZ"/>
              </w:rPr>
              <w:fldChar w:fldCharType="begin"/>
            </w:r>
            <w:r w:rsidR="00BA74FF" w:rsidRPr="009D3853">
              <w:rPr>
                <w:rFonts w:ascii="Arial" w:hAnsi="Arial" w:cs="Arial"/>
                <w:sz w:val="20"/>
                <w:szCs w:val="16"/>
                <w:lang w:eastAsia="cs-CZ"/>
              </w:rPr>
              <w:instrText xml:space="preserve"> PAGE   \* MERGEFORMAT </w:instrText>
            </w:r>
            <w:r w:rsidR="00BA74FF" w:rsidRPr="009D3853">
              <w:rPr>
                <w:rFonts w:ascii="Arial" w:hAnsi="Arial" w:cs="Arial"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  <w:lang w:eastAsia="cs-CZ"/>
              </w:rPr>
              <w:t>1</w:t>
            </w:r>
            <w:r w:rsidR="00BA74FF" w:rsidRPr="009D3853">
              <w:rPr>
                <w:rFonts w:ascii="Arial" w:hAnsi="Arial" w:cs="Arial"/>
                <w:sz w:val="20"/>
                <w:szCs w:val="16"/>
                <w:lang w:eastAsia="cs-CZ"/>
              </w:rPr>
              <w:fldChar w:fldCharType="end"/>
            </w:r>
          </w:sdtContent>
        </w:sdt>
      </w:sdtContent>
    </w:sdt>
    <w:r w:rsidR="00BA74FF" w:rsidRPr="009D3853">
      <w:rPr>
        <w:rFonts w:ascii="Arial" w:hAnsi="Arial" w:cs="Arial"/>
        <w:sz w:val="20"/>
        <w:szCs w:val="16"/>
        <w:lang w:eastAsia="cs-CZ"/>
      </w:rPr>
      <w:t>/</w:t>
    </w:r>
    <w:r w:rsidR="00BA74FF" w:rsidRPr="009D3853">
      <w:rPr>
        <w:rFonts w:ascii="Arial" w:hAnsi="Arial" w:cs="Arial"/>
        <w:sz w:val="20"/>
        <w:szCs w:val="16"/>
        <w:lang w:eastAsia="cs-CZ"/>
      </w:rPr>
      <w:fldChar w:fldCharType="begin"/>
    </w:r>
    <w:r w:rsidR="00BA74FF" w:rsidRPr="009D3853">
      <w:rPr>
        <w:rFonts w:ascii="Arial" w:hAnsi="Arial" w:cs="Arial"/>
        <w:sz w:val="20"/>
        <w:szCs w:val="16"/>
        <w:lang w:eastAsia="cs-CZ"/>
      </w:rPr>
      <w:instrText xml:space="preserve"> NUMPAGES   \* MERGEFORMAT </w:instrText>
    </w:r>
    <w:r w:rsidR="00BA74FF" w:rsidRPr="009D3853">
      <w:rPr>
        <w:rFonts w:ascii="Arial" w:hAnsi="Arial" w:cs="Arial"/>
        <w:sz w:val="20"/>
        <w:szCs w:val="16"/>
        <w:lang w:eastAsia="cs-CZ"/>
      </w:rPr>
      <w:fldChar w:fldCharType="separate"/>
    </w:r>
    <w:r>
      <w:rPr>
        <w:rFonts w:ascii="Arial" w:hAnsi="Arial" w:cs="Arial"/>
        <w:noProof/>
        <w:sz w:val="20"/>
        <w:szCs w:val="16"/>
        <w:lang w:eastAsia="cs-CZ"/>
      </w:rPr>
      <w:t>1</w:t>
    </w:r>
    <w:r w:rsidR="00BA74FF" w:rsidRPr="009D3853">
      <w:rPr>
        <w:rFonts w:ascii="Arial" w:hAnsi="Arial" w:cs="Arial"/>
        <w:sz w:val="20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E2" w:rsidRDefault="007039E2">
      <w:r>
        <w:separator/>
      </w:r>
    </w:p>
  </w:footnote>
  <w:footnote w:type="continuationSeparator" w:id="0">
    <w:p w:rsidR="007039E2" w:rsidRDefault="0070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95E"/>
    <w:multiLevelType w:val="singleLevel"/>
    <w:tmpl w:val="D884DC8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1" w15:restartNumberingAfterBreak="0">
    <w:nsid w:val="060F0DDF"/>
    <w:multiLevelType w:val="hybridMultilevel"/>
    <w:tmpl w:val="C0B458B6"/>
    <w:lvl w:ilvl="0" w:tplc="FCD0579A">
      <w:start w:val="1"/>
      <w:numFmt w:val="decimal"/>
      <w:lvlText w:val="%1.1.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C07B4B"/>
    <w:multiLevelType w:val="hybridMultilevel"/>
    <w:tmpl w:val="143EED7C"/>
    <w:lvl w:ilvl="0" w:tplc="2D82313A">
      <w:start w:val="1"/>
      <w:numFmt w:val="decimal"/>
      <w:lvlText w:val="2.%1."/>
      <w:lvlJc w:val="left"/>
      <w:pPr>
        <w:ind w:left="1429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5E0785"/>
    <w:multiLevelType w:val="singleLevel"/>
    <w:tmpl w:val="EC0E751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4" w15:restartNumberingAfterBreak="0">
    <w:nsid w:val="14C32A7F"/>
    <w:multiLevelType w:val="hybridMultilevel"/>
    <w:tmpl w:val="7C1CADA2"/>
    <w:lvl w:ilvl="0" w:tplc="BE08BC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51492"/>
    <w:multiLevelType w:val="multilevel"/>
    <w:tmpl w:val="95DCB9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713F80"/>
    <w:multiLevelType w:val="hybridMultilevel"/>
    <w:tmpl w:val="5A68B4A2"/>
    <w:lvl w:ilvl="0" w:tplc="FCD0579A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B212C"/>
    <w:multiLevelType w:val="hybridMultilevel"/>
    <w:tmpl w:val="8ADC86A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A6ED2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8F86F1A"/>
    <w:multiLevelType w:val="multilevel"/>
    <w:tmpl w:val="D0640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E5C062D"/>
    <w:multiLevelType w:val="hybridMultilevel"/>
    <w:tmpl w:val="53A0A9DC"/>
    <w:lvl w:ilvl="0" w:tplc="0CEE8AA8">
      <w:start w:val="1"/>
      <w:numFmt w:val="decimal"/>
      <w:lvlText w:val="3.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341BE1"/>
    <w:multiLevelType w:val="hybridMultilevel"/>
    <w:tmpl w:val="A5A2E9B8"/>
    <w:lvl w:ilvl="0" w:tplc="96BAD1AE">
      <w:start w:val="1"/>
      <w:numFmt w:val="decimal"/>
      <w:lvlText w:val="3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814C1"/>
    <w:multiLevelType w:val="multilevel"/>
    <w:tmpl w:val="5470D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sz w:val="22"/>
      </w:rPr>
    </w:lvl>
  </w:abstractNum>
  <w:abstractNum w:abstractNumId="12" w15:restartNumberingAfterBreak="0">
    <w:nsid w:val="588B2332"/>
    <w:multiLevelType w:val="hybridMultilevel"/>
    <w:tmpl w:val="8BC48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B0D7A"/>
    <w:multiLevelType w:val="hybridMultilevel"/>
    <w:tmpl w:val="C2D0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C421B"/>
    <w:multiLevelType w:val="hybridMultilevel"/>
    <w:tmpl w:val="9880FF22"/>
    <w:lvl w:ilvl="0" w:tplc="BE08BC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D43641"/>
    <w:multiLevelType w:val="hybridMultilevel"/>
    <w:tmpl w:val="65ACF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806F5"/>
    <w:multiLevelType w:val="hybridMultilevel"/>
    <w:tmpl w:val="6C042F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D3973"/>
    <w:multiLevelType w:val="hybridMultilevel"/>
    <w:tmpl w:val="949C98FE"/>
    <w:lvl w:ilvl="0" w:tplc="C16494BE">
      <w:start w:val="1"/>
      <w:numFmt w:val="decimal"/>
      <w:lvlText w:val="2.%1."/>
      <w:lvlJc w:val="left"/>
      <w:pPr>
        <w:ind w:left="134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01" w:hanging="360"/>
      </w:pPr>
    </w:lvl>
    <w:lvl w:ilvl="2" w:tplc="0405001B" w:tentative="1">
      <w:start w:val="1"/>
      <w:numFmt w:val="lowerRoman"/>
      <w:lvlText w:val="%3."/>
      <w:lvlJc w:val="right"/>
      <w:pPr>
        <w:ind w:left="2421" w:hanging="180"/>
      </w:pPr>
    </w:lvl>
    <w:lvl w:ilvl="3" w:tplc="0405000F" w:tentative="1">
      <w:start w:val="1"/>
      <w:numFmt w:val="decimal"/>
      <w:lvlText w:val="%4."/>
      <w:lvlJc w:val="left"/>
      <w:pPr>
        <w:ind w:left="3141" w:hanging="360"/>
      </w:pPr>
    </w:lvl>
    <w:lvl w:ilvl="4" w:tplc="04050019" w:tentative="1">
      <w:start w:val="1"/>
      <w:numFmt w:val="lowerLetter"/>
      <w:lvlText w:val="%5."/>
      <w:lvlJc w:val="left"/>
      <w:pPr>
        <w:ind w:left="3861" w:hanging="360"/>
      </w:pPr>
    </w:lvl>
    <w:lvl w:ilvl="5" w:tplc="0405001B" w:tentative="1">
      <w:start w:val="1"/>
      <w:numFmt w:val="lowerRoman"/>
      <w:lvlText w:val="%6."/>
      <w:lvlJc w:val="right"/>
      <w:pPr>
        <w:ind w:left="4581" w:hanging="180"/>
      </w:pPr>
    </w:lvl>
    <w:lvl w:ilvl="6" w:tplc="0405000F" w:tentative="1">
      <w:start w:val="1"/>
      <w:numFmt w:val="decimal"/>
      <w:lvlText w:val="%7."/>
      <w:lvlJc w:val="left"/>
      <w:pPr>
        <w:ind w:left="5301" w:hanging="360"/>
      </w:pPr>
    </w:lvl>
    <w:lvl w:ilvl="7" w:tplc="04050019" w:tentative="1">
      <w:start w:val="1"/>
      <w:numFmt w:val="lowerLetter"/>
      <w:lvlText w:val="%8."/>
      <w:lvlJc w:val="left"/>
      <w:pPr>
        <w:ind w:left="6021" w:hanging="360"/>
      </w:pPr>
    </w:lvl>
    <w:lvl w:ilvl="8" w:tplc="0405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8" w15:restartNumberingAfterBreak="0">
    <w:nsid w:val="68956702"/>
    <w:multiLevelType w:val="singleLevel"/>
    <w:tmpl w:val="BDF28C10"/>
    <w:lvl w:ilvl="0">
      <w:start w:val="6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9" w15:restartNumberingAfterBreak="0">
    <w:nsid w:val="69342BF9"/>
    <w:multiLevelType w:val="hybridMultilevel"/>
    <w:tmpl w:val="4164EA22"/>
    <w:lvl w:ilvl="0" w:tplc="FCD0579A">
      <w:start w:val="1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D6107"/>
    <w:multiLevelType w:val="multilevel"/>
    <w:tmpl w:val="3BFEE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3C2375D"/>
    <w:multiLevelType w:val="hybridMultilevel"/>
    <w:tmpl w:val="18641652"/>
    <w:lvl w:ilvl="0" w:tplc="3DC4F8CA">
      <w:start w:val="7"/>
      <w:numFmt w:val="decimal"/>
      <w:lvlText w:val="%1."/>
      <w:lvlJc w:val="left"/>
      <w:pPr>
        <w:ind w:left="720" w:hanging="360"/>
      </w:pPr>
      <w:rPr>
        <w:rFonts w:ascii="Helv" w:hAnsi="Helv" w:cs="Helv" w:hint="default"/>
        <w:b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43578"/>
    <w:multiLevelType w:val="singleLevel"/>
    <w:tmpl w:val="7BE0E47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  <w:sz w:val="20"/>
        <w:szCs w:val="20"/>
      </w:rPr>
    </w:lvl>
  </w:abstractNum>
  <w:num w:numId="1">
    <w:abstractNumId w:val="18"/>
  </w:num>
  <w:num w:numId="2">
    <w:abstractNumId w:val="22"/>
  </w:num>
  <w:num w:numId="3">
    <w:abstractNumId w:val="0"/>
  </w:num>
  <w:num w:numId="4">
    <w:abstractNumId w:val="12"/>
  </w:num>
  <w:num w:numId="5">
    <w:abstractNumId w:val="21"/>
  </w:num>
  <w:num w:numId="6">
    <w:abstractNumId w:val="16"/>
  </w:num>
  <w:num w:numId="7">
    <w:abstractNumId w:val="7"/>
  </w:num>
  <w:num w:numId="8">
    <w:abstractNumId w:val="13"/>
  </w:num>
  <w:num w:numId="9">
    <w:abstractNumId w:val="15"/>
  </w:num>
  <w:num w:numId="10">
    <w:abstractNumId w:val="4"/>
  </w:num>
  <w:num w:numId="11">
    <w:abstractNumId w:val="11"/>
  </w:num>
  <w:num w:numId="12">
    <w:abstractNumId w:val="14"/>
  </w:num>
  <w:num w:numId="13">
    <w:abstractNumId w:val="6"/>
  </w:num>
  <w:num w:numId="14">
    <w:abstractNumId w:val="1"/>
  </w:num>
  <w:num w:numId="15">
    <w:abstractNumId w:val="5"/>
  </w:num>
  <w:num w:numId="16">
    <w:abstractNumId w:val="8"/>
  </w:num>
  <w:num w:numId="17">
    <w:abstractNumId w:val="20"/>
  </w:num>
  <w:num w:numId="18">
    <w:abstractNumId w:val="19"/>
  </w:num>
  <w:num w:numId="19">
    <w:abstractNumId w:val="1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2E"/>
    <w:rsid w:val="0004063A"/>
    <w:rsid w:val="00040D1A"/>
    <w:rsid w:val="00053F69"/>
    <w:rsid w:val="0006509C"/>
    <w:rsid w:val="0007227E"/>
    <w:rsid w:val="00082376"/>
    <w:rsid w:val="000844DF"/>
    <w:rsid w:val="00085366"/>
    <w:rsid w:val="00085B84"/>
    <w:rsid w:val="0008629A"/>
    <w:rsid w:val="0009281A"/>
    <w:rsid w:val="000C19D1"/>
    <w:rsid w:val="000C3733"/>
    <w:rsid w:val="000D2203"/>
    <w:rsid w:val="000D2975"/>
    <w:rsid w:val="00102F17"/>
    <w:rsid w:val="001212EB"/>
    <w:rsid w:val="001269F9"/>
    <w:rsid w:val="00131331"/>
    <w:rsid w:val="00150AE3"/>
    <w:rsid w:val="00163002"/>
    <w:rsid w:val="001649E5"/>
    <w:rsid w:val="00165983"/>
    <w:rsid w:val="00183AA9"/>
    <w:rsid w:val="00190091"/>
    <w:rsid w:val="001927A3"/>
    <w:rsid w:val="00197CE9"/>
    <w:rsid w:val="001A2B35"/>
    <w:rsid w:val="001A4285"/>
    <w:rsid w:val="001A5469"/>
    <w:rsid w:val="001A6C02"/>
    <w:rsid w:val="001C31E7"/>
    <w:rsid w:val="001C32B5"/>
    <w:rsid w:val="001D13D6"/>
    <w:rsid w:val="001D3297"/>
    <w:rsid w:val="001D6B86"/>
    <w:rsid w:val="001F7F3F"/>
    <w:rsid w:val="00210674"/>
    <w:rsid w:val="0021103F"/>
    <w:rsid w:val="00216DD2"/>
    <w:rsid w:val="00222453"/>
    <w:rsid w:val="00231C6F"/>
    <w:rsid w:val="00242D3D"/>
    <w:rsid w:val="0024462B"/>
    <w:rsid w:val="002464E1"/>
    <w:rsid w:val="002573CB"/>
    <w:rsid w:val="00283C3D"/>
    <w:rsid w:val="002A11D3"/>
    <w:rsid w:val="002B0834"/>
    <w:rsid w:val="002B0E41"/>
    <w:rsid w:val="002B0E68"/>
    <w:rsid w:val="002B3274"/>
    <w:rsid w:val="002B496D"/>
    <w:rsid w:val="00304C33"/>
    <w:rsid w:val="003062FF"/>
    <w:rsid w:val="003159BD"/>
    <w:rsid w:val="003252E0"/>
    <w:rsid w:val="00326E98"/>
    <w:rsid w:val="00334D9A"/>
    <w:rsid w:val="00341F78"/>
    <w:rsid w:val="00342891"/>
    <w:rsid w:val="00351850"/>
    <w:rsid w:val="00360D68"/>
    <w:rsid w:val="0037181E"/>
    <w:rsid w:val="00371B4B"/>
    <w:rsid w:val="003740FD"/>
    <w:rsid w:val="00376CCC"/>
    <w:rsid w:val="00377BBE"/>
    <w:rsid w:val="003917F7"/>
    <w:rsid w:val="00391917"/>
    <w:rsid w:val="003A052F"/>
    <w:rsid w:val="003A6D27"/>
    <w:rsid w:val="003B1EF2"/>
    <w:rsid w:val="003B2224"/>
    <w:rsid w:val="003B2F40"/>
    <w:rsid w:val="003C46AC"/>
    <w:rsid w:val="003D0A9F"/>
    <w:rsid w:val="003D62B5"/>
    <w:rsid w:val="003E5101"/>
    <w:rsid w:val="003F1585"/>
    <w:rsid w:val="003F58AE"/>
    <w:rsid w:val="0040709D"/>
    <w:rsid w:val="0041742B"/>
    <w:rsid w:val="00417DD9"/>
    <w:rsid w:val="00424443"/>
    <w:rsid w:val="00454EC0"/>
    <w:rsid w:val="0045504F"/>
    <w:rsid w:val="004638F8"/>
    <w:rsid w:val="0046606C"/>
    <w:rsid w:val="00482613"/>
    <w:rsid w:val="0049765C"/>
    <w:rsid w:val="004A1092"/>
    <w:rsid w:val="004A3131"/>
    <w:rsid w:val="004B0B8C"/>
    <w:rsid w:val="004B6CBC"/>
    <w:rsid w:val="004D22D8"/>
    <w:rsid w:val="004D3618"/>
    <w:rsid w:val="00512636"/>
    <w:rsid w:val="00517D27"/>
    <w:rsid w:val="00535B3A"/>
    <w:rsid w:val="00537A6E"/>
    <w:rsid w:val="005503A8"/>
    <w:rsid w:val="00551040"/>
    <w:rsid w:val="005540A4"/>
    <w:rsid w:val="0057439D"/>
    <w:rsid w:val="0057527E"/>
    <w:rsid w:val="0058482C"/>
    <w:rsid w:val="005954C1"/>
    <w:rsid w:val="005B224C"/>
    <w:rsid w:val="005B28E7"/>
    <w:rsid w:val="005C3421"/>
    <w:rsid w:val="005C6CA2"/>
    <w:rsid w:val="005C7B30"/>
    <w:rsid w:val="005E35CC"/>
    <w:rsid w:val="00607DF0"/>
    <w:rsid w:val="0063083D"/>
    <w:rsid w:val="0064752D"/>
    <w:rsid w:val="0065130A"/>
    <w:rsid w:val="00651D26"/>
    <w:rsid w:val="00653E34"/>
    <w:rsid w:val="00660D15"/>
    <w:rsid w:val="006657DF"/>
    <w:rsid w:val="00670B67"/>
    <w:rsid w:val="006730CF"/>
    <w:rsid w:val="00684816"/>
    <w:rsid w:val="006A22E9"/>
    <w:rsid w:val="006A492E"/>
    <w:rsid w:val="006A55F3"/>
    <w:rsid w:val="006C352C"/>
    <w:rsid w:val="006D2D17"/>
    <w:rsid w:val="006E19E5"/>
    <w:rsid w:val="006F6A8E"/>
    <w:rsid w:val="007039E2"/>
    <w:rsid w:val="00716513"/>
    <w:rsid w:val="00743F43"/>
    <w:rsid w:val="00750228"/>
    <w:rsid w:val="00752FB6"/>
    <w:rsid w:val="00754F0C"/>
    <w:rsid w:val="00755A2B"/>
    <w:rsid w:val="00756BFD"/>
    <w:rsid w:val="00775EC0"/>
    <w:rsid w:val="007A380B"/>
    <w:rsid w:val="007B05FF"/>
    <w:rsid w:val="007B379F"/>
    <w:rsid w:val="007C158D"/>
    <w:rsid w:val="007C7CC2"/>
    <w:rsid w:val="007D29F9"/>
    <w:rsid w:val="007D2C4C"/>
    <w:rsid w:val="007D30A3"/>
    <w:rsid w:val="007D5114"/>
    <w:rsid w:val="007D715D"/>
    <w:rsid w:val="007E41BB"/>
    <w:rsid w:val="00802486"/>
    <w:rsid w:val="008217E0"/>
    <w:rsid w:val="00823C00"/>
    <w:rsid w:val="00854275"/>
    <w:rsid w:val="00856CDE"/>
    <w:rsid w:val="00860AD7"/>
    <w:rsid w:val="0086261A"/>
    <w:rsid w:val="008745C6"/>
    <w:rsid w:val="00881B39"/>
    <w:rsid w:val="0088715F"/>
    <w:rsid w:val="00887C7E"/>
    <w:rsid w:val="00887D0B"/>
    <w:rsid w:val="00897F2F"/>
    <w:rsid w:val="008A3890"/>
    <w:rsid w:val="008A3B43"/>
    <w:rsid w:val="008A450D"/>
    <w:rsid w:val="008B0683"/>
    <w:rsid w:val="008B12A2"/>
    <w:rsid w:val="008B690F"/>
    <w:rsid w:val="008C3AC6"/>
    <w:rsid w:val="008D502A"/>
    <w:rsid w:val="008E6966"/>
    <w:rsid w:val="008F6217"/>
    <w:rsid w:val="008F7FA2"/>
    <w:rsid w:val="00922E3B"/>
    <w:rsid w:val="009328A2"/>
    <w:rsid w:val="009355D2"/>
    <w:rsid w:val="009447DA"/>
    <w:rsid w:val="00955D76"/>
    <w:rsid w:val="00955EB9"/>
    <w:rsid w:val="0096643F"/>
    <w:rsid w:val="00974532"/>
    <w:rsid w:val="00975576"/>
    <w:rsid w:val="00987866"/>
    <w:rsid w:val="00990F08"/>
    <w:rsid w:val="00993D21"/>
    <w:rsid w:val="00995EE5"/>
    <w:rsid w:val="009B16C8"/>
    <w:rsid w:val="009C0CB5"/>
    <w:rsid w:val="009D3853"/>
    <w:rsid w:val="009D6C74"/>
    <w:rsid w:val="009F1104"/>
    <w:rsid w:val="009F2CC1"/>
    <w:rsid w:val="009F3BFE"/>
    <w:rsid w:val="00A042C3"/>
    <w:rsid w:val="00A0788F"/>
    <w:rsid w:val="00A10C77"/>
    <w:rsid w:val="00A145E5"/>
    <w:rsid w:val="00A23D96"/>
    <w:rsid w:val="00A25E1A"/>
    <w:rsid w:val="00A271F5"/>
    <w:rsid w:val="00A31620"/>
    <w:rsid w:val="00A3408A"/>
    <w:rsid w:val="00A42768"/>
    <w:rsid w:val="00A43C4E"/>
    <w:rsid w:val="00A501BE"/>
    <w:rsid w:val="00A5354E"/>
    <w:rsid w:val="00A56373"/>
    <w:rsid w:val="00A67C5E"/>
    <w:rsid w:val="00A71FF5"/>
    <w:rsid w:val="00A72838"/>
    <w:rsid w:val="00A84B66"/>
    <w:rsid w:val="00A8704C"/>
    <w:rsid w:val="00A92A5C"/>
    <w:rsid w:val="00A952CE"/>
    <w:rsid w:val="00AA3FDC"/>
    <w:rsid w:val="00AC447B"/>
    <w:rsid w:val="00AD57EF"/>
    <w:rsid w:val="00AF74C3"/>
    <w:rsid w:val="00B05C92"/>
    <w:rsid w:val="00B33624"/>
    <w:rsid w:val="00B3668F"/>
    <w:rsid w:val="00B45D63"/>
    <w:rsid w:val="00B50E54"/>
    <w:rsid w:val="00B55BFE"/>
    <w:rsid w:val="00B65B2F"/>
    <w:rsid w:val="00B708DD"/>
    <w:rsid w:val="00B94E6F"/>
    <w:rsid w:val="00B94F17"/>
    <w:rsid w:val="00BA0BDA"/>
    <w:rsid w:val="00BA74FF"/>
    <w:rsid w:val="00BB4C70"/>
    <w:rsid w:val="00BB5ABA"/>
    <w:rsid w:val="00BB6A12"/>
    <w:rsid w:val="00BC00B6"/>
    <w:rsid w:val="00BC3B32"/>
    <w:rsid w:val="00BC50C2"/>
    <w:rsid w:val="00BE22F7"/>
    <w:rsid w:val="00BE5398"/>
    <w:rsid w:val="00BF1B52"/>
    <w:rsid w:val="00BF5D5C"/>
    <w:rsid w:val="00BF6834"/>
    <w:rsid w:val="00C20502"/>
    <w:rsid w:val="00C2222F"/>
    <w:rsid w:val="00C2246B"/>
    <w:rsid w:val="00C238A7"/>
    <w:rsid w:val="00C24B1F"/>
    <w:rsid w:val="00C24BF4"/>
    <w:rsid w:val="00C43D8E"/>
    <w:rsid w:val="00C4418E"/>
    <w:rsid w:val="00C44783"/>
    <w:rsid w:val="00C468B6"/>
    <w:rsid w:val="00C51254"/>
    <w:rsid w:val="00C67E55"/>
    <w:rsid w:val="00C736B8"/>
    <w:rsid w:val="00C73892"/>
    <w:rsid w:val="00C75E35"/>
    <w:rsid w:val="00C8332D"/>
    <w:rsid w:val="00C957A5"/>
    <w:rsid w:val="00C95B5E"/>
    <w:rsid w:val="00CA6AE1"/>
    <w:rsid w:val="00CB7FDE"/>
    <w:rsid w:val="00CC340B"/>
    <w:rsid w:val="00CC3CC9"/>
    <w:rsid w:val="00CE6225"/>
    <w:rsid w:val="00CF0D93"/>
    <w:rsid w:val="00CF24F0"/>
    <w:rsid w:val="00CF29D3"/>
    <w:rsid w:val="00CF5B4F"/>
    <w:rsid w:val="00D029E5"/>
    <w:rsid w:val="00D13A83"/>
    <w:rsid w:val="00D20481"/>
    <w:rsid w:val="00D26B8B"/>
    <w:rsid w:val="00D35B1A"/>
    <w:rsid w:val="00D42896"/>
    <w:rsid w:val="00D50548"/>
    <w:rsid w:val="00D52390"/>
    <w:rsid w:val="00D633E0"/>
    <w:rsid w:val="00D6770F"/>
    <w:rsid w:val="00D7027F"/>
    <w:rsid w:val="00D7763E"/>
    <w:rsid w:val="00D82A76"/>
    <w:rsid w:val="00D934AF"/>
    <w:rsid w:val="00DA227D"/>
    <w:rsid w:val="00DA4E44"/>
    <w:rsid w:val="00DB497A"/>
    <w:rsid w:val="00DC307F"/>
    <w:rsid w:val="00DC4379"/>
    <w:rsid w:val="00DE1702"/>
    <w:rsid w:val="00DE5259"/>
    <w:rsid w:val="00DF4E0E"/>
    <w:rsid w:val="00E0109F"/>
    <w:rsid w:val="00E01FC7"/>
    <w:rsid w:val="00E051D2"/>
    <w:rsid w:val="00E4314F"/>
    <w:rsid w:val="00E442F5"/>
    <w:rsid w:val="00E45A47"/>
    <w:rsid w:val="00E56CEF"/>
    <w:rsid w:val="00E65A1D"/>
    <w:rsid w:val="00E77E63"/>
    <w:rsid w:val="00E854F4"/>
    <w:rsid w:val="00E905DB"/>
    <w:rsid w:val="00E9131C"/>
    <w:rsid w:val="00EA10D8"/>
    <w:rsid w:val="00EA45EE"/>
    <w:rsid w:val="00EC54C1"/>
    <w:rsid w:val="00EC6F41"/>
    <w:rsid w:val="00EC7594"/>
    <w:rsid w:val="00ED015C"/>
    <w:rsid w:val="00EE7A9B"/>
    <w:rsid w:val="00F02395"/>
    <w:rsid w:val="00F037CF"/>
    <w:rsid w:val="00F1418A"/>
    <w:rsid w:val="00F1459B"/>
    <w:rsid w:val="00F20060"/>
    <w:rsid w:val="00F20143"/>
    <w:rsid w:val="00F256F0"/>
    <w:rsid w:val="00F43605"/>
    <w:rsid w:val="00F45329"/>
    <w:rsid w:val="00F50015"/>
    <w:rsid w:val="00F838A5"/>
    <w:rsid w:val="00F901E6"/>
    <w:rsid w:val="00F92114"/>
    <w:rsid w:val="00FA41E8"/>
    <w:rsid w:val="00FA5E07"/>
    <w:rsid w:val="00FC500C"/>
    <w:rsid w:val="00FD0AC2"/>
    <w:rsid w:val="00FD161C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207EA2C"/>
  <w15:docId w15:val="{DC64CA18-E943-4907-90E5-E59D4FCF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492E"/>
    <w:rPr>
      <w:sz w:val="24"/>
      <w:szCs w:val="24"/>
      <w:lang w:eastAsia="en-US"/>
    </w:rPr>
  </w:style>
  <w:style w:type="paragraph" w:styleId="Nadpis1">
    <w:name w:val="heading 1"/>
    <w:basedOn w:val="Nadpis5"/>
    <w:next w:val="Normln"/>
    <w:link w:val="Nadpis1Char"/>
    <w:qFormat/>
    <w:rsid w:val="0063083D"/>
    <w:pPr>
      <w:keepLines w:val="0"/>
      <w:spacing w:before="240" w:after="120"/>
      <w:ind w:left="567" w:hanging="567"/>
      <w:outlineLvl w:val="0"/>
    </w:pPr>
    <w:rPr>
      <w:rFonts w:ascii="Arial" w:eastAsia="Times New Roman" w:hAnsi="Arial" w:cs="Arial"/>
      <w:b/>
      <w:color w:val="auto"/>
      <w:sz w:val="22"/>
      <w:szCs w:val="20"/>
      <w:lang w:eastAsia="cs-CZ"/>
    </w:rPr>
  </w:style>
  <w:style w:type="paragraph" w:styleId="Nadpis2">
    <w:name w:val="heading 2"/>
    <w:basedOn w:val="Normln"/>
    <w:next w:val="Normln"/>
    <w:qFormat/>
    <w:rsid w:val="006A492E"/>
    <w:pPr>
      <w:keepNext/>
      <w:ind w:firstLine="360"/>
      <w:outlineLvl w:val="1"/>
    </w:pPr>
    <w:rPr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308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308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A492E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6A492E"/>
  </w:style>
  <w:style w:type="paragraph" w:styleId="Odstavecseseznamem">
    <w:name w:val="List Paragraph"/>
    <w:basedOn w:val="Normln"/>
    <w:link w:val="OdstavecseseznamemChar"/>
    <w:qFormat/>
    <w:rsid w:val="006A492E"/>
    <w:pPr>
      <w:ind w:left="708"/>
    </w:pPr>
    <w:rPr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45504F"/>
  </w:style>
  <w:style w:type="character" w:styleId="Odkaznakoment">
    <w:name w:val="annotation reference"/>
    <w:basedOn w:val="Standardnpsmoodstavce"/>
    <w:semiHidden/>
    <w:rsid w:val="00754F0C"/>
    <w:rPr>
      <w:sz w:val="16"/>
      <w:szCs w:val="16"/>
    </w:rPr>
  </w:style>
  <w:style w:type="paragraph" w:styleId="Textkomente">
    <w:name w:val="annotation text"/>
    <w:basedOn w:val="Normln"/>
    <w:semiHidden/>
    <w:rsid w:val="00754F0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54F0C"/>
    <w:rPr>
      <w:b/>
      <w:bCs/>
    </w:rPr>
  </w:style>
  <w:style w:type="paragraph" w:styleId="Textbubliny">
    <w:name w:val="Balloon Text"/>
    <w:basedOn w:val="Normln"/>
    <w:semiHidden/>
    <w:rsid w:val="00754F0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FD161C"/>
    <w:pPr>
      <w:jc w:val="both"/>
    </w:pPr>
    <w:rPr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63083D"/>
    <w:rPr>
      <w:rFonts w:ascii="Arial" w:hAnsi="Arial" w:cs="Arial"/>
      <w:b/>
      <w:sz w:val="22"/>
    </w:rPr>
  </w:style>
  <w:style w:type="character" w:customStyle="1" w:styleId="Nadpis5Char">
    <w:name w:val="Nadpis 5 Char"/>
    <w:basedOn w:val="Standardnpsmoodstavce"/>
    <w:link w:val="Nadpis5"/>
    <w:semiHidden/>
    <w:rsid w:val="0063083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customStyle="1" w:styleId="slovanodstavec">
    <w:name w:val="Číslovaný odstavec"/>
    <w:basedOn w:val="Normln"/>
    <w:link w:val="slovanodstavecChar"/>
    <w:qFormat/>
    <w:rsid w:val="0063083D"/>
    <w:pPr>
      <w:widowControl w:val="0"/>
      <w:spacing w:before="60"/>
      <w:ind w:left="567" w:hanging="567"/>
      <w:jc w:val="both"/>
      <w:outlineLvl w:val="0"/>
    </w:pPr>
    <w:rPr>
      <w:rFonts w:ascii="Arial" w:hAnsi="Arial" w:cs="Arial"/>
      <w:color w:val="000000"/>
      <w:sz w:val="20"/>
      <w:szCs w:val="22"/>
      <w:lang w:eastAsia="cs-CZ"/>
    </w:rPr>
  </w:style>
  <w:style w:type="character" w:customStyle="1" w:styleId="slovanodstavecChar">
    <w:name w:val="Číslovaný odstavec Char"/>
    <w:basedOn w:val="Standardnpsmoodstavce"/>
    <w:link w:val="slovanodstavec"/>
    <w:rsid w:val="0063083D"/>
    <w:rPr>
      <w:rFonts w:ascii="Arial" w:hAnsi="Arial" w:cs="Arial"/>
      <w:color w:val="000000"/>
      <w:szCs w:val="22"/>
    </w:rPr>
  </w:style>
  <w:style w:type="paragraph" w:styleId="Nzev">
    <w:name w:val="Title"/>
    <w:basedOn w:val="Normln"/>
    <w:link w:val="NzevChar"/>
    <w:qFormat/>
    <w:rsid w:val="0063083D"/>
    <w:pPr>
      <w:jc w:val="center"/>
    </w:pPr>
    <w:rPr>
      <w:rFonts w:ascii="Arial" w:hAnsi="Arial" w:cs="Arial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3083D"/>
    <w:rPr>
      <w:rFonts w:ascii="Arial" w:hAnsi="Arial" w:cs="Arial"/>
      <w:b/>
      <w:sz w:val="28"/>
    </w:rPr>
  </w:style>
  <w:style w:type="character" w:customStyle="1" w:styleId="Nadpis3Char">
    <w:name w:val="Nadpis 3 Char"/>
    <w:basedOn w:val="Standardnpsmoodstavce"/>
    <w:link w:val="Nadpis3"/>
    <w:semiHidden/>
    <w:rsid w:val="006308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E051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51D2"/>
    <w:rPr>
      <w:sz w:val="24"/>
      <w:szCs w:val="24"/>
      <w:lang w:eastAsia="en-US"/>
    </w:rPr>
  </w:style>
  <w:style w:type="table" w:styleId="Mkatabulky">
    <w:name w:val="Table Grid"/>
    <w:basedOn w:val="Normlntabulka"/>
    <w:rsid w:val="00BA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05C92"/>
  </w:style>
  <w:style w:type="table" w:customStyle="1" w:styleId="Mkatabulky2">
    <w:name w:val="Mřížka tabulky2"/>
    <w:basedOn w:val="Normlntabulka"/>
    <w:next w:val="Mkatabulky"/>
    <w:rsid w:val="00F1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1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CC74-182C-42D1-9EBF-A346E031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337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Company>Masarykův onkologický ústav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Mgr. Daniel Jelisejev</dc:creator>
  <cp:lastModifiedBy>Mgr. Jan Hádek</cp:lastModifiedBy>
  <cp:revision>54</cp:revision>
  <dcterms:created xsi:type="dcterms:W3CDTF">2024-10-03T11:23:00Z</dcterms:created>
  <dcterms:modified xsi:type="dcterms:W3CDTF">2025-09-23T09:29:00Z</dcterms:modified>
</cp:coreProperties>
</file>