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4" w:rsidRPr="00E516BB" w:rsidRDefault="00E516BB" w:rsidP="00E516B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516BB">
        <w:rPr>
          <w:rFonts w:ascii="Times New Roman" w:hAnsi="Times New Roman" w:cs="Times New Roman"/>
          <w:b/>
          <w:sz w:val="28"/>
          <w:szCs w:val="24"/>
          <w:u w:val="single"/>
        </w:rPr>
        <w:t>R</w:t>
      </w:r>
      <w:r w:rsidR="00961FC4" w:rsidRPr="00E516BB">
        <w:rPr>
          <w:rFonts w:ascii="Times New Roman" w:hAnsi="Times New Roman" w:cs="Times New Roman"/>
          <w:b/>
          <w:sz w:val="28"/>
          <w:szCs w:val="24"/>
          <w:u w:val="single"/>
        </w:rPr>
        <w:t>ámcová smlouva o dodávkách zboží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Smluvní strany:</w:t>
      </w:r>
    </w:p>
    <w:p w:rsidR="00961FC4" w:rsidRDefault="00E516BB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CHRPA Josef</w:t>
      </w:r>
    </w:p>
    <w:p w:rsidR="00E516BB" w:rsidRDefault="00E516BB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Dlouhé Pole </w:t>
      </w:r>
      <w:r w:rsidR="00213EA0"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</w:p>
    <w:p w:rsidR="00E516BB" w:rsidRDefault="00E516BB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 01 Benešov</w:t>
      </w:r>
    </w:p>
    <w:p w:rsidR="00E516BB" w:rsidRDefault="00E516BB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 42</w:t>
      </w:r>
      <w:r w:rsidR="007E0D70">
        <w:rPr>
          <w:rFonts w:ascii="Times New Roman" w:hAnsi="Times New Roman" w:cs="Times New Roman"/>
          <w:sz w:val="24"/>
          <w:szCs w:val="24"/>
        </w:rPr>
        <w:t>7 34 232</w:t>
      </w:r>
    </w:p>
    <w:p w:rsidR="007E0D70" w:rsidRPr="00E516BB" w:rsidRDefault="007E0D70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r w:rsidR="00C8210A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961FC4" w:rsidRPr="00E516BB" w:rsidRDefault="00961FC4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961FC4" w:rsidRPr="00E516BB" w:rsidRDefault="00961FC4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a</w:t>
      </w:r>
    </w:p>
    <w:p w:rsidR="007E0D70" w:rsidRDefault="007E0D70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Benešov</w:t>
      </w:r>
    </w:p>
    <w:p w:rsidR="007E0D70" w:rsidRDefault="007E0D70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Karlově 372</w:t>
      </w:r>
    </w:p>
    <w:p w:rsidR="007E0D70" w:rsidRDefault="007E0D70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 01 Benešov </w:t>
      </w:r>
    </w:p>
    <w:p w:rsidR="007E0D70" w:rsidRDefault="00961FC4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IČ:</w:t>
      </w:r>
      <w:r w:rsidR="007E0D70">
        <w:rPr>
          <w:rFonts w:ascii="Times New Roman" w:hAnsi="Times New Roman" w:cs="Times New Roman"/>
          <w:sz w:val="24"/>
          <w:szCs w:val="24"/>
        </w:rPr>
        <w:t xml:space="preserve"> 616 60 094</w:t>
      </w:r>
      <w:r w:rsidRPr="00E5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C4" w:rsidRPr="00E516BB" w:rsidRDefault="007E0D70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1FC4" w:rsidRPr="00E516BB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 xml:space="preserve"> CZ61660094</w:t>
      </w:r>
    </w:p>
    <w:p w:rsidR="00961FC4" w:rsidRPr="00E516BB" w:rsidRDefault="00961FC4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7E0D70">
        <w:rPr>
          <w:rFonts w:ascii="Times New Roman" w:hAnsi="Times New Roman" w:cs="Times New Roman"/>
          <w:sz w:val="24"/>
          <w:szCs w:val="24"/>
        </w:rPr>
        <w:t>Ing. Klárou Voříškovou</w:t>
      </w:r>
    </w:p>
    <w:p w:rsidR="00961FC4" w:rsidRDefault="00961FC4" w:rsidP="00E516BB">
      <w:pPr>
        <w:pBdr>
          <w:bottom w:val="single" w:sz="12" w:space="1" w:color="auto"/>
        </w:pBd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7E0D70" w:rsidRPr="00E516BB" w:rsidRDefault="007E0D70" w:rsidP="00E516B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E516BB" w:rsidRDefault="007E0D70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1FC4" w:rsidRPr="00E516BB">
        <w:rPr>
          <w:rFonts w:ascii="Times New Roman" w:hAnsi="Times New Roman" w:cs="Times New Roman"/>
          <w:sz w:val="24"/>
          <w:szCs w:val="24"/>
        </w:rPr>
        <w:t>zavírají níže uvedeného dne, měsíce a roku podle ustanovení § 1746 odst. 2 zákona č. 89/2012 Sb., občanského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FC4" w:rsidRPr="00E516BB">
        <w:rPr>
          <w:rFonts w:ascii="Times New Roman" w:hAnsi="Times New Roman" w:cs="Times New Roman"/>
          <w:sz w:val="24"/>
          <w:szCs w:val="24"/>
        </w:rPr>
        <w:t>zákoníku, tuto rámcovou smlouvu o dodávkách zboží.</w:t>
      </w: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Předmětem této smlouvy je rámcová úprava právních vztahů smluvních stran vznikající při prodeji zboží prodávajícího, tj. sortiment ovoce, zeleniny a výrobků z nich v kvalitativní specifikaci a balení dle aktuální nabídky prodávajícího (dále jen „zboží“).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Prodávající se zavazuje dodávat kupujícímu zboží za podmínek uvedených v této smlouvě a umožnit kupujícímu nabytí vlastnického právo ke zboží. Kupující se zavazuje toto zboží převzít a uhradit prodávajícímu kupní cenu.</w:t>
      </w:r>
    </w:p>
    <w:p w:rsidR="00961FC4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Tato kupní smlouva má povahu rámcové smlouvy, která upravuje podmínky sjednávání dílčích kupních smluv uzavíraných na základě objednávek kupujícího, které budou mezi účastníky v budoucnu uzavírány na základě objednávek telefonických, emailových či jiných písemných údajů.</w:t>
      </w:r>
    </w:p>
    <w:p w:rsidR="007E0D70" w:rsidRPr="007E0D70" w:rsidRDefault="007E0D70" w:rsidP="007E0D70">
      <w:pPr>
        <w:pStyle w:val="Odstavecseseznamem"/>
        <w:spacing w:line="24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Objednávka, dílčí kupní smlouva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Kupující objednává zboží z aktuální nabídky sortimentu prodávajícího především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telefonickou formou.</w:t>
      </w:r>
    </w:p>
    <w:p w:rsidR="00961FC4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Byla-li objednávka učiněna ústně či telefonicky, a bylo-li zboží dodáno v době platnosti této smlouvy, má se za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to, že dílčí kupní smlouva byla uzavřena za podmínek této rámcové kupní smlouvy a dokladem o jejím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uzavření a obsahu je dodací list podepsaný pověřeným zaměstnancem kupujícího. V případě sporu o ceně jsou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rozhodující údaje dle nabídkového ceníku zasílaného kupujícímu a platného v den objednání zboží.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70" w:rsidRPr="007E0D70" w:rsidRDefault="007E0D70" w:rsidP="007E0D70">
      <w:pPr>
        <w:pStyle w:val="Odstavecseseznamem"/>
        <w:spacing w:line="24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7E0D70" w:rsidRDefault="00961FC4" w:rsidP="00E516BB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Prodávající je oprávněn dodat kupujícímu množství zboží uvedené v objednávce s tolerancí dle typu balení</w:t>
      </w:r>
      <w:r w:rsidR="007E0D70">
        <w:rPr>
          <w:rFonts w:ascii="Times New Roman" w:hAnsi="Times New Roman" w:cs="Times New Roman"/>
          <w:sz w:val="24"/>
          <w:szCs w:val="24"/>
        </w:rPr>
        <w:t>.</w:t>
      </w:r>
    </w:p>
    <w:p w:rsidR="00961FC4" w:rsidRPr="007E0D70" w:rsidRDefault="00961FC4" w:rsidP="007E0D70">
      <w:pPr>
        <w:pStyle w:val="Odstavecseseznamem"/>
        <w:spacing w:line="240" w:lineRule="atLeas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 xml:space="preserve">Kupující je oprávněn odmítnout převzetí </w:t>
      </w:r>
      <w:proofErr w:type="gramStart"/>
      <w:r w:rsidRPr="007E0D70">
        <w:rPr>
          <w:rFonts w:ascii="Times New Roman" w:hAnsi="Times New Roman" w:cs="Times New Roman"/>
          <w:sz w:val="24"/>
          <w:szCs w:val="24"/>
        </w:rPr>
        <w:t>zboží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pokud</w:t>
      </w:r>
      <w:proofErr w:type="gramEnd"/>
      <w:r w:rsidR="00F0324F" w:rsidRPr="007E0D70">
        <w:rPr>
          <w:rFonts w:ascii="Times New Roman" w:hAnsi="Times New Roman" w:cs="Times New Roman"/>
          <w:sz w:val="24"/>
          <w:szCs w:val="24"/>
        </w:rPr>
        <w:t xml:space="preserve"> zboží nesplňuje potřebnou jakost</w:t>
      </w:r>
      <w:r w:rsidRPr="007E0D70">
        <w:rPr>
          <w:rFonts w:ascii="Times New Roman" w:hAnsi="Times New Roman" w:cs="Times New Roman"/>
          <w:sz w:val="24"/>
          <w:szCs w:val="24"/>
        </w:rPr>
        <w:t>i.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Při dodávce zboží do místa kupujícího je zboží dodáváno ve dnech a hodinách předem dohodnutých mezi</w:t>
      </w:r>
      <w:r w:rsidR="00F0324F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kupujícím a prodávajícím</w:t>
      </w:r>
      <w:r w:rsidR="00F0324F" w:rsidRPr="007E0D70">
        <w:rPr>
          <w:rFonts w:ascii="Times New Roman" w:hAnsi="Times New Roman" w:cs="Times New Roman"/>
          <w:sz w:val="24"/>
          <w:szCs w:val="24"/>
        </w:rPr>
        <w:t>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lastRenderedPageBreak/>
        <w:t>Dokladem o dodání a množstevní přejímce zboží je dodací list potvrzený zástupci prodávajícího a kupujícího.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Dodací list obsahuje nejméně tyto údaje: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- obchodní firmu, IČ a sídlo resp. jméno, příjmení, IČ a místo podnikání prodávajícího a kupujícího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- datum dodání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- pro každou dodávanou položku zboží: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 xml:space="preserve"> popis položky a skladový kód prodávajícího</w:t>
      </w:r>
    </w:p>
    <w:p w:rsidR="00961FC4" w:rsidRPr="00E516BB" w:rsidRDefault="00F0324F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 xml:space="preserve"> hmotnost v kg či ks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- jméno, příjmení, pozici a podpis pověřeného zaměstnance kupujícího, případně razítko kupujícího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Zástupcem prodávajícího při přejímce zboží je řidič nebo pracovník distribučního skladu. Zástupcem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kupujícího oprávněným k přejímce v místě provozovny kupujícího je přítomný zaměstnanec kupujícího.</w:t>
      </w:r>
    </w:p>
    <w:p w:rsidR="007E0D70" w:rsidRDefault="00961FC4" w:rsidP="00E516BB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Kupující je při přejímce povinen zkontrolovat množství zboží, případné množstevní nedostatky zboží je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povinen vytknout okamžitě při přejímce, před podpisem dodacího listu. V případě rozporu mezi údaji o hmotnosti zboží a hmotností zboží uvedené na dodacím listu je rozhodující skutečná hmotnost resp.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hmotnost ověřená vážením při přejímce. V takovém případě jsou zástupci prodávajícího a kupujícího povinni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skutečnou hmotnost na dodacím listu vyznačit, předtištěný údaj na dodacím listě přeškrtnout a tuto změnu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 xml:space="preserve">stvrdit svými podpisy. </w:t>
      </w:r>
    </w:p>
    <w:p w:rsidR="007E0D70" w:rsidRDefault="007E0D70" w:rsidP="007E0D70">
      <w:pPr>
        <w:pStyle w:val="Odstavecseseznamem"/>
        <w:spacing w:line="24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Kupní cena, platební podmínky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 xml:space="preserve">Veškeré jednotkové ceny se vždy rozumí v Kč (CZK) za kilogram 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nebo kus </w:t>
      </w:r>
      <w:r w:rsidRPr="007E0D70">
        <w:rPr>
          <w:rFonts w:ascii="Times New Roman" w:hAnsi="Times New Roman" w:cs="Times New Roman"/>
          <w:sz w:val="24"/>
          <w:szCs w:val="24"/>
        </w:rPr>
        <w:t>bez DPH, pokud není výslovně uvedeno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jinak.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Prodávající vyúčtuje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fakturu za zboží dle dodacích listů vždy 1x měsíčně</w:t>
      </w:r>
      <w:r w:rsidRPr="007E0D70">
        <w:rPr>
          <w:rFonts w:ascii="Times New Roman" w:hAnsi="Times New Roman" w:cs="Times New Roman"/>
          <w:sz w:val="24"/>
          <w:szCs w:val="24"/>
        </w:rPr>
        <w:t>. Datem zdanitelného plnění se rozumí den dodání. Faktura za zboží musí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obsahovat náležitosti dle obecně závazných právních předpisů. K cenám zboží a služeb se účtuje DPH dle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právních předpisů platných a účinných v den uskutečnění zdanitelného plnění.</w:t>
      </w:r>
    </w:p>
    <w:p w:rsidR="007E0D70" w:rsidRDefault="00C8210A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 činí 10</w:t>
      </w:r>
      <w:r w:rsidR="00961FC4" w:rsidRPr="007E0D70">
        <w:rPr>
          <w:rFonts w:ascii="Times New Roman" w:hAnsi="Times New Roman" w:cs="Times New Roman"/>
          <w:sz w:val="24"/>
          <w:szCs w:val="24"/>
        </w:rPr>
        <w:t xml:space="preserve"> dní a počítá se vždy od data zdanitelného plnění předmětné dodávky, a to i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="00961FC4" w:rsidRPr="007E0D70">
        <w:rPr>
          <w:rFonts w:ascii="Times New Roman" w:hAnsi="Times New Roman" w:cs="Times New Roman"/>
          <w:sz w:val="24"/>
          <w:szCs w:val="24"/>
        </w:rPr>
        <w:t>v případě nutnosti vystavení opravné nebo nové faktury.</w:t>
      </w:r>
    </w:p>
    <w:p w:rsidR="00961FC4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V případě prodlení kupujícího s úhradou kterékoli splatné pohledávky prodávajícího je prodávající oprávněn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pozastavit další dodávky na již potvrzené objednávky a případné další objednávky kupujícího odmítnout.</w:t>
      </w:r>
    </w:p>
    <w:p w:rsidR="007E0D70" w:rsidRPr="007E0D70" w:rsidRDefault="007E0D70" w:rsidP="007E0D70">
      <w:pPr>
        <w:pStyle w:val="Odstavecseseznamem"/>
        <w:spacing w:line="24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Záruky, reklamace a vratky zboží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Prodávající prohlašuje, že dodávané zboží je bez právních vad.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Prodávající odpovídá za to, že dodané zboží má jakost a užitné vlastnosti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pro zboží takového typu obvyklé,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 xml:space="preserve">je dodáno v množství podle </w:t>
      </w:r>
      <w:r w:rsidR="00032AB0" w:rsidRPr="007E0D70">
        <w:rPr>
          <w:rFonts w:ascii="Times New Roman" w:hAnsi="Times New Roman" w:cs="Times New Roman"/>
          <w:sz w:val="24"/>
          <w:szCs w:val="24"/>
        </w:rPr>
        <w:t>jednotlivých objednávek</w:t>
      </w:r>
      <w:r w:rsidRPr="007E0D70">
        <w:rPr>
          <w:rFonts w:ascii="Times New Roman" w:hAnsi="Times New Roman" w:cs="Times New Roman"/>
          <w:sz w:val="24"/>
          <w:szCs w:val="24"/>
        </w:rPr>
        <w:t>. Prodávající</w:t>
      </w:r>
      <w:r w:rsidR="00032AB0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posk</w:t>
      </w:r>
      <w:r w:rsidR="00032AB0" w:rsidRPr="007E0D70">
        <w:rPr>
          <w:rFonts w:ascii="Times New Roman" w:hAnsi="Times New Roman" w:cs="Times New Roman"/>
          <w:sz w:val="24"/>
          <w:szCs w:val="24"/>
        </w:rPr>
        <w:t>ytuje na zboží záruku za jakost.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S ohledem na povahu dodávaného zboží smluvní strany sjednávají, že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kupující je oprávněn reklamovat zboží, které neodpovídá jakosti v co nejkratším časovém intervalu od dodávky zboží.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lastRenderedPageBreak/>
        <w:t>a) zjevné vady zboží - vady zboží musí být vytknuty ihned, tj. při přejímce. Jedná se zejména o vady</w:t>
      </w:r>
      <w:r w:rsidR="00E516BB" w:rsidRPr="00E516BB">
        <w:rPr>
          <w:rFonts w:ascii="Times New Roman" w:hAnsi="Times New Roman" w:cs="Times New Roman"/>
          <w:sz w:val="24"/>
          <w:szCs w:val="24"/>
        </w:rPr>
        <w:t xml:space="preserve"> jasně viditelné (tj.: omačkání, plesnivění, …)</w:t>
      </w:r>
    </w:p>
    <w:p w:rsidR="00961FC4" w:rsidRPr="00E516BB" w:rsidRDefault="00961FC4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>b) skryté vady zboží</w:t>
      </w:r>
      <w:r w:rsidR="00E516BB" w:rsidRPr="00E516BB">
        <w:rPr>
          <w:rFonts w:ascii="Times New Roman" w:hAnsi="Times New Roman" w:cs="Times New Roman"/>
          <w:sz w:val="24"/>
          <w:szCs w:val="24"/>
        </w:rPr>
        <w:t xml:space="preserve"> -</w:t>
      </w:r>
      <w:r w:rsidRPr="00E516BB">
        <w:rPr>
          <w:rFonts w:ascii="Times New Roman" w:hAnsi="Times New Roman" w:cs="Times New Roman"/>
          <w:sz w:val="24"/>
          <w:szCs w:val="24"/>
        </w:rPr>
        <w:t xml:space="preserve"> vady zboží musí být vytknuty do 24 hodin od dodání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 xml:space="preserve">Rozhodnutí o dispozici s reklamovaným zbožím zůstává plně na uvážení prodávajícího. </w:t>
      </w:r>
    </w:p>
    <w:p w:rsidR="00961FC4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V případě, že vady dodaného zboží budou reklamovány jiným způsobem, než způsobem stanoveným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v čl. V této smlouvy, má se za to, že zboží bylo prodávajícím kupujícímu dodáno bez vad.</w:t>
      </w:r>
    </w:p>
    <w:p w:rsidR="007E0D70" w:rsidRPr="007E0D70" w:rsidRDefault="007E0D70" w:rsidP="007E0D70">
      <w:pPr>
        <w:pStyle w:val="Odstavecseseznamem"/>
        <w:spacing w:line="24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Rozhodčí doložka</w:t>
      </w:r>
    </w:p>
    <w:p w:rsidR="00961FC4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 xml:space="preserve">Smluvní strany se dohodly, že veškeré spory z této smlouvy či z jednotlivých dílčích </w:t>
      </w:r>
      <w:proofErr w:type="gramStart"/>
      <w:r w:rsidR="00E516BB" w:rsidRPr="007E0D70">
        <w:rPr>
          <w:rFonts w:ascii="Times New Roman" w:hAnsi="Times New Roman" w:cs="Times New Roman"/>
          <w:sz w:val="24"/>
          <w:szCs w:val="24"/>
        </w:rPr>
        <w:t xml:space="preserve">objednávek </w:t>
      </w:r>
      <w:r w:rsidRPr="007E0D70">
        <w:rPr>
          <w:rFonts w:ascii="Times New Roman" w:hAnsi="Times New Roman" w:cs="Times New Roman"/>
          <w:sz w:val="24"/>
          <w:szCs w:val="24"/>
        </w:rPr>
        <w:t xml:space="preserve"> budou</w:t>
      </w:r>
      <w:proofErr w:type="gramEnd"/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řešit smírnou cestou. Nepodaří-li se spor smírně vyřešit, bude k jeho rozhodnutí příslušný Rozhodčí soud při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Hospodářské komoře České republiky a Agrární komoře České republiky v Praze. Spor bude projednán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senátem složeným ze tří rozhodců podle pravidel a řádu jmenovaného rozhodčího soudu. Příslušnost řádných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soudů je vyloučena.</w:t>
      </w:r>
    </w:p>
    <w:p w:rsidR="007E0D70" w:rsidRPr="007E0D70" w:rsidRDefault="007E0D70" w:rsidP="007E0D70">
      <w:pPr>
        <w:pStyle w:val="Odstavecseseznamem"/>
        <w:spacing w:line="24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61FC4" w:rsidRPr="007E0D70" w:rsidRDefault="00961FC4" w:rsidP="007E0D70">
      <w:pPr>
        <w:pStyle w:val="Odstavecseseznamem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70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Výklad této smlouvy a právní vztahy z ní vzniklé se řídí zákonem č. 89/2012 Sb., občanským zákoníkem.</w:t>
      </w:r>
    </w:p>
    <w:p w:rsidR="00961FC4" w:rsidRPr="007E0D70" w:rsidRDefault="007E0D70" w:rsidP="007E0D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FC4" w:rsidRPr="007E0D70">
        <w:rPr>
          <w:rFonts w:ascii="Times New Roman" w:hAnsi="Times New Roman" w:cs="Times New Roman"/>
          <w:sz w:val="24"/>
          <w:szCs w:val="24"/>
        </w:rPr>
        <w:t xml:space="preserve">Účastníci této smlouvy uzavírají tuto smlouvu ve smyslu ustanovení § 1746 </w:t>
      </w:r>
      <w:proofErr w:type="gramStart"/>
      <w:r w:rsidR="00961FC4" w:rsidRPr="007E0D70">
        <w:rPr>
          <w:rFonts w:ascii="Times New Roman" w:hAnsi="Times New Roman" w:cs="Times New Roman"/>
          <w:sz w:val="24"/>
          <w:szCs w:val="24"/>
        </w:rPr>
        <w:t xml:space="preserve">odst. 2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FC4" w:rsidRPr="007E0D70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="00961FC4" w:rsidRPr="007E0D70">
        <w:rPr>
          <w:rFonts w:ascii="Times New Roman" w:hAnsi="Times New Roman" w:cs="Times New Roman"/>
          <w:sz w:val="24"/>
          <w:szCs w:val="24"/>
        </w:rPr>
        <w:t xml:space="preserve"> č. 89/2012 Sb.,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="00961FC4" w:rsidRPr="007E0D70">
        <w:rPr>
          <w:rFonts w:ascii="Times New Roman" w:hAnsi="Times New Roman" w:cs="Times New Roman"/>
          <w:sz w:val="24"/>
          <w:szCs w:val="24"/>
        </w:rPr>
        <w:t>občanského zákoníku, jako smlouvu nepojmenovanou, přičemž tato smlouva upravuje jejich vztahy, které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="00961FC4" w:rsidRPr="007E0D70">
        <w:rPr>
          <w:rFonts w:ascii="Times New Roman" w:hAnsi="Times New Roman" w:cs="Times New Roman"/>
          <w:sz w:val="24"/>
          <w:szCs w:val="24"/>
        </w:rPr>
        <w:t>budou mezi smluvními strana</w:t>
      </w:r>
      <w:r w:rsidR="00E516BB" w:rsidRPr="007E0D70">
        <w:rPr>
          <w:rFonts w:ascii="Times New Roman" w:hAnsi="Times New Roman" w:cs="Times New Roman"/>
          <w:sz w:val="24"/>
          <w:szCs w:val="24"/>
        </w:rPr>
        <w:t>mi vznikat při uzavírání dílčích objednávek (dílčích</w:t>
      </w:r>
      <w:r w:rsidR="00961FC4" w:rsidRPr="007E0D70">
        <w:rPr>
          <w:rFonts w:ascii="Times New Roman" w:hAnsi="Times New Roman" w:cs="Times New Roman"/>
          <w:sz w:val="24"/>
          <w:szCs w:val="24"/>
        </w:rPr>
        <w:t xml:space="preserve"> smluv</w:t>
      </w:r>
      <w:r w:rsidR="00E516BB" w:rsidRPr="007E0D70">
        <w:rPr>
          <w:rFonts w:ascii="Times New Roman" w:hAnsi="Times New Roman" w:cs="Times New Roman"/>
          <w:sz w:val="24"/>
          <w:szCs w:val="24"/>
        </w:rPr>
        <w:t>)</w:t>
      </w:r>
      <w:r w:rsidR="00961FC4" w:rsidRPr="007E0D70">
        <w:rPr>
          <w:rFonts w:ascii="Times New Roman" w:hAnsi="Times New Roman" w:cs="Times New Roman"/>
          <w:sz w:val="24"/>
          <w:szCs w:val="24"/>
        </w:rPr>
        <w:t xml:space="preserve"> podle ustanovení § 2079 a násl. </w:t>
      </w:r>
      <w:r w:rsidR="00E516BB" w:rsidRPr="007E0D70">
        <w:rPr>
          <w:rFonts w:ascii="Times New Roman" w:hAnsi="Times New Roman" w:cs="Times New Roman"/>
          <w:sz w:val="24"/>
          <w:szCs w:val="24"/>
        </w:rPr>
        <w:t>Z</w:t>
      </w:r>
      <w:r w:rsidR="00961FC4" w:rsidRPr="007E0D70">
        <w:rPr>
          <w:rFonts w:ascii="Times New Roman" w:hAnsi="Times New Roman" w:cs="Times New Roman"/>
          <w:sz w:val="24"/>
          <w:szCs w:val="24"/>
        </w:rPr>
        <w:t>ákona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="00961FC4" w:rsidRPr="007E0D70">
        <w:rPr>
          <w:rFonts w:ascii="Times New Roman" w:hAnsi="Times New Roman" w:cs="Times New Roman"/>
          <w:sz w:val="24"/>
          <w:szCs w:val="24"/>
        </w:rPr>
        <w:t xml:space="preserve">č. 89/2012 Sb., občanského zákoníku. 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Změny, doplňky či zrušení této smlouvy je možno činit pouze na základě písemné dohody podepsané oběma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smluvními stranami.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Tato smlouva se uzavírá na dobu neurčitou. Na případné odstoupení od smlouvy se použijí příslušná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ustanovení zákona č. 89/2012 Sb., občanského zákoníku. Ukončení platnosti smlouvy nemá vliv na již vzniklé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finanční závazky smluvních stran.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Strany prohlašují, že si smlouvu před jejím podpisem pozorně přečetly, jejímu obsahu porozuměly a shledaly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jej dostatečně srozumitelným a určitým, že smlouva byla podepsána o svobodné vůli a nikoli v tísni za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nápadně nevýhodných podmínek pro žádnou z nich, což potvrzují svými podpisy.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Tato smlouva nabývá účinnosti a platnosti dnem podpisu oběma stranami.</w:t>
      </w:r>
    </w:p>
    <w:p w:rsidR="00961FC4" w:rsidRPr="007E0D70" w:rsidRDefault="00961FC4" w:rsidP="007E0D70">
      <w:pPr>
        <w:pStyle w:val="Odstavecseseznamem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D70">
        <w:rPr>
          <w:rFonts w:ascii="Times New Roman" w:hAnsi="Times New Roman" w:cs="Times New Roman"/>
          <w:sz w:val="24"/>
          <w:szCs w:val="24"/>
        </w:rPr>
        <w:t>Tato smlouva je vyhotovena ve dvou vyhotoveních s platností originálu, z nichž každá ze stran obdrží po</w:t>
      </w:r>
      <w:r w:rsidR="00E516BB" w:rsidRPr="007E0D70">
        <w:rPr>
          <w:rFonts w:ascii="Times New Roman" w:hAnsi="Times New Roman" w:cs="Times New Roman"/>
          <w:sz w:val="24"/>
          <w:szCs w:val="24"/>
        </w:rPr>
        <w:t xml:space="preserve"> </w:t>
      </w:r>
      <w:r w:rsidRPr="007E0D70">
        <w:rPr>
          <w:rFonts w:ascii="Times New Roman" w:hAnsi="Times New Roman" w:cs="Times New Roman"/>
          <w:sz w:val="24"/>
          <w:szCs w:val="24"/>
        </w:rPr>
        <w:t>jednom.</w:t>
      </w:r>
    </w:p>
    <w:p w:rsidR="00961FC4" w:rsidRDefault="00E516BB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BB">
        <w:rPr>
          <w:rFonts w:ascii="Times New Roman" w:hAnsi="Times New Roman" w:cs="Times New Roman"/>
          <w:sz w:val="24"/>
          <w:szCs w:val="24"/>
        </w:rPr>
        <w:t xml:space="preserve">V Benešově </w:t>
      </w:r>
      <w:r w:rsidR="00961FC4" w:rsidRPr="00E516BB">
        <w:rPr>
          <w:rFonts w:ascii="Times New Roman" w:hAnsi="Times New Roman" w:cs="Times New Roman"/>
          <w:sz w:val="24"/>
          <w:szCs w:val="24"/>
        </w:rPr>
        <w:t xml:space="preserve">, dne </w:t>
      </w:r>
      <w:proofErr w:type="gramStart"/>
      <w:r w:rsidRPr="00E516BB">
        <w:rPr>
          <w:rFonts w:ascii="Times New Roman" w:hAnsi="Times New Roman" w:cs="Times New Roman"/>
          <w:sz w:val="24"/>
          <w:szCs w:val="24"/>
        </w:rPr>
        <w:t>28.08.2017</w:t>
      </w:r>
      <w:proofErr w:type="gramEnd"/>
    </w:p>
    <w:p w:rsidR="007E0D70" w:rsidRDefault="007E0D70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D70" w:rsidRDefault="007E0D70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D70" w:rsidRDefault="007E0D70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D70" w:rsidRDefault="007E0D70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------------------------------------</w:t>
      </w:r>
    </w:p>
    <w:p w:rsidR="007E0D70" w:rsidRPr="00E516BB" w:rsidRDefault="007E0D70" w:rsidP="00E516B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Prodávající                                                                               Kupující</w:t>
      </w:r>
      <w:proofErr w:type="gramEnd"/>
    </w:p>
    <w:sectPr w:rsidR="007E0D70" w:rsidRPr="00E5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FBA"/>
    <w:multiLevelType w:val="hybridMultilevel"/>
    <w:tmpl w:val="7BB06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E2F"/>
    <w:multiLevelType w:val="multilevel"/>
    <w:tmpl w:val="AC2C93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BC67C7"/>
    <w:multiLevelType w:val="multilevel"/>
    <w:tmpl w:val="AC2C93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12688F"/>
    <w:multiLevelType w:val="multilevel"/>
    <w:tmpl w:val="AC2C93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114F57"/>
    <w:multiLevelType w:val="multilevel"/>
    <w:tmpl w:val="AC2C93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C4"/>
    <w:rsid w:val="00032AB0"/>
    <w:rsid w:val="00213EA0"/>
    <w:rsid w:val="007E0D70"/>
    <w:rsid w:val="00872EF1"/>
    <w:rsid w:val="00961FC4"/>
    <w:rsid w:val="00C8210A"/>
    <w:rsid w:val="00E516BB"/>
    <w:rsid w:val="00F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</cp:revision>
  <dcterms:created xsi:type="dcterms:W3CDTF">2017-08-28T10:35:00Z</dcterms:created>
  <dcterms:modified xsi:type="dcterms:W3CDTF">2017-09-01T09:15:00Z</dcterms:modified>
</cp:coreProperties>
</file>