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FECF4" w14:textId="77777777" w:rsidR="00677F79" w:rsidRPr="00677F79" w:rsidRDefault="00677F79" w:rsidP="00677F79">
      <w:pPr>
        <w:widowControl w:val="0"/>
        <w:suppressAutoHyphens/>
        <w:spacing w:after="0" w:line="240" w:lineRule="auto"/>
        <w:jc w:val="center"/>
        <w:rPr>
          <w:rFonts w:asciiTheme="minorHAnsi" w:eastAsia="SimSun" w:hAnsiTheme="minorHAnsi" w:cstheme="minorHAnsi"/>
          <w:b/>
          <w:bCs/>
          <w:sz w:val="32"/>
          <w:szCs w:val="32"/>
          <w:lang w:eastAsia="zh-CN" w:bidi="hi-IN"/>
        </w:rPr>
      </w:pPr>
      <w:r w:rsidRPr="00677F79">
        <w:rPr>
          <w:rFonts w:asciiTheme="minorHAnsi" w:eastAsia="SimSun" w:hAnsiTheme="minorHAnsi" w:cstheme="minorHAnsi"/>
          <w:b/>
          <w:bCs/>
          <w:sz w:val="32"/>
          <w:szCs w:val="32"/>
          <w:lang w:eastAsia="zh-CN" w:bidi="hi-IN"/>
        </w:rPr>
        <w:t>Nájemní smlouva na nebytové prostory ve školním roce 2025/2026</w:t>
      </w:r>
    </w:p>
    <w:p w14:paraId="34DCC872" w14:textId="58C752A3" w:rsidR="00CA2C26" w:rsidRPr="00E17C8A" w:rsidRDefault="004E2D12" w:rsidP="003C0006">
      <w:pPr>
        <w:spacing w:after="0" w:line="240" w:lineRule="auto"/>
        <w:jc w:val="center"/>
        <w:rPr>
          <w:rFonts w:asciiTheme="minorHAnsi" w:hAnsiTheme="minorHAnsi" w:cstheme="minorHAnsi"/>
        </w:rPr>
      </w:pPr>
      <w:r w:rsidRPr="00E17C8A">
        <w:rPr>
          <w:rFonts w:asciiTheme="minorHAnsi" w:hAnsiTheme="minorHAnsi" w:cstheme="minorHAnsi"/>
          <w:lang w:eastAsia="cs-CZ"/>
        </w:rPr>
        <w:t>Číslo smlouvy pronajímatele</w:t>
      </w:r>
      <w:r w:rsidR="0001027C">
        <w:rPr>
          <w:rFonts w:asciiTheme="minorHAnsi" w:hAnsiTheme="minorHAnsi" w:cstheme="minorHAnsi"/>
          <w:lang w:eastAsia="cs-CZ"/>
        </w:rPr>
        <w:t xml:space="preserve"> SMLO – 00</w:t>
      </w:r>
      <w:r w:rsidR="00D97F57">
        <w:rPr>
          <w:rFonts w:asciiTheme="minorHAnsi" w:hAnsiTheme="minorHAnsi" w:cstheme="minorHAnsi"/>
          <w:lang w:eastAsia="cs-CZ"/>
        </w:rPr>
        <w:t>11</w:t>
      </w:r>
      <w:r w:rsidR="0001027C">
        <w:rPr>
          <w:rFonts w:asciiTheme="minorHAnsi" w:hAnsiTheme="minorHAnsi" w:cstheme="minorHAnsi"/>
          <w:lang w:eastAsia="cs-CZ"/>
        </w:rPr>
        <w:t>/00664740/2025</w:t>
      </w:r>
      <w:r w:rsidRPr="00E17C8A">
        <w:rPr>
          <w:rFonts w:asciiTheme="minorHAnsi" w:hAnsiTheme="minorHAnsi" w:cstheme="minorHAnsi"/>
        </w:rPr>
        <w:t xml:space="preserve">  </w:t>
      </w:r>
    </w:p>
    <w:p w14:paraId="15028C8B" w14:textId="77777777" w:rsidR="00CA2C26" w:rsidRPr="00E17C8A" w:rsidRDefault="00CA2C26" w:rsidP="003C0006">
      <w:pPr>
        <w:spacing w:after="0" w:line="240" w:lineRule="auto"/>
        <w:jc w:val="center"/>
        <w:rPr>
          <w:rFonts w:asciiTheme="minorHAnsi" w:hAnsiTheme="minorHAnsi" w:cstheme="minorHAnsi"/>
        </w:rPr>
      </w:pPr>
    </w:p>
    <w:p w14:paraId="1DD66848" w14:textId="77777777" w:rsidR="004E2D12" w:rsidRPr="00E17C8A" w:rsidRDefault="004E2D12" w:rsidP="003C0006">
      <w:pPr>
        <w:spacing w:after="0" w:line="240" w:lineRule="auto"/>
        <w:jc w:val="center"/>
        <w:rPr>
          <w:rFonts w:asciiTheme="minorHAnsi" w:hAnsiTheme="minorHAnsi" w:cstheme="minorHAnsi"/>
          <w:b/>
          <w:bCs/>
          <w:lang w:eastAsia="cs-CZ"/>
        </w:rPr>
      </w:pPr>
      <w:r w:rsidRPr="00E17C8A">
        <w:rPr>
          <w:rFonts w:asciiTheme="minorHAnsi" w:hAnsiTheme="minorHAnsi" w:cstheme="minorHAnsi"/>
        </w:rPr>
        <w:t xml:space="preserve">                         </w:t>
      </w:r>
    </w:p>
    <w:p w14:paraId="456B61B1" w14:textId="77777777" w:rsidR="004E2D12" w:rsidRPr="00E17C8A" w:rsidRDefault="004E2D12" w:rsidP="008B43D3">
      <w:pPr>
        <w:spacing w:after="0" w:line="240" w:lineRule="auto"/>
        <w:jc w:val="center"/>
        <w:rPr>
          <w:rFonts w:asciiTheme="minorHAnsi" w:hAnsiTheme="minorHAnsi" w:cstheme="minorHAnsi"/>
          <w:b/>
          <w:bCs/>
          <w:lang w:eastAsia="cs-CZ"/>
        </w:rPr>
      </w:pPr>
      <w:r w:rsidRPr="00E17C8A">
        <w:rPr>
          <w:rFonts w:asciiTheme="minorHAnsi" w:hAnsiTheme="minorHAnsi" w:cstheme="minorHAnsi"/>
          <w:b/>
          <w:bCs/>
          <w:lang w:eastAsia="cs-CZ"/>
        </w:rPr>
        <w:t>Smluvní strany</w:t>
      </w:r>
    </w:p>
    <w:p w14:paraId="438FA917" w14:textId="77777777" w:rsidR="00CA2C26" w:rsidRPr="00E17C8A" w:rsidRDefault="00CA2C26" w:rsidP="008B43D3">
      <w:pPr>
        <w:spacing w:after="0" w:line="240" w:lineRule="auto"/>
        <w:jc w:val="center"/>
        <w:rPr>
          <w:rFonts w:asciiTheme="minorHAnsi" w:hAnsiTheme="minorHAnsi" w:cstheme="minorHAnsi"/>
          <w:b/>
          <w:bCs/>
          <w:lang w:eastAsia="cs-CZ"/>
        </w:rPr>
      </w:pPr>
    </w:p>
    <w:p w14:paraId="7956BB28" w14:textId="01C69747" w:rsidR="00D16B36" w:rsidRPr="00E17C8A" w:rsidRDefault="00D16B36" w:rsidP="00D16B36">
      <w:pPr>
        <w:spacing w:after="0"/>
        <w:rPr>
          <w:rFonts w:asciiTheme="minorHAnsi" w:hAnsiTheme="minorHAnsi" w:cstheme="minorHAnsi"/>
          <w:b/>
          <w:lang w:eastAsia="cs-CZ"/>
        </w:rPr>
      </w:pPr>
      <w:r w:rsidRPr="00E17C8A">
        <w:rPr>
          <w:rFonts w:asciiTheme="minorHAnsi" w:hAnsiTheme="minorHAnsi" w:cstheme="minorHAnsi"/>
          <w:b/>
        </w:rPr>
        <w:t>S</w:t>
      </w:r>
      <w:r w:rsidR="004414CF">
        <w:rPr>
          <w:rFonts w:asciiTheme="minorHAnsi" w:hAnsiTheme="minorHAnsi" w:cstheme="minorHAnsi"/>
          <w:b/>
        </w:rPr>
        <w:t>třední odborná škola</w:t>
      </w:r>
      <w:r w:rsidRPr="00E17C8A">
        <w:rPr>
          <w:rFonts w:asciiTheme="minorHAnsi" w:hAnsiTheme="minorHAnsi" w:cstheme="minorHAnsi"/>
          <w:b/>
        </w:rPr>
        <w:t xml:space="preserve"> </w:t>
      </w:r>
      <w:r w:rsidR="007867C8">
        <w:rPr>
          <w:rFonts w:asciiTheme="minorHAnsi" w:hAnsiTheme="minorHAnsi" w:cstheme="minorHAnsi"/>
          <w:b/>
        </w:rPr>
        <w:t xml:space="preserve">a Střední odborné učiliště, </w:t>
      </w:r>
      <w:r w:rsidRPr="00E17C8A">
        <w:rPr>
          <w:rFonts w:asciiTheme="minorHAnsi" w:hAnsiTheme="minorHAnsi" w:cstheme="minorHAnsi"/>
          <w:b/>
        </w:rPr>
        <w:t>Beroun-Hlinky,</w:t>
      </w:r>
      <w:r w:rsidRPr="00E17C8A">
        <w:rPr>
          <w:rFonts w:asciiTheme="minorHAnsi" w:hAnsiTheme="minorHAnsi" w:cstheme="minorHAnsi"/>
          <w:b/>
          <w:lang w:eastAsia="cs-CZ"/>
        </w:rPr>
        <w:t xml:space="preserve"> </w:t>
      </w:r>
      <w:r w:rsidR="00DA595F" w:rsidRPr="00E17C8A">
        <w:rPr>
          <w:rFonts w:asciiTheme="minorHAnsi" w:hAnsiTheme="minorHAnsi" w:cstheme="minorHAnsi"/>
          <w:b/>
          <w:lang w:eastAsia="cs-CZ"/>
        </w:rPr>
        <w:t>Okružní 1404</w:t>
      </w:r>
    </w:p>
    <w:p w14:paraId="0F56EBA4" w14:textId="71D5782E" w:rsidR="00D16B36" w:rsidRPr="00E17C8A" w:rsidRDefault="00D16B36" w:rsidP="00D16B36">
      <w:pPr>
        <w:spacing w:after="0"/>
        <w:rPr>
          <w:rFonts w:asciiTheme="minorHAnsi" w:hAnsiTheme="minorHAnsi" w:cstheme="minorHAnsi"/>
          <w:i/>
        </w:rPr>
      </w:pPr>
      <w:r w:rsidRPr="00E17C8A">
        <w:rPr>
          <w:rFonts w:asciiTheme="minorHAnsi" w:hAnsiTheme="minorHAnsi" w:cstheme="minorHAnsi"/>
          <w:lang w:eastAsia="cs-CZ"/>
        </w:rPr>
        <w:t>se sídlem: Okružní 1404, 266 01 Beroun</w:t>
      </w:r>
    </w:p>
    <w:p w14:paraId="1FF613F8" w14:textId="1F8AF0FC" w:rsidR="00CD58D8" w:rsidRDefault="00CD58D8" w:rsidP="00CD58D8">
      <w:pPr>
        <w:spacing w:after="0" w:line="240" w:lineRule="auto"/>
        <w:jc w:val="both"/>
        <w:rPr>
          <w:rFonts w:asciiTheme="minorHAnsi" w:hAnsiTheme="minorHAnsi" w:cstheme="minorHAnsi"/>
          <w:lang w:eastAsia="cs-CZ"/>
        </w:rPr>
      </w:pPr>
      <w:r w:rsidRPr="00E17C8A">
        <w:rPr>
          <w:rFonts w:asciiTheme="minorHAnsi" w:hAnsiTheme="minorHAnsi" w:cstheme="minorHAnsi"/>
          <w:lang w:eastAsia="cs-CZ"/>
        </w:rPr>
        <w:t>IČO:00664740</w:t>
      </w:r>
    </w:p>
    <w:p w14:paraId="149A9AAB" w14:textId="7AC05C25" w:rsidR="00D16B36" w:rsidRPr="00E17C8A" w:rsidRDefault="00BD4B40" w:rsidP="00D16B36">
      <w:pPr>
        <w:spacing w:after="0"/>
        <w:rPr>
          <w:rFonts w:asciiTheme="minorHAnsi" w:hAnsiTheme="minorHAnsi" w:cstheme="minorHAnsi"/>
        </w:rPr>
      </w:pPr>
      <w:r w:rsidRPr="00E17C8A">
        <w:rPr>
          <w:rFonts w:asciiTheme="minorHAnsi" w:hAnsiTheme="minorHAnsi" w:cstheme="minorHAnsi"/>
        </w:rPr>
        <w:t>zastoupena:</w:t>
      </w:r>
      <w:r w:rsidR="00D16B36" w:rsidRPr="00E17C8A">
        <w:rPr>
          <w:rFonts w:asciiTheme="minorHAnsi" w:hAnsiTheme="minorHAnsi" w:cstheme="minorHAnsi"/>
        </w:rPr>
        <w:t xml:space="preserve"> Mgr. </w:t>
      </w:r>
      <w:r w:rsidR="00BE4A3E" w:rsidRPr="00E17C8A">
        <w:rPr>
          <w:rFonts w:asciiTheme="minorHAnsi" w:hAnsiTheme="minorHAnsi" w:cstheme="minorHAnsi"/>
        </w:rPr>
        <w:t>Jiří</w:t>
      </w:r>
      <w:r w:rsidRPr="00E17C8A">
        <w:rPr>
          <w:rFonts w:asciiTheme="minorHAnsi" w:hAnsiTheme="minorHAnsi" w:cstheme="minorHAnsi"/>
        </w:rPr>
        <w:t>m</w:t>
      </w:r>
      <w:r w:rsidR="00BE4A3E" w:rsidRPr="00E17C8A">
        <w:rPr>
          <w:rFonts w:asciiTheme="minorHAnsi" w:hAnsiTheme="minorHAnsi" w:cstheme="minorHAnsi"/>
        </w:rPr>
        <w:t xml:space="preserve"> </w:t>
      </w:r>
      <w:proofErr w:type="spellStart"/>
      <w:r w:rsidR="00BE4A3E" w:rsidRPr="00E17C8A">
        <w:rPr>
          <w:rFonts w:asciiTheme="minorHAnsi" w:hAnsiTheme="minorHAnsi" w:cstheme="minorHAnsi"/>
        </w:rPr>
        <w:t>Perlinger</w:t>
      </w:r>
      <w:r w:rsidRPr="00E17C8A">
        <w:rPr>
          <w:rFonts w:asciiTheme="minorHAnsi" w:hAnsiTheme="minorHAnsi" w:cstheme="minorHAnsi"/>
        </w:rPr>
        <w:t>em</w:t>
      </w:r>
      <w:proofErr w:type="spellEnd"/>
      <w:r w:rsidR="00BE4A3E" w:rsidRPr="00E17C8A">
        <w:rPr>
          <w:rFonts w:asciiTheme="minorHAnsi" w:hAnsiTheme="minorHAnsi" w:cstheme="minorHAnsi"/>
        </w:rPr>
        <w:t xml:space="preserve"> ředitel</w:t>
      </w:r>
      <w:r w:rsidRPr="00E17C8A">
        <w:rPr>
          <w:rFonts w:asciiTheme="minorHAnsi" w:hAnsiTheme="minorHAnsi" w:cstheme="minorHAnsi"/>
        </w:rPr>
        <w:t>em</w:t>
      </w:r>
      <w:r w:rsidR="00D16B36" w:rsidRPr="00E17C8A">
        <w:rPr>
          <w:rFonts w:asciiTheme="minorHAnsi" w:hAnsiTheme="minorHAnsi" w:cstheme="minorHAnsi"/>
        </w:rPr>
        <w:t xml:space="preserve"> </w:t>
      </w:r>
      <w:r w:rsidR="007867C8">
        <w:rPr>
          <w:rFonts w:asciiTheme="minorHAnsi" w:hAnsiTheme="minorHAnsi" w:cstheme="minorHAnsi"/>
        </w:rPr>
        <w:t>školy</w:t>
      </w:r>
    </w:p>
    <w:p w14:paraId="100943B7" w14:textId="1B5BFFED" w:rsidR="00CD58D8" w:rsidRPr="00E17C8A" w:rsidRDefault="00CD58D8" w:rsidP="00CD58D8">
      <w:pPr>
        <w:tabs>
          <w:tab w:val="left" w:pos="5633"/>
        </w:tabs>
        <w:rPr>
          <w:rFonts w:asciiTheme="minorHAnsi" w:hAnsiTheme="minorHAnsi" w:cstheme="minorHAnsi"/>
        </w:rPr>
      </w:pPr>
      <w:r w:rsidRPr="00E17C8A">
        <w:rPr>
          <w:rFonts w:asciiTheme="minorHAnsi" w:hAnsiTheme="minorHAnsi" w:cstheme="minorHAnsi"/>
        </w:rPr>
        <w:t>(dále jen „</w:t>
      </w:r>
      <w:r w:rsidR="003F68A8">
        <w:rPr>
          <w:rFonts w:asciiTheme="minorHAnsi" w:hAnsiTheme="minorHAnsi" w:cstheme="minorHAnsi"/>
          <w:b/>
          <w:bCs/>
        </w:rPr>
        <w:t>P</w:t>
      </w:r>
      <w:r>
        <w:rPr>
          <w:rFonts w:asciiTheme="minorHAnsi" w:hAnsiTheme="minorHAnsi" w:cstheme="minorHAnsi"/>
          <w:b/>
          <w:bCs/>
        </w:rPr>
        <w:t>ronajímatel</w:t>
      </w:r>
      <w:r w:rsidRPr="00E17C8A">
        <w:rPr>
          <w:rFonts w:asciiTheme="minorHAnsi" w:hAnsiTheme="minorHAnsi" w:cstheme="minorHAnsi"/>
        </w:rPr>
        <w:t>“)</w:t>
      </w:r>
    </w:p>
    <w:p w14:paraId="48EAC913" w14:textId="1670D003" w:rsidR="00DF24B5" w:rsidRDefault="002D0A4E" w:rsidP="008612BB">
      <w:pPr>
        <w:spacing w:after="0" w:line="240" w:lineRule="auto"/>
        <w:rPr>
          <w:rFonts w:asciiTheme="minorHAnsi" w:hAnsiTheme="minorHAnsi" w:cstheme="minorHAnsi"/>
          <w:lang w:eastAsia="cs-CZ"/>
        </w:rPr>
      </w:pPr>
      <w:r>
        <w:rPr>
          <w:rFonts w:asciiTheme="minorHAnsi" w:hAnsiTheme="minorHAnsi" w:cstheme="minorHAnsi"/>
          <w:lang w:eastAsia="cs-CZ"/>
        </w:rPr>
        <w:t>a</w:t>
      </w:r>
    </w:p>
    <w:p w14:paraId="108C0F22" w14:textId="77777777" w:rsidR="008612BB" w:rsidRPr="00E17C8A" w:rsidRDefault="008612BB" w:rsidP="008612BB">
      <w:pPr>
        <w:spacing w:after="0" w:line="240" w:lineRule="auto"/>
        <w:rPr>
          <w:rFonts w:asciiTheme="minorHAnsi" w:hAnsiTheme="minorHAnsi" w:cstheme="minorHAnsi"/>
          <w:lang w:eastAsia="cs-CZ"/>
        </w:rPr>
      </w:pPr>
    </w:p>
    <w:p w14:paraId="2BC75DF9" w14:textId="77777777" w:rsidR="0011798E" w:rsidRDefault="0011798E" w:rsidP="00E238AA">
      <w:pPr>
        <w:spacing w:after="0" w:line="240" w:lineRule="auto"/>
        <w:rPr>
          <w:rFonts w:asciiTheme="minorHAnsi" w:hAnsiTheme="minorHAnsi" w:cstheme="minorHAnsi"/>
          <w:b/>
          <w:bCs/>
        </w:rPr>
      </w:pPr>
      <w:r w:rsidRPr="0011798E">
        <w:rPr>
          <w:rFonts w:asciiTheme="minorHAnsi" w:hAnsiTheme="minorHAnsi" w:cstheme="minorHAnsi"/>
          <w:b/>
          <w:bCs/>
        </w:rPr>
        <w:t xml:space="preserve">Volejbal Králův Dvůr, </w:t>
      </w:r>
      <w:proofErr w:type="spellStart"/>
      <w:r w:rsidRPr="0011798E">
        <w:rPr>
          <w:rFonts w:asciiTheme="minorHAnsi" w:hAnsiTheme="minorHAnsi" w:cstheme="minorHAnsi"/>
          <w:b/>
          <w:bCs/>
        </w:rPr>
        <w:t>z.s</w:t>
      </w:r>
      <w:proofErr w:type="spellEnd"/>
      <w:r w:rsidRPr="0011798E">
        <w:rPr>
          <w:rFonts w:asciiTheme="minorHAnsi" w:hAnsiTheme="minorHAnsi" w:cstheme="minorHAnsi"/>
          <w:b/>
          <w:bCs/>
        </w:rPr>
        <w:t>.</w:t>
      </w:r>
    </w:p>
    <w:p w14:paraId="59CEB897" w14:textId="77777777" w:rsidR="0011798E" w:rsidRPr="00E17C8A" w:rsidRDefault="0011798E" w:rsidP="0011798E">
      <w:pPr>
        <w:tabs>
          <w:tab w:val="left" w:pos="5633"/>
        </w:tabs>
        <w:spacing w:after="0" w:line="240" w:lineRule="auto"/>
        <w:rPr>
          <w:rFonts w:asciiTheme="minorHAnsi" w:hAnsiTheme="minorHAnsi" w:cstheme="minorHAnsi"/>
        </w:rPr>
      </w:pPr>
      <w:r w:rsidRPr="00E17C8A">
        <w:rPr>
          <w:rFonts w:asciiTheme="minorHAnsi" w:hAnsiTheme="minorHAnsi" w:cstheme="minorHAnsi"/>
        </w:rPr>
        <w:t>se sídlem: Na Horizontu 477, 267 01 Králův Dvůr</w:t>
      </w:r>
    </w:p>
    <w:p w14:paraId="60CCDBA2" w14:textId="6D42F741" w:rsidR="0011798E" w:rsidRPr="0011798E" w:rsidRDefault="0011798E" w:rsidP="00E238AA">
      <w:pPr>
        <w:spacing w:after="0" w:line="240" w:lineRule="auto"/>
        <w:rPr>
          <w:rFonts w:asciiTheme="minorHAnsi" w:hAnsiTheme="minorHAnsi" w:cstheme="minorHAnsi"/>
        </w:rPr>
      </w:pPr>
      <w:r w:rsidRPr="00E17C8A">
        <w:rPr>
          <w:rFonts w:asciiTheme="minorHAnsi" w:hAnsiTheme="minorHAnsi" w:cstheme="minorHAnsi"/>
        </w:rPr>
        <w:t>IČO: 21008728</w:t>
      </w:r>
    </w:p>
    <w:p w14:paraId="5EA954D1" w14:textId="2B64F60A" w:rsidR="00BD4B40" w:rsidRPr="00E17C8A" w:rsidRDefault="00BD4B40" w:rsidP="00E238AA">
      <w:pPr>
        <w:spacing w:after="0" w:line="240" w:lineRule="auto"/>
        <w:rPr>
          <w:rFonts w:asciiTheme="minorHAnsi" w:hAnsiTheme="minorHAnsi" w:cstheme="minorHAnsi"/>
          <w:b/>
          <w:bCs/>
        </w:rPr>
      </w:pPr>
      <w:r w:rsidRPr="00E17C8A">
        <w:rPr>
          <w:rFonts w:asciiTheme="minorHAnsi" w:hAnsiTheme="minorHAnsi" w:cstheme="minorHAnsi"/>
        </w:rPr>
        <w:t xml:space="preserve">zastoupen: </w:t>
      </w:r>
      <w:r w:rsidRPr="00E17C8A">
        <w:rPr>
          <w:rFonts w:asciiTheme="minorHAnsi" w:hAnsiTheme="minorHAnsi" w:cstheme="minorHAnsi"/>
          <w:lang w:eastAsia="cs-CZ"/>
        </w:rPr>
        <w:t xml:space="preserve">Filipem </w:t>
      </w:r>
      <w:proofErr w:type="spellStart"/>
      <w:r w:rsidRPr="00E17C8A">
        <w:rPr>
          <w:rFonts w:asciiTheme="minorHAnsi" w:hAnsiTheme="minorHAnsi" w:cstheme="minorHAnsi"/>
          <w:lang w:eastAsia="cs-CZ"/>
        </w:rPr>
        <w:t>Niedermajerem</w:t>
      </w:r>
      <w:proofErr w:type="spellEnd"/>
      <w:r w:rsidRPr="00E17C8A">
        <w:rPr>
          <w:rFonts w:asciiTheme="minorHAnsi" w:hAnsiTheme="minorHAnsi" w:cstheme="minorHAnsi"/>
          <w:lang w:eastAsia="cs-CZ"/>
        </w:rPr>
        <w:t xml:space="preserve"> předsedou z. s.</w:t>
      </w:r>
    </w:p>
    <w:p w14:paraId="359E3DF6" w14:textId="4B912819" w:rsidR="004E2D12" w:rsidRPr="00E17C8A" w:rsidRDefault="004E2D12" w:rsidP="00E238AA">
      <w:pPr>
        <w:spacing w:after="0" w:line="240" w:lineRule="auto"/>
        <w:rPr>
          <w:rFonts w:asciiTheme="minorHAnsi" w:hAnsiTheme="minorHAnsi" w:cstheme="minorHAnsi"/>
          <w:lang w:eastAsia="cs-CZ"/>
        </w:rPr>
      </w:pPr>
      <w:r w:rsidRPr="00E17C8A">
        <w:rPr>
          <w:rFonts w:asciiTheme="minorHAnsi" w:hAnsiTheme="minorHAnsi" w:cstheme="minorHAnsi"/>
          <w:lang w:eastAsia="cs-CZ"/>
        </w:rPr>
        <w:t>(dále jen „</w:t>
      </w:r>
      <w:r w:rsidR="003F68A8">
        <w:rPr>
          <w:rFonts w:asciiTheme="minorHAnsi" w:hAnsiTheme="minorHAnsi" w:cstheme="minorHAnsi"/>
          <w:b/>
          <w:bCs/>
          <w:lang w:eastAsia="cs-CZ"/>
        </w:rPr>
        <w:t>N</w:t>
      </w:r>
      <w:r w:rsidRPr="00E17C8A">
        <w:rPr>
          <w:rFonts w:asciiTheme="minorHAnsi" w:hAnsiTheme="minorHAnsi" w:cstheme="minorHAnsi"/>
          <w:b/>
          <w:bCs/>
          <w:lang w:eastAsia="cs-CZ"/>
        </w:rPr>
        <w:t>ájemce</w:t>
      </w:r>
      <w:r w:rsidRPr="00E17C8A">
        <w:rPr>
          <w:rFonts w:asciiTheme="minorHAnsi" w:hAnsiTheme="minorHAnsi" w:cstheme="minorHAnsi"/>
          <w:lang w:eastAsia="cs-CZ"/>
        </w:rPr>
        <w:t>“)</w:t>
      </w:r>
    </w:p>
    <w:p w14:paraId="12BBDF16" w14:textId="77777777" w:rsidR="004E2D12" w:rsidRPr="00E17C8A" w:rsidRDefault="004E2D12" w:rsidP="00603240">
      <w:pPr>
        <w:tabs>
          <w:tab w:val="left" w:pos="5633"/>
        </w:tabs>
        <w:jc w:val="center"/>
        <w:rPr>
          <w:rFonts w:asciiTheme="minorHAnsi" w:hAnsiTheme="minorHAnsi" w:cstheme="minorHAnsi"/>
        </w:rPr>
      </w:pPr>
    </w:p>
    <w:p w14:paraId="54D1857E" w14:textId="77777777" w:rsidR="00DF24B5" w:rsidRPr="00E17C8A" w:rsidRDefault="00DF24B5" w:rsidP="00603240">
      <w:pPr>
        <w:tabs>
          <w:tab w:val="left" w:pos="5633"/>
        </w:tabs>
        <w:jc w:val="center"/>
        <w:rPr>
          <w:rFonts w:asciiTheme="minorHAnsi" w:hAnsiTheme="minorHAnsi" w:cstheme="minorHAnsi"/>
        </w:rPr>
      </w:pPr>
    </w:p>
    <w:p w14:paraId="1A498321" w14:textId="77777777" w:rsidR="008634A3" w:rsidRPr="00E17C8A" w:rsidRDefault="008634A3" w:rsidP="008634A3">
      <w:pPr>
        <w:spacing w:line="240" w:lineRule="auto"/>
        <w:jc w:val="center"/>
        <w:rPr>
          <w:rFonts w:asciiTheme="minorHAnsi" w:hAnsiTheme="minorHAnsi" w:cstheme="minorHAnsi"/>
        </w:rPr>
      </w:pPr>
      <w:r w:rsidRPr="00E17C8A">
        <w:rPr>
          <w:rFonts w:asciiTheme="minorHAnsi" w:hAnsiTheme="minorHAnsi" w:cstheme="minorHAnsi"/>
        </w:rPr>
        <w:t>uzavírají podle § 2201 a následujících zákona č. 89/2012 Sb., občanský zákoník, tuto nájemní smlouvu</w:t>
      </w:r>
    </w:p>
    <w:p w14:paraId="389F0E6F" w14:textId="2681AC14" w:rsidR="002F5436" w:rsidRPr="00E17C8A" w:rsidRDefault="001A56D3" w:rsidP="00D83813">
      <w:pPr>
        <w:jc w:val="center"/>
        <w:rPr>
          <w:rFonts w:asciiTheme="minorHAnsi" w:hAnsiTheme="minorHAnsi" w:cstheme="minorHAnsi"/>
          <w:b/>
          <w:bCs/>
          <w:lang w:eastAsia="cs-CZ"/>
        </w:rPr>
      </w:pPr>
      <w:r>
        <w:rPr>
          <w:rFonts w:asciiTheme="minorHAnsi" w:hAnsiTheme="minorHAnsi" w:cstheme="minorHAnsi"/>
          <w:b/>
          <w:bCs/>
          <w:lang w:eastAsia="cs-CZ"/>
        </w:rPr>
        <w:t xml:space="preserve">Článek </w:t>
      </w:r>
      <w:r w:rsidR="002F5436" w:rsidRPr="00E17C8A">
        <w:rPr>
          <w:rFonts w:asciiTheme="minorHAnsi" w:hAnsiTheme="minorHAnsi" w:cstheme="minorHAnsi"/>
          <w:b/>
          <w:bCs/>
          <w:lang w:eastAsia="cs-CZ"/>
        </w:rPr>
        <w:t>I.</w:t>
      </w:r>
    </w:p>
    <w:p w14:paraId="48F98679" w14:textId="3A3D9DF7" w:rsidR="002F5436" w:rsidRDefault="002F5436" w:rsidP="001A56D3">
      <w:pPr>
        <w:pStyle w:val="Odstavecseseznamem"/>
        <w:numPr>
          <w:ilvl w:val="0"/>
          <w:numId w:val="14"/>
        </w:numPr>
        <w:jc w:val="both"/>
        <w:rPr>
          <w:rFonts w:ascii="Calibri" w:hAnsi="Calibri" w:cs="Calibri"/>
          <w:sz w:val="22"/>
          <w:szCs w:val="22"/>
        </w:rPr>
      </w:pPr>
      <w:r w:rsidRPr="001A56D3">
        <w:rPr>
          <w:rFonts w:ascii="Calibri" w:hAnsi="Calibri" w:cs="Calibri"/>
          <w:sz w:val="22"/>
          <w:szCs w:val="22"/>
        </w:rPr>
        <w:t>Pronajímatel je vlastníkem nemovitosti v Berouně, Okružní 1404, v němž jsou umístěny nebytové prostory, a to tělocvična a přilehlé prostory, nářaďovna, šatna WC a sprchy, o celkové výměře 439 m</w:t>
      </w:r>
      <w:proofErr w:type="gramStart"/>
      <w:r w:rsidRPr="001A56D3">
        <w:rPr>
          <w:rFonts w:ascii="Calibri" w:hAnsi="Calibri" w:cs="Calibri"/>
          <w:sz w:val="22"/>
          <w:szCs w:val="22"/>
          <w:vertAlign w:val="superscript"/>
        </w:rPr>
        <w:t xml:space="preserve">2, </w:t>
      </w:r>
      <w:r w:rsidRPr="001A56D3">
        <w:rPr>
          <w:rFonts w:ascii="Calibri" w:hAnsi="Calibri" w:cs="Calibri"/>
          <w:sz w:val="22"/>
          <w:szCs w:val="22"/>
        </w:rPr>
        <w:t xml:space="preserve"> umístěné</w:t>
      </w:r>
      <w:proofErr w:type="gramEnd"/>
      <w:r w:rsidRPr="001A56D3">
        <w:rPr>
          <w:rFonts w:ascii="Calibri" w:hAnsi="Calibri" w:cs="Calibri"/>
          <w:sz w:val="22"/>
          <w:szCs w:val="22"/>
        </w:rPr>
        <w:t xml:space="preserve"> v budově školy č.p. 1404, část obce Beroun-Město na pozemku </w:t>
      </w:r>
      <w:proofErr w:type="spellStart"/>
      <w:r w:rsidRPr="001A56D3">
        <w:rPr>
          <w:rFonts w:ascii="Calibri" w:hAnsi="Calibri" w:cs="Calibri"/>
          <w:sz w:val="22"/>
          <w:szCs w:val="22"/>
        </w:rPr>
        <w:t>p.č</w:t>
      </w:r>
      <w:proofErr w:type="spellEnd"/>
      <w:r w:rsidRPr="001A56D3">
        <w:rPr>
          <w:rFonts w:ascii="Calibri" w:hAnsi="Calibri" w:cs="Calibri"/>
          <w:sz w:val="22"/>
          <w:szCs w:val="22"/>
        </w:rPr>
        <w:t>. 4090 o výměře 6432 m</w:t>
      </w:r>
      <w:r w:rsidRPr="001A56D3">
        <w:rPr>
          <w:rFonts w:ascii="Calibri" w:hAnsi="Calibri" w:cs="Calibri"/>
          <w:sz w:val="22"/>
          <w:szCs w:val="22"/>
          <w:vertAlign w:val="superscript"/>
        </w:rPr>
        <w:t>2</w:t>
      </w:r>
      <w:r w:rsidRPr="001A56D3">
        <w:rPr>
          <w:rFonts w:ascii="Calibri" w:hAnsi="Calibri" w:cs="Calibri"/>
          <w:sz w:val="22"/>
          <w:szCs w:val="22"/>
        </w:rPr>
        <w:t xml:space="preserve">, zapsané v katastru nemovitostí u Katastrálního úřadu pro Středočeský kraj, Katastrální pracoviště Beroun, na LV č. 4173 pro obec a kat. území Beroun. Tyto prostory jsou předmětem nájmu na základě této smlouvy. Nemovitost je svěřena do správy </w:t>
      </w:r>
      <w:r w:rsidR="003F68A8" w:rsidRPr="001A56D3">
        <w:rPr>
          <w:rFonts w:ascii="Calibri" w:hAnsi="Calibri" w:cs="Calibri"/>
          <w:sz w:val="22"/>
          <w:szCs w:val="22"/>
        </w:rPr>
        <w:t>Pronajímateli.</w:t>
      </w:r>
    </w:p>
    <w:p w14:paraId="1796A63D" w14:textId="77777777" w:rsidR="001A56D3" w:rsidRPr="001A56D3" w:rsidRDefault="001A56D3" w:rsidP="001A56D3">
      <w:pPr>
        <w:pStyle w:val="Odstavecseseznamem"/>
        <w:ind w:left="360"/>
        <w:jc w:val="both"/>
        <w:rPr>
          <w:rFonts w:ascii="Calibri" w:hAnsi="Calibri" w:cs="Calibri"/>
          <w:sz w:val="22"/>
          <w:szCs w:val="22"/>
        </w:rPr>
      </w:pPr>
    </w:p>
    <w:p w14:paraId="27A8BB1B" w14:textId="178C1850" w:rsidR="008634A3" w:rsidRPr="00E17C8A" w:rsidRDefault="001A56D3" w:rsidP="008634A3">
      <w:pPr>
        <w:jc w:val="center"/>
        <w:rPr>
          <w:rFonts w:asciiTheme="minorHAnsi" w:hAnsiTheme="minorHAnsi" w:cstheme="minorHAnsi"/>
          <w:b/>
        </w:rPr>
      </w:pPr>
      <w:r>
        <w:rPr>
          <w:rFonts w:asciiTheme="minorHAnsi" w:hAnsiTheme="minorHAnsi" w:cstheme="minorHAnsi"/>
          <w:b/>
        </w:rPr>
        <w:t xml:space="preserve">Článek </w:t>
      </w:r>
      <w:r w:rsidR="008634A3" w:rsidRPr="00E17C8A">
        <w:rPr>
          <w:rFonts w:asciiTheme="minorHAnsi" w:hAnsiTheme="minorHAnsi" w:cstheme="minorHAnsi"/>
          <w:b/>
        </w:rPr>
        <w:t>II.</w:t>
      </w:r>
    </w:p>
    <w:p w14:paraId="0F1ECAE9" w14:textId="7179E015" w:rsidR="00642FD8" w:rsidRPr="001A56D3" w:rsidRDefault="008634A3" w:rsidP="001A56D3">
      <w:pPr>
        <w:pStyle w:val="Odstavecseseznamem"/>
        <w:numPr>
          <w:ilvl w:val="0"/>
          <w:numId w:val="15"/>
        </w:numPr>
        <w:ind w:left="360"/>
        <w:jc w:val="both"/>
        <w:rPr>
          <w:rFonts w:asciiTheme="minorHAnsi" w:hAnsiTheme="minorHAnsi" w:cstheme="minorHAnsi"/>
          <w:sz w:val="22"/>
          <w:szCs w:val="22"/>
        </w:rPr>
      </w:pPr>
      <w:r w:rsidRPr="001A56D3">
        <w:rPr>
          <w:rFonts w:asciiTheme="minorHAnsi" w:hAnsiTheme="minorHAnsi" w:cstheme="minorHAnsi"/>
          <w:sz w:val="22"/>
          <w:szCs w:val="22"/>
        </w:rPr>
        <w:t xml:space="preserve">Pronajímatel přenechává </w:t>
      </w:r>
      <w:r w:rsidR="00CD64D6">
        <w:rPr>
          <w:rFonts w:asciiTheme="minorHAnsi" w:hAnsiTheme="minorHAnsi" w:cstheme="minorHAnsi"/>
          <w:sz w:val="22"/>
          <w:szCs w:val="22"/>
        </w:rPr>
        <w:t>N</w:t>
      </w:r>
      <w:r w:rsidRPr="001A56D3">
        <w:rPr>
          <w:rFonts w:asciiTheme="minorHAnsi" w:hAnsiTheme="minorHAnsi" w:cstheme="minorHAnsi"/>
          <w:sz w:val="22"/>
          <w:szCs w:val="22"/>
        </w:rPr>
        <w:t xml:space="preserve">ájemci nebytové prostory specifikované v čl. I. této smlouvy a </w:t>
      </w:r>
      <w:r w:rsidR="00CD64D6">
        <w:rPr>
          <w:rFonts w:asciiTheme="minorHAnsi" w:hAnsiTheme="minorHAnsi" w:cstheme="minorHAnsi"/>
          <w:sz w:val="22"/>
          <w:szCs w:val="22"/>
        </w:rPr>
        <w:t>N</w:t>
      </w:r>
      <w:r w:rsidRPr="001A56D3">
        <w:rPr>
          <w:rFonts w:asciiTheme="minorHAnsi" w:hAnsiTheme="minorHAnsi" w:cstheme="minorHAnsi"/>
          <w:sz w:val="22"/>
          <w:szCs w:val="22"/>
        </w:rPr>
        <w:t xml:space="preserve">ájemce je přebírá do užívání za podmínek stanovených touto smlouvou. Předmět nájmu bude </w:t>
      </w:r>
      <w:r w:rsidR="00CD64D6">
        <w:rPr>
          <w:rFonts w:asciiTheme="minorHAnsi" w:hAnsiTheme="minorHAnsi" w:cstheme="minorHAnsi"/>
          <w:sz w:val="22"/>
          <w:szCs w:val="22"/>
        </w:rPr>
        <w:t>N</w:t>
      </w:r>
      <w:r w:rsidRPr="001A56D3">
        <w:rPr>
          <w:rFonts w:asciiTheme="minorHAnsi" w:hAnsiTheme="minorHAnsi" w:cstheme="minorHAnsi"/>
          <w:sz w:val="22"/>
          <w:szCs w:val="22"/>
        </w:rPr>
        <w:t>ájemce užívat výhradně k tělovýchovné činnosti</w:t>
      </w:r>
      <w:r w:rsidR="00CD64D6">
        <w:rPr>
          <w:rFonts w:asciiTheme="minorHAnsi" w:hAnsiTheme="minorHAnsi" w:cstheme="minorHAnsi"/>
          <w:sz w:val="22"/>
          <w:szCs w:val="22"/>
        </w:rPr>
        <w:t>/volejbal</w:t>
      </w:r>
      <w:r w:rsidRPr="001A56D3">
        <w:rPr>
          <w:rFonts w:asciiTheme="minorHAnsi" w:hAnsiTheme="minorHAnsi" w:cstheme="minorHAnsi"/>
          <w:sz w:val="22"/>
          <w:szCs w:val="22"/>
        </w:rPr>
        <w:t xml:space="preserve"> v rozsahu </w:t>
      </w:r>
      <w:r w:rsidR="00642FD8" w:rsidRPr="001A56D3">
        <w:rPr>
          <w:rFonts w:asciiTheme="minorHAnsi" w:hAnsiTheme="minorHAnsi" w:cstheme="minorHAnsi"/>
          <w:sz w:val="22"/>
          <w:szCs w:val="22"/>
        </w:rPr>
        <w:t>1</w:t>
      </w:r>
      <w:r w:rsidR="00E537E3">
        <w:rPr>
          <w:rFonts w:asciiTheme="minorHAnsi" w:hAnsiTheme="minorHAnsi" w:cstheme="minorHAnsi"/>
          <w:sz w:val="22"/>
          <w:szCs w:val="22"/>
        </w:rPr>
        <w:t>4</w:t>
      </w:r>
      <w:r w:rsidR="00DD2DF6" w:rsidRPr="001A56D3">
        <w:rPr>
          <w:rFonts w:asciiTheme="minorHAnsi" w:hAnsiTheme="minorHAnsi" w:cstheme="minorHAnsi"/>
          <w:sz w:val="22"/>
          <w:szCs w:val="22"/>
        </w:rPr>
        <w:t>,5</w:t>
      </w:r>
      <w:r w:rsidRPr="001A56D3">
        <w:rPr>
          <w:rFonts w:asciiTheme="minorHAnsi" w:hAnsiTheme="minorHAnsi" w:cstheme="minorHAnsi"/>
          <w:sz w:val="22"/>
          <w:szCs w:val="22"/>
        </w:rPr>
        <w:t xml:space="preserve"> hodin</w:t>
      </w:r>
      <w:r w:rsidR="00CD64D6">
        <w:rPr>
          <w:rFonts w:asciiTheme="minorHAnsi" w:hAnsiTheme="minorHAnsi" w:cstheme="minorHAnsi"/>
          <w:sz w:val="22"/>
          <w:szCs w:val="22"/>
        </w:rPr>
        <w:t xml:space="preserve"> týdně</w:t>
      </w:r>
      <w:r w:rsidRPr="001A56D3">
        <w:rPr>
          <w:rFonts w:asciiTheme="minorHAnsi" w:hAnsiTheme="minorHAnsi" w:cstheme="minorHAnsi"/>
          <w:sz w:val="22"/>
          <w:szCs w:val="22"/>
        </w:rPr>
        <w:t xml:space="preserve"> takto:</w:t>
      </w:r>
    </w:p>
    <w:p w14:paraId="2B5B06CA" w14:textId="77777777" w:rsidR="00752FC2" w:rsidRPr="001A56D3" w:rsidRDefault="00752FC2" w:rsidP="001A56D3">
      <w:pPr>
        <w:spacing w:after="0" w:line="240" w:lineRule="auto"/>
        <w:jc w:val="both"/>
        <w:rPr>
          <w:rFonts w:asciiTheme="minorHAnsi" w:hAnsiTheme="minorHAnsi" w:cstheme="minorHAnsi"/>
        </w:rPr>
      </w:pPr>
    </w:p>
    <w:p w14:paraId="5E204B6C" w14:textId="66E1D891" w:rsidR="00642FD8" w:rsidRPr="00E17C8A" w:rsidRDefault="00CD64D6" w:rsidP="00642FD8">
      <w:pPr>
        <w:pStyle w:val="Odstavecseseznamem"/>
        <w:numPr>
          <w:ilvl w:val="0"/>
          <w:numId w:val="13"/>
        </w:numPr>
        <w:jc w:val="both"/>
        <w:rPr>
          <w:rFonts w:asciiTheme="minorHAnsi" w:hAnsiTheme="minorHAnsi" w:cstheme="minorHAnsi"/>
          <w:sz w:val="22"/>
          <w:szCs w:val="22"/>
        </w:rPr>
      </w:pPr>
      <w:r w:rsidRPr="00E17C8A">
        <w:rPr>
          <w:rFonts w:asciiTheme="minorHAnsi" w:hAnsiTheme="minorHAnsi" w:cstheme="minorHAnsi"/>
          <w:sz w:val="22"/>
          <w:szCs w:val="22"/>
        </w:rPr>
        <w:t>P</w:t>
      </w:r>
      <w:r w:rsidR="00642FD8" w:rsidRPr="00E17C8A">
        <w:rPr>
          <w:rFonts w:asciiTheme="minorHAnsi" w:hAnsiTheme="minorHAnsi" w:cstheme="minorHAnsi"/>
          <w:sz w:val="22"/>
          <w:szCs w:val="22"/>
        </w:rPr>
        <w:t>ondělí</w:t>
      </w:r>
      <w:r>
        <w:rPr>
          <w:rFonts w:asciiTheme="minorHAnsi" w:hAnsiTheme="minorHAnsi" w:cstheme="minorHAnsi"/>
          <w:sz w:val="22"/>
          <w:szCs w:val="22"/>
        </w:rPr>
        <w:t>:</w:t>
      </w:r>
      <w:r>
        <w:rPr>
          <w:rFonts w:asciiTheme="minorHAnsi" w:hAnsiTheme="minorHAnsi" w:cstheme="minorHAnsi"/>
          <w:sz w:val="22"/>
          <w:szCs w:val="22"/>
        </w:rPr>
        <w:tab/>
      </w:r>
      <w:r w:rsidR="00642FD8" w:rsidRPr="00E17C8A">
        <w:rPr>
          <w:rFonts w:asciiTheme="minorHAnsi" w:hAnsiTheme="minorHAnsi" w:cstheme="minorHAnsi"/>
          <w:sz w:val="22"/>
          <w:szCs w:val="22"/>
        </w:rPr>
        <w:t>17:30</w:t>
      </w:r>
      <w:r>
        <w:rPr>
          <w:rFonts w:asciiTheme="minorHAnsi" w:hAnsiTheme="minorHAnsi" w:cstheme="minorHAnsi"/>
          <w:sz w:val="22"/>
          <w:szCs w:val="22"/>
        </w:rPr>
        <w:t xml:space="preserve"> </w:t>
      </w:r>
      <w:r w:rsidR="00642FD8" w:rsidRPr="00E17C8A">
        <w:rPr>
          <w:rFonts w:asciiTheme="minorHAnsi" w:hAnsiTheme="minorHAnsi" w:cstheme="minorHAnsi"/>
          <w:sz w:val="22"/>
          <w:szCs w:val="22"/>
        </w:rPr>
        <w:t>-</w:t>
      </w:r>
      <w:r>
        <w:rPr>
          <w:rFonts w:asciiTheme="minorHAnsi" w:hAnsiTheme="minorHAnsi" w:cstheme="minorHAnsi"/>
          <w:sz w:val="22"/>
          <w:szCs w:val="22"/>
        </w:rPr>
        <w:t xml:space="preserve"> </w:t>
      </w:r>
      <w:r w:rsidR="00DD2DF6" w:rsidRPr="00E17C8A">
        <w:rPr>
          <w:rFonts w:asciiTheme="minorHAnsi" w:hAnsiTheme="minorHAnsi" w:cstheme="minorHAnsi"/>
          <w:sz w:val="22"/>
          <w:szCs w:val="22"/>
        </w:rPr>
        <w:t>2</w:t>
      </w:r>
      <w:r w:rsidR="00E7095B">
        <w:rPr>
          <w:rFonts w:asciiTheme="minorHAnsi" w:hAnsiTheme="minorHAnsi" w:cstheme="minorHAnsi"/>
          <w:sz w:val="22"/>
          <w:szCs w:val="22"/>
        </w:rPr>
        <w:t>0</w:t>
      </w:r>
      <w:r w:rsidR="00642FD8" w:rsidRPr="00E17C8A">
        <w:rPr>
          <w:rFonts w:asciiTheme="minorHAnsi" w:hAnsiTheme="minorHAnsi" w:cstheme="minorHAnsi"/>
          <w:sz w:val="22"/>
          <w:szCs w:val="22"/>
        </w:rPr>
        <w:t>:</w:t>
      </w:r>
      <w:r w:rsidR="00E7095B">
        <w:rPr>
          <w:rFonts w:asciiTheme="minorHAnsi" w:hAnsiTheme="minorHAnsi" w:cstheme="minorHAnsi"/>
          <w:sz w:val="22"/>
          <w:szCs w:val="22"/>
        </w:rPr>
        <w:t>30</w:t>
      </w:r>
      <w:r>
        <w:rPr>
          <w:rFonts w:asciiTheme="minorHAnsi" w:hAnsiTheme="minorHAnsi" w:cstheme="minorHAnsi"/>
          <w:sz w:val="22"/>
          <w:szCs w:val="22"/>
        </w:rPr>
        <w:t xml:space="preserve"> </w:t>
      </w:r>
      <w:r w:rsidR="00642FD8" w:rsidRPr="00E17C8A">
        <w:rPr>
          <w:rFonts w:asciiTheme="minorHAnsi" w:hAnsiTheme="minorHAnsi" w:cstheme="minorHAnsi"/>
          <w:sz w:val="22"/>
          <w:szCs w:val="22"/>
        </w:rPr>
        <w:t>hod</w:t>
      </w:r>
      <w:r>
        <w:rPr>
          <w:rFonts w:asciiTheme="minorHAnsi" w:hAnsiTheme="minorHAnsi" w:cstheme="minorHAnsi"/>
          <w:sz w:val="22"/>
          <w:szCs w:val="22"/>
        </w:rPr>
        <w:t>.</w:t>
      </w:r>
      <w:r w:rsidR="00642FD8" w:rsidRPr="00E17C8A">
        <w:rPr>
          <w:rFonts w:asciiTheme="minorHAnsi" w:hAnsiTheme="minorHAnsi" w:cstheme="minorHAnsi"/>
          <w:sz w:val="22"/>
          <w:szCs w:val="22"/>
        </w:rPr>
        <w:t xml:space="preserve"> </w:t>
      </w:r>
    </w:p>
    <w:p w14:paraId="17FA587C" w14:textId="4949DDE3" w:rsidR="00936E64" w:rsidRPr="00E17C8A" w:rsidRDefault="00CD64D6" w:rsidP="00642FD8">
      <w:pPr>
        <w:pStyle w:val="Odstavecseseznamem"/>
        <w:numPr>
          <w:ilvl w:val="0"/>
          <w:numId w:val="13"/>
        </w:numPr>
        <w:jc w:val="both"/>
        <w:rPr>
          <w:rFonts w:asciiTheme="minorHAnsi" w:hAnsiTheme="minorHAnsi" w:cstheme="minorHAnsi"/>
          <w:sz w:val="22"/>
          <w:szCs w:val="22"/>
        </w:rPr>
      </w:pPr>
      <w:r w:rsidRPr="00E17C8A">
        <w:rPr>
          <w:rFonts w:asciiTheme="minorHAnsi" w:hAnsiTheme="minorHAnsi" w:cstheme="minorHAnsi"/>
          <w:sz w:val="22"/>
          <w:szCs w:val="22"/>
        </w:rPr>
        <w:t>Ú</w:t>
      </w:r>
      <w:r w:rsidR="00936E64" w:rsidRPr="00E17C8A">
        <w:rPr>
          <w:rFonts w:asciiTheme="minorHAnsi" w:hAnsiTheme="minorHAnsi" w:cstheme="minorHAnsi"/>
          <w:sz w:val="22"/>
          <w:szCs w:val="22"/>
        </w:rPr>
        <w:t>terý</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00936E64" w:rsidRPr="00E17C8A">
        <w:rPr>
          <w:rFonts w:asciiTheme="minorHAnsi" w:hAnsiTheme="minorHAnsi" w:cstheme="minorHAnsi"/>
          <w:sz w:val="22"/>
          <w:szCs w:val="22"/>
        </w:rPr>
        <w:t>16</w:t>
      </w:r>
      <w:r>
        <w:rPr>
          <w:rFonts w:asciiTheme="minorHAnsi" w:hAnsiTheme="minorHAnsi" w:cstheme="minorHAnsi"/>
          <w:sz w:val="22"/>
          <w:szCs w:val="22"/>
        </w:rPr>
        <w:t xml:space="preserve">:00 - </w:t>
      </w:r>
      <w:r w:rsidR="00936E64" w:rsidRPr="00E17C8A">
        <w:rPr>
          <w:rFonts w:asciiTheme="minorHAnsi" w:hAnsiTheme="minorHAnsi" w:cstheme="minorHAnsi"/>
          <w:sz w:val="22"/>
          <w:szCs w:val="22"/>
        </w:rPr>
        <w:t>1</w:t>
      </w:r>
      <w:r w:rsidR="00E7095B">
        <w:rPr>
          <w:rFonts w:asciiTheme="minorHAnsi" w:hAnsiTheme="minorHAnsi" w:cstheme="minorHAnsi"/>
          <w:sz w:val="22"/>
          <w:szCs w:val="22"/>
        </w:rPr>
        <w:t>9</w:t>
      </w:r>
      <w:r>
        <w:rPr>
          <w:rFonts w:asciiTheme="minorHAnsi" w:hAnsiTheme="minorHAnsi" w:cstheme="minorHAnsi"/>
          <w:sz w:val="22"/>
          <w:szCs w:val="22"/>
        </w:rPr>
        <w:t>:00</w:t>
      </w:r>
      <w:r w:rsidR="00936E64" w:rsidRPr="00E17C8A">
        <w:rPr>
          <w:rFonts w:asciiTheme="minorHAnsi" w:hAnsiTheme="minorHAnsi" w:cstheme="minorHAnsi"/>
          <w:sz w:val="22"/>
          <w:szCs w:val="22"/>
        </w:rPr>
        <w:t xml:space="preserve"> hod</w:t>
      </w:r>
      <w:r>
        <w:rPr>
          <w:rFonts w:asciiTheme="minorHAnsi" w:hAnsiTheme="minorHAnsi" w:cstheme="minorHAnsi"/>
          <w:sz w:val="22"/>
          <w:szCs w:val="22"/>
        </w:rPr>
        <w:t>.</w:t>
      </w:r>
    </w:p>
    <w:p w14:paraId="7A215640" w14:textId="556E894A" w:rsidR="00642FD8" w:rsidRPr="00E17C8A" w:rsidRDefault="00CD64D6" w:rsidP="00642FD8">
      <w:pPr>
        <w:pStyle w:val="Odstavecseseznamem"/>
        <w:numPr>
          <w:ilvl w:val="0"/>
          <w:numId w:val="13"/>
        </w:numPr>
        <w:jc w:val="both"/>
        <w:rPr>
          <w:rFonts w:asciiTheme="minorHAnsi" w:hAnsiTheme="minorHAnsi" w:cstheme="minorHAnsi"/>
          <w:sz w:val="22"/>
          <w:szCs w:val="22"/>
        </w:rPr>
      </w:pPr>
      <w:r w:rsidRPr="00E17C8A">
        <w:rPr>
          <w:rFonts w:asciiTheme="minorHAnsi" w:hAnsiTheme="minorHAnsi" w:cstheme="minorHAnsi"/>
          <w:sz w:val="22"/>
          <w:szCs w:val="22"/>
        </w:rPr>
        <w:t>Č</w:t>
      </w:r>
      <w:r w:rsidR="00642FD8" w:rsidRPr="00E17C8A">
        <w:rPr>
          <w:rFonts w:asciiTheme="minorHAnsi" w:hAnsiTheme="minorHAnsi" w:cstheme="minorHAnsi"/>
          <w:sz w:val="22"/>
          <w:szCs w:val="22"/>
        </w:rPr>
        <w:t>tvrtek</w:t>
      </w:r>
      <w:r>
        <w:rPr>
          <w:rFonts w:asciiTheme="minorHAnsi" w:hAnsiTheme="minorHAnsi" w:cstheme="minorHAnsi"/>
          <w:sz w:val="22"/>
          <w:szCs w:val="22"/>
        </w:rPr>
        <w:t>:</w:t>
      </w:r>
      <w:r>
        <w:rPr>
          <w:rFonts w:asciiTheme="minorHAnsi" w:hAnsiTheme="minorHAnsi" w:cstheme="minorHAnsi"/>
          <w:sz w:val="22"/>
          <w:szCs w:val="22"/>
        </w:rPr>
        <w:tab/>
      </w:r>
      <w:r w:rsidR="00642FD8" w:rsidRPr="00E17C8A">
        <w:rPr>
          <w:rFonts w:asciiTheme="minorHAnsi" w:hAnsiTheme="minorHAnsi" w:cstheme="minorHAnsi"/>
          <w:sz w:val="22"/>
          <w:szCs w:val="22"/>
        </w:rPr>
        <w:t>16:00</w:t>
      </w:r>
      <w:r>
        <w:rPr>
          <w:rFonts w:asciiTheme="minorHAnsi" w:hAnsiTheme="minorHAnsi" w:cstheme="minorHAnsi"/>
          <w:sz w:val="22"/>
          <w:szCs w:val="22"/>
        </w:rPr>
        <w:t xml:space="preserve"> </w:t>
      </w:r>
      <w:r w:rsidR="00642FD8" w:rsidRPr="00E17C8A">
        <w:rPr>
          <w:rFonts w:asciiTheme="minorHAnsi" w:hAnsiTheme="minorHAnsi" w:cstheme="minorHAnsi"/>
          <w:sz w:val="22"/>
          <w:szCs w:val="22"/>
        </w:rPr>
        <w:t xml:space="preserve">- </w:t>
      </w:r>
      <w:r w:rsidR="00E7095B">
        <w:rPr>
          <w:rFonts w:asciiTheme="minorHAnsi" w:hAnsiTheme="minorHAnsi" w:cstheme="minorHAnsi"/>
          <w:sz w:val="22"/>
          <w:szCs w:val="22"/>
        </w:rPr>
        <w:t>20</w:t>
      </w:r>
      <w:r w:rsidR="00642FD8" w:rsidRPr="00E17C8A">
        <w:rPr>
          <w:rFonts w:asciiTheme="minorHAnsi" w:hAnsiTheme="minorHAnsi" w:cstheme="minorHAnsi"/>
          <w:sz w:val="22"/>
          <w:szCs w:val="22"/>
        </w:rPr>
        <w:t>:</w:t>
      </w:r>
      <w:r w:rsidR="00E7095B">
        <w:rPr>
          <w:rFonts w:asciiTheme="minorHAnsi" w:hAnsiTheme="minorHAnsi" w:cstheme="minorHAnsi"/>
          <w:sz w:val="22"/>
          <w:szCs w:val="22"/>
        </w:rPr>
        <w:t>3</w:t>
      </w:r>
      <w:r w:rsidR="00642FD8" w:rsidRPr="00E17C8A">
        <w:rPr>
          <w:rFonts w:asciiTheme="minorHAnsi" w:hAnsiTheme="minorHAnsi" w:cstheme="minorHAnsi"/>
          <w:sz w:val="22"/>
          <w:szCs w:val="22"/>
        </w:rPr>
        <w:t>0 hod</w:t>
      </w:r>
      <w:r w:rsidR="00AF7E56">
        <w:rPr>
          <w:rFonts w:asciiTheme="minorHAnsi" w:hAnsiTheme="minorHAnsi" w:cstheme="minorHAnsi"/>
          <w:sz w:val="22"/>
          <w:szCs w:val="22"/>
        </w:rPr>
        <w:t>.</w:t>
      </w:r>
    </w:p>
    <w:p w14:paraId="6BF6C0D8" w14:textId="0BC5EA4C" w:rsidR="00DB56E6" w:rsidRPr="00E17C8A" w:rsidRDefault="00AF7E56" w:rsidP="00642FD8">
      <w:pPr>
        <w:pStyle w:val="Odstavecseseznamem"/>
        <w:numPr>
          <w:ilvl w:val="0"/>
          <w:numId w:val="13"/>
        </w:numPr>
        <w:jc w:val="both"/>
        <w:rPr>
          <w:rFonts w:asciiTheme="minorHAnsi" w:hAnsiTheme="minorHAnsi" w:cstheme="minorHAnsi"/>
          <w:sz w:val="22"/>
          <w:szCs w:val="22"/>
        </w:rPr>
      </w:pPr>
      <w:r>
        <w:rPr>
          <w:rFonts w:asciiTheme="minorHAnsi" w:hAnsiTheme="minorHAnsi" w:cstheme="minorHAnsi"/>
          <w:sz w:val="22"/>
          <w:szCs w:val="22"/>
        </w:rPr>
        <w:t>P</w:t>
      </w:r>
      <w:r w:rsidR="00DB56E6" w:rsidRPr="00E17C8A">
        <w:rPr>
          <w:rFonts w:asciiTheme="minorHAnsi" w:hAnsiTheme="minorHAnsi" w:cstheme="minorHAnsi"/>
          <w:sz w:val="22"/>
          <w:szCs w:val="22"/>
        </w:rPr>
        <w:t>átek</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00E7095B">
        <w:rPr>
          <w:rFonts w:asciiTheme="minorHAnsi" w:hAnsiTheme="minorHAnsi" w:cstheme="minorHAnsi"/>
          <w:sz w:val="22"/>
          <w:szCs w:val="22"/>
        </w:rPr>
        <w:t>1</w:t>
      </w:r>
      <w:r w:rsidR="0021633B">
        <w:rPr>
          <w:rFonts w:asciiTheme="minorHAnsi" w:hAnsiTheme="minorHAnsi" w:cstheme="minorHAnsi"/>
          <w:sz w:val="22"/>
          <w:szCs w:val="22"/>
        </w:rPr>
        <w:t>5</w:t>
      </w:r>
      <w:r>
        <w:rPr>
          <w:rFonts w:asciiTheme="minorHAnsi" w:hAnsiTheme="minorHAnsi" w:cstheme="minorHAnsi"/>
          <w:sz w:val="22"/>
          <w:szCs w:val="22"/>
        </w:rPr>
        <w:t xml:space="preserve">:00 – </w:t>
      </w:r>
      <w:r w:rsidR="005F2160" w:rsidRPr="00E17C8A">
        <w:rPr>
          <w:rFonts w:asciiTheme="minorHAnsi" w:hAnsiTheme="minorHAnsi" w:cstheme="minorHAnsi"/>
          <w:sz w:val="22"/>
          <w:szCs w:val="22"/>
        </w:rPr>
        <w:t>19</w:t>
      </w:r>
      <w:r>
        <w:rPr>
          <w:rFonts w:asciiTheme="minorHAnsi" w:hAnsiTheme="minorHAnsi" w:cstheme="minorHAnsi"/>
          <w:sz w:val="22"/>
          <w:szCs w:val="22"/>
        </w:rPr>
        <w:t>:00 hod.</w:t>
      </w:r>
    </w:p>
    <w:p w14:paraId="74511860" w14:textId="77777777" w:rsidR="008634A3" w:rsidRPr="00E17C8A" w:rsidRDefault="008634A3" w:rsidP="008634A3">
      <w:pPr>
        <w:rPr>
          <w:rFonts w:asciiTheme="minorHAnsi" w:hAnsiTheme="minorHAnsi" w:cstheme="minorHAnsi"/>
          <w:color w:val="1F497D"/>
        </w:rPr>
      </w:pPr>
    </w:p>
    <w:p w14:paraId="1C66BF0E" w14:textId="0CA63762" w:rsidR="00D83813" w:rsidRPr="00E17C8A" w:rsidRDefault="008634A3" w:rsidP="0053528E">
      <w:pPr>
        <w:jc w:val="both"/>
        <w:rPr>
          <w:rFonts w:asciiTheme="minorHAnsi" w:hAnsiTheme="minorHAnsi" w:cstheme="minorHAnsi"/>
        </w:rPr>
      </w:pPr>
      <w:r w:rsidRPr="00E17C8A">
        <w:rPr>
          <w:rFonts w:asciiTheme="minorHAnsi" w:hAnsiTheme="minorHAnsi" w:cstheme="minorHAnsi"/>
        </w:rPr>
        <w:t xml:space="preserve">Tělovýchovná činnost bude provozována v souladu s řádem </w:t>
      </w:r>
      <w:r w:rsidR="00095903">
        <w:rPr>
          <w:rFonts w:asciiTheme="minorHAnsi" w:hAnsiTheme="minorHAnsi" w:cstheme="minorHAnsi"/>
        </w:rPr>
        <w:t>tělocvičny</w:t>
      </w:r>
      <w:r w:rsidRPr="00E17C8A">
        <w:rPr>
          <w:rFonts w:asciiTheme="minorHAnsi" w:hAnsiTheme="minorHAnsi" w:cstheme="minorHAnsi"/>
        </w:rPr>
        <w:t>.</w:t>
      </w:r>
    </w:p>
    <w:p w14:paraId="2CBC2DB1" w14:textId="77777777" w:rsidR="0053528E" w:rsidRPr="00E17C8A" w:rsidRDefault="008634A3" w:rsidP="0053528E">
      <w:pPr>
        <w:jc w:val="both"/>
        <w:rPr>
          <w:rFonts w:asciiTheme="minorHAnsi" w:hAnsiTheme="minorHAnsi" w:cstheme="minorHAnsi"/>
          <w:b/>
        </w:rPr>
      </w:pPr>
      <w:r w:rsidRPr="00E17C8A">
        <w:rPr>
          <w:rFonts w:asciiTheme="minorHAnsi" w:hAnsiTheme="minorHAnsi" w:cstheme="minorHAnsi"/>
          <w:b/>
        </w:rPr>
        <w:t xml:space="preserve"> </w:t>
      </w:r>
      <w:r w:rsidR="0053528E" w:rsidRPr="00E17C8A">
        <w:rPr>
          <w:rFonts w:asciiTheme="minorHAnsi" w:hAnsiTheme="minorHAnsi" w:cstheme="minorHAnsi"/>
          <w:b/>
        </w:rPr>
        <w:t>Pronajímatel nebude poskytovat pronájem v těchto případech:</w:t>
      </w:r>
    </w:p>
    <w:p w14:paraId="4A319C38" w14:textId="480790EE" w:rsidR="0053528E" w:rsidRPr="00E17C8A" w:rsidRDefault="0053528E" w:rsidP="007E5F6B">
      <w:pPr>
        <w:numPr>
          <w:ilvl w:val="0"/>
          <w:numId w:val="16"/>
        </w:numPr>
        <w:spacing w:after="0" w:line="240" w:lineRule="auto"/>
        <w:jc w:val="both"/>
        <w:rPr>
          <w:rFonts w:asciiTheme="minorHAnsi" w:hAnsiTheme="minorHAnsi" w:cstheme="minorHAnsi"/>
        </w:rPr>
      </w:pPr>
      <w:r w:rsidRPr="00E17C8A">
        <w:rPr>
          <w:rFonts w:asciiTheme="minorHAnsi" w:hAnsiTheme="minorHAnsi" w:cstheme="minorHAnsi"/>
        </w:rPr>
        <w:lastRenderedPageBreak/>
        <w:t>Mimořádné situace např. COVID 19</w:t>
      </w:r>
    </w:p>
    <w:p w14:paraId="6C42DDAB" w14:textId="011A4A2B" w:rsidR="0053528E" w:rsidRPr="00E17C8A" w:rsidRDefault="00095903" w:rsidP="007E5F6B">
      <w:pPr>
        <w:numPr>
          <w:ilvl w:val="0"/>
          <w:numId w:val="16"/>
        </w:numPr>
        <w:spacing w:after="0" w:line="240" w:lineRule="auto"/>
        <w:jc w:val="both"/>
        <w:rPr>
          <w:rFonts w:asciiTheme="minorHAnsi" w:hAnsiTheme="minorHAnsi" w:cstheme="minorHAnsi"/>
        </w:rPr>
      </w:pPr>
      <w:r>
        <w:rPr>
          <w:rFonts w:asciiTheme="minorHAnsi" w:hAnsiTheme="minorHAnsi" w:cstheme="minorHAnsi"/>
        </w:rPr>
        <w:t>P</w:t>
      </w:r>
      <w:r w:rsidR="0053528E" w:rsidRPr="00E17C8A">
        <w:rPr>
          <w:rFonts w:asciiTheme="minorHAnsi" w:hAnsiTheme="minorHAnsi" w:cstheme="minorHAnsi"/>
        </w:rPr>
        <w:t>rázdnin</w:t>
      </w:r>
      <w:r>
        <w:rPr>
          <w:rFonts w:asciiTheme="minorHAnsi" w:hAnsiTheme="minorHAnsi" w:cstheme="minorHAnsi"/>
        </w:rPr>
        <w:t>y</w:t>
      </w:r>
      <w:r w:rsidR="0053528E" w:rsidRPr="00E17C8A">
        <w:rPr>
          <w:rFonts w:asciiTheme="minorHAnsi" w:hAnsiTheme="minorHAnsi" w:cstheme="minorHAnsi"/>
        </w:rPr>
        <w:t xml:space="preserve"> </w:t>
      </w:r>
      <w:r>
        <w:rPr>
          <w:rFonts w:asciiTheme="minorHAnsi" w:hAnsiTheme="minorHAnsi" w:cstheme="minorHAnsi"/>
        </w:rPr>
        <w:t>Pronajímatele</w:t>
      </w:r>
    </w:p>
    <w:p w14:paraId="5C3ED458" w14:textId="4CE5D8D6" w:rsidR="0053528E" w:rsidRPr="00E17C8A" w:rsidRDefault="00095903" w:rsidP="007E5F6B">
      <w:pPr>
        <w:numPr>
          <w:ilvl w:val="0"/>
          <w:numId w:val="16"/>
        </w:numPr>
        <w:spacing w:after="0" w:line="240" w:lineRule="auto"/>
        <w:jc w:val="both"/>
        <w:rPr>
          <w:rFonts w:asciiTheme="minorHAnsi" w:hAnsiTheme="minorHAnsi" w:cstheme="minorHAnsi"/>
        </w:rPr>
      </w:pPr>
      <w:r>
        <w:rPr>
          <w:rFonts w:asciiTheme="minorHAnsi" w:hAnsiTheme="minorHAnsi" w:cstheme="minorHAnsi"/>
        </w:rPr>
        <w:t>Ř</w:t>
      </w:r>
      <w:r w:rsidR="0053528E" w:rsidRPr="00E17C8A">
        <w:rPr>
          <w:rFonts w:asciiTheme="minorHAnsi" w:hAnsiTheme="minorHAnsi" w:cstheme="minorHAnsi"/>
        </w:rPr>
        <w:t>editelské voln</w:t>
      </w:r>
      <w:r>
        <w:rPr>
          <w:rFonts w:asciiTheme="minorHAnsi" w:hAnsiTheme="minorHAnsi" w:cstheme="minorHAnsi"/>
        </w:rPr>
        <w:t>o</w:t>
      </w:r>
      <w:r w:rsidR="0053528E" w:rsidRPr="00E17C8A">
        <w:rPr>
          <w:rFonts w:asciiTheme="minorHAnsi" w:hAnsiTheme="minorHAnsi" w:cstheme="minorHAnsi"/>
        </w:rPr>
        <w:t xml:space="preserve"> </w:t>
      </w:r>
      <w:r>
        <w:rPr>
          <w:rFonts w:asciiTheme="minorHAnsi" w:hAnsiTheme="minorHAnsi" w:cstheme="minorHAnsi"/>
        </w:rPr>
        <w:t>Pronajímatele</w:t>
      </w:r>
    </w:p>
    <w:p w14:paraId="71650B1C" w14:textId="1550CFE9" w:rsidR="0053528E" w:rsidRPr="00E17C8A" w:rsidRDefault="0053528E" w:rsidP="007E5F6B">
      <w:pPr>
        <w:numPr>
          <w:ilvl w:val="0"/>
          <w:numId w:val="16"/>
        </w:numPr>
        <w:spacing w:after="0" w:line="240" w:lineRule="auto"/>
        <w:jc w:val="both"/>
        <w:rPr>
          <w:rFonts w:asciiTheme="minorHAnsi" w:hAnsiTheme="minorHAnsi" w:cstheme="minorHAnsi"/>
        </w:rPr>
      </w:pPr>
      <w:r w:rsidRPr="00E17C8A">
        <w:rPr>
          <w:rFonts w:asciiTheme="minorHAnsi" w:hAnsiTheme="minorHAnsi" w:cstheme="minorHAnsi"/>
        </w:rPr>
        <w:t>Státní svátk</w:t>
      </w:r>
      <w:r w:rsidR="00095903">
        <w:rPr>
          <w:rFonts w:asciiTheme="minorHAnsi" w:hAnsiTheme="minorHAnsi" w:cstheme="minorHAnsi"/>
        </w:rPr>
        <w:t>y</w:t>
      </w:r>
    </w:p>
    <w:p w14:paraId="4C681487" w14:textId="77777777" w:rsidR="008634A3" w:rsidRPr="00E17C8A" w:rsidRDefault="008634A3" w:rsidP="008634A3">
      <w:pPr>
        <w:jc w:val="both"/>
        <w:rPr>
          <w:rFonts w:asciiTheme="minorHAnsi" w:hAnsiTheme="minorHAnsi" w:cstheme="minorHAnsi"/>
        </w:rPr>
      </w:pPr>
    </w:p>
    <w:p w14:paraId="4FE8537D" w14:textId="78A38BB8" w:rsidR="00F559D7" w:rsidRPr="00E17C8A" w:rsidRDefault="007E5F6B" w:rsidP="00F559D7">
      <w:pPr>
        <w:spacing w:after="120"/>
        <w:jc w:val="center"/>
        <w:rPr>
          <w:rFonts w:asciiTheme="minorHAnsi" w:hAnsiTheme="minorHAnsi" w:cstheme="minorHAnsi"/>
          <w:b/>
        </w:rPr>
      </w:pPr>
      <w:r>
        <w:rPr>
          <w:rFonts w:asciiTheme="minorHAnsi" w:hAnsiTheme="minorHAnsi" w:cstheme="minorHAnsi"/>
          <w:b/>
        </w:rPr>
        <w:t xml:space="preserve">Článek </w:t>
      </w:r>
      <w:r w:rsidR="00F559D7" w:rsidRPr="00E17C8A">
        <w:rPr>
          <w:rFonts w:asciiTheme="minorHAnsi" w:hAnsiTheme="minorHAnsi" w:cstheme="minorHAnsi"/>
          <w:b/>
        </w:rPr>
        <w:t>III.</w:t>
      </w:r>
    </w:p>
    <w:p w14:paraId="1ED7B116" w14:textId="5CE3B129" w:rsidR="00F559D7" w:rsidRPr="00E17C8A" w:rsidRDefault="00F559D7" w:rsidP="00F559D7">
      <w:pPr>
        <w:spacing w:after="120"/>
        <w:jc w:val="both"/>
        <w:rPr>
          <w:rFonts w:asciiTheme="minorHAnsi" w:hAnsiTheme="minorHAnsi" w:cstheme="minorHAnsi"/>
        </w:rPr>
      </w:pPr>
      <w:r w:rsidRPr="00E17C8A">
        <w:rPr>
          <w:rFonts w:asciiTheme="minorHAnsi" w:hAnsiTheme="minorHAnsi" w:cstheme="minorHAnsi"/>
        </w:rPr>
        <w:t xml:space="preserve">Pronajímatel přenechá nebytové prostory specifikované v čl. I. této smlouvy nájemci za dohodnuté nájemné ve </w:t>
      </w:r>
      <w:r w:rsidRPr="00CB4E85">
        <w:rPr>
          <w:rFonts w:asciiTheme="minorHAnsi" w:hAnsiTheme="minorHAnsi" w:cstheme="minorHAnsi"/>
          <w:b/>
          <w:bCs/>
        </w:rPr>
        <w:t xml:space="preserve">výši </w:t>
      </w:r>
      <w:r w:rsidR="002E1EAA" w:rsidRPr="00CB4E85">
        <w:rPr>
          <w:rFonts w:asciiTheme="minorHAnsi" w:hAnsiTheme="minorHAnsi" w:cstheme="minorHAnsi"/>
          <w:b/>
          <w:bCs/>
        </w:rPr>
        <w:t>500</w:t>
      </w:r>
      <w:r w:rsidRPr="00CB4E85">
        <w:rPr>
          <w:rFonts w:asciiTheme="minorHAnsi" w:hAnsiTheme="minorHAnsi" w:cstheme="minorHAnsi"/>
          <w:b/>
          <w:bCs/>
        </w:rPr>
        <w:t>,- Kč za 1 hodinu</w:t>
      </w:r>
      <w:r w:rsidRPr="00E17C8A">
        <w:rPr>
          <w:rFonts w:asciiTheme="minorHAnsi" w:hAnsiTheme="minorHAnsi" w:cstheme="minorHAnsi"/>
        </w:rPr>
        <w:t xml:space="preserve"> /slovy: </w:t>
      </w:r>
      <w:proofErr w:type="spellStart"/>
      <w:r w:rsidR="00CB4E85">
        <w:rPr>
          <w:rFonts w:asciiTheme="minorHAnsi" w:hAnsiTheme="minorHAnsi" w:cstheme="minorHAnsi"/>
        </w:rPr>
        <w:t>Pětset</w:t>
      </w:r>
      <w:proofErr w:type="spellEnd"/>
      <w:r w:rsidRPr="00E17C8A">
        <w:rPr>
          <w:rFonts w:asciiTheme="minorHAnsi" w:hAnsiTheme="minorHAnsi" w:cstheme="minorHAnsi"/>
        </w:rPr>
        <w:t xml:space="preserve"> korun českých/, dle skutečně pronajatých hodin v</w:t>
      </w:r>
      <w:r w:rsidR="00CB4E85">
        <w:rPr>
          <w:rFonts w:asciiTheme="minorHAnsi" w:hAnsiTheme="minorHAnsi" w:cstheme="minorHAnsi"/>
        </w:rPr>
        <w:t> </w:t>
      </w:r>
      <w:r w:rsidRPr="00E17C8A">
        <w:rPr>
          <w:rFonts w:asciiTheme="minorHAnsi" w:hAnsiTheme="minorHAnsi" w:cstheme="minorHAnsi"/>
        </w:rPr>
        <w:t>měsíci</w:t>
      </w:r>
      <w:r w:rsidR="00CB4E85">
        <w:rPr>
          <w:rFonts w:asciiTheme="minorHAnsi" w:hAnsiTheme="minorHAnsi" w:cstheme="minorHAnsi"/>
        </w:rPr>
        <w:t>.</w:t>
      </w:r>
    </w:p>
    <w:p w14:paraId="53B16831" w14:textId="5D6BF49F" w:rsidR="00F559D7" w:rsidRPr="00E17C8A" w:rsidRDefault="00F559D7" w:rsidP="00F559D7">
      <w:pPr>
        <w:jc w:val="both"/>
        <w:rPr>
          <w:rFonts w:asciiTheme="minorHAnsi" w:hAnsiTheme="minorHAnsi" w:cstheme="minorHAnsi"/>
        </w:rPr>
      </w:pPr>
      <w:r w:rsidRPr="00E17C8A">
        <w:rPr>
          <w:rFonts w:asciiTheme="minorHAnsi" w:hAnsiTheme="minorHAnsi" w:cstheme="minorHAnsi"/>
        </w:rPr>
        <w:t xml:space="preserve">Nájemné </w:t>
      </w:r>
      <w:r w:rsidR="000F5CFF">
        <w:rPr>
          <w:rFonts w:asciiTheme="minorHAnsi" w:hAnsiTheme="minorHAnsi" w:cstheme="minorHAnsi"/>
        </w:rPr>
        <w:t>zahrnuje</w:t>
      </w:r>
      <w:r w:rsidRPr="00E17C8A">
        <w:rPr>
          <w:rFonts w:asciiTheme="minorHAnsi" w:hAnsiTheme="minorHAnsi" w:cstheme="minorHAnsi"/>
        </w:rPr>
        <w:t xml:space="preserve"> dodávk</w:t>
      </w:r>
      <w:r w:rsidR="000F5CFF">
        <w:rPr>
          <w:rFonts w:asciiTheme="minorHAnsi" w:hAnsiTheme="minorHAnsi" w:cstheme="minorHAnsi"/>
        </w:rPr>
        <w:t>y</w:t>
      </w:r>
      <w:r w:rsidRPr="00E17C8A">
        <w:rPr>
          <w:rFonts w:asciiTheme="minorHAnsi" w:hAnsiTheme="minorHAnsi" w:cstheme="minorHAnsi"/>
        </w:rPr>
        <w:t xml:space="preserve"> </w:t>
      </w:r>
      <w:r w:rsidR="000F5CFF">
        <w:rPr>
          <w:rFonts w:asciiTheme="minorHAnsi" w:hAnsiTheme="minorHAnsi" w:cstheme="minorHAnsi"/>
        </w:rPr>
        <w:t xml:space="preserve">energií, vody a </w:t>
      </w:r>
      <w:r w:rsidRPr="00E17C8A">
        <w:rPr>
          <w:rFonts w:asciiTheme="minorHAnsi" w:hAnsiTheme="minorHAnsi" w:cstheme="minorHAnsi"/>
        </w:rPr>
        <w:t>služ</w:t>
      </w:r>
      <w:r w:rsidR="000F5CFF">
        <w:rPr>
          <w:rFonts w:asciiTheme="minorHAnsi" w:hAnsiTheme="minorHAnsi" w:cstheme="minorHAnsi"/>
        </w:rPr>
        <w:t>by</w:t>
      </w:r>
      <w:r w:rsidRPr="00E17C8A">
        <w:rPr>
          <w:rFonts w:asciiTheme="minorHAnsi" w:hAnsiTheme="minorHAnsi" w:cstheme="minorHAnsi"/>
        </w:rPr>
        <w:t xml:space="preserve"> spojen</w:t>
      </w:r>
      <w:r w:rsidR="000F5CFF">
        <w:rPr>
          <w:rFonts w:asciiTheme="minorHAnsi" w:hAnsiTheme="minorHAnsi" w:cstheme="minorHAnsi"/>
        </w:rPr>
        <w:t>é</w:t>
      </w:r>
      <w:r w:rsidRPr="00E17C8A">
        <w:rPr>
          <w:rFonts w:asciiTheme="minorHAnsi" w:hAnsiTheme="minorHAnsi" w:cstheme="minorHAnsi"/>
        </w:rPr>
        <w:t xml:space="preserve"> s užíváním předmětných nebytových prostor </w:t>
      </w:r>
      <w:r w:rsidR="000F5CFF">
        <w:rPr>
          <w:rFonts w:asciiTheme="minorHAnsi" w:hAnsiTheme="minorHAnsi" w:cstheme="minorHAnsi"/>
        </w:rPr>
        <w:t>N</w:t>
      </w:r>
      <w:r w:rsidRPr="00E17C8A">
        <w:rPr>
          <w:rFonts w:asciiTheme="minorHAnsi" w:hAnsiTheme="minorHAnsi" w:cstheme="minorHAnsi"/>
        </w:rPr>
        <w:t>ájemcem.</w:t>
      </w:r>
    </w:p>
    <w:p w14:paraId="694F4B31" w14:textId="315BF91F" w:rsidR="00F559D7" w:rsidRPr="00E17C8A" w:rsidRDefault="00F559D7" w:rsidP="00F559D7">
      <w:pPr>
        <w:jc w:val="both"/>
        <w:rPr>
          <w:rFonts w:asciiTheme="minorHAnsi" w:hAnsiTheme="minorHAnsi" w:cstheme="minorHAnsi"/>
          <w:b/>
        </w:rPr>
      </w:pPr>
      <w:r w:rsidRPr="00E17C8A">
        <w:rPr>
          <w:rFonts w:asciiTheme="minorHAnsi" w:hAnsiTheme="minorHAnsi" w:cstheme="minorHAnsi"/>
          <w:b/>
        </w:rPr>
        <w:t>Nájemné se platí zpětně, podle počtu hodin. Na základě vyplněných údajů a podpisů v evidenčních listech, které jsou umístěny ve vrátnici</w:t>
      </w:r>
      <w:r w:rsidR="00CB4E85">
        <w:rPr>
          <w:rFonts w:asciiTheme="minorHAnsi" w:hAnsiTheme="minorHAnsi" w:cstheme="minorHAnsi"/>
          <w:b/>
        </w:rPr>
        <w:t xml:space="preserve"> Pronajímatele</w:t>
      </w:r>
      <w:r w:rsidRPr="00E17C8A">
        <w:rPr>
          <w:rFonts w:asciiTheme="minorHAnsi" w:hAnsiTheme="minorHAnsi" w:cstheme="minorHAnsi"/>
          <w:b/>
        </w:rPr>
        <w:t xml:space="preserve">, je vystavena faktura a ta je následně zaslána </w:t>
      </w:r>
      <w:r w:rsidR="00B07EEF">
        <w:rPr>
          <w:rFonts w:asciiTheme="minorHAnsi" w:hAnsiTheme="minorHAnsi" w:cstheme="minorHAnsi"/>
          <w:b/>
        </w:rPr>
        <w:t>N</w:t>
      </w:r>
      <w:r w:rsidRPr="00E17C8A">
        <w:rPr>
          <w:rFonts w:asciiTheme="minorHAnsi" w:hAnsiTheme="minorHAnsi" w:cstheme="minorHAnsi"/>
          <w:b/>
        </w:rPr>
        <w:t xml:space="preserve">ájemci. </w:t>
      </w:r>
      <w:r w:rsidRPr="00E17C8A">
        <w:rPr>
          <w:rFonts w:asciiTheme="minorHAnsi" w:hAnsiTheme="minorHAnsi" w:cstheme="minorHAnsi"/>
        </w:rPr>
        <w:t xml:space="preserve"> </w:t>
      </w:r>
      <w:r w:rsidRPr="00E17C8A">
        <w:rPr>
          <w:rFonts w:asciiTheme="minorHAnsi" w:hAnsiTheme="minorHAnsi" w:cstheme="minorHAnsi"/>
          <w:b/>
        </w:rPr>
        <w:t xml:space="preserve">Nájemce je povinen se po příchodu do haly zapsat do knihy návštěv a zápis podepsat. Nájemce je povinen, svoji případnou neúčast na hodinách hlásit minimálně </w:t>
      </w:r>
      <w:r w:rsidR="002F3798" w:rsidRPr="00E17C8A">
        <w:rPr>
          <w:rFonts w:asciiTheme="minorHAnsi" w:hAnsiTheme="minorHAnsi" w:cstheme="minorHAnsi"/>
          <w:b/>
        </w:rPr>
        <w:t>1 den</w:t>
      </w:r>
      <w:r w:rsidRPr="00E17C8A">
        <w:rPr>
          <w:rFonts w:asciiTheme="minorHAnsi" w:hAnsiTheme="minorHAnsi" w:cstheme="minorHAnsi"/>
          <w:b/>
        </w:rPr>
        <w:t xml:space="preserve"> předem</w:t>
      </w:r>
      <w:r w:rsidR="00B07EEF">
        <w:rPr>
          <w:rFonts w:asciiTheme="minorHAnsi" w:hAnsiTheme="minorHAnsi" w:cstheme="minorHAnsi"/>
          <w:b/>
        </w:rPr>
        <w:t>,</w:t>
      </w:r>
      <w:r w:rsidRPr="00E17C8A">
        <w:rPr>
          <w:rFonts w:asciiTheme="minorHAnsi" w:hAnsiTheme="minorHAnsi" w:cstheme="minorHAnsi"/>
          <w:b/>
        </w:rPr>
        <w:t xml:space="preserve"> a to písemně na e</w:t>
      </w:r>
      <w:r w:rsidR="00B07EEF">
        <w:rPr>
          <w:rFonts w:asciiTheme="minorHAnsi" w:hAnsiTheme="minorHAnsi" w:cstheme="minorHAnsi"/>
          <w:b/>
        </w:rPr>
        <w:t xml:space="preserve">mail: </w:t>
      </w:r>
      <w:hyperlink r:id="rId8" w:history="1">
        <w:r w:rsidR="00B07EEF" w:rsidRPr="00B2342E">
          <w:rPr>
            <w:rStyle w:val="Hypertextovodkaz"/>
            <w:rFonts w:asciiTheme="minorHAnsi" w:hAnsiTheme="minorHAnsi" w:cstheme="minorHAnsi"/>
            <w:b/>
          </w:rPr>
          <w:t>petra.vanacova@soshlinky.cz</w:t>
        </w:r>
      </w:hyperlink>
      <w:r w:rsidR="00B07EEF">
        <w:rPr>
          <w:rFonts w:asciiTheme="minorHAnsi" w:hAnsiTheme="minorHAnsi" w:cstheme="minorHAnsi"/>
          <w:b/>
        </w:rPr>
        <w:t xml:space="preserve"> nebo telefonicky na vrátnici školy (311 622 515)</w:t>
      </w:r>
      <w:r w:rsidRPr="00E17C8A">
        <w:rPr>
          <w:rFonts w:asciiTheme="minorHAnsi" w:hAnsiTheme="minorHAnsi" w:cstheme="minorHAnsi"/>
          <w:b/>
        </w:rPr>
        <w:t xml:space="preserve">, jinak bude nájemci účtováno nájemné v plné výši. </w:t>
      </w:r>
    </w:p>
    <w:p w14:paraId="2204937C" w14:textId="2B100523" w:rsidR="00F559D7" w:rsidRPr="00E17C8A" w:rsidRDefault="00F559D7" w:rsidP="00F559D7">
      <w:pPr>
        <w:spacing w:after="0" w:line="240" w:lineRule="auto"/>
        <w:jc w:val="both"/>
        <w:rPr>
          <w:rFonts w:asciiTheme="minorHAnsi" w:hAnsiTheme="minorHAnsi" w:cstheme="minorHAnsi"/>
          <w:lang w:eastAsia="cs-CZ"/>
        </w:rPr>
      </w:pPr>
      <w:r w:rsidRPr="00E17C8A">
        <w:rPr>
          <w:rFonts w:asciiTheme="minorHAnsi" w:hAnsiTheme="minorHAnsi" w:cstheme="minorHAnsi"/>
          <w:lang w:eastAsia="cs-CZ"/>
        </w:rPr>
        <w:t xml:space="preserve">Splatnost všech faktur je do </w:t>
      </w:r>
      <w:proofErr w:type="gramStart"/>
      <w:r w:rsidR="00B07EEF">
        <w:rPr>
          <w:rFonts w:asciiTheme="minorHAnsi" w:hAnsiTheme="minorHAnsi" w:cstheme="minorHAnsi"/>
          <w:lang w:eastAsia="cs-CZ"/>
        </w:rPr>
        <w:t>14-ti</w:t>
      </w:r>
      <w:proofErr w:type="gramEnd"/>
      <w:r w:rsidRPr="00E17C8A">
        <w:rPr>
          <w:rFonts w:asciiTheme="minorHAnsi" w:hAnsiTheme="minorHAnsi" w:cstheme="minorHAnsi"/>
          <w:lang w:eastAsia="cs-CZ"/>
        </w:rPr>
        <w:t xml:space="preserve"> dnů od jejich doručení nájemci.</w:t>
      </w:r>
    </w:p>
    <w:p w14:paraId="03A9735F" w14:textId="072631FF" w:rsidR="007749C2" w:rsidRPr="00E17C8A" w:rsidRDefault="00F559D7" w:rsidP="007749C2">
      <w:pPr>
        <w:pStyle w:val="Zkladntext2"/>
        <w:spacing w:after="0" w:line="240" w:lineRule="auto"/>
        <w:rPr>
          <w:rFonts w:asciiTheme="minorHAnsi" w:hAnsiTheme="minorHAnsi" w:cstheme="minorHAnsi"/>
          <w:sz w:val="22"/>
          <w:szCs w:val="22"/>
          <w:lang w:eastAsia="cs-CZ"/>
        </w:rPr>
      </w:pPr>
      <w:r w:rsidRPr="00E17C8A">
        <w:rPr>
          <w:rFonts w:asciiTheme="minorHAnsi" w:hAnsiTheme="minorHAnsi" w:cstheme="minorHAnsi"/>
          <w:sz w:val="22"/>
          <w:szCs w:val="22"/>
          <w:lang w:eastAsia="cs-CZ"/>
        </w:rPr>
        <w:t xml:space="preserve">Jednotlivé </w:t>
      </w:r>
      <w:r w:rsidR="00B07EEF">
        <w:rPr>
          <w:rFonts w:asciiTheme="minorHAnsi" w:hAnsiTheme="minorHAnsi" w:cstheme="minorHAnsi"/>
          <w:sz w:val="22"/>
          <w:szCs w:val="22"/>
          <w:lang w:eastAsia="cs-CZ"/>
        </w:rPr>
        <w:t>platby</w:t>
      </w:r>
      <w:r w:rsidRPr="00E17C8A">
        <w:rPr>
          <w:rFonts w:asciiTheme="minorHAnsi" w:hAnsiTheme="minorHAnsi" w:cstheme="minorHAnsi"/>
          <w:sz w:val="22"/>
          <w:szCs w:val="22"/>
          <w:lang w:eastAsia="cs-CZ"/>
        </w:rPr>
        <w:t xml:space="preserve"> nájemného budou hrazeny ve prospěch účtu pronajímatele, č. </w:t>
      </w:r>
      <w:proofErr w:type="spellStart"/>
      <w:r w:rsidRPr="00E17C8A">
        <w:rPr>
          <w:rFonts w:asciiTheme="minorHAnsi" w:hAnsiTheme="minorHAnsi" w:cstheme="minorHAnsi"/>
          <w:sz w:val="22"/>
          <w:szCs w:val="22"/>
          <w:lang w:eastAsia="cs-CZ"/>
        </w:rPr>
        <w:t>ú.</w:t>
      </w:r>
      <w:proofErr w:type="spellEnd"/>
      <w:r w:rsidRPr="00E17C8A">
        <w:rPr>
          <w:rFonts w:asciiTheme="minorHAnsi" w:hAnsiTheme="minorHAnsi" w:cstheme="minorHAnsi"/>
          <w:sz w:val="22"/>
          <w:szCs w:val="22"/>
          <w:lang w:eastAsia="cs-CZ"/>
        </w:rPr>
        <w:t> 3236131/0100 vedený u Komerční banky.</w:t>
      </w:r>
    </w:p>
    <w:p w14:paraId="39E0BFA9" w14:textId="77777777" w:rsidR="007749C2" w:rsidRPr="00E17C8A" w:rsidRDefault="007749C2" w:rsidP="007749C2">
      <w:pPr>
        <w:pStyle w:val="Zkladntext2"/>
        <w:spacing w:after="0" w:line="240" w:lineRule="auto"/>
        <w:rPr>
          <w:rFonts w:asciiTheme="minorHAnsi" w:hAnsiTheme="minorHAnsi" w:cstheme="minorHAnsi"/>
          <w:sz w:val="22"/>
          <w:szCs w:val="22"/>
          <w:lang w:eastAsia="cs-CZ"/>
        </w:rPr>
      </w:pPr>
    </w:p>
    <w:p w14:paraId="7D0D3D16" w14:textId="16BBB378" w:rsidR="00F559D7" w:rsidRPr="00E17C8A" w:rsidRDefault="00F559D7" w:rsidP="007749C2">
      <w:pPr>
        <w:pStyle w:val="Zkladntext2"/>
        <w:spacing w:after="0" w:line="240" w:lineRule="auto"/>
        <w:jc w:val="center"/>
        <w:rPr>
          <w:rFonts w:asciiTheme="minorHAnsi" w:hAnsiTheme="minorHAnsi" w:cstheme="minorHAnsi"/>
          <w:b/>
          <w:sz w:val="22"/>
          <w:szCs w:val="22"/>
        </w:rPr>
      </w:pPr>
      <w:r w:rsidRPr="00E17C8A">
        <w:rPr>
          <w:rFonts w:asciiTheme="minorHAnsi" w:hAnsiTheme="minorHAnsi" w:cstheme="minorHAnsi"/>
          <w:b/>
          <w:sz w:val="22"/>
          <w:szCs w:val="22"/>
        </w:rPr>
        <w:t>IV.</w:t>
      </w:r>
    </w:p>
    <w:p w14:paraId="0956683D" w14:textId="77777777" w:rsidR="007749C2" w:rsidRPr="00E17C8A" w:rsidRDefault="007749C2" w:rsidP="007749C2">
      <w:pPr>
        <w:pStyle w:val="Zkladntext2"/>
        <w:spacing w:after="0" w:line="240" w:lineRule="auto"/>
        <w:jc w:val="center"/>
        <w:rPr>
          <w:rFonts w:asciiTheme="minorHAnsi" w:hAnsiTheme="minorHAnsi" w:cstheme="minorHAnsi"/>
          <w:sz w:val="22"/>
          <w:szCs w:val="22"/>
        </w:rPr>
      </w:pPr>
    </w:p>
    <w:p w14:paraId="7FED732B" w14:textId="77777777" w:rsidR="00F559D7" w:rsidRPr="00E17C8A" w:rsidRDefault="00F559D7" w:rsidP="00F559D7">
      <w:pPr>
        <w:jc w:val="both"/>
        <w:rPr>
          <w:rFonts w:asciiTheme="minorHAnsi" w:hAnsiTheme="minorHAnsi" w:cstheme="minorHAnsi"/>
        </w:rPr>
      </w:pPr>
      <w:r w:rsidRPr="00E17C8A">
        <w:rPr>
          <w:rFonts w:asciiTheme="minorHAnsi" w:hAnsiTheme="minorHAnsi" w:cstheme="minorHAnsi"/>
        </w:rPr>
        <w:t xml:space="preserve">Nájemce při provozování svých činností odpovídá v plném rozsahu za dodržování předpisů a povinností na úseku požární ochrany a BOZP podle zák. č. 133/1985 Sb. ve znění pozdějších předpisů a jeho prováděcích předpisů v platném znění, zejména </w:t>
      </w:r>
      <w:proofErr w:type="spellStart"/>
      <w:r w:rsidRPr="00E17C8A">
        <w:rPr>
          <w:rFonts w:asciiTheme="minorHAnsi" w:hAnsiTheme="minorHAnsi" w:cstheme="minorHAnsi"/>
        </w:rPr>
        <w:t>vyhl</w:t>
      </w:r>
      <w:proofErr w:type="spellEnd"/>
      <w:r w:rsidRPr="00E17C8A">
        <w:rPr>
          <w:rFonts w:asciiTheme="minorHAnsi" w:hAnsiTheme="minorHAnsi" w:cstheme="minorHAnsi"/>
        </w:rPr>
        <w:t xml:space="preserve">. č. 246/2001 Sb., </w:t>
      </w:r>
      <w:proofErr w:type="spellStart"/>
      <w:r w:rsidRPr="00E17C8A">
        <w:rPr>
          <w:rFonts w:asciiTheme="minorHAnsi" w:hAnsiTheme="minorHAnsi" w:cstheme="minorHAnsi"/>
        </w:rPr>
        <w:t>vyhl</w:t>
      </w:r>
      <w:proofErr w:type="spellEnd"/>
      <w:r w:rsidRPr="00E17C8A">
        <w:rPr>
          <w:rFonts w:asciiTheme="minorHAnsi" w:hAnsiTheme="minorHAnsi" w:cstheme="minorHAnsi"/>
        </w:rPr>
        <w:t>. č. 23/2008 Sb. popřípadě dotčených českých technických norem. Na úseku BOZP podle zákoníku práce č. 262/2006Sb. a předpisů souvisejících a prováděcích v platném znění.</w:t>
      </w:r>
    </w:p>
    <w:p w14:paraId="53683454" w14:textId="77777777"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t>V.</w:t>
      </w:r>
    </w:p>
    <w:p w14:paraId="5FAC5028" w14:textId="62B20E04" w:rsidR="00F559D7" w:rsidRPr="00E17C8A" w:rsidRDefault="00F559D7" w:rsidP="00CB4E85">
      <w:pPr>
        <w:pStyle w:val="Zkladntext"/>
        <w:spacing w:after="120" w:line="240" w:lineRule="auto"/>
        <w:jc w:val="both"/>
        <w:rPr>
          <w:rFonts w:asciiTheme="minorHAnsi" w:hAnsiTheme="minorHAnsi" w:cstheme="minorHAnsi"/>
          <w:sz w:val="22"/>
          <w:szCs w:val="22"/>
        </w:rPr>
      </w:pPr>
      <w:r w:rsidRPr="00E17C8A">
        <w:rPr>
          <w:rFonts w:asciiTheme="minorHAnsi" w:hAnsiTheme="minorHAnsi" w:cstheme="minorHAnsi"/>
          <w:sz w:val="22"/>
          <w:szCs w:val="22"/>
        </w:rPr>
        <w:t>Tato smlouva se uzavírá na dobu určitou, a to do 3</w:t>
      </w:r>
      <w:r w:rsidR="000F3360" w:rsidRPr="00E17C8A">
        <w:rPr>
          <w:rFonts w:asciiTheme="minorHAnsi" w:hAnsiTheme="minorHAnsi" w:cstheme="minorHAnsi"/>
          <w:sz w:val="22"/>
          <w:szCs w:val="22"/>
        </w:rPr>
        <w:t>0</w:t>
      </w:r>
      <w:r w:rsidRPr="00E17C8A">
        <w:rPr>
          <w:rFonts w:asciiTheme="minorHAnsi" w:hAnsiTheme="minorHAnsi" w:cstheme="minorHAnsi"/>
          <w:sz w:val="22"/>
          <w:szCs w:val="22"/>
        </w:rPr>
        <w:t xml:space="preserve">. </w:t>
      </w:r>
      <w:r w:rsidR="00CA2C26" w:rsidRPr="00E17C8A">
        <w:rPr>
          <w:rFonts w:asciiTheme="minorHAnsi" w:hAnsiTheme="minorHAnsi" w:cstheme="minorHAnsi"/>
          <w:sz w:val="22"/>
          <w:szCs w:val="22"/>
        </w:rPr>
        <w:t>06</w:t>
      </w:r>
      <w:r w:rsidRPr="00E17C8A">
        <w:rPr>
          <w:rFonts w:asciiTheme="minorHAnsi" w:hAnsiTheme="minorHAnsi" w:cstheme="minorHAnsi"/>
          <w:sz w:val="22"/>
          <w:szCs w:val="22"/>
        </w:rPr>
        <w:t>. 202</w:t>
      </w:r>
      <w:r w:rsidR="00F87555">
        <w:rPr>
          <w:rFonts w:asciiTheme="minorHAnsi" w:hAnsiTheme="minorHAnsi" w:cstheme="minorHAnsi"/>
          <w:sz w:val="22"/>
          <w:szCs w:val="22"/>
        </w:rPr>
        <w:t>6</w:t>
      </w:r>
      <w:r w:rsidRPr="00E17C8A">
        <w:rPr>
          <w:rFonts w:asciiTheme="minorHAnsi" w:hAnsiTheme="minorHAnsi" w:cstheme="minorHAnsi"/>
          <w:sz w:val="22"/>
          <w:szCs w:val="22"/>
        </w:rPr>
        <w:t>. Smluvní vztah může být ukončen dohodou nebo výpovědí. Právní úkon vedoucí k zániku smlouvy musí být učiněn v písemné formě.</w:t>
      </w:r>
    </w:p>
    <w:p w14:paraId="708BFFF8" w14:textId="77777777" w:rsidR="00F559D7" w:rsidRPr="00E17C8A" w:rsidRDefault="00F559D7" w:rsidP="00CB4E85">
      <w:pPr>
        <w:jc w:val="both"/>
        <w:rPr>
          <w:rFonts w:asciiTheme="minorHAnsi" w:hAnsiTheme="minorHAnsi" w:cstheme="minorHAnsi"/>
        </w:rPr>
      </w:pPr>
      <w:r w:rsidRPr="00E17C8A">
        <w:rPr>
          <w:rFonts w:asciiTheme="minorHAnsi" w:hAnsiTheme="minorHAnsi" w:cstheme="minorHAnsi"/>
        </w:rPr>
        <w:t xml:space="preserve">Kterákoli smluvní strana může smlouvu kdykoli vypovědět i bez uvedení důvodu v měsíční výpovědní lhůtě, která začne běžet od prvního dne kalendářního měsíce následujícího po doručení výpovědi druhé smluvní straně. </w:t>
      </w:r>
    </w:p>
    <w:p w14:paraId="45E7CD72" w14:textId="77777777"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t>VI.</w:t>
      </w:r>
    </w:p>
    <w:p w14:paraId="68C16E18" w14:textId="529A2F22" w:rsidR="00F559D7" w:rsidRPr="00E17C8A" w:rsidRDefault="00F559D7" w:rsidP="00F559D7">
      <w:pPr>
        <w:jc w:val="both"/>
        <w:rPr>
          <w:rFonts w:asciiTheme="minorHAnsi" w:hAnsiTheme="minorHAnsi" w:cstheme="minorHAnsi"/>
        </w:rPr>
      </w:pPr>
      <w:r w:rsidRPr="00E17C8A">
        <w:rPr>
          <w:rFonts w:asciiTheme="minorHAnsi" w:hAnsiTheme="minorHAnsi" w:cstheme="minorHAnsi"/>
        </w:rPr>
        <w:t xml:space="preserve">Nájemce není oprávněn přenechat pronajaté nebytové prostory do podnájmu bez předchozího písemného souhlasu </w:t>
      </w:r>
      <w:r w:rsidR="00F87555">
        <w:rPr>
          <w:rFonts w:asciiTheme="minorHAnsi" w:hAnsiTheme="minorHAnsi" w:cstheme="minorHAnsi"/>
        </w:rPr>
        <w:t>P</w:t>
      </w:r>
      <w:r w:rsidRPr="00E17C8A">
        <w:rPr>
          <w:rFonts w:asciiTheme="minorHAnsi" w:hAnsiTheme="minorHAnsi" w:cstheme="minorHAnsi"/>
        </w:rPr>
        <w:t>ronajímatele. Porušení této povinnosti nájemcem opravňuje pronajímatele k odstoupení od smlouvy. Nájemce se zavazuje umožnit pověřeným zaměstnancům pronajímatele přístup do pronajatých nebytových prostor, kdykoli o to bude požádán.</w:t>
      </w:r>
    </w:p>
    <w:p w14:paraId="5FA98D32" w14:textId="2561B99B" w:rsidR="00F559D7" w:rsidRPr="00E17C8A" w:rsidRDefault="00F559D7" w:rsidP="00F559D7">
      <w:pPr>
        <w:spacing w:after="120"/>
        <w:jc w:val="both"/>
        <w:rPr>
          <w:rFonts w:asciiTheme="minorHAnsi" w:hAnsiTheme="minorHAnsi" w:cstheme="minorHAnsi"/>
        </w:rPr>
      </w:pPr>
      <w:r w:rsidRPr="00E17C8A">
        <w:rPr>
          <w:rFonts w:asciiTheme="minorHAnsi" w:hAnsiTheme="minorHAnsi" w:cstheme="minorHAnsi"/>
          <w:b/>
        </w:rPr>
        <w:lastRenderedPageBreak/>
        <w:t>Nájemce je povinen opustit sportoviště vždy nejpozději 5 minut před koncem stanového času,</w:t>
      </w:r>
      <w:r w:rsidR="0063414F" w:rsidRPr="00E17C8A">
        <w:rPr>
          <w:rFonts w:asciiTheme="minorHAnsi" w:hAnsiTheme="minorHAnsi" w:cstheme="minorHAnsi"/>
          <w:b/>
        </w:rPr>
        <w:t xml:space="preserve"> provést kontrolu tělocvičny,</w:t>
      </w:r>
      <w:r w:rsidRPr="00E17C8A">
        <w:rPr>
          <w:rFonts w:asciiTheme="minorHAnsi" w:hAnsiTheme="minorHAnsi" w:cstheme="minorHAnsi"/>
          <w:b/>
        </w:rPr>
        <w:t xml:space="preserve"> tak aby mohlo dojít k prostřídání nájemců haly</w:t>
      </w:r>
      <w:r w:rsidRPr="00E17C8A">
        <w:rPr>
          <w:rFonts w:asciiTheme="minorHAnsi" w:hAnsiTheme="minorHAnsi" w:cstheme="minorHAnsi"/>
        </w:rPr>
        <w:t>.</w:t>
      </w:r>
    </w:p>
    <w:p w14:paraId="069AA862" w14:textId="77777777"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t>VII.</w:t>
      </w:r>
    </w:p>
    <w:p w14:paraId="763A7CAF" w14:textId="77777777" w:rsidR="00F559D7" w:rsidRPr="00E17C8A" w:rsidRDefault="00F559D7" w:rsidP="00F559D7">
      <w:pPr>
        <w:pStyle w:val="Zkladntext"/>
        <w:rPr>
          <w:rFonts w:asciiTheme="minorHAnsi" w:hAnsiTheme="minorHAnsi" w:cstheme="minorHAnsi"/>
          <w:sz w:val="22"/>
          <w:szCs w:val="22"/>
        </w:rPr>
      </w:pPr>
      <w:r w:rsidRPr="00E17C8A">
        <w:rPr>
          <w:rFonts w:asciiTheme="minorHAnsi" w:hAnsiTheme="minorHAnsi" w:cstheme="minorHAnsi"/>
          <w:sz w:val="22"/>
          <w:szCs w:val="22"/>
        </w:rPr>
        <w:t>Nájemce se zavazuje v souladu s příslušnými právními předpisy předmět nájmu pojistit na dobu trvání nájemní smlouvy.</w:t>
      </w:r>
    </w:p>
    <w:p w14:paraId="3CCE318C" w14:textId="77777777" w:rsidR="00F559D7" w:rsidRPr="00E17C8A" w:rsidRDefault="00F559D7" w:rsidP="00F559D7">
      <w:pPr>
        <w:pStyle w:val="Zkladntext"/>
        <w:rPr>
          <w:rFonts w:asciiTheme="minorHAnsi" w:hAnsiTheme="minorHAnsi" w:cstheme="minorHAnsi"/>
          <w:b/>
          <w:sz w:val="22"/>
          <w:szCs w:val="22"/>
        </w:rPr>
      </w:pPr>
      <w:r w:rsidRPr="00E17C8A">
        <w:rPr>
          <w:rFonts w:asciiTheme="minorHAnsi" w:hAnsiTheme="minorHAnsi" w:cstheme="minorHAnsi"/>
          <w:b/>
          <w:sz w:val="22"/>
          <w:szCs w:val="22"/>
        </w:rPr>
        <w:t>Nájemce se zavazuje dodržovat veškerá hygienická opatření, která jsou platná v okamžiku nájmu.</w:t>
      </w:r>
    </w:p>
    <w:p w14:paraId="4D4F97F5" w14:textId="77777777"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t>VIII.</w:t>
      </w:r>
    </w:p>
    <w:p w14:paraId="01857284" w14:textId="6B238734" w:rsidR="00F559D7" w:rsidRPr="00E17C8A" w:rsidRDefault="00F559D7" w:rsidP="00F559D7">
      <w:pPr>
        <w:jc w:val="both"/>
        <w:rPr>
          <w:rFonts w:asciiTheme="minorHAnsi" w:hAnsiTheme="minorHAnsi" w:cstheme="minorHAnsi"/>
        </w:rPr>
      </w:pPr>
      <w:r w:rsidRPr="00E17C8A">
        <w:rPr>
          <w:rFonts w:asciiTheme="minorHAnsi" w:hAnsiTheme="minorHAnsi" w:cstheme="minorHAnsi"/>
        </w:rPr>
        <w:t xml:space="preserve">Veškeré škody vzniklé na předmětu nájmu a škody vzniklé v souvislosti s jeho užíváním (např. přístupové cesty, sociální zařízení, </w:t>
      </w:r>
      <w:r w:rsidR="00CB4E85">
        <w:rPr>
          <w:rFonts w:asciiTheme="minorHAnsi" w:hAnsiTheme="minorHAnsi" w:cstheme="minorHAnsi"/>
        </w:rPr>
        <w:t>parkoviště</w:t>
      </w:r>
      <w:r w:rsidRPr="00E17C8A">
        <w:rPr>
          <w:rFonts w:asciiTheme="minorHAnsi" w:hAnsiTheme="minorHAnsi" w:cstheme="minorHAnsi"/>
        </w:rPr>
        <w:t xml:space="preserve">) způsobené nájemcem, jeho zaměstnanci a osobami, které za ním přicházejí je nájemce povinen uhradit pronajímateli v plné výši, a to ve lhůtě </w:t>
      </w:r>
      <w:r w:rsidR="00CB4E85">
        <w:rPr>
          <w:rFonts w:asciiTheme="minorHAnsi" w:hAnsiTheme="minorHAnsi" w:cstheme="minorHAnsi"/>
        </w:rPr>
        <w:t>1</w:t>
      </w:r>
      <w:r w:rsidRPr="00E17C8A">
        <w:rPr>
          <w:rFonts w:asciiTheme="minorHAnsi" w:hAnsiTheme="minorHAnsi" w:cstheme="minorHAnsi"/>
        </w:rPr>
        <w:t xml:space="preserve"> měsíce ode dne, kdy došlo ke vzniku škody.</w:t>
      </w:r>
    </w:p>
    <w:p w14:paraId="7786E3A1" w14:textId="77777777"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t>IX.</w:t>
      </w:r>
    </w:p>
    <w:p w14:paraId="034ACDF8" w14:textId="77777777" w:rsidR="00F559D7" w:rsidRPr="00E17C8A" w:rsidRDefault="00F559D7" w:rsidP="00F559D7">
      <w:pPr>
        <w:jc w:val="both"/>
        <w:rPr>
          <w:rFonts w:asciiTheme="minorHAnsi" w:hAnsiTheme="minorHAnsi" w:cstheme="minorHAnsi"/>
        </w:rPr>
      </w:pPr>
      <w:r w:rsidRPr="00E17C8A">
        <w:rPr>
          <w:rFonts w:asciiTheme="minorHAnsi" w:hAnsiTheme="minorHAnsi" w:cstheme="minorHAnsi"/>
        </w:rPr>
        <w:t>Žádná smluvní strana neodpovídá za prodlení s plněním této smlouvy, pokud bylo způsobeno okolnostmi vylučujícími odpovědnost. Za okolnosti vylučující odpovědnost se považuje překážka, která nastala nezávisle na vůli povinné strany a brání jí ve splnění této povinnosti, jestliže nelze rozumně předpokládat, že povinná strana tuto překážku nebo její následky odvrátila nebo překonala a dále, že by v době závazku tuto překážku předvídala.</w:t>
      </w:r>
    </w:p>
    <w:p w14:paraId="67CC61CE" w14:textId="77777777"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t>XI.</w:t>
      </w:r>
    </w:p>
    <w:p w14:paraId="26D11D51" w14:textId="77777777" w:rsidR="00F559D7" w:rsidRPr="00E17C8A" w:rsidRDefault="00F559D7" w:rsidP="00F559D7">
      <w:pPr>
        <w:jc w:val="both"/>
        <w:rPr>
          <w:rFonts w:asciiTheme="minorHAnsi" w:hAnsiTheme="minorHAnsi" w:cstheme="minorHAnsi"/>
        </w:rPr>
      </w:pPr>
      <w:r w:rsidRPr="00E17C8A">
        <w:rPr>
          <w:rFonts w:asciiTheme="minorHAnsi" w:hAnsiTheme="minorHAnsi" w:cstheme="minorHAnsi"/>
        </w:rPr>
        <w:t>V případě podstatného porušení povinností z této smlouvy kteroukoliv stranou nebo v případě prodlení, může pronajímatel nebo nájemce platnost této smlouvy kdykoliv ukončit odstoupením. Odstoupit je možné, když byla smluvní strana porušující smlouvu na prodlení nebo porušení povinnosti písemně upozorněna.</w:t>
      </w:r>
    </w:p>
    <w:p w14:paraId="3F5E721C" w14:textId="77777777"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t>XII.</w:t>
      </w:r>
    </w:p>
    <w:p w14:paraId="254C732A" w14:textId="77777777" w:rsidR="00F559D7" w:rsidRPr="00E17C8A" w:rsidRDefault="00F559D7" w:rsidP="00F559D7">
      <w:pPr>
        <w:jc w:val="both"/>
        <w:rPr>
          <w:rFonts w:asciiTheme="minorHAnsi" w:hAnsiTheme="minorHAnsi" w:cstheme="minorHAnsi"/>
        </w:rPr>
      </w:pPr>
      <w:r w:rsidRPr="00E17C8A">
        <w:rPr>
          <w:rFonts w:asciiTheme="minorHAnsi" w:hAnsiTheme="minorHAnsi" w:cstheme="minorHAnsi"/>
        </w:rPr>
        <w:t>Smlouva představuje úplnou dohodu smluvních stran o obsahu této smlouvy a nahrazuje veškerá předchozí jednání mezi účastníky, ať písemná či ústní. Pokud není ve smlouvě uvedeno jinak, řídí se vzájemné vztahy smluvních stran obecně závaznými právními předpisy. Smlouva může být měněna pouze formou písemného dodatku a podepsána oprávněnými zástupci obou smluvních stran.</w:t>
      </w:r>
    </w:p>
    <w:p w14:paraId="00EAE7AE" w14:textId="77777777"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t>XIII.</w:t>
      </w:r>
    </w:p>
    <w:p w14:paraId="1DF11EFA" w14:textId="7F0E17B8" w:rsidR="00CB4E85" w:rsidRPr="003C567B" w:rsidRDefault="005C036C" w:rsidP="003C567B">
      <w:pPr>
        <w:pStyle w:val="Zkladntext"/>
        <w:jc w:val="both"/>
        <w:rPr>
          <w:rFonts w:asciiTheme="minorHAnsi" w:hAnsiTheme="minorHAnsi" w:cstheme="minorHAnsi"/>
          <w:sz w:val="22"/>
          <w:szCs w:val="22"/>
        </w:rPr>
      </w:pPr>
      <w:r>
        <w:rPr>
          <w:rFonts w:asciiTheme="minorHAnsi" w:hAnsiTheme="minorHAnsi" w:cstheme="minorHAnsi"/>
          <w:sz w:val="22"/>
          <w:szCs w:val="22"/>
        </w:rPr>
        <w:t>Tato smlouva nabývá platnosti dnem jejího podpisu oběma smluvními stranami a účinnosti dnem zveřejnění v Registru smluv.</w:t>
      </w:r>
    </w:p>
    <w:p w14:paraId="3802F9F5" w14:textId="7F3135FD"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t>XIV.</w:t>
      </w:r>
    </w:p>
    <w:p w14:paraId="653BEF96" w14:textId="77777777" w:rsidR="00F559D7" w:rsidRDefault="00F559D7" w:rsidP="00F559D7">
      <w:pPr>
        <w:pStyle w:val="Zkladntext"/>
        <w:jc w:val="both"/>
        <w:rPr>
          <w:rFonts w:asciiTheme="minorHAnsi" w:hAnsiTheme="minorHAnsi" w:cstheme="minorHAnsi"/>
          <w:sz w:val="22"/>
          <w:szCs w:val="22"/>
        </w:rPr>
      </w:pPr>
      <w:r w:rsidRPr="00E17C8A">
        <w:rPr>
          <w:rFonts w:asciiTheme="minorHAnsi" w:hAnsiTheme="minorHAnsi" w:cstheme="minorHAnsi"/>
          <w:sz w:val="22"/>
          <w:szCs w:val="22"/>
        </w:rPr>
        <w:t>Pokud by tato smlouva trpěla právními vadami, zejména pokud by některé z jejích ustanovení bylo v rozporu s platným právním předpisem v oblasti, kde nájemce vykonává svou činnost, v důsledku čehož by mohla být posuzována jako neplatná, budiž toto ustanovení posuzováno jako nulitní.</w:t>
      </w:r>
    </w:p>
    <w:p w14:paraId="4FCBBE23" w14:textId="77777777" w:rsidR="003C567B" w:rsidRDefault="003C567B" w:rsidP="00F559D7">
      <w:pPr>
        <w:pStyle w:val="Zkladntext"/>
        <w:jc w:val="both"/>
        <w:rPr>
          <w:rFonts w:asciiTheme="minorHAnsi" w:hAnsiTheme="minorHAnsi" w:cstheme="minorHAnsi"/>
          <w:sz w:val="22"/>
          <w:szCs w:val="22"/>
        </w:rPr>
      </w:pPr>
    </w:p>
    <w:p w14:paraId="4763478D" w14:textId="77777777"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lastRenderedPageBreak/>
        <w:t>XV.</w:t>
      </w:r>
    </w:p>
    <w:p w14:paraId="46BCC1F1" w14:textId="60E866BD" w:rsidR="00F559D7" w:rsidRPr="00E17C8A" w:rsidRDefault="00F559D7" w:rsidP="00F559D7">
      <w:pPr>
        <w:jc w:val="both"/>
        <w:rPr>
          <w:rFonts w:asciiTheme="minorHAnsi" w:hAnsiTheme="minorHAnsi" w:cstheme="minorHAnsi"/>
        </w:rPr>
      </w:pPr>
      <w:r w:rsidRPr="00E17C8A">
        <w:rPr>
          <w:rFonts w:asciiTheme="minorHAnsi" w:hAnsiTheme="minorHAnsi" w:cstheme="minorHAnsi"/>
        </w:rPr>
        <w:t xml:space="preserve">Tato smlouva je vyhotovena ve </w:t>
      </w:r>
      <w:r w:rsidR="001F4989">
        <w:rPr>
          <w:rFonts w:asciiTheme="minorHAnsi" w:hAnsiTheme="minorHAnsi" w:cstheme="minorHAnsi"/>
        </w:rPr>
        <w:t>dvou</w:t>
      </w:r>
      <w:r w:rsidRPr="00E17C8A">
        <w:rPr>
          <w:rFonts w:asciiTheme="minorHAnsi" w:hAnsiTheme="minorHAnsi" w:cstheme="minorHAnsi"/>
        </w:rPr>
        <w:t xml:space="preserve"> stejnopisech s platností originálu, </w:t>
      </w:r>
      <w:r w:rsidR="001F4989">
        <w:rPr>
          <w:rFonts w:asciiTheme="minorHAnsi" w:hAnsiTheme="minorHAnsi" w:cstheme="minorHAnsi"/>
        </w:rPr>
        <w:t>po jednom</w:t>
      </w:r>
      <w:r w:rsidRPr="00E17C8A">
        <w:rPr>
          <w:rFonts w:asciiTheme="minorHAnsi" w:hAnsiTheme="minorHAnsi" w:cstheme="minorHAnsi"/>
        </w:rPr>
        <w:t xml:space="preserve"> obdrží </w:t>
      </w:r>
      <w:r w:rsidR="001F4989">
        <w:rPr>
          <w:rFonts w:asciiTheme="minorHAnsi" w:hAnsiTheme="minorHAnsi" w:cstheme="minorHAnsi"/>
        </w:rPr>
        <w:t>P</w:t>
      </w:r>
      <w:r w:rsidRPr="00E17C8A">
        <w:rPr>
          <w:rFonts w:asciiTheme="minorHAnsi" w:hAnsiTheme="minorHAnsi" w:cstheme="minorHAnsi"/>
        </w:rPr>
        <w:t xml:space="preserve">ronajímatel a </w:t>
      </w:r>
      <w:r w:rsidR="001F4989">
        <w:rPr>
          <w:rFonts w:asciiTheme="minorHAnsi" w:hAnsiTheme="minorHAnsi" w:cstheme="minorHAnsi"/>
        </w:rPr>
        <w:t>i N</w:t>
      </w:r>
      <w:r w:rsidRPr="00E17C8A">
        <w:rPr>
          <w:rFonts w:asciiTheme="minorHAnsi" w:hAnsiTheme="minorHAnsi" w:cstheme="minorHAnsi"/>
        </w:rPr>
        <w:t>ájemce. Účastníci smlouvu přečetli, s jejím obsahem souhlasí a prohlašují, že nebyla sepsána v tísni či za nápadně nevýhodných podmínek, což stvrzují svými podpisy.</w:t>
      </w:r>
    </w:p>
    <w:p w14:paraId="417B759B" w14:textId="77777777" w:rsidR="00D83813" w:rsidRPr="00E17C8A" w:rsidRDefault="00D83813" w:rsidP="007B394C">
      <w:pPr>
        <w:keepNext/>
        <w:spacing w:after="0" w:line="240" w:lineRule="auto"/>
        <w:outlineLvl w:val="2"/>
        <w:rPr>
          <w:rFonts w:asciiTheme="minorHAnsi" w:hAnsiTheme="minorHAnsi" w:cstheme="minorHAnsi"/>
          <w:lang w:eastAsia="cs-CZ"/>
        </w:rPr>
      </w:pPr>
    </w:p>
    <w:p w14:paraId="385B9C57" w14:textId="77777777" w:rsidR="00CA2C26" w:rsidRPr="00E17C8A" w:rsidRDefault="00CA2C26" w:rsidP="00CA2C26">
      <w:pPr>
        <w:keepNext/>
        <w:spacing w:after="0" w:line="240" w:lineRule="auto"/>
        <w:outlineLvl w:val="2"/>
        <w:rPr>
          <w:rFonts w:asciiTheme="minorHAnsi" w:hAnsiTheme="minorHAnsi" w:cstheme="minorHAnsi"/>
          <w:b/>
          <w:lang w:eastAsia="cs-CZ"/>
        </w:rPr>
      </w:pPr>
      <w:r w:rsidRPr="00E17C8A">
        <w:rPr>
          <w:rFonts w:asciiTheme="minorHAnsi" w:hAnsiTheme="minorHAnsi" w:cstheme="minorHAnsi"/>
          <w:b/>
          <w:lang w:eastAsia="cs-CZ"/>
        </w:rPr>
        <w:t>Podpisy smluvních stran</w:t>
      </w:r>
    </w:p>
    <w:p w14:paraId="2D899810" w14:textId="77777777" w:rsidR="00CA2C26" w:rsidRPr="00E17C8A" w:rsidRDefault="00CA2C26" w:rsidP="00CA2C26">
      <w:pPr>
        <w:keepNext/>
        <w:spacing w:after="0" w:line="240" w:lineRule="auto"/>
        <w:outlineLvl w:val="2"/>
        <w:rPr>
          <w:rFonts w:asciiTheme="minorHAnsi" w:hAnsiTheme="minorHAnsi" w:cstheme="minorHAnsi"/>
          <w:lang w:eastAsia="cs-CZ"/>
        </w:rPr>
      </w:pPr>
    </w:p>
    <w:p w14:paraId="129B6B37" w14:textId="77777777" w:rsidR="00CA2C26" w:rsidRPr="00E17C8A" w:rsidRDefault="00CA2C26" w:rsidP="00CA2C26">
      <w:pPr>
        <w:tabs>
          <w:tab w:val="center" w:pos="1800"/>
          <w:tab w:val="center" w:pos="7020"/>
        </w:tabs>
        <w:spacing w:after="0" w:line="240" w:lineRule="auto"/>
        <w:jc w:val="both"/>
        <w:rPr>
          <w:rFonts w:asciiTheme="minorHAnsi" w:hAnsiTheme="minorHAnsi" w:cstheme="minorHAnsi"/>
          <w:lang w:eastAsia="cs-CZ"/>
        </w:rPr>
      </w:pPr>
      <w:r w:rsidRPr="00E17C8A">
        <w:rPr>
          <w:rFonts w:asciiTheme="minorHAnsi" w:hAnsiTheme="minorHAnsi" w:cstheme="minorHAnsi"/>
          <w:lang w:eastAsia="cs-CZ"/>
        </w:rPr>
        <w:t xml:space="preserve">    </w:t>
      </w:r>
    </w:p>
    <w:p w14:paraId="6F6CE8CE" w14:textId="1994603C" w:rsidR="00CA2C26" w:rsidRPr="00E17C8A" w:rsidRDefault="00CA2C26" w:rsidP="00CA2C26">
      <w:pPr>
        <w:keepNext/>
        <w:spacing w:after="0" w:line="240" w:lineRule="auto"/>
        <w:outlineLvl w:val="2"/>
        <w:rPr>
          <w:rFonts w:asciiTheme="minorHAnsi" w:hAnsiTheme="minorHAnsi" w:cstheme="minorHAnsi"/>
          <w:lang w:eastAsia="cs-CZ"/>
        </w:rPr>
      </w:pPr>
      <w:r w:rsidRPr="00E17C8A">
        <w:rPr>
          <w:rFonts w:asciiTheme="minorHAnsi" w:hAnsiTheme="minorHAnsi" w:cstheme="minorHAnsi"/>
          <w:lang w:eastAsia="cs-CZ"/>
        </w:rPr>
        <w:t xml:space="preserve">V Berouně dne: </w:t>
      </w:r>
      <w:r w:rsidR="000D5E33">
        <w:rPr>
          <w:rFonts w:asciiTheme="minorHAnsi" w:hAnsiTheme="minorHAnsi" w:cstheme="minorHAnsi"/>
          <w:lang w:eastAsia="cs-CZ"/>
        </w:rPr>
        <w:t>……………</w:t>
      </w:r>
      <w:proofErr w:type="gramStart"/>
      <w:r w:rsidR="000D5E33">
        <w:rPr>
          <w:rFonts w:asciiTheme="minorHAnsi" w:hAnsiTheme="minorHAnsi" w:cstheme="minorHAnsi"/>
          <w:lang w:eastAsia="cs-CZ"/>
        </w:rPr>
        <w:t>…….</w:t>
      </w:r>
      <w:proofErr w:type="gramEnd"/>
      <w:r w:rsidR="000D5E33">
        <w:rPr>
          <w:rFonts w:asciiTheme="minorHAnsi" w:hAnsiTheme="minorHAnsi" w:cstheme="minorHAnsi"/>
          <w:lang w:eastAsia="cs-CZ"/>
        </w:rPr>
        <w:t>.</w:t>
      </w:r>
      <w:r w:rsidR="00C55FF3" w:rsidRPr="00E17C8A">
        <w:rPr>
          <w:rFonts w:asciiTheme="minorHAnsi" w:hAnsiTheme="minorHAnsi" w:cstheme="minorHAnsi"/>
          <w:lang w:eastAsia="cs-CZ"/>
        </w:rPr>
        <w:t xml:space="preserve"> </w:t>
      </w:r>
      <w:r w:rsidR="000F3360" w:rsidRPr="00E17C8A">
        <w:rPr>
          <w:rFonts w:asciiTheme="minorHAnsi" w:hAnsiTheme="minorHAnsi" w:cstheme="minorHAnsi"/>
          <w:lang w:eastAsia="cs-CZ"/>
        </w:rPr>
        <w:tab/>
      </w:r>
      <w:r w:rsidR="000F3360" w:rsidRPr="00E17C8A">
        <w:rPr>
          <w:rFonts w:asciiTheme="minorHAnsi" w:hAnsiTheme="minorHAnsi" w:cstheme="minorHAnsi"/>
          <w:lang w:eastAsia="cs-CZ"/>
        </w:rPr>
        <w:tab/>
      </w:r>
      <w:r w:rsidR="000F3360" w:rsidRPr="00E17C8A">
        <w:rPr>
          <w:rFonts w:asciiTheme="minorHAnsi" w:hAnsiTheme="minorHAnsi" w:cstheme="minorHAnsi"/>
          <w:lang w:eastAsia="cs-CZ"/>
        </w:rPr>
        <w:tab/>
      </w:r>
      <w:r w:rsidR="000F3360" w:rsidRPr="00E17C8A">
        <w:rPr>
          <w:rFonts w:asciiTheme="minorHAnsi" w:hAnsiTheme="minorHAnsi" w:cstheme="minorHAnsi"/>
          <w:lang w:eastAsia="cs-CZ"/>
        </w:rPr>
        <w:tab/>
      </w:r>
      <w:r w:rsidRPr="00E17C8A">
        <w:rPr>
          <w:rFonts w:asciiTheme="minorHAnsi" w:hAnsiTheme="minorHAnsi" w:cstheme="minorHAnsi"/>
          <w:lang w:eastAsia="cs-CZ"/>
        </w:rPr>
        <w:t>V Berouně dne:</w:t>
      </w:r>
      <w:r w:rsidR="000D5E33">
        <w:rPr>
          <w:rFonts w:asciiTheme="minorHAnsi" w:hAnsiTheme="minorHAnsi" w:cstheme="minorHAnsi"/>
          <w:lang w:eastAsia="cs-CZ"/>
        </w:rPr>
        <w:t xml:space="preserve"> ……………….</w:t>
      </w:r>
      <w:r w:rsidRPr="00E17C8A">
        <w:rPr>
          <w:rFonts w:asciiTheme="minorHAnsi" w:hAnsiTheme="minorHAnsi" w:cstheme="minorHAnsi"/>
          <w:lang w:eastAsia="cs-CZ"/>
        </w:rPr>
        <w:t xml:space="preserve"> </w:t>
      </w:r>
    </w:p>
    <w:p w14:paraId="402C2025" w14:textId="77777777" w:rsidR="00CA2C26" w:rsidRPr="00E17C8A" w:rsidRDefault="00CA2C26" w:rsidP="00CA2C26">
      <w:pPr>
        <w:keepNext/>
        <w:spacing w:after="0" w:line="240" w:lineRule="auto"/>
        <w:ind w:left="4956" w:hanging="4956"/>
        <w:outlineLvl w:val="2"/>
        <w:rPr>
          <w:rFonts w:asciiTheme="minorHAnsi" w:hAnsiTheme="minorHAnsi" w:cstheme="minorHAnsi"/>
          <w:lang w:eastAsia="cs-CZ"/>
        </w:rPr>
      </w:pPr>
      <w:r w:rsidRPr="00E17C8A">
        <w:rPr>
          <w:rFonts w:asciiTheme="minorHAnsi" w:hAnsiTheme="minorHAnsi" w:cstheme="minorHAnsi"/>
          <w:lang w:eastAsia="cs-CZ"/>
        </w:rPr>
        <w:t xml:space="preserve"> </w:t>
      </w:r>
    </w:p>
    <w:p w14:paraId="77DA0846" w14:textId="77777777" w:rsidR="00CA2C26" w:rsidRPr="00E17C8A" w:rsidRDefault="00CA2C26" w:rsidP="00CA2C26">
      <w:pPr>
        <w:spacing w:after="0" w:line="240" w:lineRule="auto"/>
        <w:rPr>
          <w:rFonts w:asciiTheme="minorHAnsi" w:hAnsiTheme="minorHAnsi" w:cstheme="minorHAnsi"/>
          <w:lang w:eastAsia="cs-CZ"/>
        </w:rPr>
      </w:pPr>
      <w:r w:rsidRPr="00E17C8A">
        <w:rPr>
          <w:rFonts w:asciiTheme="minorHAnsi" w:hAnsiTheme="minorHAnsi" w:cstheme="minorHAnsi"/>
          <w:lang w:eastAsia="cs-CZ"/>
        </w:rPr>
        <w:t xml:space="preserve">                                           </w:t>
      </w:r>
    </w:p>
    <w:p w14:paraId="027C67A9" w14:textId="77777777" w:rsidR="00CA2C26" w:rsidRPr="00E17C8A" w:rsidRDefault="00CA2C26" w:rsidP="00CA2C26">
      <w:pPr>
        <w:tabs>
          <w:tab w:val="center" w:pos="1800"/>
          <w:tab w:val="center" w:pos="7020"/>
        </w:tabs>
        <w:spacing w:after="0" w:line="240" w:lineRule="auto"/>
        <w:jc w:val="both"/>
        <w:rPr>
          <w:rFonts w:asciiTheme="minorHAnsi" w:hAnsiTheme="minorHAnsi" w:cstheme="minorHAnsi"/>
          <w:lang w:eastAsia="cs-CZ"/>
        </w:rPr>
      </w:pPr>
    </w:p>
    <w:p w14:paraId="0CF81705" w14:textId="38B3F185" w:rsidR="00055ED7" w:rsidRPr="00E17C8A" w:rsidRDefault="00055ED7" w:rsidP="00055ED7">
      <w:pPr>
        <w:keepNext/>
        <w:spacing w:after="0" w:line="240" w:lineRule="auto"/>
        <w:outlineLvl w:val="2"/>
        <w:rPr>
          <w:rFonts w:asciiTheme="minorHAnsi" w:hAnsiTheme="minorHAnsi" w:cstheme="minorHAnsi"/>
          <w:lang w:eastAsia="cs-CZ"/>
        </w:rPr>
      </w:pPr>
      <w:r w:rsidRPr="00E17C8A">
        <w:rPr>
          <w:rFonts w:asciiTheme="minorHAnsi" w:hAnsiTheme="minorHAnsi" w:cstheme="minorHAnsi"/>
          <w:lang w:eastAsia="cs-CZ"/>
        </w:rPr>
        <w:t xml:space="preserve"> …………………………. </w:t>
      </w:r>
      <w:r w:rsidRPr="00E17C8A">
        <w:rPr>
          <w:rFonts w:asciiTheme="minorHAnsi" w:hAnsiTheme="minorHAnsi" w:cstheme="minorHAnsi"/>
          <w:lang w:eastAsia="cs-CZ"/>
        </w:rPr>
        <w:tab/>
      </w:r>
      <w:r w:rsidRPr="00E17C8A">
        <w:rPr>
          <w:rFonts w:asciiTheme="minorHAnsi" w:hAnsiTheme="minorHAnsi" w:cstheme="minorHAnsi"/>
          <w:lang w:eastAsia="cs-CZ"/>
        </w:rPr>
        <w:tab/>
      </w:r>
      <w:r w:rsidRPr="00E17C8A">
        <w:rPr>
          <w:rFonts w:asciiTheme="minorHAnsi" w:hAnsiTheme="minorHAnsi" w:cstheme="minorHAnsi"/>
          <w:lang w:eastAsia="cs-CZ"/>
        </w:rPr>
        <w:tab/>
      </w:r>
      <w:r w:rsidRPr="00E17C8A">
        <w:rPr>
          <w:rFonts w:asciiTheme="minorHAnsi" w:hAnsiTheme="minorHAnsi" w:cstheme="minorHAnsi"/>
          <w:lang w:eastAsia="cs-CZ"/>
        </w:rPr>
        <w:tab/>
      </w:r>
      <w:r w:rsidR="00204949">
        <w:rPr>
          <w:rFonts w:asciiTheme="minorHAnsi" w:hAnsiTheme="minorHAnsi" w:cstheme="minorHAnsi"/>
          <w:lang w:eastAsia="cs-CZ"/>
        </w:rPr>
        <w:tab/>
      </w:r>
      <w:r w:rsidRPr="00E17C8A">
        <w:rPr>
          <w:rFonts w:asciiTheme="minorHAnsi" w:hAnsiTheme="minorHAnsi" w:cstheme="minorHAnsi"/>
          <w:lang w:eastAsia="cs-CZ"/>
        </w:rPr>
        <w:t xml:space="preserve">…………………………. </w:t>
      </w:r>
    </w:p>
    <w:p w14:paraId="2421281A" w14:textId="2497C886" w:rsidR="00C55FF3" w:rsidRPr="00E17C8A" w:rsidRDefault="00C55FF3" w:rsidP="00CA2C26">
      <w:pPr>
        <w:keepNext/>
        <w:spacing w:after="0" w:line="240" w:lineRule="auto"/>
        <w:outlineLvl w:val="2"/>
        <w:rPr>
          <w:rFonts w:asciiTheme="minorHAnsi" w:hAnsiTheme="minorHAnsi" w:cstheme="minorHAnsi"/>
          <w:lang w:eastAsia="cs-CZ"/>
        </w:rPr>
      </w:pPr>
    </w:p>
    <w:p w14:paraId="0DBEB530" w14:textId="339EE667" w:rsidR="004E2D12" w:rsidRPr="00E17C8A" w:rsidRDefault="00C55FF3" w:rsidP="007749C2">
      <w:pPr>
        <w:spacing w:after="0" w:line="240" w:lineRule="auto"/>
        <w:rPr>
          <w:rFonts w:asciiTheme="minorHAnsi" w:hAnsiTheme="minorHAnsi" w:cstheme="minorHAnsi"/>
          <w:lang w:eastAsia="cs-CZ"/>
        </w:rPr>
      </w:pPr>
      <w:r w:rsidRPr="00E17C8A">
        <w:rPr>
          <w:rFonts w:asciiTheme="minorHAnsi" w:hAnsiTheme="minorHAnsi" w:cstheme="minorHAnsi"/>
          <w:lang w:eastAsia="cs-CZ"/>
        </w:rPr>
        <w:t xml:space="preserve">Mgr. </w:t>
      </w:r>
      <w:r w:rsidR="00055ED7" w:rsidRPr="00E17C8A">
        <w:rPr>
          <w:rFonts w:asciiTheme="minorHAnsi" w:hAnsiTheme="minorHAnsi" w:cstheme="minorHAnsi"/>
          <w:lang w:eastAsia="cs-CZ"/>
        </w:rPr>
        <w:t xml:space="preserve">Jiří </w:t>
      </w:r>
      <w:proofErr w:type="spellStart"/>
      <w:r w:rsidR="00055ED7" w:rsidRPr="00E17C8A">
        <w:rPr>
          <w:rFonts w:asciiTheme="minorHAnsi" w:hAnsiTheme="minorHAnsi" w:cstheme="minorHAnsi"/>
          <w:lang w:eastAsia="cs-CZ"/>
        </w:rPr>
        <w:t>Perlinger</w:t>
      </w:r>
      <w:proofErr w:type="spellEnd"/>
      <w:r w:rsidRPr="00E17C8A">
        <w:rPr>
          <w:rFonts w:asciiTheme="minorHAnsi" w:hAnsiTheme="minorHAnsi" w:cstheme="minorHAnsi"/>
          <w:lang w:eastAsia="cs-CZ"/>
        </w:rPr>
        <w:t xml:space="preserve"> ředite</w:t>
      </w:r>
      <w:r w:rsidR="00055ED7" w:rsidRPr="00E17C8A">
        <w:rPr>
          <w:rFonts w:asciiTheme="minorHAnsi" w:hAnsiTheme="minorHAnsi" w:cstheme="minorHAnsi"/>
          <w:lang w:eastAsia="cs-CZ"/>
        </w:rPr>
        <w:t>l</w:t>
      </w:r>
      <w:r w:rsidR="00204949">
        <w:rPr>
          <w:rFonts w:asciiTheme="minorHAnsi" w:hAnsiTheme="minorHAnsi" w:cstheme="minorHAnsi"/>
          <w:lang w:eastAsia="cs-CZ"/>
        </w:rPr>
        <w:t xml:space="preserve"> školy</w:t>
      </w:r>
      <w:r w:rsidRPr="00E17C8A">
        <w:rPr>
          <w:rFonts w:asciiTheme="minorHAnsi" w:hAnsiTheme="minorHAnsi" w:cstheme="minorHAnsi"/>
          <w:lang w:eastAsia="cs-CZ"/>
        </w:rPr>
        <w:t xml:space="preserve">                             </w:t>
      </w:r>
      <w:r w:rsidR="00055ED7" w:rsidRPr="00E17C8A">
        <w:rPr>
          <w:rFonts w:asciiTheme="minorHAnsi" w:hAnsiTheme="minorHAnsi" w:cstheme="minorHAnsi"/>
          <w:lang w:eastAsia="cs-CZ"/>
        </w:rPr>
        <w:tab/>
      </w:r>
      <w:r w:rsidR="00055ED7" w:rsidRPr="00E17C8A">
        <w:rPr>
          <w:rFonts w:asciiTheme="minorHAnsi" w:hAnsiTheme="minorHAnsi" w:cstheme="minorHAnsi"/>
          <w:lang w:eastAsia="cs-CZ"/>
        </w:rPr>
        <w:tab/>
      </w:r>
      <w:r w:rsidRPr="00E17C8A">
        <w:rPr>
          <w:rFonts w:asciiTheme="minorHAnsi" w:hAnsiTheme="minorHAnsi" w:cstheme="minorHAnsi"/>
          <w:lang w:eastAsia="cs-CZ"/>
        </w:rPr>
        <w:t xml:space="preserve"> </w:t>
      </w:r>
      <w:r w:rsidR="00BD4B40" w:rsidRPr="00E17C8A">
        <w:rPr>
          <w:rFonts w:asciiTheme="minorHAnsi" w:hAnsiTheme="minorHAnsi" w:cstheme="minorHAnsi"/>
          <w:lang w:eastAsia="cs-CZ"/>
        </w:rPr>
        <w:t xml:space="preserve">Filip </w:t>
      </w:r>
      <w:proofErr w:type="spellStart"/>
      <w:r w:rsidR="00BD4B40" w:rsidRPr="00E17C8A">
        <w:rPr>
          <w:rFonts w:asciiTheme="minorHAnsi" w:hAnsiTheme="minorHAnsi" w:cstheme="minorHAnsi"/>
          <w:lang w:eastAsia="cs-CZ"/>
        </w:rPr>
        <w:t>Niedermajer</w:t>
      </w:r>
      <w:proofErr w:type="spellEnd"/>
      <w:r w:rsidR="00BD4B40" w:rsidRPr="00E17C8A">
        <w:rPr>
          <w:rFonts w:asciiTheme="minorHAnsi" w:hAnsiTheme="minorHAnsi" w:cstheme="minorHAnsi"/>
          <w:lang w:eastAsia="cs-CZ"/>
        </w:rPr>
        <w:t xml:space="preserve"> předseda</w:t>
      </w:r>
      <w:r w:rsidR="00DF24B5" w:rsidRPr="00E17C8A">
        <w:rPr>
          <w:rFonts w:asciiTheme="minorHAnsi" w:hAnsiTheme="minorHAnsi" w:cstheme="minorHAnsi"/>
          <w:lang w:eastAsia="cs-CZ"/>
        </w:rPr>
        <w:t xml:space="preserve"> </w:t>
      </w:r>
      <w:proofErr w:type="spellStart"/>
      <w:r w:rsidR="00DF24B5" w:rsidRPr="00E17C8A">
        <w:rPr>
          <w:rFonts w:asciiTheme="minorHAnsi" w:hAnsiTheme="minorHAnsi" w:cstheme="minorHAnsi"/>
          <w:lang w:eastAsia="cs-CZ"/>
        </w:rPr>
        <w:t>z.s</w:t>
      </w:r>
      <w:proofErr w:type="spellEnd"/>
      <w:r w:rsidR="00DF24B5" w:rsidRPr="00E17C8A">
        <w:rPr>
          <w:rFonts w:asciiTheme="minorHAnsi" w:hAnsiTheme="minorHAnsi" w:cstheme="minorHAnsi"/>
          <w:lang w:eastAsia="cs-CZ"/>
        </w:rPr>
        <w:t>.</w:t>
      </w:r>
      <w:r w:rsidR="00CA2C26" w:rsidRPr="00E17C8A">
        <w:rPr>
          <w:rFonts w:asciiTheme="minorHAnsi" w:hAnsiTheme="minorHAnsi" w:cstheme="minorHAnsi"/>
          <w:lang w:eastAsia="cs-CZ"/>
        </w:rPr>
        <w:t xml:space="preserve">                 </w:t>
      </w:r>
      <w:r w:rsidRPr="00E17C8A">
        <w:rPr>
          <w:rFonts w:asciiTheme="minorHAnsi" w:hAnsiTheme="minorHAnsi" w:cstheme="minorHAnsi"/>
          <w:lang w:eastAsia="cs-CZ"/>
        </w:rPr>
        <w:t xml:space="preserve">                          </w:t>
      </w:r>
      <w:r w:rsidR="00055ED7" w:rsidRPr="00E17C8A">
        <w:rPr>
          <w:rFonts w:asciiTheme="minorHAnsi" w:hAnsiTheme="minorHAnsi" w:cstheme="minorHAnsi"/>
          <w:lang w:eastAsia="cs-CZ"/>
        </w:rPr>
        <w:tab/>
      </w:r>
      <w:r w:rsidR="00055ED7" w:rsidRPr="00E17C8A">
        <w:rPr>
          <w:rFonts w:asciiTheme="minorHAnsi" w:hAnsiTheme="minorHAnsi" w:cstheme="minorHAnsi"/>
          <w:lang w:eastAsia="cs-CZ"/>
        </w:rPr>
        <w:tab/>
      </w:r>
      <w:r w:rsidR="00055ED7" w:rsidRPr="00E17C8A">
        <w:rPr>
          <w:rFonts w:asciiTheme="minorHAnsi" w:hAnsiTheme="minorHAnsi" w:cstheme="minorHAnsi"/>
          <w:lang w:eastAsia="cs-CZ"/>
        </w:rPr>
        <w:tab/>
      </w:r>
      <w:r w:rsidRPr="00E17C8A">
        <w:rPr>
          <w:rFonts w:asciiTheme="minorHAnsi" w:hAnsiTheme="minorHAnsi" w:cstheme="minorHAnsi"/>
          <w:lang w:eastAsia="cs-CZ"/>
        </w:rPr>
        <w:t xml:space="preserve">     </w:t>
      </w:r>
      <w:r w:rsidR="00CA2C26" w:rsidRPr="00E17C8A">
        <w:rPr>
          <w:rFonts w:asciiTheme="minorHAnsi" w:hAnsiTheme="minorHAnsi" w:cstheme="minorHAnsi"/>
          <w:lang w:eastAsia="cs-CZ"/>
        </w:rPr>
        <w:t xml:space="preserve">    </w:t>
      </w:r>
      <w:r w:rsidR="000F3360" w:rsidRPr="00E17C8A">
        <w:rPr>
          <w:rFonts w:asciiTheme="minorHAnsi" w:hAnsiTheme="minorHAnsi" w:cstheme="minorHAnsi"/>
          <w:lang w:eastAsia="cs-CZ"/>
        </w:rPr>
        <w:tab/>
      </w:r>
      <w:r w:rsidR="00CA2C26" w:rsidRPr="00E17C8A">
        <w:rPr>
          <w:rFonts w:asciiTheme="minorHAnsi" w:hAnsiTheme="minorHAnsi" w:cstheme="minorHAnsi"/>
          <w:lang w:eastAsia="cs-CZ"/>
        </w:rPr>
        <w:t xml:space="preserve"> </w:t>
      </w:r>
    </w:p>
    <w:sectPr w:rsidR="004E2D12" w:rsidRPr="00E17C8A" w:rsidSect="00885F35">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6250E" w14:textId="77777777" w:rsidR="00D47736" w:rsidRDefault="00D47736" w:rsidP="00ED2EFC">
      <w:pPr>
        <w:spacing w:after="0" w:line="240" w:lineRule="auto"/>
      </w:pPr>
      <w:r>
        <w:separator/>
      </w:r>
    </w:p>
  </w:endnote>
  <w:endnote w:type="continuationSeparator" w:id="0">
    <w:p w14:paraId="7ADF984B" w14:textId="77777777" w:rsidR="00D47736" w:rsidRDefault="00D47736" w:rsidP="00ED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197511"/>
      <w:docPartObj>
        <w:docPartGallery w:val="Page Numbers (Bottom of Page)"/>
        <w:docPartUnique/>
      </w:docPartObj>
    </w:sdtPr>
    <w:sdtContent>
      <w:p w14:paraId="30A44AAD" w14:textId="77777777" w:rsidR="00712499" w:rsidRDefault="00712499">
        <w:pPr>
          <w:pStyle w:val="Zpat"/>
          <w:jc w:val="right"/>
        </w:pPr>
        <w:r>
          <w:fldChar w:fldCharType="begin"/>
        </w:r>
        <w:r>
          <w:instrText>PAGE   \* MERGEFORMAT</w:instrText>
        </w:r>
        <w:r>
          <w:fldChar w:fldCharType="separate"/>
        </w:r>
        <w:r w:rsidR="00397229">
          <w:rPr>
            <w:noProof/>
          </w:rPr>
          <w:t>5</w:t>
        </w:r>
        <w:r>
          <w:fldChar w:fldCharType="end"/>
        </w:r>
      </w:p>
    </w:sdtContent>
  </w:sdt>
  <w:p w14:paraId="29D1949C" w14:textId="77777777" w:rsidR="00712499" w:rsidRDefault="007124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582316"/>
      <w:docPartObj>
        <w:docPartGallery w:val="Page Numbers (Bottom of Page)"/>
        <w:docPartUnique/>
      </w:docPartObj>
    </w:sdtPr>
    <w:sdtContent>
      <w:p w14:paraId="20FDC5B1" w14:textId="5353A39B" w:rsidR="00885F35" w:rsidRDefault="00885F35">
        <w:pPr>
          <w:pStyle w:val="Zpat"/>
          <w:jc w:val="right"/>
        </w:pPr>
        <w:r>
          <w:fldChar w:fldCharType="begin"/>
        </w:r>
        <w:r>
          <w:instrText>PAGE   \* MERGEFORMAT</w:instrText>
        </w:r>
        <w:r>
          <w:fldChar w:fldCharType="separate"/>
        </w:r>
        <w:r>
          <w:t>2</w:t>
        </w:r>
        <w:r>
          <w:fldChar w:fldCharType="end"/>
        </w:r>
      </w:p>
    </w:sdtContent>
  </w:sdt>
  <w:p w14:paraId="2863E1B8" w14:textId="77777777" w:rsidR="00885F35" w:rsidRDefault="00885F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BCA6" w14:textId="77777777" w:rsidR="00D47736" w:rsidRDefault="00D47736" w:rsidP="00ED2EFC">
      <w:pPr>
        <w:spacing w:after="0" w:line="240" w:lineRule="auto"/>
      </w:pPr>
      <w:r>
        <w:separator/>
      </w:r>
    </w:p>
  </w:footnote>
  <w:footnote w:type="continuationSeparator" w:id="0">
    <w:p w14:paraId="1653469B" w14:textId="77777777" w:rsidR="00D47736" w:rsidRDefault="00D47736" w:rsidP="00ED2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D20E" w14:textId="77777777" w:rsidR="00885F35" w:rsidRPr="00885F35" w:rsidRDefault="00885F35" w:rsidP="00885F35">
    <w:pPr>
      <w:pStyle w:val="Zhlav"/>
      <w:rPr>
        <w:b/>
      </w:rPr>
    </w:pPr>
    <w:r w:rsidRPr="00885F35">
      <w:rPr>
        <w:b/>
        <w:noProof/>
      </w:rPr>
      <w:drawing>
        <wp:anchor distT="0" distB="0" distL="114300" distR="114300" simplePos="0" relativeHeight="251659264" behindDoc="1" locked="0" layoutInCell="1" allowOverlap="0" wp14:anchorId="1B70B40B" wp14:editId="3749F5A1">
          <wp:simplePos x="0" y="0"/>
          <wp:positionH relativeFrom="column">
            <wp:posOffset>-57150</wp:posOffset>
          </wp:positionH>
          <wp:positionV relativeFrom="paragraph">
            <wp:posOffset>-44450</wp:posOffset>
          </wp:positionV>
          <wp:extent cx="1311910" cy="927735"/>
          <wp:effectExtent l="0" t="0" r="2540" b="5715"/>
          <wp:wrapTight wrapText="bothSides">
            <wp:wrapPolygon edited="0">
              <wp:start x="0" y="0"/>
              <wp:lineTo x="0" y="21290"/>
              <wp:lineTo x="21328" y="21290"/>
              <wp:lineTo x="21328" y="0"/>
              <wp:lineTo x="0" y="0"/>
            </wp:wrapPolygon>
          </wp:wrapTight>
          <wp:docPr id="1249661679" name="Obrázek 2" descr="Obsah obrázku text, Písmo, typografie, Grafika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text, Písmo, typografie, Grafika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10" cy="927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334C2" w14:textId="0688BFFF" w:rsidR="00885F35" w:rsidRPr="00023C71" w:rsidRDefault="00885F35" w:rsidP="00885F35">
    <w:pPr>
      <w:pStyle w:val="Zhlav"/>
      <w:rPr>
        <w:b/>
        <w:sz w:val="20"/>
        <w:szCs w:val="20"/>
      </w:rPr>
    </w:pPr>
    <w:r w:rsidRPr="00023C71">
      <w:rPr>
        <w:b/>
        <w:sz w:val="20"/>
        <w:szCs w:val="20"/>
      </w:rPr>
      <w:t>Střední odborná škola a Střední odborné učiliště</w:t>
    </w:r>
    <w:r w:rsidR="00023C71" w:rsidRPr="00023C71">
      <w:rPr>
        <w:b/>
        <w:sz w:val="20"/>
        <w:szCs w:val="20"/>
      </w:rPr>
      <w:t>,</w:t>
    </w:r>
    <w:r w:rsidRPr="00023C71">
      <w:rPr>
        <w:b/>
        <w:sz w:val="20"/>
        <w:szCs w:val="20"/>
      </w:rPr>
      <w:t xml:space="preserve"> Beroun – Hlinky, Okružní 1404</w:t>
    </w:r>
  </w:p>
  <w:p w14:paraId="531BCFDD" w14:textId="77777777" w:rsidR="00885F35" w:rsidRPr="00023C71" w:rsidRDefault="00885F35" w:rsidP="00885F35">
    <w:pPr>
      <w:pStyle w:val="Zhlav"/>
      <w:rPr>
        <w:b/>
        <w:sz w:val="20"/>
        <w:szCs w:val="20"/>
      </w:rPr>
    </w:pPr>
    <w:r w:rsidRPr="00023C71">
      <w:rPr>
        <w:b/>
        <w:sz w:val="20"/>
        <w:szCs w:val="20"/>
      </w:rPr>
      <w:t>Okružní 1404 | 266 01 Beroun – Hlinky, IČ: 00664740</w:t>
    </w:r>
  </w:p>
  <w:p w14:paraId="6D0245DF" w14:textId="77777777" w:rsidR="00885F35" w:rsidRPr="00023C71" w:rsidRDefault="00885F35" w:rsidP="00885F35">
    <w:pPr>
      <w:pStyle w:val="Zhlav"/>
      <w:rPr>
        <w:b/>
        <w:sz w:val="20"/>
        <w:szCs w:val="20"/>
      </w:rPr>
    </w:pPr>
    <w:r w:rsidRPr="00023C71">
      <w:rPr>
        <w:b/>
        <w:sz w:val="20"/>
        <w:szCs w:val="20"/>
      </w:rPr>
      <w:t xml:space="preserve">tel.: 311 622 515 | e-mail: </w:t>
    </w:r>
    <w:hyperlink r:id="rId2" w:history="1">
      <w:r w:rsidRPr="00023C71">
        <w:rPr>
          <w:rStyle w:val="Hypertextovodkaz"/>
          <w:b/>
          <w:sz w:val="20"/>
          <w:szCs w:val="20"/>
        </w:rPr>
        <w:t>skola@soshlinky.cz</w:t>
      </w:r>
    </w:hyperlink>
    <w:r w:rsidRPr="00023C71">
      <w:rPr>
        <w:b/>
        <w:sz w:val="20"/>
        <w:szCs w:val="20"/>
      </w:rPr>
      <w:t xml:space="preserve"> | datová schránka: tz8w8b3</w:t>
    </w:r>
  </w:p>
  <w:p w14:paraId="0B3F6E22" w14:textId="77777777" w:rsidR="00885F35" w:rsidRDefault="00885F35" w:rsidP="00885F35">
    <w:pPr>
      <w:pStyle w:val="Zhlav"/>
    </w:pPr>
  </w:p>
  <w:p w14:paraId="71784EB7" w14:textId="77777777" w:rsidR="00885F35" w:rsidRDefault="00885F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009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C69D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F49C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1E0D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AE2B7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CBE0CAFE"/>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D705956"/>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EA80F308"/>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25A46A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F297F4"/>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4E10640"/>
    <w:multiLevelType w:val="hybridMultilevel"/>
    <w:tmpl w:val="CE1E129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9F0F5F"/>
    <w:multiLevelType w:val="hybridMultilevel"/>
    <w:tmpl w:val="B2227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76075AB"/>
    <w:multiLevelType w:val="hybridMultilevel"/>
    <w:tmpl w:val="B678D1E2"/>
    <w:lvl w:ilvl="0" w:tplc="040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9A04316"/>
    <w:multiLevelType w:val="hybridMultilevel"/>
    <w:tmpl w:val="60F644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462A26"/>
    <w:multiLevelType w:val="hybridMultilevel"/>
    <w:tmpl w:val="4128E7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4293C0D"/>
    <w:multiLevelType w:val="hybridMultilevel"/>
    <w:tmpl w:val="D4F2F2D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0956192">
    <w:abstractNumId w:val="8"/>
  </w:num>
  <w:num w:numId="2" w16cid:durableId="1844778321">
    <w:abstractNumId w:val="3"/>
  </w:num>
  <w:num w:numId="3" w16cid:durableId="1293249083">
    <w:abstractNumId w:val="2"/>
  </w:num>
  <w:num w:numId="4" w16cid:durableId="1247543407">
    <w:abstractNumId w:val="1"/>
  </w:num>
  <w:num w:numId="5" w16cid:durableId="683747942">
    <w:abstractNumId w:val="0"/>
  </w:num>
  <w:num w:numId="6" w16cid:durableId="1797679665">
    <w:abstractNumId w:val="9"/>
  </w:num>
  <w:num w:numId="7" w16cid:durableId="1730811224">
    <w:abstractNumId w:val="7"/>
  </w:num>
  <w:num w:numId="8" w16cid:durableId="629165587">
    <w:abstractNumId w:val="6"/>
  </w:num>
  <w:num w:numId="9" w16cid:durableId="1621178906">
    <w:abstractNumId w:val="5"/>
  </w:num>
  <w:num w:numId="10" w16cid:durableId="539363536">
    <w:abstractNumId w:val="4"/>
  </w:num>
  <w:num w:numId="11" w16cid:durableId="2093046683">
    <w:abstractNumId w:val="11"/>
  </w:num>
  <w:num w:numId="12" w16cid:durableId="1572036700">
    <w:abstractNumId w:val="14"/>
  </w:num>
  <w:num w:numId="13" w16cid:durableId="1330138965">
    <w:abstractNumId w:val="10"/>
  </w:num>
  <w:num w:numId="14" w16cid:durableId="1883636307">
    <w:abstractNumId w:val="15"/>
  </w:num>
  <w:num w:numId="15" w16cid:durableId="636952698">
    <w:abstractNumId w:val="13"/>
  </w:num>
  <w:num w:numId="16" w16cid:durableId="1683898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94C"/>
    <w:rsid w:val="000000FC"/>
    <w:rsid w:val="00000ED8"/>
    <w:rsid w:val="00002919"/>
    <w:rsid w:val="0001027C"/>
    <w:rsid w:val="00012B70"/>
    <w:rsid w:val="000159F3"/>
    <w:rsid w:val="00023C71"/>
    <w:rsid w:val="00053536"/>
    <w:rsid w:val="00055ED7"/>
    <w:rsid w:val="000632FA"/>
    <w:rsid w:val="00095903"/>
    <w:rsid w:val="00097E0A"/>
    <w:rsid w:val="00097F83"/>
    <w:rsid w:val="000A163F"/>
    <w:rsid w:val="000A4422"/>
    <w:rsid w:val="000A7BD0"/>
    <w:rsid w:val="000B1881"/>
    <w:rsid w:val="000D5E33"/>
    <w:rsid w:val="000F3360"/>
    <w:rsid w:val="000F5CFF"/>
    <w:rsid w:val="001019B2"/>
    <w:rsid w:val="0011798E"/>
    <w:rsid w:val="00125602"/>
    <w:rsid w:val="0012795E"/>
    <w:rsid w:val="00133EB3"/>
    <w:rsid w:val="0016291A"/>
    <w:rsid w:val="00166A59"/>
    <w:rsid w:val="0019708F"/>
    <w:rsid w:val="001A56D3"/>
    <w:rsid w:val="001B0104"/>
    <w:rsid w:val="001D203D"/>
    <w:rsid w:val="001D7998"/>
    <w:rsid w:val="001E5D1C"/>
    <w:rsid w:val="001F2E71"/>
    <w:rsid w:val="001F4989"/>
    <w:rsid w:val="00201E8F"/>
    <w:rsid w:val="00201EC6"/>
    <w:rsid w:val="00204949"/>
    <w:rsid w:val="0021633B"/>
    <w:rsid w:val="002361F2"/>
    <w:rsid w:val="00241A41"/>
    <w:rsid w:val="00253898"/>
    <w:rsid w:val="002B7F30"/>
    <w:rsid w:val="002D0A4E"/>
    <w:rsid w:val="002E1EAA"/>
    <w:rsid w:val="002F3798"/>
    <w:rsid w:val="002F5436"/>
    <w:rsid w:val="00300839"/>
    <w:rsid w:val="0037216B"/>
    <w:rsid w:val="00373049"/>
    <w:rsid w:val="00374540"/>
    <w:rsid w:val="00380872"/>
    <w:rsid w:val="00397229"/>
    <w:rsid w:val="003C0006"/>
    <w:rsid w:val="003C567B"/>
    <w:rsid w:val="003D1C15"/>
    <w:rsid w:val="003F68A8"/>
    <w:rsid w:val="0040030A"/>
    <w:rsid w:val="00404CFC"/>
    <w:rsid w:val="0040680F"/>
    <w:rsid w:val="00416933"/>
    <w:rsid w:val="00423615"/>
    <w:rsid w:val="0042460C"/>
    <w:rsid w:val="00435909"/>
    <w:rsid w:val="00440FA8"/>
    <w:rsid w:val="004414CF"/>
    <w:rsid w:val="00486F3F"/>
    <w:rsid w:val="004B1F81"/>
    <w:rsid w:val="004B46F2"/>
    <w:rsid w:val="004E2D12"/>
    <w:rsid w:val="0050749D"/>
    <w:rsid w:val="005113DE"/>
    <w:rsid w:val="00527B33"/>
    <w:rsid w:val="0053528E"/>
    <w:rsid w:val="00540F1D"/>
    <w:rsid w:val="00544426"/>
    <w:rsid w:val="00552F92"/>
    <w:rsid w:val="00564252"/>
    <w:rsid w:val="005956ED"/>
    <w:rsid w:val="00597F88"/>
    <w:rsid w:val="005A05DB"/>
    <w:rsid w:val="005B79DF"/>
    <w:rsid w:val="005C036C"/>
    <w:rsid w:val="005C3248"/>
    <w:rsid w:val="005E6A83"/>
    <w:rsid w:val="005F2160"/>
    <w:rsid w:val="006006C5"/>
    <w:rsid w:val="00603240"/>
    <w:rsid w:val="00610176"/>
    <w:rsid w:val="00624C42"/>
    <w:rsid w:val="00633439"/>
    <w:rsid w:val="00633F33"/>
    <w:rsid w:val="0063414F"/>
    <w:rsid w:val="00642FD8"/>
    <w:rsid w:val="006469DA"/>
    <w:rsid w:val="00653310"/>
    <w:rsid w:val="006647E6"/>
    <w:rsid w:val="00671CFD"/>
    <w:rsid w:val="006768AA"/>
    <w:rsid w:val="00677F79"/>
    <w:rsid w:val="00691709"/>
    <w:rsid w:val="00691D73"/>
    <w:rsid w:val="00696C2D"/>
    <w:rsid w:val="006A46C4"/>
    <w:rsid w:val="006B05FE"/>
    <w:rsid w:val="006C2244"/>
    <w:rsid w:val="006D2F0C"/>
    <w:rsid w:val="00705126"/>
    <w:rsid w:val="007111E4"/>
    <w:rsid w:val="007113FB"/>
    <w:rsid w:val="00712499"/>
    <w:rsid w:val="00752FC2"/>
    <w:rsid w:val="007749C2"/>
    <w:rsid w:val="007867C8"/>
    <w:rsid w:val="007931AB"/>
    <w:rsid w:val="00795EA0"/>
    <w:rsid w:val="00797638"/>
    <w:rsid w:val="007A4471"/>
    <w:rsid w:val="007B394C"/>
    <w:rsid w:val="007E3BF0"/>
    <w:rsid w:val="007E5DBE"/>
    <w:rsid w:val="007E5F6B"/>
    <w:rsid w:val="00810C30"/>
    <w:rsid w:val="008129E6"/>
    <w:rsid w:val="0081408A"/>
    <w:rsid w:val="00817EB0"/>
    <w:rsid w:val="00822B68"/>
    <w:rsid w:val="00831D12"/>
    <w:rsid w:val="008612BB"/>
    <w:rsid w:val="008634A3"/>
    <w:rsid w:val="008766BD"/>
    <w:rsid w:val="00885F35"/>
    <w:rsid w:val="008904A6"/>
    <w:rsid w:val="00891DFD"/>
    <w:rsid w:val="008A1B44"/>
    <w:rsid w:val="008A4C68"/>
    <w:rsid w:val="008B0148"/>
    <w:rsid w:val="008B300C"/>
    <w:rsid w:val="008B43D3"/>
    <w:rsid w:val="00903D72"/>
    <w:rsid w:val="00907A1A"/>
    <w:rsid w:val="00912A28"/>
    <w:rsid w:val="00912A43"/>
    <w:rsid w:val="00927E5F"/>
    <w:rsid w:val="00932D27"/>
    <w:rsid w:val="00936E64"/>
    <w:rsid w:val="0094358B"/>
    <w:rsid w:val="00945684"/>
    <w:rsid w:val="00962B82"/>
    <w:rsid w:val="009635E1"/>
    <w:rsid w:val="009E7CFC"/>
    <w:rsid w:val="009F59A4"/>
    <w:rsid w:val="00A01682"/>
    <w:rsid w:val="00A1182C"/>
    <w:rsid w:val="00A34F5F"/>
    <w:rsid w:val="00A57819"/>
    <w:rsid w:val="00A92B0F"/>
    <w:rsid w:val="00AA0F03"/>
    <w:rsid w:val="00AB559D"/>
    <w:rsid w:val="00AC136F"/>
    <w:rsid w:val="00AE5E3F"/>
    <w:rsid w:val="00AF45FD"/>
    <w:rsid w:val="00AF7E56"/>
    <w:rsid w:val="00B07EEF"/>
    <w:rsid w:val="00B11492"/>
    <w:rsid w:val="00B40696"/>
    <w:rsid w:val="00B4133E"/>
    <w:rsid w:val="00B677A3"/>
    <w:rsid w:val="00B70C1B"/>
    <w:rsid w:val="00B72585"/>
    <w:rsid w:val="00B755FA"/>
    <w:rsid w:val="00B76460"/>
    <w:rsid w:val="00B8145C"/>
    <w:rsid w:val="00B93DA2"/>
    <w:rsid w:val="00B96B95"/>
    <w:rsid w:val="00BA14CA"/>
    <w:rsid w:val="00BA1CDD"/>
    <w:rsid w:val="00BD4B40"/>
    <w:rsid w:val="00BE4A3E"/>
    <w:rsid w:val="00C0237E"/>
    <w:rsid w:val="00C11855"/>
    <w:rsid w:val="00C50909"/>
    <w:rsid w:val="00C55FF3"/>
    <w:rsid w:val="00C676BD"/>
    <w:rsid w:val="00C71454"/>
    <w:rsid w:val="00C75A58"/>
    <w:rsid w:val="00C77F09"/>
    <w:rsid w:val="00C81557"/>
    <w:rsid w:val="00C8317A"/>
    <w:rsid w:val="00C91981"/>
    <w:rsid w:val="00CA0C38"/>
    <w:rsid w:val="00CA2C26"/>
    <w:rsid w:val="00CB4E85"/>
    <w:rsid w:val="00CB5126"/>
    <w:rsid w:val="00CD58D8"/>
    <w:rsid w:val="00CD64D6"/>
    <w:rsid w:val="00CE25A6"/>
    <w:rsid w:val="00D10FFC"/>
    <w:rsid w:val="00D16B36"/>
    <w:rsid w:val="00D22A4A"/>
    <w:rsid w:val="00D232F7"/>
    <w:rsid w:val="00D263B9"/>
    <w:rsid w:val="00D32123"/>
    <w:rsid w:val="00D47736"/>
    <w:rsid w:val="00D553C9"/>
    <w:rsid w:val="00D56C7C"/>
    <w:rsid w:val="00D8264A"/>
    <w:rsid w:val="00D83813"/>
    <w:rsid w:val="00D97F57"/>
    <w:rsid w:val="00DA1DD0"/>
    <w:rsid w:val="00DA595F"/>
    <w:rsid w:val="00DB56E6"/>
    <w:rsid w:val="00DB66BB"/>
    <w:rsid w:val="00DD2DF6"/>
    <w:rsid w:val="00DD36D0"/>
    <w:rsid w:val="00DD3CA3"/>
    <w:rsid w:val="00DD706F"/>
    <w:rsid w:val="00DF24B5"/>
    <w:rsid w:val="00E06003"/>
    <w:rsid w:val="00E10B0A"/>
    <w:rsid w:val="00E12D7E"/>
    <w:rsid w:val="00E17C8A"/>
    <w:rsid w:val="00E20EFB"/>
    <w:rsid w:val="00E238AA"/>
    <w:rsid w:val="00E25337"/>
    <w:rsid w:val="00E33FF8"/>
    <w:rsid w:val="00E537E3"/>
    <w:rsid w:val="00E7095B"/>
    <w:rsid w:val="00E71BC7"/>
    <w:rsid w:val="00E929A9"/>
    <w:rsid w:val="00EA1E1A"/>
    <w:rsid w:val="00EA5C0D"/>
    <w:rsid w:val="00EB0764"/>
    <w:rsid w:val="00EB1BE8"/>
    <w:rsid w:val="00ED260E"/>
    <w:rsid w:val="00ED2EFC"/>
    <w:rsid w:val="00F42BE0"/>
    <w:rsid w:val="00F475D3"/>
    <w:rsid w:val="00F559D7"/>
    <w:rsid w:val="00F80723"/>
    <w:rsid w:val="00F87555"/>
    <w:rsid w:val="00F90298"/>
    <w:rsid w:val="00F95159"/>
    <w:rsid w:val="00FD559B"/>
    <w:rsid w:val="00FF7C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FC5F7F"/>
  <w15:docId w15:val="{8ABD2887-5DEA-4074-AC7F-158F98F9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1492"/>
    <w:pPr>
      <w:spacing w:after="200" w:line="276" w:lineRule="auto"/>
    </w:pPr>
    <w:rPr>
      <w:rFonts w:cs="Calibri"/>
      <w:sz w:val="22"/>
      <w:szCs w:val="22"/>
      <w:lang w:eastAsia="en-US"/>
    </w:rPr>
  </w:style>
  <w:style w:type="paragraph" w:styleId="Nadpis1">
    <w:name w:val="heading 1"/>
    <w:basedOn w:val="Normln"/>
    <w:next w:val="Normln"/>
    <w:link w:val="Nadpis1Char"/>
    <w:uiPriority w:val="9"/>
    <w:qFormat/>
    <w:rsid w:val="005113DE"/>
    <w:pPr>
      <w:keepNext/>
      <w:spacing w:after="0" w:line="240" w:lineRule="auto"/>
      <w:outlineLvl w:val="0"/>
    </w:pPr>
    <w:rPr>
      <w:rFonts w:ascii="Times New Roman" w:hAnsi="Times New Roman" w:cs="Times New Roman"/>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8A4C68"/>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rsid w:val="00201E8F"/>
    <w:rPr>
      <w:rFonts w:ascii="Times New Roman" w:hAnsi="Times New Roman" w:cs="Times New Roman"/>
      <w:sz w:val="2"/>
      <w:szCs w:val="2"/>
      <w:lang w:eastAsia="en-US"/>
    </w:rPr>
  </w:style>
  <w:style w:type="paragraph" w:styleId="Zhlav">
    <w:name w:val="header"/>
    <w:basedOn w:val="Normln"/>
    <w:link w:val="ZhlavChar"/>
    <w:uiPriority w:val="99"/>
    <w:rsid w:val="00ED2E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2EFC"/>
  </w:style>
  <w:style w:type="paragraph" w:styleId="Zpat">
    <w:name w:val="footer"/>
    <w:basedOn w:val="Normln"/>
    <w:link w:val="ZpatChar"/>
    <w:uiPriority w:val="99"/>
    <w:rsid w:val="00ED2EFC"/>
    <w:pPr>
      <w:tabs>
        <w:tab w:val="center" w:pos="4536"/>
        <w:tab w:val="right" w:pos="9072"/>
      </w:tabs>
      <w:spacing w:after="0" w:line="240" w:lineRule="auto"/>
    </w:pPr>
  </w:style>
  <w:style w:type="character" w:customStyle="1" w:styleId="ZpatChar">
    <w:name w:val="Zápatí Char"/>
    <w:basedOn w:val="Standardnpsmoodstavce"/>
    <w:link w:val="Zpat"/>
    <w:uiPriority w:val="99"/>
    <w:rsid w:val="00ED2EFC"/>
  </w:style>
  <w:style w:type="paragraph" w:customStyle="1" w:styleId="Char1">
    <w:name w:val="Char1"/>
    <w:basedOn w:val="Normln"/>
    <w:uiPriority w:val="99"/>
    <w:rsid w:val="008B43D3"/>
    <w:pPr>
      <w:widowControl w:val="0"/>
      <w:adjustRightInd w:val="0"/>
      <w:spacing w:after="160" w:line="240" w:lineRule="exact"/>
      <w:jc w:val="both"/>
      <w:textAlignment w:val="baseline"/>
    </w:pPr>
    <w:rPr>
      <w:rFonts w:ascii="Times New Roman Bold" w:hAnsi="Times New Roman Bold" w:cs="Times New Roman Bold"/>
      <w:lang w:val="sk-SK"/>
    </w:rPr>
  </w:style>
  <w:style w:type="paragraph" w:customStyle="1" w:styleId="Char11">
    <w:name w:val="Char11"/>
    <w:basedOn w:val="Normln"/>
    <w:uiPriority w:val="99"/>
    <w:rsid w:val="00603240"/>
    <w:pPr>
      <w:widowControl w:val="0"/>
      <w:adjustRightInd w:val="0"/>
      <w:spacing w:after="160" w:line="240" w:lineRule="exact"/>
      <w:jc w:val="both"/>
      <w:textAlignment w:val="baseline"/>
    </w:pPr>
    <w:rPr>
      <w:rFonts w:ascii="Times New Roman Bold" w:hAnsi="Times New Roman Bold" w:cs="Times New Roman Bold"/>
      <w:lang w:val="sk-SK"/>
    </w:rPr>
  </w:style>
  <w:style w:type="character" w:customStyle="1" w:styleId="Nadpis1Char">
    <w:name w:val="Nadpis 1 Char"/>
    <w:link w:val="Nadpis1"/>
    <w:uiPriority w:val="9"/>
    <w:rsid w:val="005113DE"/>
    <w:rPr>
      <w:rFonts w:ascii="Times New Roman" w:hAnsi="Times New Roman"/>
      <w:b/>
      <w:lang w:eastAsia="en-US"/>
    </w:rPr>
  </w:style>
  <w:style w:type="paragraph" w:styleId="Zkladntext">
    <w:name w:val="Body Text"/>
    <w:basedOn w:val="Normln"/>
    <w:link w:val="ZkladntextChar"/>
    <w:uiPriority w:val="99"/>
    <w:unhideWhenUsed/>
    <w:rsid w:val="00C11855"/>
    <w:rPr>
      <w:rFonts w:ascii="Times New Roman" w:hAnsi="Times New Roman" w:cs="Times New Roman"/>
      <w:sz w:val="24"/>
      <w:szCs w:val="24"/>
    </w:rPr>
  </w:style>
  <w:style w:type="character" w:customStyle="1" w:styleId="ZkladntextChar">
    <w:name w:val="Základní text Char"/>
    <w:link w:val="Zkladntext"/>
    <w:uiPriority w:val="99"/>
    <w:rsid w:val="00C11855"/>
    <w:rPr>
      <w:rFonts w:ascii="Times New Roman" w:hAnsi="Times New Roman"/>
      <w:sz w:val="24"/>
      <w:szCs w:val="24"/>
      <w:lang w:eastAsia="en-US"/>
    </w:rPr>
  </w:style>
  <w:style w:type="paragraph" w:styleId="Zkladntext2">
    <w:name w:val="Body Text 2"/>
    <w:basedOn w:val="Normln"/>
    <w:link w:val="Zkladntext2Char"/>
    <w:uiPriority w:val="99"/>
    <w:unhideWhenUsed/>
    <w:rsid w:val="00C11855"/>
    <w:pPr>
      <w:jc w:val="both"/>
    </w:pPr>
    <w:rPr>
      <w:rFonts w:ascii="Times New Roman" w:hAnsi="Times New Roman" w:cs="Times New Roman"/>
      <w:sz w:val="24"/>
      <w:szCs w:val="24"/>
    </w:rPr>
  </w:style>
  <w:style w:type="character" w:customStyle="1" w:styleId="Zkladntext2Char">
    <w:name w:val="Základní text 2 Char"/>
    <w:link w:val="Zkladntext2"/>
    <w:uiPriority w:val="99"/>
    <w:rsid w:val="00C11855"/>
    <w:rPr>
      <w:rFonts w:ascii="Times New Roman" w:hAnsi="Times New Roman"/>
      <w:sz w:val="24"/>
      <w:szCs w:val="24"/>
      <w:lang w:eastAsia="en-US"/>
    </w:rPr>
  </w:style>
  <w:style w:type="character" w:styleId="Siln">
    <w:name w:val="Strong"/>
    <w:uiPriority w:val="22"/>
    <w:qFormat/>
    <w:rsid w:val="00AE5E3F"/>
    <w:rPr>
      <w:b/>
      <w:bCs/>
    </w:rPr>
  </w:style>
  <w:style w:type="paragraph" w:styleId="Odstavecseseznamem">
    <w:name w:val="List Paragraph"/>
    <w:basedOn w:val="Normln"/>
    <w:uiPriority w:val="34"/>
    <w:qFormat/>
    <w:rsid w:val="008904A6"/>
    <w:pPr>
      <w:spacing w:after="0" w:line="240" w:lineRule="auto"/>
      <w:ind w:left="720"/>
      <w:contextualSpacing/>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0632FA"/>
    <w:rPr>
      <w:color w:val="0000FF" w:themeColor="hyperlink"/>
      <w:u w:val="single"/>
    </w:rPr>
  </w:style>
  <w:style w:type="character" w:styleId="Nevyeenzmnka">
    <w:name w:val="Unresolved Mention"/>
    <w:basedOn w:val="Standardnpsmoodstavce"/>
    <w:uiPriority w:val="99"/>
    <w:semiHidden/>
    <w:unhideWhenUsed/>
    <w:rsid w:val="00FF7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8746">
      <w:bodyDiv w:val="1"/>
      <w:marLeft w:val="0"/>
      <w:marRight w:val="0"/>
      <w:marTop w:val="0"/>
      <w:marBottom w:val="0"/>
      <w:divBdr>
        <w:top w:val="none" w:sz="0" w:space="0" w:color="auto"/>
        <w:left w:val="none" w:sz="0" w:space="0" w:color="auto"/>
        <w:bottom w:val="none" w:sz="0" w:space="0" w:color="auto"/>
        <w:right w:val="none" w:sz="0" w:space="0" w:color="auto"/>
      </w:divBdr>
    </w:div>
    <w:div w:id="791630897">
      <w:bodyDiv w:val="1"/>
      <w:marLeft w:val="0"/>
      <w:marRight w:val="0"/>
      <w:marTop w:val="0"/>
      <w:marBottom w:val="0"/>
      <w:divBdr>
        <w:top w:val="none" w:sz="0" w:space="0" w:color="auto"/>
        <w:left w:val="none" w:sz="0" w:space="0" w:color="auto"/>
        <w:bottom w:val="none" w:sz="0" w:space="0" w:color="auto"/>
        <w:right w:val="none" w:sz="0" w:space="0" w:color="auto"/>
      </w:divBdr>
    </w:div>
    <w:div w:id="91917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vanacova@soshlin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skola@soshlinky.c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493C3-D05C-4DC9-BA93-8971F5B7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Pages>
  <Words>1008</Words>
  <Characters>5949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Petra Vaňačová</cp:lastModifiedBy>
  <cp:revision>40</cp:revision>
  <cp:lastPrinted>2019-12-11T08:43:00Z</cp:lastPrinted>
  <dcterms:created xsi:type="dcterms:W3CDTF">2025-09-07T12:32:00Z</dcterms:created>
  <dcterms:modified xsi:type="dcterms:W3CDTF">2025-09-15T16:56:00Z</dcterms:modified>
</cp:coreProperties>
</file>