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5D1798" w:rsidR="00DB792F" w:rsidRDefault="00F36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</w:t>
      </w:r>
      <w:r w:rsidR="00AC2FA3">
        <w:rPr>
          <w:b/>
          <w:sz w:val="28"/>
          <w:szCs w:val="28"/>
        </w:rPr>
        <w:t>VYTVOŘENÍ UMĚLECKÉHO VÝKONU</w:t>
      </w:r>
    </w:p>
    <w:p w14:paraId="42DDDA0B" w14:textId="77777777" w:rsidR="00D17C14" w:rsidRDefault="00D17C14" w:rsidP="00D81C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r w:rsidRPr="00D81CBD">
        <w:rPr>
          <w:rFonts w:asciiTheme="majorHAnsi" w:eastAsia="Times New Roman" w:hAnsiTheme="majorHAnsi" w:cstheme="majorHAnsi"/>
          <w:b/>
          <w:color w:val="000000"/>
        </w:rPr>
        <w:t>Říp, o.p.s.</w:t>
      </w:r>
    </w:p>
    <w:p w14:paraId="1954E177" w14:textId="42EE082A" w:rsidR="0076203C" w:rsidRPr="0076203C" w:rsidRDefault="0076203C" w:rsidP="00D81C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iCs/>
          <w:color w:val="000000"/>
          <w:sz w:val="15"/>
          <w:szCs w:val="15"/>
        </w:rPr>
      </w:pPr>
      <w:r w:rsidRPr="0076203C">
        <w:rPr>
          <w:rFonts w:asciiTheme="majorHAnsi" w:eastAsia="Times New Roman" w:hAnsiTheme="majorHAnsi" w:cstheme="majorHAnsi"/>
          <w:i/>
          <w:iCs/>
          <w:color w:val="000000"/>
          <w:sz w:val="15"/>
          <w:szCs w:val="15"/>
        </w:rPr>
        <w:t>(Obecně prospěšná společnost je zapsána v Rejstříku obecně prospěšných společností vedeném Krajským soudem v Ústí nad Labem, spisová značka O 264)</w:t>
      </w:r>
    </w:p>
    <w:p w14:paraId="193EA36A" w14:textId="172381AF" w:rsidR="00D81CBD" w:rsidRPr="00D81CBD" w:rsidRDefault="00D81CBD" w:rsidP="00D81C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000000"/>
          <w:highlight w:val="yellow"/>
        </w:rPr>
      </w:pPr>
      <w:r w:rsidRPr="00D81CBD">
        <w:rPr>
          <w:rFonts w:asciiTheme="majorHAnsi" w:eastAsia="Times New Roman" w:hAnsiTheme="majorHAnsi" w:cstheme="majorHAnsi"/>
          <w:bCs/>
          <w:color w:val="000000"/>
        </w:rPr>
        <w:t xml:space="preserve">IČ: </w:t>
      </w:r>
      <w:r w:rsidRPr="00D81CBD">
        <w:rPr>
          <w:rFonts w:asciiTheme="majorHAnsi" w:hAnsiTheme="majorHAnsi" w:cstheme="majorHAnsi"/>
          <w:bCs/>
          <w:color w:val="000000"/>
          <w:shd w:val="clear" w:color="auto" w:fill="FFFFFF"/>
        </w:rPr>
        <w:t>28708091</w:t>
      </w:r>
    </w:p>
    <w:p w14:paraId="5402A5B2" w14:textId="77777777" w:rsidR="00D17C14" w:rsidRPr="00D81CBD" w:rsidRDefault="00D17C14" w:rsidP="00D81C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highlight w:val="yellow"/>
        </w:rPr>
      </w:pPr>
      <w:r w:rsidRPr="00D81CBD">
        <w:rPr>
          <w:rFonts w:asciiTheme="majorHAnsi" w:eastAsia="Times New Roman" w:hAnsiTheme="majorHAnsi" w:cstheme="majorHAnsi"/>
          <w:color w:val="000000"/>
        </w:rPr>
        <w:t>Karlovo náměstí 21, 413 01 Roudnice nad Labem</w:t>
      </w:r>
    </w:p>
    <w:p w14:paraId="00000006" w14:textId="3046F2DD" w:rsidR="00DB792F" w:rsidRPr="0071258B" w:rsidRDefault="00F3610F" w:rsidP="00F3610F">
      <w:pPr>
        <w:spacing w:after="0"/>
      </w:pPr>
      <w:r w:rsidRPr="0076203C">
        <w:rPr>
          <w:bCs/>
        </w:rPr>
        <w:t>zastoupen</w:t>
      </w:r>
      <w:r w:rsidR="00D81CBD" w:rsidRPr="0076203C">
        <w:rPr>
          <w:bCs/>
        </w:rPr>
        <w:t>á</w:t>
      </w:r>
      <w:r w:rsidRPr="0076203C">
        <w:rPr>
          <w:bCs/>
        </w:rPr>
        <w:t xml:space="preserve"> </w:t>
      </w:r>
      <w:r w:rsidR="0071258B" w:rsidRPr="0071258B">
        <w:t>Ing. Jan</w:t>
      </w:r>
      <w:r w:rsidR="0076203C">
        <w:t>ou</w:t>
      </w:r>
      <w:r w:rsidR="0071258B" w:rsidRPr="0071258B">
        <w:t xml:space="preserve"> Drahošov</w:t>
      </w:r>
      <w:r w:rsidR="0076203C">
        <w:t>ou</w:t>
      </w:r>
      <w:r w:rsidR="0071258B" w:rsidRPr="0071258B">
        <w:t xml:space="preserve"> </w:t>
      </w:r>
      <w:r w:rsidR="00D17C14">
        <w:t>–</w:t>
      </w:r>
      <w:r w:rsidR="0071258B" w:rsidRPr="0071258B">
        <w:t xml:space="preserve"> </w:t>
      </w:r>
      <w:r w:rsidR="00D17C14">
        <w:t>ředitelk</w:t>
      </w:r>
      <w:r w:rsidR="0076203C">
        <w:t>ou</w:t>
      </w:r>
      <w:r w:rsidR="00D17C14">
        <w:t xml:space="preserve"> Říp, o.p.s.</w:t>
      </w:r>
      <w:r w:rsidRPr="0071258B">
        <w:tab/>
      </w:r>
    </w:p>
    <w:p w14:paraId="00000007" w14:textId="6DA9740B" w:rsidR="00DB792F" w:rsidRDefault="00F3610F" w:rsidP="00F3610F">
      <w:pPr>
        <w:spacing w:after="0"/>
      </w:pPr>
      <w:r>
        <w:t xml:space="preserve">(dále </w:t>
      </w:r>
      <w:r w:rsidR="0076203C">
        <w:t>také jako</w:t>
      </w:r>
      <w:r>
        <w:t xml:space="preserve"> „</w:t>
      </w:r>
      <w:r w:rsidRPr="0076203C">
        <w:rPr>
          <w:b/>
          <w:bCs/>
        </w:rPr>
        <w:t>objednatel</w:t>
      </w:r>
      <w:r>
        <w:t>“)</w:t>
      </w:r>
    </w:p>
    <w:p w14:paraId="00000008" w14:textId="77777777" w:rsidR="00DB792F" w:rsidRDefault="00F3610F">
      <w:r>
        <w:t>a</w:t>
      </w:r>
    </w:p>
    <w:p w14:paraId="28F337BD" w14:textId="768DBBFB" w:rsidR="0014217B" w:rsidRPr="00A06170" w:rsidRDefault="00733456" w:rsidP="00F3610F">
      <w:pPr>
        <w:spacing w:after="0"/>
        <w:rPr>
          <w:b/>
          <w:bCs/>
          <w:color w:val="000000"/>
          <w:shd w:val="clear" w:color="auto" w:fill="FFFFFF"/>
        </w:rPr>
      </w:pPr>
      <w:r w:rsidRPr="00A06170">
        <w:rPr>
          <w:bCs/>
        </w:rPr>
        <w:t>Jméno</w:t>
      </w:r>
      <w:r w:rsidR="0076203C" w:rsidRPr="00A06170">
        <w:rPr>
          <w:bCs/>
        </w:rPr>
        <w:t>/Název</w:t>
      </w:r>
      <w:r w:rsidR="000555E6" w:rsidRPr="00A06170">
        <w:rPr>
          <w:bCs/>
        </w:rPr>
        <w:t>:</w:t>
      </w:r>
      <w:r w:rsidR="003638A1" w:rsidRPr="00A06170">
        <w:rPr>
          <w:b/>
        </w:rPr>
        <w:t xml:space="preserve"> </w:t>
      </w:r>
      <w:r w:rsidR="004A526E">
        <w:rPr>
          <w:b/>
          <w:bCs/>
          <w:color w:val="000000"/>
          <w:shd w:val="clear" w:color="auto" w:fill="FFFFFF"/>
        </w:rPr>
        <w:t>P</w:t>
      </w:r>
      <w:r w:rsidR="00F25257">
        <w:rPr>
          <w:b/>
          <w:bCs/>
          <w:color w:val="000000"/>
          <w:shd w:val="clear" w:color="auto" w:fill="FFFFFF"/>
        </w:rPr>
        <w:t>rodukce kapel s.r.o.</w:t>
      </w:r>
    </w:p>
    <w:p w14:paraId="0000000A" w14:textId="12A68097" w:rsidR="00DB792F" w:rsidRPr="00360826" w:rsidRDefault="00D17C14" w:rsidP="00F3610F">
      <w:pPr>
        <w:spacing w:after="0"/>
        <w:rPr>
          <w:color w:val="000000"/>
          <w:shd w:val="clear" w:color="auto" w:fill="FFFFFF"/>
        </w:rPr>
      </w:pPr>
      <w:r w:rsidRPr="00A06170">
        <w:rPr>
          <w:bCs/>
        </w:rPr>
        <w:t>B</w:t>
      </w:r>
      <w:r w:rsidR="00F3610F" w:rsidRPr="00A06170">
        <w:rPr>
          <w:bCs/>
        </w:rPr>
        <w:t>ydliště</w:t>
      </w:r>
      <w:r w:rsidR="0076203C" w:rsidRPr="00A06170">
        <w:rPr>
          <w:bCs/>
        </w:rPr>
        <w:t>/Sídlo</w:t>
      </w:r>
      <w:r w:rsidRPr="00A06170">
        <w:rPr>
          <w:bCs/>
        </w:rPr>
        <w:t xml:space="preserve">: </w:t>
      </w:r>
      <w:r w:rsidR="004A526E">
        <w:rPr>
          <w:color w:val="000000"/>
          <w:shd w:val="clear" w:color="auto" w:fill="FFFFFF"/>
        </w:rPr>
        <w:t>Nová 97, 277 14 Lhota</w:t>
      </w:r>
    </w:p>
    <w:p w14:paraId="074957EC" w14:textId="6745A9BE" w:rsidR="00F25257" w:rsidRPr="00F25257" w:rsidRDefault="0076203C" w:rsidP="00F25257">
      <w:pPr>
        <w:rPr>
          <w:rFonts w:ascii="inherit" w:eastAsia="Times New Roman" w:hAnsi="inherit" w:cs="Arial"/>
          <w:color w:val="000000"/>
          <w:sz w:val="23"/>
          <w:szCs w:val="23"/>
        </w:rPr>
      </w:pPr>
      <w:r w:rsidRPr="00A06170">
        <w:rPr>
          <w:color w:val="000000"/>
          <w:shd w:val="clear" w:color="auto" w:fill="FFFFFF"/>
        </w:rPr>
        <w:t>IČ:</w:t>
      </w:r>
      <w:r w:rsidR="00A06170" w:rsidRPr="00A06170">
        <w:rPr>
          <w:color w:val="000000"/>
          <w:shd w:val="clear" w:color="auto" w:fill="FFFFFF"/>
        </w:rPr>
        <w:t xml:space="preserve"> </w:t>
      </w:r>
      <w:r w:rsidR="00F25257" w:rsidRPr="00F25257">
        <w:rPr>
          <w:rFonts w:ascii="inherit" w:eastAsia="Times New Roman" w:hAnsi="inherit" w:cs="Arial"/>
          <w:color w:val="000000"/>
          <w:sz w:val="23"/>
          <w:szCs w:val="23"/>
        </w:rPr>
        <w:t>23164794</w:t>
      </w:r>
    </w:p>
    <w:p w14:paraId="5C44FDA6" w14:textId="218CE0CE" w:rsidR="0076203C" w:rsidRPr="00A06170" w:rsidRDefault="0076203C" w:rsidP="00F3610F">
      <w:pPr>
        <w:spacing w:after="0"/>
      </w:pPr>
    </w:p>
    <w:p w14:paraId="0000000D" w14:textId="4F400BC9" w:rsidR="00DB792F" w:rsidRPr="00D81CBD" w:rsidRDefault="00F3610F" w:rsidP="00F3610F">
      <w:pPr>
        <w:spacing w:after="0"/>
        <w:rPr>
          <w:bCs/>
        </w:rPr>
      </w:pPr>
      <w:r w:rsidRPr="00A06170">
        <w:rPr>
          <w:bCs/>
        </w:rPr>
        <w:t>číslo účtu</w:t>
      </w:r>
      <w:r w:rsidR="00EE2C6F" w:rsidRPr="00A06170">
        <w:rPr>
          <w:bCs/>
        </w:rPr>
        <w:t xml:space="preserve">: </w:t>
      </w:r>
      <w:r w:rsidR="00F25257">
        <w:rPr>
          <w:bCs/>
        </w:rPr>
        <w:t>3383438010/3030</w:t>
      </w:r>
    </w:p>
    <w:p w14:paraId="0000000E" w14:textId="7E529E8E" w:rsidR="00DB792F" w:rsidRDefault="00F3610F" w:rsidP="00F3610F">
      <w:pPr>
        <w:spacing w:after="0"/>
      </w:pPr>
      <w:r>
        <w:t xml:space="preserve">(dále </w:t>
      </w:r>
      <w:r w:rsidR="0076203C">
        <w:t>také jako</w:t>
      </w:r>
      <w:r>
        <w:t xml:space="preserve"> „</w:t>
      </w:r>
      <w:r w:rsidR="0076203C" w:rsidRPr="00360826">
        <w:rPr>
          <w:b/>
          <w:bCs/>
        </w:rPr>
        <w:t>umělec</w:t>
      </w:r>
      <w:r>
        <w:t>“)</w:t>
      </w:r>
    </w:p>
    <w:p w14:paraId="36B9E02B" w14:textId="3880AA03" w:rsidR="00F3610F" w:rsidRDefault="0076203C" w:rsidP="00F3610F">
      <w:pPr>
        <w:spacing w:after="0"/>
      </w:pPr>
      <w:r>
        <w:t>(dále společně také jako „</w:t>
      </w:r>
      <w:r w:rsidRPr="0076203C">
        <w:rPr>
          <w:b/>
          <w:bCs/>
        </w:rPr>
        <w:t>smluvní strany</w:t>
      </w:r>
      <w:r>
        <w:t>“)</w:t>
      </w:r>
    </w:p>
    <w:p w14:paraId="5783D27F" w14:textId="77777777" w:rsidR="0076203C" w:rsidRDefault="0076203C" w:rsidP="00F3610F">
      <w:pPr>
        <w:spacing w:after="0"/>
      </w:pPr>
    </w:p>
    <w:p w14:paraId="462C7C12" w14:textId="77777777" w:rsidR="0076203C" w:rsidRDefault="00F3610F">
      <w:pPr>
        <w:jc w:val="center"/>
      </w:pPr>
      <w:r>
        <w:t>uzavírají</w:t>
      </w:r>
      <w:r w:rsidR="0071258B">
        <w:t xml:space="preserve"> </w:t>
      </w:r>
      <w:r w:rsidR="0076203C">
        <w:t xml:space="preserve">níže uvedeného dne, měsíce a roku </w:t>
      </w:r>
      <w:r>
        <w:t xml:space="preserve">tuto smlouvu o </w:t>
      </w:r>
      <w:r w:rsidR="0076203C">
        <w:t xml:space="preserve">vytvoření uměleckého výkonu </w:t>
      </w:r>
    </w:p>
    <w:p w14:paraId="0000000F" w14:textId="4F568B58" w:rsidR="00DB792F" w:rsidRDefault="0076203C">
      <w:pPr>
        <w:jc w:val="center"/>
      </w:pPr>
      <w:r>
        <w:t>(dále jen „</w:t>
      </w:r>
      <w:r w:rsidRPr="0076203C">
        <w:rPr>
          <w:b/>
          <w:bCs/>
        </w:rPr>
        <w:t>smlouva</w:t>
      </w:r>
      <w:r>
        <w:t>“)</w:t>
      </w:r>
      <w:r w:rsidR="00F3610F">
        <w:t xml:space="preserve"> </w:t>
      </w:r>
    </w:p>
    <w:p w14:paraId="584C43F7" w14:textId="09823DC5" w:rsidR="0076203C" w:rsidRPr="0076203C" w:rsidRDefault="0076203C">
      <w:pPr>
        <w:jc w:val="center"/>
        <w:rPr>
          <w:b/>
          <w:bCs/>
        </w:rPr>
      </w:pPr>
      <w:r w:rsidRPr="0076203C">
        <w:rPr>
          <w:b/>
          <w:bCs/>
        </w:rPr>
        <w:t>Článek I.</w:t>
      </w:r>
    </w:p>
    <w:p w14:paraId="61005C54" w14:textId="622BC467" w:rsidR="0076203C" w:rsidRPr="0076203C" w:rsidRDefault="0076203C">
      <w:pPr>
        <w:jc w:val="center"/>
        <w:rPr>
          <w:b/>
          <w:bCs/>
        </w:rPr>
      </w:pPr>
      <w:r w:rsidRPr="0076203C">
        <w:rPr>
          <w:b/>
          <w:bCs/>
        </w:rPr>
        <w:t>Předmět smlouvy</w:t>
      </w:r>
    </w:p>
    <w:p w14:paraId="3854ACCE" w14:textId="41C5B83D" w:rsidR="00A81E74" w:rsidRDefault="0076203C" w:rsidP="00CB6FDA">
      <w:pPr>
        <w:pStyle w:val="Odstavecseseznamem"/>
        <w:numPr>
          <w:ilvl w:val="0"/>
          <w:numId w:val="2"/>
        </w:numPr>
        <w:jc w:val="both"/>
      </w:pPr>
      <w:r w:rsidRPr="0076203C">
        <w:t xml:space="preserve">Předmětem této smlouvy je povinnost umělce vytvořit </w:t>
      </w:r>
      <w:r w:rsidR="00CB6FDA">
        <w:t>pro objednatele</w:t>
      </w:r>
      <w:r>
        <w:t xml:space="preserve"> </w:t>
      </w:r>
      <w:r w:rsidRPr="0076203C">
        <w:t>umělecký výkon</w:t>
      </w:r>
      <w:r w:rsidR="00CB6FDA">
        <w:t xml:space="preserve"> s názvem</w:t>
      </w:r>
      <w:r w:rsidRPr="0076203C">
        <w:t xml:space="preserve">: </w:t>
      </w:r>
      <w:r w:rsidR="00A06170" w:rsidRPr="006766A2">
        <w:rPr>
          <w:b/>
          <w:bCs/>
        </w:rPr>
        <w:t>Hudební vystoupení</w:t>
      </w:r>
      <w:r w:rsidR="003446BF">
        <w:rPr>
          <w:b/>
          <w:bCs/>
        </w:rPr>
        <w:t xml:space="preserve"> kapel</w:t>
      </w:r>
      <w:r w:rsidR="00A06170" w:rsidRPr="006766A2">
        <w:rPr>
          <w:b/>
          <w:bCs/>
        </w:rPr>
        <w:t xml:space="preserve"> </w:t>
      </w:r>
      <w:r w:rsidR="0003051D">
        <w:rPr>
          <w:b/>
          <w:bCs/>
        </w:rPr>
        <w:t>Ex</w:t>
      </w:r>
      <w:r w:rsidR="003446BF">
        <w:rPr>
          <w:b/>
          <w:bCs/>
        </w:rPr>
        <w:t xml:space="preserve"> </w:t>
      </w:r>
      <w:r w:rsidR="0003051D">
        <w:rPr>
          <w:b/>
          <w:bCs/>
        </w:rPr>
        <w:t>Turbo</w:t>
      </w:r>
      <w:r w:rsidR="00DC6746">
        <w:rPr>
          <w:b/>
          <w:bCs/>
        </w:rPr>
        <w:t xml:space="preserve"> a Hrajeme Kabát</w:t>
      </w:r>
      <w:r w:rsidR="00A06170">
        <w:rPr>
          <w:b/>
          <w:bCs/>
        </w:rPr>
        <w:t xml:space="preserve"> na Roudnickém Vinobraní</w:t>
      </w:r>
      <w:r w:rsidR="004A526E">
        <w:rPr>
          <w:b/>
          <w:bCs/>
        </w:rPr>
        <w:t xml:space="preserve"> 2025</w:t>
      </w:r>
      <w:r>
        <w:t xml:space="preserve">, </w:t>
      </w:r>
      <w:r w:rsidR="00CB6FDA">
        <w:t>jehož obsahem je:</w:t>
      </w:r>
      <w:r w:rsidRPr="0076203C">
        <w:t xml:space="preserve"> </w:t>
      </w:r>
      <w:r w:rsidRPr="00A06170">
        <w:rPr>
          <w:i/>
          <w:iCs/>
        </w:rPr>
        <w:t>hudební</w:t>
      </w:r>
      <w:r w:rsidR="00CB6FDA" w:rsidRPr="00A06170">
        <w:rPr>
          <w:i/>
          <w:iCs/>
        </w:rPr>
        <w:t>,</w:t>
      </w:r>
      <w:r w:rsidRPr="00A06170">
        <w:rPr>
          <w:i/>
          <w:iCs/>
        </w:rPr>
        <w:t xml:space="preserve"> pěveck</w:t>
      </w:r>
      <w:r w:rsidR="00CB6FDA" w:rsidRPr="00A06170">
        <w:rPr>
          <w:i/>
          <w:iCs/>
        </w:rPr>
        <w:t>á performanc</w:t>
      </w:r>
      <w:r w:rsidR="00A06170">
        <w:rPr>
          <w:i/>
          <w:iCs/>
        </w:rPr>
        <w:t>e</w:t>
      </w:r>
      <w:r w:rsidRPr="0076203C">
        <w:t xml:space="preserve"> (dále jen „</w:t>
      </w:r>
      <w:r w:rsidRPr="00CB6FDA">
        <w:rPr>
          <w:b/>
          <w:bCs/>
        </w:rPr>
        <w:t>výkon</w:t>
      </w:r>
      <w:r w:rsidRPr="0076203C">
        <w:t>")</w:t>
      </w:r>
      <w:r w:rsidR="00CB6FDA">
        <w:t xml:space="preserve">, a to v souladu s pokyny objednatele a </w:t>
      </w:r>
      <w:r w:rsidR="00A81E74">
        <w:t>v požadované kvalitě</w:t>
      </w:r>
      <w:r w:rsidRPr="0076203C">
        <w:t>.</w:t>
      </w:r>
    </w:p>
    <w:p w14:paraId="388B4CA3" w14:textId="7DB39D91" w:rsidR="00A81E74" w:rsidRDefault="00A81E74" w:rsidP="00CB6FDA">
      <w:pPr>
        <w:pStyle w:val="Odstavecseseznamem"/>
        <w:numPr>
          <w:ilvl w:val="0"/>
          <w:numId w:val="2"/>
        </w:numPr>
        <w:jc w:val="both"/>
      </w:pPr>
      <w:r>
        <w:t xml:space="preserve">Objednatel se zavazuje uhradit umělci za výkon dohodnutou cenu dle čl. </w:t>
      </w:r>
      <w:r w:rsidR="00256954">
        <w:t>III.</w:t>
      </w:r>
      <w:r>
        <w:t xml:space="preserve"> odst. </w:t>
      </w:r>
      <w:r w:rsidR="00256954">
        <w:t>1</w:t>
      </w:r>
      <w:r>
        <w:t xml:space="preserve"> této smlouvy</w:t>
      </w:r>
      <w:r w:rsidR="00256954">
        <w:t>.</w:t>
      </w:r>
    </w:p>
    <w:p w14:paraId="4C012813" w14:textId="6CF705D8" w:rsidR="00CB6FDA" w:rsidRDefault="00CB6FDA" w:rsidP="00A81E74">
      <w:pPr>
        <w:jc w:val="center"/>
      </w:pPr>
    </w:p>
    <w:p w14:paraId="68E90AE5" w14:textId="14D08F10" w:rsidR="00A81E74" w:rsidRPr="00A81E74" w:rsidRDefault="00A81E74" w:rsidP="00A81E74">
      <w:pPr>
        <w:pStyle w:val="Odstavecseseznamem"/>
        <w:jc w:val="center"/>
        <w:rPr>
          <w:b/>
          <w:bCs/>
        </w:rPr>
      </w:pPr>
      <w:r w:rsidRPr="00A81E74">
        <w:rPr>
          <w:b/>
          <w:bCs/>
        </w:rPr>
        <w:t xml:space="preserve">Článek </w:t>
      </w:r>
      <w:r>
        <w:rPr>
          <w:b/>
          <w:bCs/>
        </w:rPr>
        <w:t>II</w:t>
      </w:r>
      <w:r w:rsidRPr="00A81E74">
        <w:rPr>
          <w:b/>
          <w:bCs/>
        </w:rPr>
        <w:t>.</w:t>
      </w:r>
    </w:p>
    <w:p w14:paraId="4F53D173" w14:textId="319079A7" w:rsidR="00A81E74" w:rsidRPr="00A81E74" w:rsidRDefault="00A81E74" w:rsidP="00A81E74">
      <w:pPr>
        <w:pStyle w:val="Odstavecseseznamem"/>
        <w:jc w:val="center"/>
        <w:rPr>
          <w:b/>
          <w:bCs/>
        </w:rPr>
      </w:pPr>
      <w:r>
        <w:rPr>
          <w:b/>
          <w:bCs/>
        </w:rPr>
        <w:t>Podmínky</w:t>
      </w:r>
      <w:r w:rsidR="00297C9F">
        <w:rPr>
          <w:b/>
          <w:bCs/>
        </w:rPr>
        <w:t xml:space="preserve"> výkonu</w:t>
      </w:r>
      <w:r>
        <w:rPr>
          <w:b/>
          <w:bCs/>
        </w:rPr>
        <w:t>, termín a místo plnění</w:t>
      </w:r>
    </w:p>
    <w:p w14:paraId="59BAEDD0" w14:textId="35305707" w:rsidR="00A81E74" w:rsidRPr="00A81E74" w:rsidRDefault="00A81E74" w:rsidP="00A81E74">
      <w:pPr>
        <w:pStyle w:val="Odstavecseseznamem"/>
        <w:numPr>
          <w:ilvl w:val="0"/>
          <w:numId w:val="3"/>
        </w:numPr>
        <w:jc w:val="both"/>
      </w:pPr>
      <w:r w:rsidRPr="00A81E74">
        <w:t xml:space="preserve">Umělec se touto smlouvou zavazuje, že bude přítomen a připraven k vytvoření výkonu v dohodnutém místě a čase. </w:t>
      </w:r>
    </w:p>
    <w:p w14:paraId="20D38091" w14:textId="752579BC" w:rsidR="00A81E74" w:rsidRPr="00A81E74" w:rsidRDefault="00A81E74" w:rsidP="00A81E74">
      <w:pPr>
        <w:pStyle w:val="Odstavecseseznamem"/>
        <w:numPr>
          <w:ilvl w:val="0"/>
          <w:numId w:val="3"/>
        </w:numPr>
        <w:jc w:val="both"/>
      </w:pPr>
      <w:r w:rsidRPr="00A81E74">
        <w:t xml:space="preserve">Výkon bude proveden v místě: </w:t>
      </w:r>
      <w:r w:rsidR="004C6B2B" w:rsidRPr="00017366">
        <w:rPr>
          <w:b/>
          <w:bCs/>
        </w:rPr>
        <w:t>Karlovo náměstí</w:t>
      </w:r>
      <w:r w:rsidR="00017366" w:rsidRPr="00017366">
        <w:rPr>
          <w:b/>
          <w:bCs/>
        </w:rPr>
        <w:t>, Roudnice nad Labem 413 01</w:t>
      </w:r>
      <w:r w:rsidR="00017366">
        <w:t xml:space="preserve"> </w:t>
      </w:r>
    </w:p>
    <w:p w14:paraId="6CF7EDB3" w14:textId="73C20FD1" w:rsidR="00A81E74" w:rsidRPr="00A81E74" w:rsidRDefault="00A81E74" w:rsidP="00A81E74">
      <w:pPr>
        <w:pStyle w:val="Odstavecseseznamem"/>
        <w:numPr>
          <w:ilvl w:val="0"/>
          <w:numId w:val="3"/>
        </w:numPr>
        <w:jc w:val="both"/>
      </w:pPr>
      <w:r w:rsidRPr="00A81E74">
        <w:t xml:space="preserve"> Výkon bude proveden vcelku</w:t>
      </w:r>
      <w:r w:rsidR="00017366">
        <w:t>.</w:t>
      </w:r>
    </w:p>
    <w:p w14:paraId="7E66E09D" w14:textId="7971740D" w:rsidR="00A81E74" w:rsidRPr="00662114" w:rsidRDefault="00A81E74" w:rsidP="00A81E74">
      <w:pPr>
        <w:pStyle w:val="Odstavecseseznamem"/>
        <w:numPr>
          <w:ilvl w:val="0"/>
          <w:numId w:val="3"/>
        </w:numPr>
        <w:jc w:val="both"/>
      </w:pPr>
      <w:r w:rsidRPr="00A81E74">
        <w:t xml:space="preserve"> Výkon bude proveden v termínu a čase</w:t>
      </w:r>
      <w:r w:rsidRPr="00017366">
        <w:t xml:space="preserve">: </w:t>
      </w:r>
      <w:r w:rsidR="00DC6746" w:rsidRPr="00DC6746">
        <w:rPr>
          <w:b/>
          <w:bCs/>
        </w:rPr>
        <w:t>Ex Turbo</w:t>
      </w:r>
      <w:r w:rsidR="00DC6746">
        <w:t xml:space="preserve"> </w:t>
      </w:r>
      <w:r w:rsidR="00017366" w:rsidRPr="00017366">
        <w:rPr>
          <w:b/>
          <w:bCs/>
        </w:rPr>
        <w:t>6.9.2025</w:t>
      </w:r>
      <w:r w:rsidRPr="00017366">
        <w:rPr>
          <w:b/>
          <w:bCs/>
        </w:rPr>
        <w:t xml:space="preserve"> od </w:t>
      </w:r>
      <w:r w:rsidR="007D7361">
        <w:rPr>
          <w:b/>
          <w:bCs/>
        </w:rPr>
        <w:t>16:45</w:t>
      </w:r>
      <w:r w:rsidR="004A526E">
        <w:rPr>
          <w:b/>
          <w:bCs/>
        </w:rPr>
        <w:t xml:space="preserve"> do </w:t>
      </w:r>
      <w:r w:rsidR="007D7361">
        <w:rPr>
          <w:b/>
          <w:bCs/>
        </w:rPr>
        <w:t>17:45</w:t>
      </w:r>
    </w:p>
    <w:p w14:paraId="075CA8D9" w14:textId="79E1DC8A" w:rsidR="00662114" w:rsidRPr="00A81E74" w:rsidRDefault="00662114" w:rsidP="00662114">
      <w:pPr>
        <w:pStyle w:val="Odstavecseseznamem"/>
        <w:ind w:left="4320"/>
        <w:jc w:val="both"/>
      </w:pPr>
      <w:r>
        <w:rPr>
          <w:b/>
          <w:bCs/>
        </w:rPr>
        <w:t xml:space="preserve">Hrajeme Kabát 6.9.2025 od </w:t>
      </w:r>
      <w:r w:rsidR="00094FA2">
        <w:rPr>
          <w:b/>
          <w:bCs/>
        </w:rPr>
        <w:t>22:00 do 23:00</w:t>
      </w:r>
    </w:p>
    <w:p w14:paraId="74F2F631" w14:textId="43F6FF83" w:rsidR="00791DD5" w:rsidRDefault="00A81E74" w:rsidP="00791DD5">
      <w:pPr>
        <w:pStyle w:val="Odstavecseseznamem"/>
        <w:numPr>
          <w:ilvl w:val="0"/>
          <w:numId w:val="3"/>
        </w:numPr>
        <w:jc w:val="both"/>
      </w:pPr>
      <w:r w:rsidRPr="00031BB2">
        <w:lastRenderedPageBreak/>
        <w:t xml:space="preserve"> Za součást výkonu se považuje i účast umělce na zkoušce či zkouškách v místě a čase</w:t>
      </w:r>
      <w:r w:rsidR="00031BB2" w:rsidRPr="00031BB2">
        <w:t xml:space="preserve"> </w:t>
      </w:r>
      <w:r w:rsidRPr="00031BB2">
        <w:t xml:space="preserve">určeném ze strany </w:t>
      </w:r>
      <w:proofErr w:type="gramStart"/>
      <w:r w:rsidR="00031BB2">
        <w:t>objednatele</w:t>
      </w:r>
      <w:proofErr w:type="gramEnd"/>
      <w:r w:rsidRPr="00031BB2">
        <w:t xml:space="preserve"> tj. </w:t>
      </w:r>
      <w:r w:rsidRPr="00017366">
        <w:t>dne</w:t>
      </w:r>
      <w:r w:rsidR="00017366" w:rsidRPr="00017366">
        <w:t xml:space="preserve"> 6</w:t>
      </w:r>
      <w:r w:rsidR="00031BB2" w:rsidRPr="00017366">
        <w:t>.</w:t>
      </w:r>
      <w:r w:rsidR="00094FA2">
        <w:t>9</w:t>
      </w:r>
      <w:r w:rsidR="00031BB2" w:rsidRPr="00017366">
        <w:t>.202</w:t>
      </w:r>
      <w:r w:rsidR="00017366" w:rsidRPr="00017366">
        <w:t>5</w:t>
      </w:r>
      <w:r w:rsidRPr="00017366">
        <w:t xml:space="preserve"> od </w:t>
      </w:r>
      <w:r w:rsidR="00F556BF">
        <w:t>16:</w:t>
      </w:r>
      <w:proofErr w:type="gramStart"/>
      <w:r w:rsidR="00F556BF">
        <w:t>15</w:t>
      </w:r>
      <w:r w:rsidR="00031BB2">
        <w:t xml:space="preserve"> </w:t>
      </w:r>
      <w:r w:rsidR="00772595">
        <w:t xml:space="preserve"> (</w:t>
      </w:r>
      <w:proofErr w:type="gramEnd"/>
      <w:r w:rsidR="00F25257">
        <w:t xml:space="preserve">Míra </w:t>
      </w:r>
      <w:proofErr w:type="spellStart"/>
      <w:proofErr w:type="gramStart"/>
      <w:r w:rsidR="00F25257">
        <w:t>Chástka</w:t>
      </w:r>
      <w:proofErr w:type="spellEnd"/>
      <w:r w:rsidR="00F25257">
        <w:t xml:space="preserve"> - </w:t>
      </w:r>
      <w:r w:rsidR="00772595">
        <w:t>Ex</w:t>
      </w:r>
      <w:proofErr w:type="gramEnd"/>
      <w:r w:rsidR="00772595">
        <w:t xml:space="preserve"> Turbo) a 6.9.2025 od 21:15</w:t>
      </w:r>
      <w:r w:rsidR="009426F6">
        <w:t xml:space="preserve"> (Hrajeme Kabát</w:t>
      </w:r>
      <w:proofErr w:type="gramStart"/>
      <w:r w:rsidR="009426F6">
        <w:t xml:space="preserve">) </w:t>
      </w:r>
      <w:r w:rsidRPr="00031BB2">
        <w:t>.</w:t>
      </w:r>
      <w:proofErr w:type="gramEnd"/>
      <w:r w:rsidRPr="00031BB2">
        <w:t xml:space="preserve"> Umělec se zavazuje se zkoušky</w:t>
      </w:r>
      <w:r w:rsidR="00031BB2" w:rsidRPr="00031BB2">
        <w:t xml:space="preserve"> </w:t>
      </w:r>
      <w:r w:rsidRPr="00031BB2">
        <w:t>či zkoušek zúčastnit.</w:t>
      </w:r>
      <w:r w:rsidR="00031BB2" w:rsidRPr="00031BB2">
        <w:t xml:space="preserve"> </w:t>
      </w:r>
    </w:p>
    <w:p w14:paraId="61902E13" w14:textId="77777777" w:rsidR="00791DD5" w:rsidRDefault="00A81E74" w:rsidP="00791DD5">
      <w:pPr>
        <w:pStyle w:val="Odstavecseseznamem"/>
        <w:numPr>
          <w:ilvl w:val="0"/>
          <w:numId w:val="3"/>
        </w:numPr>
        <w:jc w:val="both"/>
      </w:pPr>
      <w:r w:rsidRPr="00031BB2">
        <w:t xml:space="preserve"> Umělec se zavazuje, že provede výkon osobně, živě a v nejlepší kvalitě dle svých nejlepších</w:t>
      </w:r>
      <w:r w:rsidR="00031BB2">
        <w:t xml:space="preserve"> </w:t>
      </w:r>
      <w:r w:rsidRPr="00031BB2">
        <w:t xml:space="preserve">možností a schopností a s maximálním nasazením. </w:t>
      </w:r>
      <w:r w:rsidR="00297C9F" w:rsidRPr="0076203C">
        <w:t xml:space="preserve">Výkon bude vytvořen dle specifikací a požadavků dodaných ze strany </w:t>
      </w:r>
      <w:r w:rsidR="00297C9F">
        <w:t>objednatele</w:t>
      </w:r>
      <w:r w:rsidR="00297C9F" w:rsidRPr="0076203C">
        <w:t>.</w:t>
      </w:r>
    </w:p>
    <w:p w14:paraId="36F6DF45" w14:textId="77777777" w:rsidR="00791DD5" w:rsidRDefault="00A81E74" w:rsidP="00791DD5">
      <w:pPr>
        <w:pStyle w:val="Odstavecseseznamem"/>
        <w:numPr>
          <w:ilvl w:val="0"/>
          <w:numId w:val="3"/>
        </w:numPr>
        <w:jc w:val="both"/>
      </w:pPr>
      <w:r w:rsidRPr="00643544">
        <w:t>Umělec se zavazuje spolupracovat se</w:t>
      </w:r>
      <w:r w:rsidR="00031BB2" w:rsidRPr="00643544">
        <w:t xml:space="preserve"> </w:t>
      </w:r>
      <w:r w:rsidRPr="00643544">
        <w:t xml:space="preserve">zástupci </w:t>
      </w:r>
      <w:r w:rsidR="00031BB2" w:rsidRPr="00643544">
        <w:t>objednatele</w:t>
      </w:r>
      <w:r w:rsidRPr="00643544">
        <w:t xml:space="preserve"> a řídit se</w:t>
      </w:r>
      <w:r w:rsidR="00031BB2" w:rsidRPr="00643544">
        <w:t xml:space="preserve"> </w:t>
      </w:r>
      <w:r w:rsidRPr="00643544">
        <w:t xml:space="preserve">jejich pokyny. </w:t>
      </w:r>
    </w:p>
    <w:p w14:paraId="521B2A0D" w14:textId="77777777" w:rsidR="00791DD5" w:rsidRDefault="00A81E74" w:rsidP="00791DD5">
      <w:pPr>
        <w:pStyle w:val="Odstavecseseznamem"/>
        <w:numPr>
          <w:ilvl w:val="0"/>
          <w:numId w:val="3"/>
        </w:numPr>
        <w:jc w:val="both"/>
      </w:pPr>
      <w:r w:rsidRPr="00643544">
        <w:t>Umělec není oprávněn vstupovat do programu akce jakýmkoliv jiným</w:t>
      </w:r>
      <w:r w:rsidR="00031BB2" w:rsidRPr="00643544">
        <w:t xml:space="preserve"> způsobem</w:t>
      </w:r>
      <w:r w:rsidRPr="00643544">
        <w:t xml:space="preserve"> než způsobem provedení výkonu dle této smlouvy, zejména není oprávněn</w:t>
      </w:r>
      <w:r w:rsidR="00031BB2" w:rsidRPr="00643544">
        <w:t xml:space="preserve"> k propagaci jakýchkoliv výrobků a služeb žádným způsobem</w:t>
      </w:r>
      <w:r w:rsidR="00297C9F" w:rsidRPr="00643544">
        <w:t>.</w:t>
      </w:r>
    </w:p>
    <w:p w14:paraId="61104E27" w14:textId="10CE5884" w:rsidR="00643544" w:rsidRDefault="00643544" w:rsidP="00791DD5">
      <w:pPr>
        <w:pStyle w:val="Odstavecseseznamem"/>
        <w:numPr>
          <w:ilvl w:val="0"/>
          <w:numId w:val="3"/>
        </w:numPr>
        <w:jc w:val="both"/>
      </w:pPr>
      <w:r w:rsidRPr="00643544">
        <w:t>Umělec podpisem smlouvy uděluje pořadateli souhlas pořizovat obrazové (video a fotografie) či zvukové záznamy uměleckých výkonů (videa v délce max. 2 minut), a to výhradně k jejich užití pro informování svých sledujících, na sociálních sítích a obdobných platformách, o kulturních akcích pořádaných</w:t>
      </w:r>
      <w:r>
        <w:t xml:space="preserve"> pořadatelem.</w:t>
      </w:r>
    </w:p>
    <w:p w14:paraId="61E5D3EC" w14:textId="77777777" w:rsidR="00031BB2" w:rsidRDefault="00031BB2" w:rsidP="00297C9F">
      <w:pPr>
        <w:pStyle w:val="Odstavecseseznamem"/>
        <w:jc w:val="both"/>
      </w:pPr>
    </w:p>
    <w:p w14:paraId="3A9CC002" w14:textId="616E79B3" w:rsidR="00297C9F" w:rsidRPr="00A81E74" w:rsidRDefault="00297C9F" w:rsidP="00297C9F">
      <w:pPr>
        <w:pStyle w:val="Odstavecseseznamem"/>
        <w:jc w:val="center"/>
        <w:rPr>
          <w:b/>
          <w:bCs/>
        </w:rPr>
      </w:pPr>
      <w:r w:rsidRPr="00A81E74">
        <w:rPr>
          <w:b/>
          <w:bCs/>
        </w:rPr>
        <w:t xml:space="preserve">Článek </w:t>
      </w:r>
      <w:r>
        <w:rPr>
          <w:b/>
          <w:bCs/>
        </w:rPr>
        <w:t>III</w:t>
      </w:r>
      <w:r w:rsidRPr="00A81E74">
        <w:rPr>
          <w:b/>
          <w:bCs/>
        </w:rPr>
        <w:t>.</w:t>
      </w:r>
    </w:p>
    <w:p w14:paraId="2A7EE6F1" w14:textId="1FB77A62" w:rsidR="00297C9F" w:rsidRPr="00A81E74" w:rsidRDefault="00297C9F" w:rsidP="00297C9F">
      <w:pPr>
        <w:pStyle w:val="Odstavecseseznamem"/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53E2B092" w14:textId="77777777" w:rsidR="00297C9F" w:rsidRDefault="00297C9F" w:rsidP="00297C9F">
      <w:pPr>
        <w:pStyle w:val="Odstavecseseznamem"/>
        <w:jc w:val="both"/>
      </w:pPr>
    </w:p>
    <w:p w14:paraId="71E048D8" w14:textId="707AA7D4" w:rsidR="00AC2FA3" w:rsidRPr="00017366" w:rsidRDefault="00F3610F" w:rsidP="00017366">
      <w:pPr>
        <w:pStyle w:val="Odstavecseseznamem"/>
        <w:numPr>
          <w:ilvl w:val="0"/>
          <w:numId w:val="6"/>
        </w:numPr>
        <w:jc w:val="both"/>
      </w:pPr>
      <w:bookmarkStart w:id="0" w:name="_gjdgxs" w:colFirst="0" w:colLast="0"/>
      <w:bookmarkEnd w:id="0"/>
      <w:r w:rsidRPr="00AC2FA3">
        <w:t xml:space="preserve">Objednatel se zavazuje, že </w:t>
      </w:r>
      <w:r w:rsidR="00AC2FA3" w:rsidRPr="00AC2FA3">
        <w:t>umělci</w:t>
      </w:r>
      <w:r w:rsidRPr="00AC2FA3">
        <w:t xml:space="preserve"> za </w:t>
      </w:r>
      <w:r w:rsidR="00AC2FA3" w:rsidRPr="00AC2FA3">
        <w:t>výkon</w:t>
      </w:r>
      <w:r w:rsidRPr="00AC2FA3">
        <w:t xml:space="preserve"> zaplatí částku</w:t>
      </w:r>
      <w:r w:rsidR="00017366">
        <w:t xml:space="preserve"> </w:t>
      </w:r>
      <w:r w:rsidR="009426F6">
        <w:rPr>
          <w:b/>
          <w:bCs/>
        </w:rPr>
        <w:t>100</w:t>
      </w:r>
      <w:r w:rsidR="00017366" w:rsidRPr="00017366">
        <w:rPr>
          <w:b/>
          <w:bCs/>
        </w:rPr>
        <w:t>.000</w:t>
      </w:r>
      <w:r w:rsidRPr="00017366">
        <w:rPr>
          <w:b/>
          <w:bCs/>
        </w:rPr>
        <w:t xml:space="preserve"> Kč</w:t>
      </w:r>
      <w:r w:rsidRPr="00017366">
        <w:t xml:space="preserve"> (</w:t>
      </w:r>
      <w:r w:rsidR="00AC2FA3" w:rsidRPr="00017366">
        <w:t xml:space="preserve">slovy: </w:t>
      </w:r>
      <w:proofErr w:type="spellStart"/>
      <w:r w:rsidR="009426F6">
        <w:t>jednosto</w:t>
      </w:r>
      <w:r w:rsidR="00017366" w:rsidRPr="00017366">
        <w:t>tisíc</w:t>
      </w:r>
      <w:proofErr w:type="spellEnd"/>
      <w:r w:rsidR="00652A21" w:rsidRPr="00017366">
        <w:t xml:space="preserve"> </w:t>
      </w:r>
      <w:r w:rsidRPr="00017366">
        <w:t>korun českých</w:t>
      </w:r>
      <w:r w:rsidRPr="00AC2FA3">
        <w:t>)</w:t>
      </w:r>
      <w:r w:rsidR="00AC2FA3" w:rsidRPr="00AC2FA3">
        <w:t>. Cena je stanovena jako nejvýše přípustná. V ceně jsou zahrnuty veškeré náklady umělce spojené s vytvořením výkonu</w:t>
      </w:r>
      <w:r w:rsidR="00AC2FA3">
        <w:t>.</w:t>
      </w:r>
      <w:r w:rsidRPr="00AC2FA3">
        <w:t xml:space="preserve"> Platba bude provedena převodem na bankovní účet </w:t>
      </w:r>
      <w:r w:rsidR="00AC2FA3">
        <w:t xml:space="preserve">umělce, který je uveden v záhlaví této smlouvy, a to do </w:t>
      </w:r>
      <w:r w:rsidR="00017366">
        <w:t>14.</w:t>
      </w:r>
      <w:r w:rsidR="00AC2FA3">
        <w:t xml:space="preserve"> dnů </w:t>
      </w:r>
      <w:r w:rsidRPr="00AC2FA3">
        <w:t xml:space="preserve">po </w:t>
      </w:r>
      <w:r w:rsidR="00AC2FA3">
        <w:t>uskutečnění výkonu</w:t>
      </w:r>
      <w:r w:rsidRPr="00AC2FA3">
        <w:t xml:space="preserve">. </w:t>
      </w:r>
    </w:p>
    <w:p w14:paraId="41145DBD" w14:textId="77777777" w:rsidR="00017366" w:rsidRDefault="00017366" w:rsidP="00AC2FA3">
      <w:pPr>
        <w:pStyle w:val="Odstavecseseznamem"/>
        <w:jc w:val="center"/>
      </w:pPr>
    </w:p>
    <w:p w14:paraId="49589B75" w14:textId="4D514016" w:rsidR="00AC2FA3" w:rsidRPr="00A81E74" w:rsidRDefault="00AC2FA3" w:rsidP="00AC2FA3">
      <w:pPr>
        <w:pStyle w:val="Odstavecseseznamem"/>
        <w:jc w:val="center"/>
        <w:rPr>
          <w:b/>
          <w:bCs/>
        </w:rPr>
      </w:pPr>
      <w:r w:rsidRPr="00A81E74">
        <w:rPr>
          <w:b/>
          <w:bCs/>
        </w:rPr>
        <w:t xml:space="preserve">Článek </w:t>
      </w:r>
      <w:r w:rsidR="006058AC">
        <w:rPr>
          <w:b/>
          <w:bCs/>
        </w:rPr>
        <w:t>IV</w:t>
      </w:r>
      <w:r w:rsidRPr="00A81E74">
        <w:rPr>
          <w:b/>
          <w:bCs/>
        </w:rPr>
        <w:t>.</w:t>
      </w:r>
    </w:p>
    <w:p w14:paraId="74CA158B" w14:textId="21652CE8" w:rsidR="008C6E17" w:rsidRPr="00F77DCA" w:rsidRDefault="008C6E17" w:rsidP="00F77DCA">
      <w:pPr>
        <w:pStyle w:val="Odstavecseseznamem"/>
        <w:jc w:val="center"/>
        <w:rPr>
          <w:b/>
          <w:bCs/>
        </w:rPr>
      </w:pPr>
      <w:r>
        <w:rPr>
          <w:b/>
          <w:bCs/>
        </w:rPr>
        <w:t>Další práva a povinnosti smluvních stran</w:t>
      </w:r>
    </w:p>
    <w:p w14:paraId="21250329" w14:textId="77777777" w:rsidR="00D11839" w:rsidRDefault="00D11839" w:rsidP="00D11839">
      <w:pPr>
        <w:pStyle w:val="Odstavecseseznamem"/>
        <w:numPr>
          <w:ilvl w:val="0"/>
          <w:numId w:val="8"/>
        </w:numPr>
        <w:jc w:val="both"/>
      </w:pPr>
      <w:r w:rsidRPr="00D11839">
        <w:t xml:space="preserve">Umělec prohlašuje, že je oprávněn k uzavření této smlouvy a že jeho práva k výkonu nejsou a nebudou nijak – právně ani fakticky – omezena. </w:t>
      </w:r>
    </w:p>
    <w:p w14:paraId="0FFEB3EC" w14:textId="34D66581" w:rsidR="0058718B" w:rsidRPr="00017366" w:rsidRDefault="0058718B" w:rsidP="0058718B">
      <w:pPr>
        <w:pStyle w:val="Odstavecseseznamem"/>
        <w:numPr>
          <w:ilvl w:val="0"/>
          <w:numId w:val="8"/>
        </w:numPr>
        <w:jc w:val="both"/>
        <w:rPr>
          <w:i/>
          <w:iCs/>
        </w:rPr>
      </w:pPr>
      <w:r w:rsidRPr="00017366">
        <w:t xml:space="preserve">Pořadatel má oznamovací povinnost OSA na základě dodaného repertoárového listu. Umělec je povinen tento repertoárový list dodat pořadateli nejpozději 2 pracovní dny před vystoupením. </w:t>
      </w:r>
    </w:p>
    <w:p w14:paraId="06512ED1" w14:textId="6A88898A" w:rsidR="008C6E17" w:rsidRDefault="00D11839" w:rsidP="008C6E17">
      <w:pPr>
        <w:pStyle w:val="Odstavecseseznamem"/>
        <w:numPr>
          <w:ilvl w:val="0"/>
          <w:numId w:val="8"/>
        </w:numPr>
        <w:jc w:val="both"/>
      </w:pPr>
      <w:r w:rsidRPr="00D11839">
        <w:t>Umělec dále prohlašuje, že jím vytvořený výkon je z právního pohledu bezvadný a případné užití citací uvnitř výkonu je v souladu s autorským zákonem. Umělec prohlašuje, že vůči objednateli nebudou uplatněny nároky z jakýchkoli autorských práv, práv výkonných umělců či oprávněné nároky třetích osob v souvislosti s předmětem a účelem této smlouvy. Budou-li vůči objednateli takové nároky uplatněny, umělec se zavazuje, že nároky neprodleně uspokojí a neprodleně uhradí objednateli veškeré prokazatelně</w:t>
      </w:r>
      <w:r>
        <w:t xml:space="preserve"> </w:t>
      </w:r>
      <w:r w:rsidRPr="00D11839">
        <w:t>vzniklé škody.</w:t>
      </w:r>
    </w:p>
    <w:p w14:paraId="6397B6D3" w14:textId="1CCB775B" w:rsidR="008C6E17" w:rsidRDefault="008C6E17" w:rsidP="008C6E17">
      <w:pPr>
        <w:pStyle w:val="Odstavecseseznamem"/>
        <w:numPr>
          <w:ilvl w:val="0"/>
          <w:numId w:val="8"/>
        </w:numPr>
        <w:jc w:val="both"/>
      </w:pPr>
      <w:r w:rsidRPr="008C6E17">
        <w:t xml:space="preserve">Pokud umělec nemůže vytvořit výkon pro zdravotní stav, který svou povahou znemožňuje vytvoření výkonu dle této smlouvy, anebo pro </w:t>
      </w:r>
      <w:r>
        <w:t xml:space="preserve">jiný </w:t>
      </w:r>
      <w:r w:rsidRPr="008C6E17">
        <w:t xml:space="preserve">mimořádně závažný důvod, je umělec povinen o této skutečnosti neprodleně informovat </w:t>
      </w:r>
      <w:r>
        <w:t>objednatele</w:t>
      </w:r>
      <w:r w:rsidRPr="008C6E17">
        <w:t xml:space="preserve"> a poté tyto důvody v co nejkratší době </w:t>
      </w:r>
      <w:r>
        <w:t>objednateli</w:t>
      </w:r>
      <w:r w:rsidRPr="008C6E17">
        <w:t xml:space="preserve"> doložit. </w:t>
      </w:r>
      <w:r>
        <w:t>Objednatel</w:t>
      </w:r>
      <w:r w:rsidRPr="008C6E17">
        <w:t xml:space="preserve"> má v takovém případě právo nabídnout umělci změnu smlouvy ve věci termínu vytváření výkonu anebo od smlouvy odstoupit. V případě odstoupení od smlouvy z tohoto důvodu nemá umělec nárok na zaplacení ceny a </w:t>
      </w:r>
      <w:r>
        <w:t>objednatel</w:t>
      </w:r>
      <w:r w:rsidRPr="008C6E17">
        <w:t xml:space="preserve"> na něm nebude vymáhat uhrazení nákladů z tohoto důvodu vzniklých.</w:t>
      </w:r>
    </w:p>
    <w:p w14:paraId="482846AE" w14:textId="77777777" w:rsidR="00F77DCA" w:rsidRDefault="00F77DCA" w:rsidP="00F77DCA">
      <w:pPr>
        <w:pStyle w:val="Odstavecseseznamem"/>
        <w:jc w:val="both"/>
      </w:pPr>
    </w:p>
    <w:p w14:paraId="5B2B7E3A" w14:textId="77777777" w:rsidR="008D1D8C" w:rsidRDefault="008D1D8C" w:rsidP="00F77DCA">
      <w:pPr>
        <w:pStyle w:val="Odstavecseseznamem"/>
        <w:jc w:val="both"/>
      </w:pPr>
    </w:p>
    <w:p w14:paraId="5A0F10C5" w14:textId="77777777" w:rsidR="008D1D8C" w:rsidRDefault="008D1D8C" w:rsidP="00F77DCA">
      <w:pPr>
        <w:pStyle w:val="Odstavecseseznamem"/>
        <w:jc w:val="both"/>
      </w:pPr>
    </w:p>
    <w:p w14:paraId="4E917F2D" w14:textId="6CBED57D" w:rsidR="008C6E17" w:rsidRPr="00A81E74" w:rsidRDefault="008C6E17" w:rsidP="008C6E17">
      <w:pPr>
        <w:pStyle w:val="Odstavecseseznamem"/>
        <w:jc w:val="center"/>
        <w:rPr>
          <w:b/>
          <w:bCs/>
        </w:rPr>
      </w:pPr>
      <w:r w:rsidRPr="00A81E74">
        <w:rPr>
          <w:b/>
          <w:bCs/>
        </w:rPr>
        <w:t xml:space="preserve">Článek </w:t>
      </w:r>
      <w:r>
        <w:rPr>
          <w:b/>
          <w:bCs/>
        </w:rPr>
        <w:t>V</w:t>
      </w:r>
      <w:r w:rsidRPr="00A81E74">
        <w:rPr>
          <w:b/>
          <w:bCs/>
        </w:rPr>
        <w:t>.</w:t>
      </w:r>
    </w:p>
    <w:p w14:paraId="6D978A3F" w14:textId="4F3E646B" w:rsidR="008C6E17" w:rsidRPr="00F77DCA" w:rsidRDefault="008C6E17" w:rsidP="00F77DCA">
      <w:pPr>
        <w:pStyle w:val="Odstavecseseznamem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75352AAC" w14:textId="75CE7150" w:rsidR="001E5759" w:rsidRPr="001E5759" w:rsidRDefault="001E5759" w:rsidP="001E5759">
      <w:pPr>
        <w:pStyle w:val="Odstavecseseznamem"/>
        <w:numPr>
          <w:ilvl w:val="0"/>
          <w:numId w:val="9"/>
        </w:numPr>
        <w:jc w:val="both"/>
      </w:pPr>
      <w:r w:rsidRPr="001E5759">
        <w:t>Tuto smlouvu lze změnit pouze písemně formou vzestupně číslovaných dodatků.</w:t>
      </w:r>
    </w:p>
    <w:p w14:paraId="52FD17AB" w14:textId="7F0A3CD7" w:rsidR="001E5759" w:rsidRPr="001E5759" w:rsidRDefault="001E5759" w:rsidP="001E5759">
      <w:pPr>
        <w:pStyle w:val="Odstavecseseznamem"/>
        <w:numPr>
          <w:ilvl w:val="0"/>
          <w:numId w:val="9"/>
        </w:numPr>
        <w:jc w:val="both"/>
      </w:pPr>
      <w:r w:rsidRPr="001E5759">
        <w:t>Tato smlouva je zpracována ve dvou vyhotoveních s platností originálu, z nichž jeden obdrží umělec a jeden obdrží objednatel.</w:t>
      </w:r>
    </w:p>
    <w:p w14:paraId="4771286D" w14:textId="60684901" w:rsidR="001E5759" w:rsidRPr="001E5759" w:rsidRDefault="001E5759" w:rsidP="001E5759">
      <w:pPr>
        <w:pStyle w:val="Odstavecseseznamem"/>
        <w:numPr>
          <w:ilvl w:val="0"/>
          <w:numId w:val="9"/>
        </w:numPr>
        <w:jc w:val="both"/>
      </w:pPr>
      <w:r w:rsidRPr="001E5759">
        <w:t xml:space="preserve">Ustanovení této smlouvy se řídí českým právním řádem a zejména zákonem č. 89/2012 Sb., </w:t>
      </w:r>
      <w:r w:rsidR="00917B25">
        <w:t>O</w:t>
      </w:r>
      <w:r w:rsidRPr="001E5759">
        <w:t>bčanský zákoník</w:t>
      </w:r>
      <w:r>
        <w:t xml:space="preserve"> (dále jen „</w:t>
      </w:r>
      <w:r w:rsidRPr="001E5759">
        <w:rPr>
          <w:b/>
          <w:bCs/>
        </w:rPr>
        <w:t>OZ</w:t>
      </w:r>
      <w:r>
        <w:t>“)</w:t>
      </w:r>
      <w:r w:rsidRPr="001E5759">
        <w:t>, ve znění pozdějších předpisů. Případné spory mezi smluvními stranami bude řešit příslušný soud v České republice.</w:t>
      </w:r>
    </w:p>
    <w:p w14:paraId="27026A38" w14:textId="7D36419A" w:rsidR="001E5759" w:rsidRDefault="001E5759" w:rsidP="001E5759">
      <w:pPr>
        <w:pStyle w:val="Odstavecseseznamem"/>
        <w:numPr>
          <w:ilvl w:val="0"/>
          <w:numId w:val="9"/>
        </w:numPr>
        <w:jc w:val="both"/>
      </w:pPr>
      <w:r w:rsidRPr="001E5759">
        <w:t xml:space="preserve">Tato smlouva nabývá platnosti dnem podpisu oběma smluvními stranami, uzavírá se na dobu určitou, a to ode podpisu této smlouvy oběma smluvními stranami </w:t>
      </w:r>
      <w:r w:rsidRPr="00017366">
        <w:t xml:space="preserve">do </w:t>
      </w:r>
      <w:r w:rsidR="00017366">
        <w:t>6.9</w:t>
      </w:r>
      <w:r w:rsidRPr="00017366">
        <w:t>.202</w:t>
      </w:r>
      <w:r w:rsidR="00017366">
        <w:t>5</w:t>
      </w:r>
      <w:r w:rsidRPr="00017366">
        <w:t>.</w:t>
      </w:r>
    </w:p>
    <w:p w14:paraId="5768026E" w14:textId="2C586F15" w:rsidR="0006025D" w:rsidRDefault="001E5759" w:rsidP="0006025D">
      <w:pPr>
        <w:pStyle w:val="Odstavecseseznamem"/>
        <w:numPr>
          <w:ilvl w:val="0"/>
          <w:numId w:val="9"/>
        </w:numPr>
        <w:jc w:val="both"/>
      </w:pPr>
      <w:r w:rsidRPr="001E5759">
        <w:t xml:space="preserve"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</w:t>
      </w:r>
      <w:r>
        <w:t>S</w:t>
      </w:r>
      <w:r w:rsidRPr="001E5759">
        <w:t>mluvní strany vylučují pravidla dle ustanovení § 1728 až 1729 OZ o předsmluvní odpovědnosti a umělec nemá</w:t>
      </w:r>
      <w:r>
        <w:t xml:space="preserve"> </w:t>
      </w:r>
      <w:r w:rsidRPr="001E5759">
        <w:t>právo ve smyslu §</w:t>
      </w:r>
      <w:r>
        <w:t> </w:t>
      </w:r>
      <w:r w:rsidRPr="001E5759">
        <w:t xml:space="preserve">2910 OZ po </w:t>
      </w:r>
      <w:r>
        <w:t>objednateli</w:t>
      </w:r>
      <w:r w:rsidRPr="001E5759">
        <w:t xml:space="preserve"> požadovat při neuzavření smlouvy náhradu</w:t>
      </w:r>
      <w:r>
        <w:t xml:space="preserve"> </w:t>
      </w:r>
      <w:r w:rsidRPr="001E5759">
        <w:rPr>
          <w:rFonts w:ascii="Arial" w:hAnsi="Arial" w:cs="Arial"/>
          <w:color w:val="000000"/>
          <w:sz w:val="19"/>
          <w:szCs w:val="19"/>
        </w:rPr>
        <w:t>škody.</w:t>
      </w:r>
    </w:p>
    <w:p w14:paraId="4F885D08" w14:textId="3255D689" w:rsidR="0006025D" w:rsidRDefault="0006025D" w:rsidP="0006025D">
      <w:pPr>
        <w:pStyle w:val="Odstavecseseznamem"/>
        <w:numPr>
          <w:ilvl w:val="0"/>
          <w:numId w:val="9"/>
        </w:numPr>
        <w:jc w:val="both"/>
      </w:pPr>
      <w:r w:rsidRPr="0006025D">
        <w:t>Pro případ, že si smluvní strany mezi sebou v rámci jednání o podmínkách návrhu této</w:t>
      </w:r>
      <w:r>
        <w:t xml:space="preserve"> </w:t>
      </w:r>
      <w:r w:rsidRPr="0006025D">
        <w:t>smlouvy mezi sebou opakovaně tento návrh zašlou, platí, že i odpověď nebo úprava návrhu</w:t>
      </w:r>
      <w:r>
        <w:t xml:space="preserve"> </w:t>
      </w:r>
      <w:r w:rsidRPr="0006025D">
        <w:t>smlouvy s dodatkem nebo odchylkou, které podstatně nemění podmínky nabídky, jsou novou</w:t>
      </w:r>
      <w:r>
        <w:t xml:space="preserve"> </w:t>
      </w:r>
      <w:r w:rsidRPr="0006025D">
        <w:t>nabídkou</w:t>
      </w:r>
      <w:r>
        <w:t>.</w:t>
      </w:r>
    </w:p>
    <w:p w14:paraId="626D3AE1" w14:textId="1BCE0518" w:rsidR="008C6E17" w:rsidRDefault="0006025D" w:rsidP="008C6E17">
      <w:pPr>
        <w:pStyle w:val="Odstavecseseznamem"/>
        <w:numPr>
          <w:ilvl w:val="0"/>
          <w:numId w:val="9"/>
        </w:numPr>
        <w:jc w:val="both"/>
      </w:pPr>
      <w:r w:rsidRPr="0006025D">
        <w:t>Tato smlouva včetně jejích příloh a případných změn (např. dodatek smlouvy) bude v souladu se zákonem č. 340/2015 Sb., o zvláštních podmínkách účinnosti některých smluv, uveřejňování těchto smluv a o registru smluv (zákon o registru smluv), v platném znění uveřejněna objednatelem v registru smluv. V případě, že smlouva bude v registru smluv uveřejněna, nepovažují smluvní strany pro účely uveřejnění smlouvy nic z obsahu této smlouvy ani z metadat k ní se vážících za vyloučené z uveřejnění. V případě, že smlouva bude uveřejněna v registru smluv, nabývá účinnosti dnem jejího uveřejnění v registru smluv. Jestliže se smlouva neuveřejňuje v registru smluv, nabývá účinnosti dnem jejího podpisu oběma smluvními stranami. Toto ustanovení je samostatnou dohodou smluvních stran oddělitelnou od ostatních ustanovení smlouvy.</w:t>
      </w:r>
    </w:p>
    <w:p w14:paraId="07D9F4E3" w14:textId="77777777" w:rsidR="00F77DCA" w:rsidRDefault="00F77DCA" w:rsidP="00F77DCA">
      <w:pPr>
        <w:pStyle w:val="Odstavecseseznamem"/>
        <w:jc w:val="both"/>
      </w:pPr>
    </w:p>
    <w:p w14:paraId="24ABF724" w14:textId="77777777" w:rsidR="00F77DCA" w:rsidRPr="00D11839" w:rsidRDefault="00F77DCA" w:rsidP="00F77DCA">
      <w:pPr>
        <w:pStyle w:val="Odstavecseseznamem"/>
        <w:jc w:val="both"/>
      </w:pPr>
    </w:p>
    <w:p w14:paraId="00000017" w14:textId="06E641EF" w:rsidR="00DB792F" w:rsidRPr="00017366" w:rsidRDefault="00AF154C">
      <w:pPr>
        <w:spacing w:after="120"/>
      </w:pPr>
      <w:r>
        <w:t xml:space="preserve">V Roudnici nad Labem dne </w:t>
      </w:r>
      <w:r w:rsidR="00B810B6">
        <w:t>27.8</w:t>
      </w:r>
      <w:r w:rsidR="000A6370" w:rsidRPr="00017366">
        <w:t>.</w:t>
      </w:r>
      <w:r w:rsidR="00D81CBD" w:rsidRPr="00017366">
        <w:t xml:space="preserve"> 202</w:t>
      </w:r>
      <w:r w:rsidR="008D1D8C">
        <w:t>5</w:t>
      </w:r>
      <w:r w:rsidR="00256954">
        <w:tab/>
      </w:r>
      <w:r w:rsidR="00256954">
        <w:tab/>
      </w:r>
      <w:r w:rsidR="00256954">
        <w:tab/>
      </w:r>
      <w:r w:rsidR="00256954">
        <w:tab/>
      </w:r>
      <w:r w:rsidR="00256954">
        <w:tab/>
      </w:r>
      <w:r w:rsidR="00256954" w:rsidRPr="00017366">
        <w:t xml:space="preserve">V                         </w:t>
      </w:r>
    </w:p>
    <w:p w14:paraId="00000018" w14:textId="52A7660A" w:rsidR="00DB792F" w:rsidRPr="00017366" w:rsidRDefault="00F3610F">
      <w:pPr>
        <w:spacing w:after="0"/>
      </w:pPr>
      <w:r w:rsidRPr="00017366">
        <w:t>za objednatele</w:t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  <w:t xml:space="preserve">za </w:t>
      </w:r>
      <w:r w:rsidR="00AC2FA3" w:rsidRPr="00017366">
        <w:t>umělce</w:t>
      </w:r>
    </w:p>
    <w:p w14:paraId="0000001B" w14:textId="0883E673" w:rsidR="00DB792F" w:rsidRDefault="00F3610F">
      <w:pPr>
        <w:spacing w:after="0"/>
      </w:pPr>
      <w:r w:rsidRPr="00017366">
        <w:t>Jana Drahošová</w:t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Pr="00017366">
        <w:tab/>
      </w:r>
      <w:r w:rsidR="004A526E">
        <w:t xml:space="preserve">Patrik </w:t>
      </w:r>
      <w:proofErr w:type="spellStart"/>
      <w:r w:rsidR="004A526E">
        <w:t>Jirchovský</w:t>
      </w:r>
      <w:proofErr w:type="spellEnd"/>
    </w:p>
    <w:p w14:paraId="0000001C" w14:textId="423CE27F" w:rsidR="00DB792F" w:rsidRDefault="00AF154C">
      <w:r>
        <w:t>Říp o.p.s.</w:t>
      </w:r>
      <w:r w:rsidR="00F3610F">
        <w:tab/>
      </w:r>
    </w:p>
    <w:sectPr w:rsidR="00DB792F">
      <w:footerReference w:type="default" r:id="rId7"/>
      <w:pgSz w:w="12240" w:h="15840"/>
      <w:pgMar w:top="1417" w:right="1417" w:bottom="1417" w:left="1417" w:header="708" w:footer="3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D230" w14:textId="77777777" w:rsidR="004E282E" w:rsidRDefault="004E282E">
      <w:pPr>
        <w:spacing w:after="0" w:line="240" w:lineRule="auto"/>
      </w:pPr>
      <w:r>
        <w:separator/>
      </w:r>
    </w:p>
  </w:endnote>
  <w:endnote w:type="continuationSeparator" w:id="0">
    <w:p w14:paraId="7A522CF7" w14:textId="77777777" w:rsidR="004E282E" w:rsidRDefault="004E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DB792F" w:rsidRDefault="00F361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4A2C" w14:textId="77777777" w:rsidR="004E282E" w:rsidRDefault="004E282E">
      <w:pPr>
        <w:spacing w:after="0" w:line="240" w:lineRule="auto"/>
      </w:pPr>
      <w:r>
        <w:separator/>
      </w:r>
    </w:p>
  </w:footnote>
  <w:footnote w:type="continuationSeparator" w:id="0">
    <w:p w14:paraId="53450309" w14:textId="77777777" w:rsidR="004E282E" w:rsidRDefault="004E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2E7C"/>
    <w:multiLevelType w:val="hybridMultilevel"/>
    <w:tmpl w:val="503A2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38DB"/>
    <w:multiLevelType w:val="hybridMultilevel"/>
    <w:tmpl w:val="503A2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ACA"/>
    <w:multiLevelType w:val="hybridMultilevel"/>
    <w:tmpl w:val="7BDAF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2408"/>
    <w:multiLevelType w:val="hybridMultilevel"/>
    <w:tmpl w:val="69A44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5C30"/>
    <w:multiLevelType w:val="hybridMultilevel"/>
    <w:tmpl w:val="69A44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4B35"/>
    <w:multiLevelType w:val="hybridMultilevel"/>
    <w:tmpl w:val="7BDAF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085"/>
    <w:multiLevelType w:val="hybridMultilevel"/>
    <w:tmpl w:val="F67CA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35EEF"/>
    <w:multiLevelType w:val="hybridMultilevel"/>
    <w:tmpl w:val="BD72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02924"/>
    <w:multiLevelType w:val="multilevel"/>
    <w:tmpl w:val="23ACF9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32815"/>
    <w:multiLevelType w:val="hybridMultilevel"/>
    <w:tmpl w:val="503A2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2987">
    <w:abstractNumId w:val="8"/>
  </w:num>
  <w:num w:numId="2" w16cid:durableId="993871261">
    <w:abstractNumId w:val="7"/>
  </w:num>
  <w:num w:numId="3" w16cid:durableId="1643727137">
    <w:abstractNumId w:val="9"/>
  </w:num>
  <w:num w:numId="4" w16cid:durableId="1497960824">
    <w:abstractNumId w:val="1"/>
  </w:num>
  <w:num w:numId="5" w16cid:durableId="265579756">
    <w:abstractNumId w:val="0"/>
  </w:num>
  <w:num w:numId="6" w16cid:durableId="610627159">
    <w:abstractNumId w:val="2"/>
  </w:num>
  <w:num w:numId="7" w16cid:durableId="40399982">
    <w:abstractNumId w:val="5"/>
  </w:num>
  <w:num w:numId="8" w16cid:durableId="337268480">
    <w:abstractNumId w:val="6"/>
  </w:num>
  <w:num w:numId="9" w16cid:durableId="1512648471">
    <w:abstractNumId w:val="4"/>
  </w:num>
  <w:num w:numId="10" w16cid:durableId="1853638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2F"/>
    <w:rsid w:val="00017366"/>
    <w:rsid w:val="0003051D"/>
    <w:rsid w:val="00031BB2"/>
    <w:rsid w:val="00032DDF"/>
    <w:rsid w:val="00050246"/>
    <w:rsid w:val="000555E6"/>
    <w:rsid w:val="0006025D"/>
    <w:rsid w:val="000838C2"/>
    <w:rsid w:val="00094FA2"/>
    <w:rsid w:val="000A6370"/>
    <w:rsid w:val="000C1E38"/>
    <w:rsid w:val="00102C6A"/>
    <w:rsid w:val="00121F96"/>
    <w:rsid w:val="0014217B"/>
    <w:rsid w:val="0015328C"/>
    <w:rsid w:val="001712A1"/>
    <w:rsid w:val="001945AE"/>
    <w:rsid w:val="001A2181"/>
    <w:rsid w:val="001D2134"/>
    <w:rsid w:val="001E5759"/>
    <w:rsid w:val="001F1D29"/>
    <w:rsid w:val="00211B89"/>
    <w:rsid w:val="00256954"/>
    <w:rsid w:val="00262683"/>
    <w:rsid w:val="0026508A"/>
    <w:rsid w:val="00265965"/>
    <w:rsid w:val="00297C9F"/>
    <w:rsid w:val="002B5C8E"/>
    <w:rsid w:val="003033FA"/>
    <w:rsid w:val="003446BF"/>
    <w:rsid w:val="00346C95"/>
    <w:rsid w:val="00352332"/>
    <w:rsid w:val="00360826"/>
    <w:rsid w:val="003638A1"/>
    <w:rsid w:val="003A6548"/>
    <w:rsid w:val="003B1890"/>
    <w:rsid w:val="00475B92"/>
    <w:rsid w:val="004A526E"/>
    <w:rsid w:val="004C6B2B"/>
    <w:rsid w:val="004E282E"/>
    <w:rsid w:val="00560801"/>
    <w:rsid w:val="00563CCD"/>
    <w:rsid w:val="005811FA"/>
    <w:rsid w:val="0058718B"/>
    <w:rsid w:val="005A15F2"/>
    <w:rsid w:val="006058AC"/>
    <w:rsid w:val="00643544"/>
    <w:rsid w:val="00645DA5"/>
    <w:rsid w:val="00652A21"/>
    <w:rsid w:val="00662114"/>
    <w:rsid w:val="00686CB3"/>
    <w:rsid w:val="006B09F6"/>
    <w:rsid w:val="006B17A7"/>
    <w:rsid w:val="006B2865"/>
    <w:rsid w:val="006E533E"/>
    <w:rsid w:val="006F57A7"/>
    <w:rsid w:val="007061DA"/>
    <w:rsid w:val="0071258B"/>
    <w:rsid w:val="00733456"/>
    <w:rsid w:val="0076203C"/>
    <w:rsid w:val="00772595"/>
    <w:rsid w:val="007776DE"/>
    <w:rsid w:val="00791DD5"/>
    <w:rsid w:val="007D1D93"/>
    <w:rsid w:val="007D7361"/>
    <w:rsid w:val="007E58B4"/>
    <w:rsid w:val="00831BA7"/>
    <w:rsid w:val="0083687D"/>
    <w:rsid w:val="008533EE"/>
    <w:rsid w:val="008C6E17"/>
    <w:rsid w:val="008D1D8C"/>
    <w:rsid w:val="009049D3"/>
    <w:rsid w:val="00917B25"/>
    <w:rsid w:val="009426F6"/>
    <w:rsid w:val="009458BD"/>
    <w:rsid w:val="00946458"/>
    <w:rsid w:val="009751BE"/>
    <w:rsid w:val="009E584D"/>
    <w:rsid w:val="00A06170"/>
    <w:rsid w:val="00A1719B"/>
    <w:rsid w:val="00A22973"/>
    <w:rsid w:val="00A244CE"/>
    <w:rsid w:val="00A81E74"/>
    <w:rsid w:val="00AC2FA3"/>
    <w:rsid w:val="00AF154C"/>
    <w:rsid w:val="00B463CD"/>
    <w:rsid w:val="00B810B6"/>
    <w:rsid w:val="00B93438"/>
    <w:rsid w:val="00BA5CC3"/>
    <w:rsid w:val="00BC683B"/>
    <w:rsid w:val="00CB6FDA"/>
    <w:rsid w:val="00CF7782"/>
    <w:rsid w:val="00D11839"/>
    <w:rsid w:val="00D17C14"/>
    <w:rsid w:val="00D25FA8"/>
    <w:rsid w:val="00D573B4"/>
    <w:rsid w:val="00D74CA0"/>
    <w:rsid w:val="00D81CBD"/>
    <w:rsid w:val="00D83C58"/>
    <w:rsid w:val="00D93DD9"/>
    <w:rsid w:val="00DB792F"/>
    <w:rsid w:val="00DC6746"/>
    <w:rsid w:val="00E140DB"/>
    <w:rsid w:val="00EE2C6F"/>
    <w:rsid w:val="00EE683F"/>
    <w:rsid w:val="00F25257"/>
    <w:rsid w:val="00F30F3A"/>
    <w:rsid w:val="00F34057"/>
    <w:rsid w:val="00F3610F"/>
    <w:rsid w:val="00F556BF"/>
    <w:rsid w:val="00F77DCA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222"/>
  <w15:docId w15:val="{B5C86DB9-7BD5-4D52-B6DC-93E8C41A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E5759"/>
  </w:style>
  <w:style w:type="paragraph" w:styleId="Nadpis1">
    <w:name w:val="heading 1"/>
    <w:basedOn w:val="Normln"/>
    <w:next w:val="Normln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560801"/>
    <w:rPr>
      <w:b/>
      <w:bCs/>
    </w:rPr>
  </w:style>
  <w:style w:type="paragraph" w:styleId="Odstavecseseznamem">
    <w:name w:val="List Paragraph"/>
    <w:basedOn w:val="Normln"/>
    <w:uiPriority w:val="34"/>
    <w:qFormat/>
    <w:rsid w:val="00CB6F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7C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7C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C1E3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D1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Puncovní úřad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Drahošová Jana</dc:creator>
  <cp:lastModifiedBy>uzivatel</cp:lastModifiedBy>
  <cp:revision>2</cp:revision>
  <cp:lastPrinted>2025-08-27T13:45:00Z</cp:lastPrinted>
  <dcterms:created xsi:type="dcterms:W3CDTF">2025-08-27T13:46:00Z</dcterms:created>
  <dcterms:modified xsi:type="dcterms:W3CDTF">2025-08-27T13:46:00Z</dcterms:modified>
</cp:coreProperties>
</file>