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43465" w14:textId="77777777" w:rsidR="00B32FFF" w:rsidRDefault="005C79C4">
      <w:pPr>
        <w:jc w:val="center"/>
      </w:pPr>
      <w:r>
        <w:t>SMLOUVA O DÍLO</w:t>
      </w:r>
    </w:p>
    <w:p w14:paraId="56BAC6C1" w14:textId="77777777" w:rsidR="00B32FFF" w:rsidRDefault="00B32FFF">
      <w:pPr>
        <w:jc w:val="center"/>
      </w:pPr>
    </w:p>
    <w:p w14:paraId="5C1505AF" w14:textId="41D26858" w:rsidR="001409E9" w:rsidRPr="001409E9" w:rsidRDefault="001409E9" w:rsidP="001409E9">
      <w:pPr>
        <w:spacing w:after="160"/>
        <w:jc w:val="center"/>
        <w:rPr>
          <w:rFonts w:cs="Tahoma"/>
          <w:szCs w:val="20"/>
        </w:rPr>
      </w:pPr>
      <w:r w:rsidRPr="001409E9">
        <w:rPr>
          <w:rFonts w:cs="Tahoma"/>
          <w:szCs w:val="20"/>
        </w:rPr>
        <w:t>uzavřená v souladu s </w:t>
      </w:r>
      <w:proofErr w:type="spellStart"/>
      <w:r w:rsidRPr="001409E9">
        <w:rPr>
          <w:rFonts w:cs="Tahoma"/>
          <w:szCs w:val="20"/>
        </w:rPr>
        <w:t>ust</w:t>
      </w:r>
      <w:proofErr w:type="spellEnd"/>
      <w:r w:rsidRPr="001409E9">
        <w:rPr>
          <w:rFonts w:cs="Tahoma"/>
          <w:szCs w:val="20"/>
        </w:rPr>
        <w:t>. 1746</w:t>
      </w:r>
      <w:r w:rsidRPr="001409E9">
        <w:rPr>
          <w:szCs w:val="20"/>
        </w:rPr>
        <w:t xml:space="preserve"> odst. </w:t>
      </w:r>
      <w:r w:rsidRPr="001409E9">
        <w:rPr>
          <w:rFonts w:cs="Tahoma"/>
          <w:szCs w:val="20"/>
        </w:rPr>
        <w:t xml:space="preserve">1 a </w:t>
      </w:r>
      <w:proofErr w:type="spellStart"/>
      <w:r w:rsidRPr="001409E9">
        <w:rPr>
          <w:rFonts w:cs="Tahoma"/>
          <w:szCs w:val="20"/>
        </w:rPr>
        <w:t>ust</w:t>
      </w:r>
      <w:proofErr w:type="spellEnd"/>
      <w:r w:rsidRPr="001409E9">
        <w:rPr>
          <w:rFonts w:cs="Tahoma"/>
          <w:szCs w:val="20"/>
        </w:rPr>
        <w:t>. § 2586 a násl. zákona</w:t>
      </w:r>
      <w:r w:rsidR="002F18C6">
        <w:rPr>
          <w:rFonts w:cs="Tahoma"/>
          <w:szCs w:val="20"/>
        </w:rPr>
        <w:t xml:space="preserve">              </w:t>
      </w:r>
      <w:r w:rsidRPr="001409E9">
        <w:rPr>
          <w:rFonts w:cs="Tahoma"/>
          <w:szCs w:val="20"/>
        </w:rPr>
        <w:t xml:space="preserve"> č. 89/2012 Sb., občanský zákoník, ve znění pozdějších předpisů  </w:t>
      </w:r>
    </w:p>
    <w:p w14:paraId="652CF544" w14:textId="77777777" w:rsidR="00B32FFF" w:rsidRDefault="00B32FFF"/>
    <w:p w14:paraId="4C1AEECB" w14:textId="77777777" w:rsidR="00B32FFF" w:rsidRDefault="00B32FFF"/>
    <w:p w14:paraId="4047CB18" w14:textId="24FEF80C" w:rsidR="00B32FFF" w:rsidRPr="000B07B9" w:rsidRDefault="005C79C4">
      <w:pPr>
        <w:rPr>
          <w:b/>
          <w:bCs/>
        </w:rPr>
      </w:pPr>
      <w:r>
        <w:rPr>
          <w:b/>
          <w:bCs/>
        </w:rPr>
        <w:t xml:space="preserve">1. </w:t>
      </w:r>
      <w:proofErr w:type="gramStart"/>
      <w:r>
        <w:rPr>
          <w:b/>
          <w:bCs/>
          <w:u w:val="single"/>
        </w:rPr>
        <w:t>Objednatel</w:t>
      </w:r>
      <w:r>
        <w:rPr>
          <w:b/>
          <w:bCs/>
        </w:rPr>
        <w:t>:</w:t>
      </w:r>
      <w:r>
        <w:t xml:space="preserve">  </w:t>
      </w:r>
      <w:r>
        <w:tab/>
      </w:r>
      <w:proofErr w:type="gramEnd"/>
      <w:r>
        <w:tab/>
      </w:r>
      <w:r>
        <w:tab/>
      </w:r>
      <w:r w:rsidR="001409E9" w:rsidRPr="000B07B9">
        <w:rPr>
          <w:b/>
          <w:bCs/>
        </w:rPr>
        <w:t xml:space="preserve">Fakultní </w:t>
      </w:r>
      <w:r w:rsidRPr="000B07B9">
        <w:rPr>
          <w:b/>
          <w:bCs/>
        </w:rPr>
        <w:t xml:space="preserve">Thomayerova nemocnice </w:t>
      </w:r>
    </w:p>
    <w:p w14:paraId="1D474065" w14:textId="77777777" w:rsidR="00B32FFF" w:rsidRDefault="005C79C4">
      <w:pPr>
        <w:rPr>
          <w:b/>
          <w:bCs/>
        </w:rPr>
      </w:pPr>
      <w:r>
        <w:rPr>
          <w:b/>
          <w:bCs/>
        </w:rPr>
        <w:t xml:space="preserve">                          </w:t>
      </w:r>
      <w:r>
        <w:rPr>
          <w:b/>
          <w:bCs/>
        </w:rPr>
        <w:tab/>
      </w:r>
      <w:r>
        <w:rPr>
          <w:b/>
          <w:bCs/>
        </w:rPr>
        <w:tab/>
      </w:r>
      <w:r>
        <w:rPr>
          <w:b/>
          <w:bCs/>
        </w:rPr>
        <w:tab/>
        <w:t xml:space="preserve">Vídeňská 800 </w:t>
      </w:r>
    </w:p>
    <w:p w14:paraId="517E3304" w14:textId="77777777" w:rsidR="00B32FFF" w:rsidRDefault="005C79C4">
      <w:r>
        <w:rPr>
          <w:b/>
          <w:bCs/>
        </w:rPr>
        <w:t xml:space="preserve">                         </w:t>
      </w:r>
      <w:r>
        <w:rPr>
          <w:b/>
          <w:bCs/>
        </w:rPr>
        <w:tab/>
      </w:r>
      <w:r>
        <w:rPr>
          <w:b/>
          <w:bCs/>
        </w:rPr>
        <w:tab/>
      </w:r>
      <w:r>
        <w:rPr>
          <w:b/>
          <w:bCs/>
        </w:rPr>
        <w:tab/>
      </w:r>
      <w:r w:rsidR="004275EE">
        <w:rPr>
          <w:b/>
          <w:bCs/>
        </w:rPr>
        <w:t>140 59 Praha</w:t>
      </w:r>
      <w:r>
        <w:rPr>
          <w:b/>
          <w:bCs/>
        </w:rPr>
        <w:t xml:space="preserve"> 4 – Krč, </w:t>
      </w:r>
    </w:p>
    <w:p w14:paraId="7177EF80" w14:textId="77777777" w:rsidR="00B32FFF" w:rsidRDefault="005C79C4">
      <w:proofErr w:type="gramStart"/>
      <w:r>
        <w:t xml:space="preserve">IČ:   </w:t>
      </w:r>
      <w:proofErr w:type="gramEnd"/>
      <w:r>
        <w:t xml:space="preserve">                </w:t>
      </w:r>
      <w:r>
        <w:tab/>
        <w:t xml:space="preserve">            </w:t>
      </w:r>
      <w:r>
        <w:tab/>
        <w:t>00064190</w:t>
      </w:r>
    </w:p>
    <w:p w14:paraId="212BF38B" w14:textId="77777777" w:rsidR="00B32FFF" w:rsidRDefault="005C79C4">
      <w:proofErr w:type="gramStart"/>
      <w:r>
        <w:t xml:space="preserve">DIČ:   </w:t>
      </w:r>
      <w:proofErr w:type="gramEnd"/>
      <w:r>
        <w:t xml:space="preserve">             </w:t>
      </w:r>
      <w:r>
        <w:tab/>
      </w:r>
      <w:r>
        <w:tab/>
      </w:r>
      <w:r>
        <w:tab/>
        <w:t>CZ00064190</w:t>
      </w:r>
    </w:p>
    <w:p w14:paraId="3DF9599C" w14:textId="2ADFFBCC" w:rsidR="00B32FFF" w:rsidRDefault="005C79C4" w:rsidP="00FB57FE">
      <w:pPr>
        <w:rPr>
          <w:rFonts w:eastAsia="Calibri"/>
          <w:lang w:eastAsia="en-US"/>
        </w:rPr>
      </w:pPr>
      <w:r>
        <w:rPr>
          <w:rFonts w:eastAsia="Calibri"/>
          <w:lang w:eastAsia="en-US"/>
        </w:rPr>
        <w:t xml:space="preserve">Bankovní spojení: </w:t>
      </w:r>
      <w:r>
        <w:rPr>
          <w:rFonts w:eastAsia="Calibri"/>
          <w:lang w:eastAsia="en-US"/>
        </w:rPr>
        <w:tab/>
      </w:r>
      <w:r>
        <w:rPr>
          <w:rFonts w:eastAsia="Calibri"/>
          <w:lang w:eastAsia="en-US"/>
        </w:rPr>
        <w:tab/>
      </w:r>
      <w:r>
        <w:rPr>
          <w:rFonts w:eastAsia="Calibri"/>
          <w:lang w:eastAsia="en-US"/>
        </w:rPr>
        <w:tab/>
      </w:r>
      <w:r w:rsidR="00FB57FE">
        <w:rPr>
          <w:rFonts w:eastAsia="Calibri"/>
          <w:lang w:eastAsia="en-US"/>
        </w:rPr>
        <w:t>XXX</w:t>
      </w:r>
    </w:p>
    <w:p w14:paraId="21EF8194" w14:textId="77777777" w:rsidR="00B32FFF" w:rsidRDefault="00B32FFF"/>
    <w:p w14:paraId="7C4ABE50" w14:textId="77777777" w:rsidR="00B32FFF" w:rsidRDefault="005C79C4">
      <w:r>
        <w:t xml:space="preserve">státní příspěvková organizace zřízená Ministerstvem zdravotnictví ČR </w:t>
      </w:r>
    </w:p>
    <w:p w14:paraId="5A740211" w14:textId="77777777" w:rsidR="00B32FFF" w:rsidRDefault="005C79C4">
      <w:r>
        <w:t xml:space="preserve">zapsaná v obchodním rejstříku u Městského soudu v Praze, oddíl </w:t>
      </w:r>
      <w:proofErr w:type="spellStart"/>
      <w:r>
        <w:t>Pr</w:t>
      </w:r>
      <w:proofErr w:type="spellEnd"/>
      <w:r>
        <w:t xml:space="preserve">, </w:t>
      </w:r>
      <w:proofErr w:type="spellStart"/>
      <w:r>
        <w:t>vl</w:t>
      </w:r>
      <w:proofErr w:type="spellEnd"/>
      <w:r>
        <w:t>. 1043</w:t>
      </w:r>
    </w:p>
    <w:p w14:paraId="2F801B85" w14:textId="77777777" w:rsidR="00B32FFF" w:rsidRPr="00FB57FE" w:rsidRDefault="005C79C4">
      <w:r w:rsidRPr="00FB57FE">
        <w:t>Zastoupená: doc. MUDr. Zdeněk Beneš, CSc. – ředitel nemocnice</w:t>
      </w:r>
    </w:p>
    <w:p w14:paraId="60AC92E2" w14:textId="77777777" w:rsidR="00B32FFF" w:rsidRDefault="00B32FFF"/>
    <w:p w14:paraId="62905F5E" w14:textId="6F26E273" w:rsidR="00B32FFF" w:rsidRPr="00E12955" w:rsidRDefault="005C79C4">
      <w:r>
        <w:t xml:space="preserve">Ve věcech technických, předání a převzetí díla je za Objednatele oprávněn jednat a </w:t>
      </w:r>
      <w:r w:rsidR="00A42E4C">
        <w:t xml:space="preserve">podepisovat: </w:t>
      </w:r>
      <w:r w:rsidR="00FB57FE" w:rsidRPr="00FB57FE">
        <w:t>[OU   OU]</w:t>
      </w:r>
      <w:r w:rsidRPr="00FB57FE">
        <w:t xml:space="preserve">, náměstek pro </w:t>
      </w:r>
      <w:r w:rsidR="001409E9" w:rsidRPr="00FB57FE">
        <w:t xml:space="preserve">ekonomiku, </w:t>
      </w:r>
      <w:r w:rsidRPr="00FB57FE">
        <w:t>techniku a provoz</w:t>
      </w:r>
      <w:r w:rsidRPr="002F18C6">
        <w:rPr>
          <w:b/>
          <w:bCs/>
        </w:rPr>
        <w:t xml:space="preserve"> </w:t>
      </w:r>
      <w:r>
        <w:t>a</w:t>
      </w:r>
      <w:r w:rsidR="002F18C6">
        <w:t xml:space="preserve"> o</w:t>
      </w:r>
      <w:r>
        <w:t xml:space="preserve">sobou oprávněnou jednat při technickém řízení činnosti na stavbě, potvrzování provedených prací, zápisu ve </w:t>
      </w:r>
      <w:r w:rsidRPr="00E12955">
        <w:t xml:space="preserve">stavebním deníku, při předání a převzetí dokončených části díla, projednávání faktur a změnových listů: </w:t>
      </w:r>
      <w:r w:rsidR="00FB57FE" w:rsidRPr="00FB57FE">
        <w:t xml:space="preserve">[OU   OU], </w:t>
      </w:r>
      <w:r w:rsidRPr="00E12955">
        <w:t xml:space="preserve">(nebo jiný Objednatelem smluvně určený externí technický dozor stavebníka)  </w:t>
      </w:r>
    </w:p>
    <w:p w14:paraId="57A78259" w14:textId="77777777" w:rsidR="00B32FFF" w:rsidRPr="00E12955" w:rsidRDefault="00B32FFF"/>
    <w:p w14:paraId="24EB5C1C" w14:textId="77777777" w:rsidR="00B32FFF" w:rsidRDefault="00B32FFF"/>
    <w:p w14:paraId="743970E4" w14:textId="77777777" w:rsidR="00B32FFF" w:rsidRDefault="005C79C4" w:rsidP="002F18C6">
      <w:r>
        <w:t>(dále také jen „Objednatel“)</w:t>
      </w:r>
    </w:p>
    <w:p w14:paraId="31A9B2B1" w14:textId="6B500687" w:rsidR="00B32FFF" w:rsidRDefault="005C79C4">
      <w:r>
        <w:t xml:space="preserve">   </w:t>
      </w:r>
    </w:p>
    <w:p w14:paraId="56390844" w14:textId="77777777" w:rsidR="00B32FFF" w:rsidRDefault="00B32FFF"/>
    <w:tbl>
      <w:tblPr>
        <w:tblW w:w="9212" w:type="dxa"/>
        <w:tblInd w:w="108" w:type="dxa"/>
        <w:tblLook w:val="01E0" w:firstRow="1" w:lastRow="1" w:firstColumn="1" w:lastColumn="1" w:noHBand="0" w:noVBand="0"/>
      </w:tblPr>
      <w:tblGrid>
        <w:gridCol w:w="2943"/>
        <w:gridCol w:w="6269"/>
      </w:tblGrid>
      <w:tr w:rsidR="00B32FFF" w14:paraId="0A183FAD" w14:textId="77777777">
        <w:tc>
          <w:tcPr>
            <w:tcW w:w="2943" w:type="dxa"/>
          </w:tcPr>
          <w:p w14:paraId="64FEFBFB" w14:textId="77777777" w:rsidR="00B32FFF" w:rsidRDefault="005C79C4">
            <w:r>
              <w:rPr>
                <w:b/>
                <w:bCs/>
              </w:rPr>
              <w:t xml:space="preserve">2. </w:t>
            </w:r>
            <w:r>
              <w:rPr>
                <w:b/>
                <w:bCs/>
                <w:u w:val="single"/>
              </w:rPr>
              <w:t>Zhotovitel</w:t>
            </w:r>
            <w:r>
              <w:rPr>
                <w:b/>
                <w:bCs/>
              </w:rPr>
              <w:t>:</w:t>
            </w:r>
          </w:p>
        </w:tc>
        <w:tc>
          <w:tcPr>
            <w:tcW w:w="6269" w:type="dxa"/>
          </w:tcPr>
          <w:p w14:paraId="2515BFE0" w14:textId="763E7E3A" w:rsidR="00B32FFF" w:rsidRPr="00FB57FE" w:rsidRDefault="00EF3805">
            <w:pPr>
              <w:rPr>
                <w:lang w:val="en-US"/>
              </w:rPr>
            </w:pPr>
            <w:proofErr w:type="spellStart"/>
            <w:r w:rsidRPr="00FB57FE">
              <w:rPr>
                <w:lang w:val="en-US"/>
              </w:rPr>
              <w:t>KyraStav</w:t>
            </w:r>
            <w:proofErr w:type="spellEnd"/>
            <w:r w:rsidRPr="00FB57FE">
              <w:rPr>
                <w:lang w:val="en-US"/>
              </w:rPr>
              <w:t xml:space="preserve"> </w:t>
            </w:r>
            <w:proofErr w:type="spellStart"/>
            <w:r w:rsidRPr="00FB57FE">
              <w:rPr>
                <w:lang w:val="en-US"/>
              </w:rPr>
              <w:t>spol</w:t>
            </w:r>
            <w:proofErr w:type="spellEnd"/>
            <w:r w:rsidRPr="00FB57FE">
              <w:rPr>
                <w:lang w:val="en-US"/>
              </w:rPr>
              <w:t xml:space="preserve">. </w:t>
            </w:r>
            <w:proofErr w:type="spellStart"/>
            <w:r w:rsidR="00026042" w:rsidRPr="00FB57FE">
              <w:rPr>
                <w:lang w:val="en-US"/>
              </w:rPr>
              <w:t>s.</w:t>
            </w:r>
            <w:r w:rsidRPr="00FB57FE">
              <w:rPr>
                <w:lang w:val="en-US"/>
              </w:rPr>
              <w:t>r.o.</w:t>
            </w:r>
            <w:proofErr w:type="spellEnd"/>
          </w:p>
          <w:p w14:paraId="4E6EB93C" w14:textId="694C13E7" w:rsidR="00B32FFF" w:rsidRPr="00FB57FE" w:rsidRDefault="00EF3805">
            <w:pPr>
              <w:rPr>
                <w:lang w:val="en-US"/>
              </w:rPr>
            </w:pPr>
            <w:proofErr w:type="spellStart"/>
            <w:r w:rsidRPr="00FB57FE">
              <w:rPr>
                <w:lang w:val="en-US"/>
              </w:rPr>
              <w:t>Slavíkova</w:t>
            </w:r>
            <w:proofErr w:type="spellEnd"/>
            <w:r w:rsidRPr="00FB57FE">
              <w:rPr>
                <w:lang w:val="en-US"/>
              </w:rPr>
              <w:t xml:space="preserve"> 1379/20, </w:t>
            </w:r>
            <w:proofErr w:type="spellStart"/>
            <w:r w:rsidRPr="00FB57FE">
              <w:rPr>
                <w:lang w:val="en-US"/>
              </w:rPr>
              <w:t>Žižkov</w:t>
            </w:r>
            <w:proofErr w:type="spellEnd"/>
            <w:r w:rsidRPr="00FB57FE">
              <w:rPr>
                <w:lang w:val="en-US"/>
              </w:rPr>
              <w:t xml:space="preserve"> (Praha 3)</w:t>
            </w:r>
          </w:p>
          <w:p w14:paraId="08C509DE" w14:textId="0E92EC25" w:rsidR="00B32FFF" w:rsidRPr="00FB57FE" w:rsidRDefault="00EF3805">
            <w:pPr>
              <w:rPr>
                <w:lang w:val="en-US"/>
              </w:rPr>
            </w:pPr>
            <w:r w:rsidRPr="00FB57FE">
              <w:rPr>
                <w:lang w:val="en-US"/>
              </w:rPr>
              <w:t xml:space="preserve">130 00 Praha </w:t>
            </w:r>
          </w:p>
        </w:tc>
      </w:tr>
      <w:tr w:rsidR="00B32FFF" w14:paraId="49EA141E" w14:textId="77777777">
        <w:tc>
          <w:tcPr>
            <w:tcW w:w="2943" w:type="dxa"/>
          </w:tcPr>
          <w:p w14:paraId="5F4F81E6" w14:textId="77777777" w:rsidR="00B32FFF" w:rsidRDefault="005C79C4">
            <w:r>
              <w:t>IČ</w:t>
            </w:r>
          </w:p>
        </w:tc>
        <w:tc>
          <w:tcPr>
            <w:tcW w:w="6269" w:type="dxa"/>
          </w:tcPr>
          <w:p w14:paraId="08373B49" w14:textId="5E985E53" w:rsidR="00B32FFF" w:rsidRPr="00FB57FE" w:rsidRDefault="00EF3805">
            <w:r w:rsidRPr="00FB57FE">
              <w:t>02408112</w:t>
            </w:r>
          </w:p>
        </w:tc>
      </w:tr>
      <w:tr w:rsidR="00B32FFF" w14:paraId="743C859F" w14:textId="77777777">
        <w:tc>
          <w:tcPr>
            <w:tcW w:w="2943" w:type="dxa"/>
          </w:tcPr>
          <w:p w14:paraId="3412B05F" w14:textId="77777777" w:rsidR="00B32FFF" w:rsidRDefault="005C79C4">
            <w:r>
              <w:t xml:space="preserve">DIČ:  </w:t>
            </w:r>
          </w:p>
        </w:tc>
        <w:tc>
          <w:tcPr>
            <w:tcW w:w="6269" w:type="dxa"/>
          </w:tcPr>
          <w:p w14:paraId="4C04EE73" w14:textId="5EC759F4" w:rsidR="00B32FFF" w:rsidRPr="00FB57FE" w:rsidRDefault="00EF3805">
            <w:r w:rsidRPr="00FB57FE">
              <w:t>CZ02408112</w:t>
            </w:r>
          </w:p>
        </w:tc>
      </w:tr>
      <w:tr w:rsidR="00B32FFF" w14:paraId="5BD61534" w14:textId="77777777">
        <w:tc>
          <w:tcPr>
            <w:tcW w:w="2943" w:type="dxa"/>
          </w:tcPr>
          <w:p w14:paraId="50DF086A" w14:textId="77777777" w:rsidR="00B32FFF" w:rsidRDefault="005C79C4">
            <w:r>
              <w:t>Bankovní spojení:</w:t>
            </w:r>
          </w:p>
        </w:tc>
        <w:tc>
          <w:tcPr>
            <w:tcW w:w="6269" w:type="dxa"/>
          </w:tcPr>
          <w:p w14:paraId="1752BAD4" w14:textId="04B4080B" w:rsidR="00B32FFF" w:rsidRPr="00FB57FE" w:rsidRDefault="00FB57FE">
            <w:r>
              <w:t>XXX</w:t>
            </w:r>
          </w:p>
        </w:tc>
      </w:tr>
      <w:tr w:rsidR="00B32FFF" w14:paraId="3F08AD0F" w14:textId="77777777">
        <w:tc>
          <w:tcPr>
            <w:tcW w:w="2943" w:type="dxa"/>
          </w:tcPr>
          <w:p w14:paraId="3EF862F4" w14:textId="77777777" w:rsidR="00B32FFF" w:rsidRDefault="005C79C4">
            <w:r>
              <w:t>Číslo účtu:</w:t>
            </w:r>
          </w:p>
        </w:tc>
        <w:tc>
          <w:tcPr>
            <w:tcW w:w="6269" w:type="dxa"/>
          </w:tcPr>
          <w:p w14:paraId="59F8F62B" w14:textId="6EB41E5A" w:rsidR="00B32FFF" w:rsidRPr="00FB57FE" w:rsidRDefault="00FB57FE">
            <w:r>
              <w:t>XXX</w:t>
            </w:r>
          </w:p>
        </w:tc>
      </w:tr>
      <w:tr w:rsidR="00B32FFF" w14:paraId="22FB9347" w14:textId="77777777">
        <w:tc>
          <w:tcPr>
            <w:tcW w:w="9212" w:type="dxa"/>
            <w:gridSpan w:val="2"/>
          </w:tcPr>
          <w:p w14:paraId="4AE3DF55" w14:textId="778ACC74" w:rsidR="00B32FFF" w:rsidRDefault="005C79C4">
            <w:r>
              <w:t>Zapsán v obchodním rejstřík</w:t>
            </w:r>
            <w:r w:rsidR="00EF3805">
              <w:t>u u Městského soudu v Praze, C219287/MSPH</w:t>
            </w:r>
          </w:p>
        </w:tc>
      </w:tr>
      <w:tr w:rsidR="00B32FFF" w14:paraId="4C340AC1" w14:textId="77777777">
        <w:tc>
          <w:tcPr>
            <w:tcW w:w="2943" w:type="dxa"/>
          </w:tcPr>
          <w:p w14:paraId="284DC4A4" w14:textId="77777777" w:rsidR="00B32FFF" w:rsidRDefault="005C79C4">
            <w:r>
              <w:t xml:space="preserve">Zastoupený ve věcech </w:t>
            </w:r>
            <w:proofErr w:type="gramStart"/>
            <w:r>
              <w:t>smluvních :</w:t>
            </w:r>
            <w:proofErr w:type="gramEnd"/>
          </w:p>
        </w:tc>
        <w:tc>
          <w:tcPr>
            <w:tcW w:w="6269" w:type="dxa"/>
          </w:tcPr>
          <w:p w14:paraId="1F77B478" w14:textId="1670E235" w:rsidR="00B32FFF" w:rsidRDefault="00B32FFF">
            <w:pPr>
              <w:rPr>
                <w:b/>
              </w:rPr>
            </w:pPr>
          </w:p>
          <w:p w14:paraId="4A7D83BF" w14:textId="025628CC" w:rsidR="00026042" w:rsidRPr="00FB57FE" w:rsidRDefault="00026042">
            <w:pPr>
              <w:rPr>
                <w:bCs/>
              </w:rPr>
            </w:pPr>
            <w:r w:rsidRPr="00FB57FE">
              <w:rPr>
                <w:bCs/>
              </w:rPr>
              <w:t>Ing. Karel Dušek, jednatel</w:t>
            </w:r>
          </w:p>
        </w:tc>
      </w:tr>
      <w:tr w:rsidR="00B32FFF" w14:paraId="26E9FDEF" w14:textId="77777777">
        <w:tc>
          <w:tcPr>
            <w:tcW w:w="2943" w:type="dxa"/>
          </w:tcPr>
          <w:p w14:paraId="038D7C30" w14:textId="77777777" w:rsidR="00B32FFF" w:rsidRDefault="005C79C4">
            <w:r>
              <w:t>Telefon</w:t>
            </w:r>
          </w:p>
        </w:tc>
        <w:tc>
          <w:tcPr>
            <w:tcW w:w="6269" w:type="dxa"/>
          </w:tcPr>
          <w:p w14:paraId="65E1EA64" w14:textId="0EFD5C4F" w:rsidR="00B32FFF" w:rsidRDefault="00B32FFF">
            <w:pPr>
              <w:rPr>
                <w:highlight w:val="cyan"/>
              </w:rPr>
            </w:pPr>
          </w:p>
        </w:tc>
      </w:tr>
      <w:tr w:rsidR="00B32FFF" w14:paraId="774EF2B5" w14:textId="77777777">
        <w:tc>
          <w:tcPr>
            <w:tcW w:w="2943" w:type="dxa"/>
          </w:tcPr>
          <w:p w14:paraId="79BF7A1C" w14:textId="77777777" w:rsidR="00B32FFF" w:rsidRDefault="005C79C4">
            <w:r>
              <w:t>e-mail</w:t>
            </w:r>
          </w:p>
        </w:tc>
        <w:tc>
          <w:tcPr>
            <w:tcW w:w="6269" w:type="dxa"/>
          </w:tcPr>
          <w:p w14:paraId="41BC7E88" w14:textId="28CAEEAF" w:rsidR="00B32FFF" w:rsidRDefault="00B32FFF">
            <w:pPr>
              <w:rPr>
                <w:highlight w:val="cyan"/>
              </w:rPr>
            </w:pPr>
          </w:p>
        </w:tc>
      </w:tr>
      <w:tr w:rsidR="00B32FFF" w14:paraId="5EC9B27E" w14:textId="77777777">
        <w:tc>
          <w:tcPr>
            <w:tcW w:w="2943" w:type="dxa"/>
          </w:tcPr>
          <w:p w14:paraId="2AC1F8A6" w14:textId="77777777" w:rsidR="00B32FFF" w:rsidRDefault="005C79C4">
            <w:proofErr w:type="gramStart"/>
            <w:r>
              <w:t>Fax :</w:t>
            </w:r>
            <w:proofErr w:type="gramEnd"/>
          </w:p>
        </w:tc>
        <w:tc>
          <w:tcPr>
            <w:tcW w:w="6269" w:type="dxa"/>
          </w:tcPr>
          <w:p w14:paraId="6E6CCB8C" w14:textId="3463511E" w:rsidR="00B32FFF" w:rsidRDefault="00B32FFF">
            <w:pPr>
              <w:rPr>
                <w:highlight w:val="cyan"/>
              </w:rPr>
            </w:pPr>
          </w:p>
        </w:tc>
      </w:tr>
      <w:tr w:rsidR="00B32FFF" w14:paraId="741B8D5D" w14:textId="77777777">
        <w:tc>
          <w:tcPr>
            <w:tcW w:w="2943" w:type="dxa"/>
          </w:tcPr>
          <w:p w14:paraId="7AD176B1" w14:textId="77777777" w:rsidR="00B32FFF" w:rsidRDefault="005C79C4">
            <w:r>
              <w:t>Zastoupený ve věcech technických</w:t>
            </w:r>
          </w:p>
        </w:tc>
        <w:tc>
          <w:tcPr>
            <w:tcW w:w="6269" w:type="dxa"/>
          </w:tcPr>
          <w:p w14:paraId="3DE6719C" w14:textId="4DA6C527" w:rsidR="00B32FFF" w:rsidRDefault="00B32FFF"/>
          <w:p w14:paraId="50C36C38" w14:textId="4CA1493C" w:rsidR="00026042" w:rsidRPr="00FB57FE" w:rsidRDefault="00026042">
            <w:pPr>
              <w:rPr>
                <w:bCs/>
              </w:rPr>
            </w:pPr>
            <w:r w:rsidRPr="00FB57FE">
              <w:rPr>
                <w:bCs/>
              </w:rPr>
              <w:t>Ing. Karel Dušek, jednatel</w:t>
            </w:r>
          </w:p>
        </w:tc>
      </w:tr>
      <w:tr w:rsidR="00B32FFF" w14:paraId="473E4A2B" w14:textId="77777777">
        <w:tc>
          <w:tcPr>
            <w:tcW w:w="2943" w:type="dxa"/>
          </w:tcPr>
          <w:p w14:paraId="600B0DA3" w14:textId="77777777" w:rsidR="00B32FFF" w:rsidRDefault="005C79C4">
            <w:proofErr w:type="gramStart"/>
            <w:r>
              <w:t>Telefon :</w:t>
            </w:r>
            <w:proofErr w:type="gramEnd"/>
          </w:p>
        </w:tc>
        <w:tc>
          <w:tcPr>
            <w:tcW w:w="6269" w:type="dxa"/>
          </w:tcPr>
          <w:p w14:paraId="231712F0" w14:textId="0C337AF5" w:rsidR="00B32FFF" w:rsidRDefault="00B32FFF">
            <w:pPr>
              <w:rPr>
                <w:highlight w:val="cyan"/>
              </w:rPr>
            </w:pPr>
          </w:p>
        </w:tc>
      </w:tr>
      <w:tr w:rsidR="00B32FFF" w14:paraId="6634FD1D" w14:textId="77777777">
        <w:tc>
          <w:tcPr>
            <w:tcW w:w="2943" w:type="dxa"/>
          </w:tcPr>
          <w:p w14:paraId="3BB02A50" w14:textId="77777777" w:rsidR="00B32FFF" w:rsidRDefault="005C79C4">
            <w:proofErr w:type="gramStart"/>
            <w:r>
              <w:t>e-mail :</w:t>
            </w:r>
            <w:proofErr w:type="gramEnd"/>
          </w:p>
        </w:tc>
        <w:tc>
          <w:tcPr>
            <w:tcW w:w="6269" w:type="dxa"/>
          </w:tcPr>
          <w:p w14:paraId="70541EF8" w14:textId="2E00B224" w:rsidR="00B32FFF" w:rsidRDefault="00B32FFF">
            <w:pPr>
              <w:rPr>
                <w:highlight w:val="cyan"/>
              </w:rPr>
            </w:pPr>
          </w:p>
        </w:tc>
      </w:tr>
      <w:tr w:rsidR="00B32FFF" w14:paraId="6A8C2311" w14:textId="77777777">
        <w:tc>
          <w:tcPr>
            <w:tcW w:w="2943" w:type="dxa"/>
          </w:tcPr>
          <w:p w14:paraId="19DF2677" w14:textId="77777777" w:rsidR="00B32FFF" w:rsidRDefault="005C79C4">
            <w:r>
              <w:t>Stavbyvedoucí:</w:t>
            </w:r>
          </w:p>
        </w:tc>
        <w:tc>
          <w:tcPr>
            <w:tcW w:w="6269" w:type="dxa"/>
          </w:tcPr>
          <w:p w14:paraId="20D37069" w14:textId="64CEB4DB" w:rsidR="00B32FFF" w:rsidRDefault="00EF3805">
            <w:pPr>
              <w:rPr>
                <w:highlight w:val="cyan"/>
              </w:rPr>
            </w:pPr>
            <w:r>
              <w:t>Ing. Karel Dušek</w:t>
            </w:r>
          </w:p>
        </w:tc>
      </w:tr>
      <w:tr w:rsidR="00B32FFF" w14:paraId="7F617B08" w14:textId="77777777">
        <w:tc>
          <w:tcPr>
            <w:tcW w:w="2943" w:type="dxa"/>
          </w:tcPr>
          <w:p w14:paraId="1D2A227D" w14:textId="77777777" w:rsidR="00B32FFF" w:rsidRDefault="005C79C4">
            <w:proofErr w:type="gramStart"/>
            <w:r>
              <w:t>Telefon :</w:t>
            </w:r>
            <w:proofErr w:type="gramEnd"/>
          </w:p>
        </w:tc>
        <w:tc>
          <w:tcPr>
            <w:tcW w:w="6269" w:type="dxa"/>
          </w:tcPr>
          <w:p w14:paraId="7479CAAE" w14:textId="6BBEDE33" w:rsidR="00B32FFF" w:rsidRDefault="00B32FFF">
            <w:pPr>
              <w:rPr>
                <w:highlight w:val="cyan"/>
              </w:rPr>
            </w:pPr>
          </w:p>
        </w:tc>
      </w:tr>
      <w:tr w:rsidR="00B32FFF" w14:paraId="09188989" w14:textId="77777777">
        <w:tc>
          <w:tcPr>
            <w:tcW w:w="2943" w:type="dxa"/>
          </w:tcPr>
          <w:p w14:paraId="59B9CBA1" w14:textId="77777777" w:rsidR="00B32FFF" w:rsidRDefault="005C79C4">
            <w:r>
              <w:t>e-mail</w:t>
            </w:r>
          </w:p>
        </w:tc>
        <w:tc>
          <w:tcPr>
            <w:tcW w:w="6269" w:type="dxa"/>
          </w:tcPr>
          <w:p w14:paraId="47C5C4B7" w14:textId="145F438A" w:rsidR="00B32FFF" w:rsidRDefault="00B32FFF">
            <w:pPr>
              <w:rPr>
                <w:highlight w:val="cyan"/>
              </w:rPr>
            </w:pPr>
          </w:p>
        </w:tc>
      </w:tr>
    </w:tbl>
    <w:p w14:paraId="0D60F336" w14:textId="77777777" w:rsidR="00B32FFF" w:rsidRDefault="005C79C4">
      <w:pPr>
        <w:rPr>
          <w:bCs/>
        </w:rPr>
      </w:pPr>
      <w:r>
        <w:rPr>
          <w:b/>
        </w:rPr>
        <w:tab/>
      </w:r>
      <w:r>
        <w:rPr>
          <w:bCs/>
        </w:rPr>
        <w:t xml:space="preserve">             </w:t>
      </w:r>
    </w:p>
    <w:p w14:paraId="5B5F190F" w14:textId="77777777" w:rsidR="00B32FFF" w:rsidRDefault="005C79C4">
      <w:pPr>
        <w:rPr>
          <w:bCs/>
        </w:rPr>
      </w:pPr>
      <w:r>
        <w:rPr>
          <w:bCs/>
        </w:rPr>
        <w:t xml:space="preserve"> </w:t>
      </w:r>
    </w:p>
    <w:p w14:paraId="6A51485C" w14:textId="77777777" w:rsidR="00B32FFF" w:rsidRDefault="005C79C4" w:rsidP="002F18C6">
      <w:pPr>
        <w:rPr>
          <w:bCs/>
        </w:rPr>
      </w:pPr>
      <w:r>
        <w:rPr>
          <w:bCs/>
        </w:rPr>
        <w:t>(dále také jen „Zhotovitel“)</w:t>
      </w:r>
    </w:p>
    <w:p w14:paraId="21AC78EE" w14:textId="77777777" w:rsidR="00B32FFF" w:rsidRDefault="005C79C4">
      <w:r>
        <w:t xml:space="preserve">         </w:t>
      </w:r>
      <w:r>
        <w:tab/>
        <w:t xml:space="preserve">                    </w:t>
      </w:r>
    </w:p>
    <w:p w14:paraId="70A7F99B" w14:textId="781754DD" w:rsidR="00B32FFF" w:rsidRDefault="005C79C4">
      <w:r>
        <w:tab/>
        <w:t xml:space="preserve">                </w:t>
      </w:r>
      <w:r>
        <w:tab/>
      </w:r>
      <w:r>
        <w:tab/>
      </w:r>
      <w:r>
        <w:tab/>
      </w:r>
      <w:r>
        <w:tab/>
      </w:r>
    </w:p>
    <w:p w14:paraId="58B21B76" w14:textId="77777777" w:rsidR="001409E9" w:rsidRPr="00F8135D" w:rsidRDefault="001409E9" w:rsidP="001409E9">
      <w:pPr>
        <w:pStyle w:val="Nadpislnku"/>
        <w:rPr>
          <w:rFonts w:ascii="Verdana" w:hAnsi="Verdana"/>
          <w:sz w:val="20"/>
          <w:szCs w:val="20"/>
        </w:rPr>
      </w:pPr>
      <w:r w:rsidRPr="00F8135D">
        <w:rPr>
          <w:rFonts w:ascii="Verdana" w:hAnsi="Verdana"/>
          <w:sz w:val="20"/>
          <w:szCs w:val="20"/>
        </w:rPr>
        <w:t>Definované pojmy</w:t>
      </w:r>
    </w:p>
    <w:p w14:paraId="43D463EB" w14:textId="77777777" w:rsidR="001409E9" w:rsidRPr="00F8135D" w:rsidRDefault="001409E9" w:rsidP="001A7163">
      <w:pPr>
        <w:pStyle w:val="Nadpislnku"/>
        <w:keepNext w:val="0"/>
        <w:numPr>
          <w:ilvl w:val="0"/>
          <w:numId w:val="2"/>
        </w:numPr>
        <w:spacing w:after="80"/>
        <w:ind w:left="567" w:hanging="567"/>
        <w:rPr>
          <w:rFonts w:ascii="Verdana" w:hAnsi="Verdana"/>
          <w:sz w:val="20"/>
          <w:szCs w:val="20"/>
        </w:rPr>
      </w:pPr>
      <w:r w:rsidRPr="00F8135D">
        <w:rPr>
          <w:rFonts w:ascii="Verdana" w:hAnsi="Verdana"/>
          <w:b w:val="0"/>
          <w:bCs/>
          <w:sz w:val="20"/>
          <w:szCs w:val="20"/>
        </w:rPr>
        <w:t>Strany se dohodly, že pro účely této Smlouvy mají níže definované pojmy uvedený význam:</w:t>
      </w:r>
    </w:p>
    <w:p w14:paraId="6D9E6B2F" w14:textId="25592C44"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lastRenderedPageBreak/>
        <w:t>„</w:t>
      </w:r>
      <w:r w:rsidR="000B07B9">
        <w:rPr>
          <w:rFonts w:ascii="Verdana" w:hAnsi="Verdana"/>
          <w:sz w:val="20"/>
          <w:szCs w:val="20"/>
        </w:rPr>
        <w:t>c</w:t>
      </w:r>
      <w:r w:rsidRPr="00F8135D">
        <w:rPr>
          <w:rFonts w:ascii="Verdana" w:hAnsi="Verdana"/>
          <w:sz w:val="20"/>
          <w:szCs w:val="20"/>
        </w:rPr>
        <w:t>elková cena</w:t>
      </w:r>
      <w:r w:rsidRPr="00F8135D">
        <w:rPr>
          <w:rFonts w:ascii="Verdana" w:hAnsi="Verdana"/>
          <w:b w:val="0"/>
          <w:bCs/>
          <w:sz w:val="20"/>
          <w:szCs w:val="20"/>
        </w:rPr>
        <w:t xml:space="preserve">“ má význam uvedený v odst. </w:t>
      </w:r>
      <w:r w:rsidR="00EF5AF7">
        <w:rPr>
          <w:rFonts w:ascii="Verdana" w:hAnsi="Verdana"/>
          <w:b w:val="0"/>
          <w:bCs/>
          <w:sz w:val="20"/>
          <w:szCs w:val="20"/>
        </w:rPr>
        <w:t>8</w:t>
      </w:r>
      <w:r w:rsidR="00D67C3D" w:rsidRPr="00F8135D">
        <w:rPr>
          <w:rFonts w:ascii="Verdana" w:hAnsi="Verdana"/>
          <w:b w:val="0"/>
          <w:bCs/>
          <w:sz w:val="20"/>
          <w:szCs w:val="20"/>
        </w:rPr>
        <w:t>.1</w:t>
      </w:r>
      <w:r w:rsidRPr="00F8135D">
        <w:rPr>
          <w:rFonts w:ascii="Verdana" w:hAnsi="Verdana"/>
          <w:b w:val="0"/>
          <w:bCs/>
          <w:sz w:val="20"/>
          <w:szCs w:val="20"/>
        </w:rPr>
        <w:t xml:space="preserve"> této Smlouvy;</w:t>
      </w:r>
    </w:p>
    <w:p w14:paraId="447CAD79" w14:textId="5898E9E5" w:rsidR="001409E9"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000B07B9">
        <w:rPr>
          <w:rFonts w:ascii="Verdana" w:hAnsi="Verdana"/>
          <w:sz w:val="20"/>
          <w:szCs w:val="20"/>
        </w:rPr>
        <w:t>d</w:t>
      </w:r>
      <w:r w:rsidRPr="00F8135D">
        <w:rPr>
          <w:rFonts w:ascii="Verdana" w:hAnsi="Verdana"/>
          <w:sz w:val="20"/>
          <w:szCs w:val="20"/>
        </w:rPr>
        <w:t>ílo</w:t>
      </w:r>
      <w:r w:rsidRPr="00F8135D">
        <w:rPr>
          <w:rFonts w:ascii="Verdana" w:hAnsi="Verdana"/>
          <w:b w:val="0"/>
          <w:bCs/>
          <w:sz w:val="20"/>
          <w:szCs w:val="20"/>
        </w:rPr>
        <w:t xml:space="preserve">“ má význam uvedený v odst. </w:t>
      </w:r>
      <w:r w:rsidR="002072B3" w:rsidRPr="00F8135D">
        <w:rPr>
          <w:rFonts w:ascii="Verdana" w:hAnsi="Verdana"/>
          <w:b w:val="0"/>
          <w:bCs/>
          <w:sz w:val="20"/>
          <w:szCs w:val="20"/>
        </w:rPr>
        <w:t>3.1</w:t>
      </w:r>
      <w:r w:rsidRPr="00F8135D">
        <w:rPr>
          <w:rFonts w:ascii="Verdana" w:hAnsi="Verdana"/>
          <w:b w:val="0"/>
          <w:bCs/>
          <w:sz w:val="20"/>
          <w:szCs w:val="20"/>
        </w:rPr>
        <w:t xml:space="preserve"> této Smlouvy;</w:t>
      </w:r>
    </w:p>
    <w:p w14:paraId="218900C0" w14:textId="04753371"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DPS</w:t>
      </w:r>
      <w:r w:rsidRPr="00F8135D">
        <w:rPr>
          <w:rFonts w:ascii="Verdana" w:hAnsi="Verdana"/>
          <w:b w:val="0"/>
          <w:bCs/>
          <w:sz w:val="20"/>
          <w:szCs w:val="20"/>
        </w:rPr>
        <w:t xml:space="preserve">“ znamená dokumentace pro provedení stavby, která je součástí </w:t>
      </w:r>
      <w:r w:rsidRPr="00F8135D">
        <w:rPr>
          <w:rFonts w:ascii="Verdana" w:hAnsi="Verdana"/>
          <w:b w:val="0"/>
          <w:bCs/>
          <w:sz w:val="20"/>
          <w:szCs w:val="20"/>
          <w:u w:val="single"/>
        </w:rPr>
        <w:t xml:space="preserve">přílohy č. </w:t>
      </w:r>
      <w:r w:rsidR="00D32694" w:rsidRPr="00F8135D">
        <w:rPr>
          <w:rFonts w:ascii="Verdana" w:hAnsi="Verdana"/>
          <w:b w:val="0"/>
          <w:bCs/>
          <w:sz w:val="20"/>
          <w:szCs w:val="20"/>
          <w:u w:val="single"/>
        </w:rPr>
        <w:t>1</w:t>
      </w:r>
      <w:r w:rsidRPr="00F8135D">
        <w:rPr>
          <w:rFonts w:ascii="Verdana" w:hAnsi="Verdana"/>
          <w:b w:val="0"/>
          <w:bCs/>
          <w:sz w:val="20"/>
          <w:szCs w:val="20"/>
        </w:rPr>
        <w:t xml:space="preserve"> této Smlouvy;</w:t>
      </w:r>
    </w:p>
    <w:p w14:paraId="1E22CFEA" w14:textId="46DA5240" w:rsidR="001409E9"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000B07B9">
        <w:rPr>
          <w:rFonts w:ascii="Verdana" w:hAnsi="Verdana"/>
          <w:sz w:val="20"/>
          <w:szCs w:val="20"/>
        </w:rPr>
        <w:t>h</w:t>
      </w:r>
      <w:r w:rsidRPr="00F8135D">
        <w:rPr>
          <w:rFonts w:ascii="Verdana" w:hAnsi="Verdana"/>
          <w:sz w:val="20"/>
          <w:szCs w:val="20"/>
        </w:rPr>
        <w:t>armonogram</w:t>
      </w:r>
      <w:r w:rsidRPr="00F8135D">
        <w:rPr>
          <w:rFonts w:ascii="Verdana" w:hAnsi="Verdana"/>
          <w:b w:val="0"/>
          <w:bCs/>
          <w:sz w:val="20"/>
          <w:szCs w:val="20"/>
        </w:rPr>
        <w:t xml:space="preserve">“ má význam uvedený v odst. </w:t>
      </w:r>
      <w:r w:rsidR="00EF5AF7">
        <w:rPr>
          <w:rFonts w:ascii="Verdana" w:hAnsi="Verdana"/>
          <w:b w:val="0"/>
          <w:bCs/>
          <w:sz w:val="20"/>
          <w:szCs w:val="20"/>
        </w:rPr>
        <w:t>6</w:t>
      </w:r>
      <w:r w:rsidR="002072B3" w:rsidRPr="00F8135D">
        <w:rPr>
          <w:rFonts w:ascii="Verdana" w:hAnsi="Verdana"/>
          <w:b w:val="0"/>
          <w:bCs/>
          <w:sz w:val="20"/>
          <w:szCs w:val="20"/>
        </w:rPr>
        <w:t>.2</w:t>
      </w:r>
      <w:r w:rsidRPr="00F8135D">
        <w:rPr>
          <w:rFonts w:ascii="Verdana" w:hAnsi="Verdana"/>
          <w:b w:val="0"/>
          <w:bCs/>
          <w:sz w:val="20"/>
          <w:szCs w:val="20"/>
        </w:rPr>
        <w:t xml:space="preserve"> této Smlouvy;</w:t>
      </w:r>
    </w:p>
    <w:p w14:paraId="528EBAB3" w14:textId="6B4EA98E"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cs="Tahoma"/>
          <w:bCs/>
          <w:sz w:val="20"/>
          <w:szCs w:val="20"/>
          <w:lang w:bidi="cs-CZ"/>
        </w:rPr>
        <w:t>nařízení vlády č. 592/2006 Sb.</w:t>
      </w:r>
      <w:r w:rsidRPr="00F8135D">
        <w:rPr>
          <w:rFonts w:ascii="Verdana" w:hAnsi="Verdana" w:cs="Tahoma"/>
          <w:b w:val="0"/>
          <w:sz w:val="20"/>
          <w:szCs w:val="20"/>
          <w:lang w:bidi="cs-CZ"/>
        </w:rPr>
        <w:t>“</w:t>
      </w:r>
      <w:r w:rsidRPr="00F8135D">
        <w:rPr>
          <w:rFonts w:ascii="Verdana" w:hAnsi="Verdana" w:cs="Tahoma"/>
          <w:b w:val="0"/>
          <w:bCs/>
          <w:sz w:val="20"/>
          <w:szCs w:val="20"/>
          <w:lang w:bidi="cs-CZ"/>
        </w:rPr>
        <w:t>, o podmínkách akreditace a provádění zkoušek z odborné způsobilosti, ve znění pozdějších předpisů;</w:t>
      </w:r>
    </w:p>
    <w:p w14:paraId="54B52E7B" w14:textId="77777777" w:rsidR="001409E9" w:rsidRPr="00F8135D" w:rsidRDefault="001409E9" w:rsidP="001A7163">
      <w:pPr>
        <w:pStyle w:val="Nadpislnku"/>
        <w:keepNext w:val="0"/>
        <w:numPr>
          <w:ilvl w:val="0"/>
          <w:numId w:val="3"/>
        </w:numPr>
        <w:spacing w:after="80"/>
        <w:ind w:left="992" w:hanging="425"/>
        <w:rPr>
          <w:rFonts w:ascii="Verdana" w:hAnsi="Verdana"/>
          <w:b w:val="0"/>
          <w:bCs/>
        </w:rPr>
      </w:pPr>
      <w:r w:rsidRPr="00F8135D">
        <w:rPr>
          <w:rFonts w:ascii="Verdana" w:hAnsi="Verdana"/>
          <w:b w:val="0"/>
          <w:bCs/>
        </w:rPr>
        <w:t>„</w:t>
      </w:r>
      <w:r w:rsidRPr="00F8135D">
        <w:rPr>
          <w:rFonts w:ascii="Verdana" w:hAnsi="Verdana"/>
        </w:rPr>
        <w:t>občanský zákoník</w:t>
      </w:r>
      <w:r w:rsidRPr="00F8135D">
        <w:rPr>
          <w:rFonts w:ascii="Verdana" w:hAnsi="Verdana"/>
          <w:b w:val="0"/>
          <w:bCs/>
        </w:rPr>
        <w:t>“ znamená zákon č. 89/2012 Sb., občanský zákoník, ve znění pozdějších předpisů;</w:t>
      </w:r>
    </w:p>
    <w:p w14:paraId="45C5117B" w14:textId="02506B40" w:rsidR="001409E9" w:rsidRPr="00F8135D" w:rsidRDefault="001409E9" w:rsidP="001A7163">
      <w:pPr>
        <w:pStyle w:val="Nadpislnku"/>
        <w:keepNext w:val="0"/>
        <w:numPr>
          <w:ilvl w:val="0"/>
          <w:numId w:val="3"/>
        </w:numPr>
        <w:spacing w:after="80"/>
        <w:ind w:left="992" w:hanging="425"/>
        <w:rPr>
          <w:rFonts w:ascii="Verdana" w:hAnsi="Verdana" w:cs="Tahoma"/>
          <w:bCs/>
          <w:szCs w:val="19"/>
        </w:rPr>
      </w:pPr>
      <w:r w:rsidRPr="00F8135D">
        <w:rPr>
          <w:rFonts w:ascii="Verdana" w:hAnsi="Verdana"/>
          <w:b w:val="0"/>
          <w:bCs/>
        </w:rPr>
        <w:t>„</w:t>
      </w:r>
      <w:r w:rsidRPr="00F8135D">
        <w:rPr>
          <w:rFonts w:ascii="Verdana" w:hAnsi="Verdana"/>
        </w:rPr>
        <w:t>Objednatel</w:t>
      </w:r>
      <w:r w:rsidRPr="00F8135D">
        <w:rPr>
          <w:rFonts w:ascii="Verdana" w:hAnsi="Verdana"/>
          <w:b w:val="0"/>
          <w:bCs/>
        </w:rPr>
        <w:t xml:space="preserve">“ znamená </w:t>
      </w:r>
      <w:r w:rsidR="00117B3D" w:rsidRPr="00F8135D">
        <w:rPr>
          <w:rFonts w:ascii="Verdana" w:hAnsi="Verdana" w:cs="Tahoma"/>
          <w:b w:val="0"/>
          <w:bCs/>
          <w:szCs w:val="19"/>
        </w:rPr>
        <w:t>Fakultní Thomayerova nemocnice (dále jen „FTN“)</w:t>
      </w:r>
      <w:r w:rsidRPr="00F8135D">
        <w:rPr>
          <w:rFonts w:ascii="Verdana" w:hAnsi="Verdana" w:cs="Tahoma"/>
          <w:b w:val="0"/>
          <w:bCs/>
          <w:szCs w:val="19"/>
        </w:rPr>
        <w:t xml:space="preserve">, </w:t>
      </w:r>
    </w:p>
    <w:p w14:paraId="343C6BA2" w14:textId="622F296D" w:rsidR="001409E9" w:rsidRPr="000B07B9" w:rsidRDefault="001409E9" w:rsidP="001A7163">
      <w:pPr>
        <w:pStyle w:val="Nadpislnku"/>
        <w:keepNext w:val="0"/>
        <w:numPr>
          <w:ilvl w:val="0"/>
          <w:numId w:val="3"/>
        </w:numPr>
        <w:spacing w:after="80"/>
        <w:ind w:left="992" w:hanging="425"/>
        <w:rPr>
          <w:rFonts w:ascii="Verdana" w:hAnsi="Verdana"/>
          <w:b w:val="0"/>
          <w:bCs/>
          <w:sz w:val="20"/>
          <w:szCs w:val="20"/>
        </w:rPr>
      </w:pPr>
      <w:r w:rsidRPr="000B07B9">
        <w:rPr>
          <w:rFonts w:ascii="Verdana" w:hAnsi="Verdana"/>
          <w:b w:val="0"/>
          <w:bCs/>
          <w:sz w:val="20"/>
          <w:szCs w:val="20"/>
        </w:rPr>
        <w:t>„</w:t>
      </w:r>
      <w:r w:rsidR="00765789" w:rsidRPr="000B07B9">
        <w:rPr>
          <w:rFonts w:ascii="Verdana" w:hAnsi="Verdana"/>
          <w:sz w:val="20"/>
          <w:szCs w:val="20"/>
        </w:rPr>
        <w:t>p</w:t>
      </w:r>
      <w:r w:rsidRPr="000B07B9">
        <w:rPr>
          <w:rFonts w:ascii="Verdana" w:hAnsi="Verdana"/>
          <w:sz w:val="20"/>
          <w:szCs w:val="20"/>
        </w:rPr>
        <w:t>avilon</w:t>
      </w:r>
      <w:r w:rsidR="00117B3D" w:rsidRPr="000B07B9">
        <w:rPr>
          <w:rFonts w:ascii="Verdana" w:hAnsi="Verdana"/>
          <w:sz w:val="20"/>
          <w:szCs w:val="20"/>
        </w:rPr>
        <w:t xml:space="preserve"> </w:t>
      </w:r>
      <w:r w:rsidR="000B07B9">
        <w:rPr>
          <w:rFonts w:ascii="Verdana" w:hAnsi="Verdana"/>
          <w:sz w:val="20"/>
          <w:szCs w:val="20"/>
        </w:rPr>
        <w:t>A1</w:t>
      </w:r>
      <w:r w:rsidR="00117B3D" w:rsidRPr="000B07B9">
        <w:rPr>
          <w:rFonts w:ascii="Verdana" w:hAnsi="Verdana"/>
          <w:sz w:val="20"/>
          <w:szCs w:val="20"/>
        </w:rPr>
        <w:t xml:space="preserve">“ – </w:t>
      </w:r>
      <w:r w:rsidR="00117B3D" w:rsidRPr="000B07B9">
        <w:rPr>
          <w:rFonts w:ascii="Verdana" w:hAnsi="Verdana"/>
          <w:b w:val="0"/>
          <w:bCs/>
          <w:sz w:val="20"/>
          <w:szCs w:val="20"/>
        </w:rPr>
        <w:t>znamená budovu</w:t>
      </w:r>
      <w:r w:rsidR="00380F5D" w:rsidRPr="000B07B9">
        <w:rPr>
          <w:rFonts w:ascii="Verdana" w:hAnsi="Verdana"/>
          <w:b w:val="0"/>
          <w:bCs/>
          <w:sz w:val="20"/>
          <w:szCs w:val="20"/>
        </w:rPr>
        <w:t xml:space="preserve"> č.p.</w:t>
      </w:r>
      <w:r w:rsidR="00ED7B99" w:rsidRPr="000B07B9">
        <w:rPr>
          <w:rFonts w:ascii="Verdana" w:hAnsi="Verdana"/>
          <w:b w:val="0"/>
          <w:bCs/>
          <w:sz w:val="20"/>
          <w:szCs w:val="20"/>
        </w:rPr>
        <w:t>8</w:t>
      </w:r>
      <w:r w:rsidR="009A6714">
        <w:rPr>
          <w:rFonts w:ascii="Verdana" w:hAnsi="Verdana"/>
          <w:b w:val="0"/>
          <w:bCs/>
          <w:sz w:val="20"/>
          <w:szCs w:val="20"/>
        </w:rPr>
        <w:t>01</w:t>
      </w:r>
      <w:r w:rsidR="00117B3D" w:rsidRPr="000B07B9">
        <w:rPr>
          <w:rFonts w:ascii="Verdana" w:hAnsi="Verdana"/>
          <w:b w:val="0"/>
          <w:bCs/>
          <w:sz w:val="20"/>
          <w:szCs w:val="20"/>
        </w:rPr>
        <w:t xml:space="preserve">, která je součástí stavební parcely číslo </w:t>
      </w:r>
      <w:r w:rsidR="00ED7B99" w:rsidRPr="000B07B9">
        <w:rPr>
          <w:rFonts w:ascii="Verdana" w:hAnsi="Verdana"/>
          <w:b w:val="0"/>
          <w:bCs/>
          <w:sz w:val="20"/>
          <w:szCs w:val="20"/>
        </w:rPr>
        <w:t>22</w:t>
      </w:r>
      <w:r w:rsidR="009A6714">
        <w:rPr>
          <w:rFonts w:ascii="Verdana" w:hAnsi="Verdana"/>
          <w:b w:val="0"/>
          <w:bCs/>
          <w:sz w:val="20"/>
          <w:szCs w:val="20"/>
        </w:rPr>
        <w:t>3</w:t>
      </w:r>
      <w:r w:rsidR="00ED7B99" w:rsidRPr="000B07B9">
        <w:rPr>
          <w:rFonts w:ascii="Verdana" w:hAnsi="Verdana"/>
          <w:b w:val="0"/>
          <w:bCs/>
          <w:sz w:val="20"/>
          <w:szCs w:val="20"/>
        </w:rPr>
        <w:t>8</w:t>
      </w:r>
      <w:r w:rsidR="00117B3D" w:rsidRPr="000B07B9">
        <w:rPr>
          <w:rFonts w:ascii="Verdana" w:hAnsi="Verdana"/>
          <w:b w:val="0"/>
          <w:bCs/>
          <w:sz w:val="20"/>
          <w:szCs w:val="20"/>
        </w:rPr>
        <w:t>, nacházející se v katastrálním území 727598, obec Praha, zapsané na listu vlastnictví číslo LV</w:t>
      </w:r>
      <w:r w:rsidR="002F18C6">
        <w:rPr>
          <w:rFonts w:ascii="Verdana" w:hAnsi="Verdana"/>
          <w:b w:val="0"/>
          <w:bCs/>
          <w:sz w:val="20"/>
          <w:szCs w:val="20"/>
        </w:rPr>
        <w:t xml:space="preserve"> </w:t>
      </w:r>
      <w:r w:rsidR="00117B3D" w:rsidRPr="000B07B9">
        <w:rPr>
          <w:rFonts w:ascii="Verdana" w:hAnsi="Verdana"/>
          <w:b w:val="0"/>
          <w:bCs/>
          <w:sz w:val="20"/>
          <w:szCs w:val="20"/>
        </w:rPr>
        <w:t>57</w:t>
      </w:r>
      <w:r w:rsidRPr="000B07B9">
        <w:rPr>
          <w:rFonts w:ascii="Verdana" w:hAnsi="Verdana"/>
          <w:b w:val="0"/>
          <w:bCs/>
          <w:sz w:val="20"/>
          <w:szCs w:val="20"/>
        </w:rPr>
        <w:t>;</w:t>
      </w:r>
    </w:p>
    <w:p w14:paraId="51457A3E" w14:textId="465516C3" w:rsidR="009A6714" w:rsidRPr="000B07B9" w:rsidRDefault="009A6714" w:rsidP="009A6714">
      <w:pPr>
        <w:pStyle w:val="Nadpislnku"/>
        <w:keepNext w:val="0"/>
        <w:numPr>
          <w:ilvl w:val="0"/>
          <w:numId w:val="3"/>
        </w:numPr>
        <w:spacing w:after="80"/>
        <w:ind w:left="992" w:hanging="425"/>
        <w:rPr>
          <w:rFonts w:ascii="Verdana" w:hAnsi="Verdana"/>
          <w:b w:val="0"/>
          <w:bCs/>
          <w:sz w:val="20"/>
          <w:szCs w:val="20"/>
        </w:rPr>
      </w:pPr>
      <w:r w:rsidRPr="000B07B9">
        <w:rPr>
          <w:rFonts w:ascii="Verdana" w:hAnsi="Verdana"/>
          <w:b w:val="0"/>
          <w:bCs/>
          <w:sz w:val="20"/>
          <w:szCs w:val="20"/>
        </w:rPr>
        <w:t>„</w:t>
      </w:r>
      <w:r w:rsidRPr="000B07B9">
        <w:rPr>
          <w:rFonts w:ascii="Verdana" w:hAnsi="Verdana"/>
          <w:sz w:val="20"/>
          <w:szCs w:val="20"/>
        </w:rPr>
        <w:t xml:space="preserve">pavilon </w:t>
      </w:r>
      <w:r>
        <w:rPr>
          <w:rFonts w:ascii="Verdana" w:hAnsi="Verdana"/>
          <w:sz w:val="20"/>
          <w:szCs w:val="20"/>
        </w:rPr>
        <w:t>K</w:t>
      </w:r>
      <w:r w:rsidRPr="000B07B9">
        <w:rPr>
          <w:rFonts w:ascii="Verdana" w:hAnsi="Verdana"/>
          <w:sz w:val="20"/>
          <w:szCs w:val="20"/>
        </w:rPr>
        <w:t xml:space="preserve">“ – </w:t>
      </w:r>
      <w:r w:rsidRPr="000B07B9">
        <w:rPr>
          <w:rFonts w:ascii="Verdana" w:hAnsi="Verdana"/>
          <w:b w:val="0"/>
          <w:bCs/>
          <w:sz w:val="20"/>
          <w:szCs w:val="20"/>
        </w:rPr>
        <w:t xml:space="preserve">znamená budovu </w:t>
      </w:r>
      <w:r>
        <w:rPr>
          <w:rFonts w:ascii="Verdana" w:hAnsi="Verdana"/>
          <w:b w:val="0"/>
          <w:bCs/>
          <w:sz w:val="20"/>
          <w:szCs w:val="20"/>
        </w:rPr>
        <w:t xml:space="preserve">bez </w:t>
      </w:r>
      <w:r w:rsidRPr="000B07B9">
        <w:rPr>
          <w:rFonts w:ascii="Verdana" w:hAnsi="Verdana"/>
          <w:b w:val="0"/>
          <w:bCs/>
          <w:sz w:val="20"/>
          <w:szCs w:val="20"/>
        </w:rPr>
        <w:t>č.p., která je součástí stavební parcely číslo 22</w:t>
      </w:r>
      <w:r>
        <w:rPr>
          <w:rFonts w:ascii="Verdana" w:hAnsi="Verdana"/>
          <w:b w:val="0"/>
          <w:bCs/>
          <w:sz w:val="20"/>
          <w:szCs w:val="20"/>
        </w:rPr>
        <w:t>59</w:t>
      </w:r>
      <w:r w:rsidRPr="000B07B9">
        <w:rPr>
          <w:rFonts w:ascii="Verdana" w:hAnsi="Verdana"/>
          <w:b w:val="0"/>
          <w:bCs/>
          <w:sz w:val="20"/>
          <w:szCs w:val="20"/>
        </w:rPr>
        <w:t>, nacházející se v katastrálním území 727598, obec Praha, zapsané na listu vlastnictví číslo LV</w:t>
      </w:r>
      <w:r w:rsidR="002F18C6">
        <w:rPr>
          <w:rFonts w:ascii="Verdana" w:hAnsi="Verdana"/>
          <w:b w:val="0"/>
          <w:bCs/>
          <w:sz w:val="20"/>
          <w:szCs w:val="20"/>
        </w:rPr>
        <w:t xml:space="preserve"> </w:t>
      </w:r>
      <w:r w:rsidRPr="000B07B9">
        <w:rPr>
          <w:rFonts w:ascii="Verdana" w:hAnsi="Verdana"/>
          <w:b w:val="0"/>
          <w:bCs/>
          <w:sz w:val="20"/>
          <w:szCs w:val="20"/>
        </w:rPr>
        <w:t>57;</w:t>
      </w:r>
    </w:p>
    <w:p w14:paraId="6CBC2784" w14:textId="4C7757DB"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Smlouva</w:t>
      </w:r>
      <w:r w:rsidRPr="00F8135D">
        <w:rPr>
          <w:rFonts w:ascii="Verdana" w:hAnsi="Verdana"/>
          <w:b w:val="0"/>
          <w:bCs/>
          <w:sz w:val="20"/>
          <w:szCs w:val="20"/>
        </w:rPr>
        <w:t>“ znamená tato smlouva o dílo uzavřená mezi smluvními stranami;</w:t>
      </w:r>
    </w:p>
    <w:p w14:paraId="0944DC75"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smluvní strany</w:t>
      </w:r>
      <w:r w:rsidRPr="00F8135D">
        <w:rPr>
          <w:rFonts w:ascii="Verdana" w:hAnsi="Verdana"/>
          <w:b w:val="0"/>
          <w:bCs/>
          <w:sz w:val="20"/>
          <w:szCs w:val="20"/>
        </w:rPr>
        <w:t>“ nebo „</w:t>
      </w:r>
      <w:r w:rsidRPr="00F8135D">
        <w:rPr>
          <w:rFonts w:ascii="Verdana" w:hAnsi="Verdana"/>
          <w:sz w:val="20"/>
          <w:szCs w:val="20"/>
        </w:rPr>
        <w:t>strana</w:t>
      </w:r>
      <w:r w:rsidRPr="00F8135D">
        <w:rPr>
          <w:rFonts w:ascii="Verdana" w:hAnsi="Verdana"/>
          <w:b w:val="0"/>
          <w:bCs/>
          <w:sz w:val="20"/>
          <w:szCs w:val="20"/>
        </w:rPr>
        <w:t>“ znamená Objednatel a/nebo Zhotovitel, nevyplývá-li z kontextu této Smlouvy nebo jejích jednotlivých ustanovení jinak;</w:t>
      </w:r>
    </w:p>
    <w:p w14:paraId="31FCAA69" w14:textId="446F7F7F"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b w:val="0"/>
          <w:bCs/>
        </w:rPr>
        <w:t>„</w:t>
      </w:r>
      <w:r w:rsidRPr="00F8135D">
        <w:rPr>
          <w:rFonts w:ascii="Verdana" w:hAnsi="Verdana"/>
          <w:sz w:val="20"/>
          <w:szCs w:val="20"/>
        </w:rPr>
        <w:t>Stavební zákon</w:t>
      </w:r>
      <w:r w:rsidRPr="00F8135D">
        <w:rPr>
          <w:rFonts w:ascii="Verdana" w:hAnsi="Verdana"/>
          <w:b w:val="0"/>
          <w:bCs/>
          <w:sz w:val="20"/>
          <w:szCs w:val="20"/>
        </w:rPr>
        <w:t xml:space="preserve">“ znamená zákon č. </w:t>
      </w:r>
      <w:r w:rsidR="00701FD5">
        <w:rPr>
          <w:rFonts w:ascii="Verdana" w:hAnsi="Verdana"/>
          <w:b w:val="0"/>
          <w:bCs/>
          <w:sz w:val="20"/>
          <w:szCs w:val="20"/>
        </w:rPr>
        <w:t>2</w:t>
      </w:r>
      <w:r w:rsidRPr="00F8135D">
        <w:rPr>
          <w:rFonts w:ascii="Verdana" w:hAnsi="Verdana"/>
          <w:b w:val="0"/>
          <w:bCs/>
          <w:sz w:val="20"/>
          <w:szCs w:val="20"/>
        </w:rPr>
        <w:t>83/20</w:t>
      </w:r>
      <w:r w:rsidR="00701FD5">
        <w:rPr>
          <w:rFonts w:ascii="Verdana" w:hAnsi="Verdana"/>
          <w:b w:val="0"/>
          <w:bCs/>
          <w:sz w:val="20"/>
          <w:szCs w:val="20"/>
        </w:rPr>
        <w:t>21</w:t>
      </w:r>
      <w:r w:rsidRPr="00F8135D">
        <w:rPr>
          <w:rFonts w:ascii="Verdana" w:hAnsi="Verdana"/>
          <w:b w:val="0"/>
          <w:bCs/>
          <w:sz w:val="20"/>
          <w:szCs w:val="20"/>
        </w:rPr>
        <w:t xml:space="preserve"> Sb., o územním plánování a stavebním řádu (stavební zákon), ve znění pozdějších předpisů;</w:t>
      </w:r>
    </w:p>
    <w:p w14:paraId="45224DF1" w14:textId="71AC6F9F"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009A6714">
        <w:rPr>
          <w:rFonts w:ascii="Verdana" w:hAnsi="Verdana"/>
          <w:sz w:val="20"/>
          <w:szCs w:val="20"/>
        </w:rPr>
        <w:t>s</w:t>
      </w:r>
      <w:r w:rsidRPr="00F8135D">
        <w:rPr>
          <w:rFonts w:ascii="Verdana" w:hAnsi="Verdana"/>
          <w:sz w:val="20"/>
          <w:szCs w:val="20"/>
        </w:rPr>
        <w:t>taveniště</w:t>
      </w:r>
      <w:r w:rsidRPr="00F8135D">
        <w:rPr>
          <w:rFonts w:ascii="Verdana" w:hAnsi="Verdana"/>
          <w:b w:val="0"/>
          <w:bCs/>
          <w:sz w:val="20"/>
          <w:szCs w:val="20"/>
        </w:rPr>
        <w:t xml:space="preserve">“ má význam uvedený v odst. </w:t>
      </w:r>
      <w:r w:rsidR="001648C2" w:rsidRPr="00F8135D">
        <w:rPr>
          <w:rFonts w:ascii="Verdana" w:hAnsi="Verdana"/>
          <w:b w:val="0"/>
          <w:bCs/>
          <w:sz w:val="20"/>
          <w:szCs w:val="20"/>
        </w:rPr>
        <w:t>4.1</w:t>
      </w:r>
      <w:r w:rsidRPr="00F8135D">
        <w:rPr>
          <w:rFonts w:ascii="Verdana" w:hAnsi="Verdana"/>
          <w:b w:val="0"/>
          <w:bCs/>
          <w:sz w:val="20"/>
          <w:szCs w:val="20"/>
        </w:rPr>
        <w:t xml:space="preserve"> této Smlouvy;</w:t>
      </w:r>
    </w:p>
    <w:p w14:paraId="5015018C" w14:textId="6D9259B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ÚRS</w:t>
      </w:r>
      <w:r w:rsidRPr="00F8135D">
        <w:rPr>
          <w:rFonts w:ascii="Verdana" w:hAnsi="Verdana"/>
          <w:b w:val="0"/>
          <w:bCs/>
          <w:sz w:val="20"/>
          <w:szCs w:val="20"/>
        </w:rPr>
        <w:t>“ znamená společnost ÚRS CZ a.s., IČO: 47</w:t>
      </w:r>
      <w:r w:rsidR="00FD184E" w:rsidRPr="00F8135D">
        <w:rPr>
          <w:rFonts w:ascii="Verdana" w:hAnsi="Verdana"/>
          <w:b w:val="0"/>
          <w:bCs/>
          <w:sz w:val="20"/>
          <w:szCs w:val="20"/>
        </w:rPr>
        <w:t>d</w:t>
      </w:r>
      <w:r w:rsidRPr="00F8135D">
        <w:rPr>
          <w:rFonts w:ascii="Verdana" w:hAnsi="Verdana"/>
          <w:b w:val="0"/>
          <w:bCs/>
          <w:sz w:val="20"/>
          <w:szCs w:val="20"/>
        </w:rPr>
        <w:t>1 15 645, Tiskařská 257/10, 108 00 Praha 10 – Malešice;</w:t>
      </w:r>
    </w:p>
    <w:p w14:paraId="50E94062" w14:textId="1E95CC74"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Veřejná zakázka</w:t>
      </w:r>
      <w:r w:rsidRPr="00F8135D">
        <w:rPr>
          <w:rFonts w:ascii="Verdana" w:hAnsi="Verdana"/>
          <w:b w:val="0"/>
          <w:bCs/>
          <w:sz w:val="20"/>
          <w:szCs w:val="20"/>
        </w:rPr>
        <w:t xml:space="preserve">“ má význam uvedený v odst. </w:t>
      </w:r>
      <w:r w:rsidR="001648C2" w:rsidRPr="00F8135D">
        <w:rPr>
          <w:rFonts w:ascii="Verdana" w:hAnsi="Verdana"/>
          <w:b w:val="0"/>
          <w:bCs/>
          <w:sz w:val="20"/>
          <w:szCs w:val="20"/>
        </w:rPr>
        <w:t>2.1</w:t>
      </w:r>
      <w:r w:rsidRPr="00F8135D">
        <w:rPr>
          <w:rFonts w:ascii="Verdana" w:hAnsi="Verdana"/>
          <w:b w:val="0"/>
          <w:bCs/>
          <w:sz w:val="20"/>
          <w:szCs w:val="20"/>
        </w:rPr>
        <w:t xml:space="preserve"> této Smlouvy;</w:t>
      </w:r>
    </w:p>
    <w:p w14:paraId="0813CBFE" w14:textId="44D89D7C"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zákon č. 309/2006 Sb.</w:t>
      </w:r>
      <w:r w:rsidRPr="00F8135D">
        <w:rPr>
          <w:rFonts w:ascii="Verdana" w:hAnsi="Verdana"/>
          <w:b w:val="0"/>
          <w:bCs/>
          <w:sz w:val="20"/>
          <w:szCs w:val="20"/>
        </w:rPr>
        <w:t>“ znamená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E312CC7"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ZDPH</w:t>
      </w:r>
      <w:r w:rsidRPr="00F8135D">
        <w:rPr>
          <w:rFonts w:ascii="Verdana" w:hAnsi="Verdana"/>
          <w:b w:val="0"/>
          <w:bCs/>
          <w:sz w:val="20"/>
          <w:szCs w:val="20"/>
        </w:rPr>
        <w:t>“ znamená zákon č. 235/2004 Sb., o dani z přidané hodnoty, ve znění pozdějších předpisů;</w:t>
      </w:r>
    </w:p>
    <w:p w14:paraId="1F8FB878" w14:textId="2C438D24"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b w:val="0"/>
          <w:bCs/>
          <w:sz w:val="20"/>
          <w:szCs w:val="20"/>
        </w:rPr>
        <w:t>„</w:t>
      </w:r>
      <w:r w:rsidRPr="00F8135D">
        <w:rPr>
          <w:rFonts w:ascii="Verdana" w:hAnsi="Verdana"/>
          <w:sz w:val="20"/>
          <w:szCs w:val="20"/>
        </w:rPr>
        <w:t>Zhotovitel</w:t>
      </w:r>
      <w:r w:rsidRPr="00F8135D">
        <w:rPr>
          <w:rFonts w:ascii="Verdana" w:hAnsi="Verdana"/>
          <w:b w:val="0"/>
          <w:bCs/>
          <w:sz w:val="20"/>
          <w:szCs w:val="20"/>
        </w:rPr>
        <w:t xml:space="preserve">“ znamená subjekt označený jako Zhotovitel na titulní stránce této Smlouvy; </w:t>
      </w:r>
    </w:p>
    <w:p w14:paraId="434D7515" w14:textId="7FD680E2" w:rsidR="00186D90" w:rsidRPr="00F8135D" w:rsidRDefault="00186D90"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sz w:val="20"/>
          <w:szCs w:val="20"/>
        </w:rPr>
        <w:t>„Zjišťovací protokol“</w:t>
      </w:r>
      <w:r w:rsidRPr="00F8135D">
        <w:rPr>
          <w:rFonts w:ascii="Verdana" w:hAnsi="Verdana"/>
          <w:b w:val="0"/>
          <w:bCs/>
          <w:sz w:val="20"/>
          <w:szCs w:val="20"/>
        </w:rPr>
        <w:t xml:space="preserve"> znamená protokol, který obsahuje údaje o čerpání polož</w:t>
      </w:r>
      <w:r w:rsidR="00F63520" w:rsidRPr="00F8135D">
        <w:rPr>
          <w:rFonts w:ascii="Verdana" w:hAnsi="Verdana"/>
          <w:b w:val="0"/>
          <w:bCs/>
          <w:sz w:val="20"/>
          <w:szCs w:val="20"/>
        </w:rPr>
        <w:t>ek soupisu práci</w:t>
      </w:r>
      <w:r w:rsidR="0002336F" w:rsidRPr="00F8135D">
        <w:rPr>
          <w:rFonts w:ascii="Verdana" w:hAnsi="Verdana"/>
          <w:b w:val="0"/>
          <w:bCs/>
          <w:sz w:val="20"/>
          <w:szCs w:val="20"/>
        </w:rPr>
        <w:t xml:space="preserve"> </w:t>
      </w:r>
      <w:r w:rsidR="00572EAC" w:rsidRPr="00F8135D">
        <w:rPr>
          <w:rFonts w:ascii="Verdana" w:hAnsi="Verdana"/>
          <w:b w:val="0"/>
          <w:bCs/>
          <w:sz w:val="20"/>
          <w:szCs w:val="20"/>
        </w:rPr>
        <w:t>a jeho vzor je uveden v příloze č.</w:t>
      </w:r>
      <w:r w:rsidR="00EF5AF7">
        <w:rPr>
          <w:rFonts w:ascii="Verdana" w:hAnsi="Verdana"/>
          <w:b w:val="0"/>
          <w:bCs/>
          <w:sz w:val="20"/>
          <w:szCs w:val="20"/>
        </w:rPr>
        <w:t>6</w:t>
      </w:r>
    </w:p>
    <w:p w14:paraId="3014D5BC" w14:textId="77777777" w:rsidR="001409E9" w:rsidRPr="00F8135D" w:rsidRDefault="001409E9" w:rsidP="001A7163">
      <w:pPr>
        <w:pStyle w:val="Nadpislnku"/>
        <w:keepNext w:val="0"/>
        <w:numPr>
          <w:ilvl w:val="0"/>
          <w:numId w:val="3"/>
        </w:numPr>
        <w:spacing w:after="80"/>
        <w:ind w:left="992" w:hanging="425"/>
        <w:rPr>
          <w:rFonts w:ascii="Verdana" w:hAnsi="Verdana"/>
          <w:b w:val="0"/>
          <w:bCs/>
          <w:sz w:val="20"/>
          <w:szCs w:val="20"/>
        </w:rPr>
      </w:pPr>
      <w:r w:rsidRPr="00F8135D">
        <w:rPr>
          <w:rFonts w:ascii="Verdana" w:hAnsi="Verdana"/>
          <w:sz w:val="20"/>
          <w:szCs w:val="20"/>
        </w:rPr>
        <w:t>„ZRS“</w:t>
      </w:r>
      <w:r w:rsidRPr="00F8135D">
        <w:rPr>
          <w:rFonts w:ascii="Verdana" w:hAnsi="Verdana"/>
          <w:b w:val="0"/>
          <w:bCs/>
          <w:sz w:val="20"/>
          <w:szCs w:val="20"/>
        </w:rPr>
        <w:t xml:space="preserve"> znamená zákon č. 340/2015 Sb., o zvláštních podmínkách účinnosti některých smluv, uveřejňování těchto smluv a o registru smluv (zákon o registru smluv), ve znění pozdějších předpisů.</w:t>
      </w:r>
    </w:p>
    <w:p w14:paraId="314C139E" w14:textId="5A5D5168" w:rsidR="00166339" w:rsidRPr="001F63A8" w:rsidRDefault="00FD04F1" w:rsidP="00290C92">
      <w:pPr>
        <w:spacing w:after="240"/>
        <w:ind w:hanging="142"/>
        <w:rPr>
          <w:b/>
          <w:bCs/>
        </w:rPr>
      </w:pPr>
      <w:r w:rsidRPr="001F63A8">
        <w:rPr>
          <w:b/>
          <w:bCs/>
        </w:rPr>
        <w:t>2.</w:t>
      </w:r>
      <w:r w:rsidRPr="001F63A8">
        <w:rPr>
          <w:b/>
          <w:bCs/>
        </w:rPr>
        <w:tab/>
      </w:r>
      <w:r w:rsidR="00166339" w:rsidRPr="001F63A8">
        <w:rPr>
          <w:b/>
          <w:bCs/>
        </w:rPr>
        <w:t>Úvodní ustanovení</w:t>
      </w:r>
    </w:p>
    <w:p w14:paraId="4E99598F" w14:textId="11D5B2CB" w:rsidR="00166339" w:rsidRDefault="00FD04F1" w:rsidP="00290C92">
      <w:pPr>
        <w:spacing w:after="120"/>
        <w:ind w:left="-142"/>
      </w:pPr>
      <w:r>
        <w:t>2.1.</w:t>
      </w:r>
      <w:r>
        <w:tab/>
      </w:r>
      <w:r w:rsidR="00166339" w:rsidRPr="00166339">
        <w:t xml:space="preserve">Tato Smlouva je uzavírána na základě výsledků zadávacího řízení na veřejnou zakázku na stavební práce s názvem </w:t>
      </w:r>
      <w:bookmarkStart w:id="0" w:name="_Hlk74045421"/>
      <w:r w:rsidR="00DD2C1F" w:rsidRPr="00A777CA">
        <w:t>„</w:t>
      </w:r>
      <w:r w:rsidR="0048545E" w:rsidRPr="0062242A">
        <w:rPr>
          <w:b/>
          <w:bCs/>
        </w:rPr>
        <w:t xml:space="preserve">FTN </w:t>
      </w:r>
      <w:r w:rsidR="002F7A30" w:rsidRPr="0062242A">
        <w:rPr>
          <w:b/>
          <w:bCs/>
        </w:rPr>
        <w:t>Praha – Centrum</w:t>
      </w:r>
      <w:r w:rsidR="0048545E" w:rsidRPr="0062242A">
        <w:rPr>
          <w:b/>
          <w:bCs/>
        </w:rPr>
        <w:t xml:space="preserve"> dětské TB a MDR-TB</w:t>
      </w:r>
      <w:r w:rsidR="00DD2C1F" w:rsidRPr="00A777CA">
        <w:t>“</w:t>
      </w:r>
      <w:bookmarkEnd w:id="0"/>
      <w:r w:rsidR="00DD2C1F">
        <w:t xml:space="preserve"> </w:t>
      </w:r>
      <w:r w:rsidR="00335911" w:rsidRPr="00FB57FE">
        <w:t xml:space="preserve">zveřejněnou </w:t>
      </w:r>
      <w:r w:rsidR="00AF59C3" w:rsidRPr="00AF59C3">
        <w:t xml:space="preserve">ve Věstníku veřejných zakázek </w:t>
      </w:r>
      <w:r w:rsidR="00AF59C3" w:rsidRPr="00161568">
        <w:t>pod ev. č.Z202</w:t>
      </w:r>
      <w:r w:rsidR="00DC6282" w:rsidRPr="00161568">
        <w:t>5</w:t>
      </w:r>
      <w:r w:rsidR="00AF59C3" w:rsidRPr="00161568">
        <w:t>-</w:t>
      </w:r>
      <w:r w:rsidR="00FB57FE">
        <w:lastRenderedPageBreak/>
        <w:t>038998</w:t>
      </w:r>
      <w:r w:rsidR="003B3E2D" w:rsidRPr="00161568">
        <w:t>,</w:t>
      </w:r>
      <w:r w:rsidR="00DD2C1F" w:rsidRPr="00161568">
        <w:t xml:space="preserve"> </w:t>
      </w:r>
      <w:r w:rsidR="00166339" w:rsidRPr="00166339">
        <w:t>ve kterém byla nabídka podaná Zhotovitelem vybrána jako ekonomicky nejvýhodnější.</w:t>
      </w:r>
    </w:p>
    <w:p w14:paraId="577F8797" w14:textId="275BF737" w:rsidR="00765789" w:rsidRDefault="00FD04F1" w:rsidP="00290C92">
      <w:pPr>
        <w:spacing w:after="120"/>
        <w:ind w:left="-142"/>
      </w:pPr>
      <w:r>
        <w:t>2.3</w:t>
      </w:r>
      <w:r w:rsidR="00D41D61">
        <w:t>.</w:t>
      </w:r>
      <w:r>
        <w:tab/>
      </w:r>
      <w:r w:rsidR="00765789" w:rsidRPr="004C6162">
        <w:t xml:space="preserve">Zhotovitel je při plnění této Smlouvy vázán touto Smlouvou, platnými </w:t>
      </w:r>
      <w:r w:rsidR="00765789">
        <w:t xml:space="preserve">a účinnými </w:t>
      </w:r>
      <w:r w:rsidR="00765789" w:rsidRPr="004C6162">
        <w:t>právními předpisy, podmínkami stanovenými orgány</w:t>
      </w:r>
      <w:r w:rsidR="00765789">
        <w:t xml:space="preserve"> veřejné moci</w:t>
      </w:r>
      <w:r w:rsidR="00765789" w:rsidRPr="004C6162">
        <w:t>, zadávací dokumentací Veřejné zakázky, technickými normami (včetně doporučujících ustanovení) a nabídkou podanou Zhotovitelem v</w:t>
      </w:r>
      <w:r w:rsidR="00FF2BE1">
        <w:t> </w:t>
      </w:r>
      <w:r w:rsidR="00765789" w:rsidRPr="004C6162">
        <w:t xml:space="preserve">zadávacím řízení </w:t>
      </w:r>
      <w:r w:rsidR="00765789">
        <w:t>na </w:t>
      </w:r>
      <w:r w:rsidR="00765789" w:rsidRPr="004C6162">
        <w:t>Veřejn</w:t>
      </w:r>
      <w:r w:rsidR="00765789">
        <w:t>ou</w:t>
      </w:r>
      <w:r w:rsidR="00765789" w:rsidRPr="004C6162">
        <w:t xml:space="preserve"> zakázk</w:t>
      </w:r>
      <w:r w:rsidR="00765789">
        <w:t>u</w:t>
      </w:r>
      <w:r w:rsidR="00765789" w:rsidRPr="004C6162">
        <w:t>.</w:t>
      </w:r>
    </w:p>
    <w:p w14:paraId="52817FED" w14:textId="2D74BA80" w:rsidR="00765789" w:rsidRDefault="00FD04F1" w:rsidP="00290C92">
      <w:pPr>
        <w:ind w:left="-142"/>
      </w:pPr>
      <w:r>
        <w:t>2.4</w:t>
      </w:r>
      <w:r w:rsidR="00D41D61">
        <w:t>.</w:t>
      </w:r>
      <w:r>
        <w:tab/>
      </w:r>
      <w:r w:rsidR="00765789" w:rsidRPr="00411618">
        <w:t>Zhotovitel bere dále na vědomí, že plnění této Smlouvy bude poskytovat v</w:t>
      </w:r>
      <w:r w:rsidR="00FF2BE1">
        <w:t> </w:t>
      </w:r>
      <w:r w:rsidR="00765789" w:rsidRPr="00411618">
        <w:t xml:space="preserve">areálu </w:t>
      </w:r>
      <w:r w:rsidR="00F55A5D">
        <w:t>Fakultní Thomayerovy nemocnice (</w:t>
      </w:r>
      <w:r w:rsidR="00765789">
        <w:t>F</w:t>
      </w:r>
      <w:r w:rsidR="00F11335">
        <w:t>TN</w:t>
      </w:r>
      <w:r w:rsidR="00F55A5D">
        <w:t>)</w:t>
      </w:r>
      <w:r w:rsidR="00765789" w:rsidRPr="00411618">
        <w:t>, a</w:t>
      </w:r>
      <w:r w:rsidR="00765789">
        <w:t> </w:t>
      </w:r>
      <w:r w:rsidR="00765789" w:rsidRPr="00411618">
        <w:t>zavazuje se v</w:t>
      </w:r>
      <w:r w:rsidR="00FF2BE1">
        <w:t> </w:t>
      </w:r>
      <w:r w:rsidR="00765789" w:rsidRPr="00411618">
        <w:t>této souvislosti, že tuto Smlouvu bude plnit vždy s</w:t>
      </w:r>
      <w:r w:rsidR="00FF2BE1">
        <w:t> </w:t>
      </w:r>
      <w:r w:rsidR="00765789" w:rsidRPr="00411618">
        <w:t>ohledem na zachování lékařského</w:t>
      </w:r>
      <w:r w:rsidR="004A7B13">
        <w:t xml:space="preserve"> a ostatního</w:t>
      </w:r>
      <w:r w:rsidR="00765789" w:rsidRPr="00411618">
        <w:t xml:space="preserve"> provozu </w:t>
      </w:r>
      <w:r w:rsidR="00F11335">
        <w:t>FTN</w:t>
      </w:r>
      <w:r w:rsidR="00765789" w:rsidRPr="00411618">
        <w:t>.</w:t>
      </w:r>
    </w:p>
    <w:p w14:paraId="68E295AF" w14:textId="77777777" w:rsidR="001F63A8" w:rsidRPr="004C6162" w:rsidRDefault="001F63A8" w:rsidP="001F63A8">
      <w:pPr>
        <w:ind w:left="567"/>
      </w:pPr>
    </w:p>
    <w:p w14:paraId="78B6197B" w14:textId="67728E9A" w:rsidR="00F11335" w:rsidRPr="001F63A8" w:rsidRDefault="00FD04F1" w:rsidP="009A6714">
      <w:pPr>
        <w:spacing w:after="240"/>
        <w:ind w:left="709" w:hanging="993"/>
        <w:rPr>
          <w:b/>
          <w:bCs/>
        </w:rPr>
      </w:pPr>
      <w:r w:rsidRPr="001F63A8">
        <w:rPr>
          <w:b/>
          <w:bCs/>
        </w:rPr>
        <w:t>3.</w:t>
      </w:r>
      <w:r w:rsidRPr="001F63A8">
        <w:rPr>
          <w:b/>
          <w:bCs/>
        </w:rPr>
        <w:tab/>
      </w:r>
      <w:r w:rsidR="00F11335" w:rsidRPr="001F63A8">
        <w:rPr>
          <w:b/>
          <w:bCs/>
        </w:rPr>
        <w:t>Předmět Smlouvy</w:t>
      </w:r>
    </w:p>
    <w:p w14:paraId="48AFDA51" w14:textId="6A394FA7" w:rsidR="00316F4D" w:rsidRDefault="00AD55CC" w:rsidP="009A6714">
      <w:pPr>
        <w:spacing w:after="120"/>
        <w:ind w:left="-142"/>
        <w:rPr>
          <w:snapToGrid w:val="0"/>
        </w:rPr>
      </w:pPr>
      <w:r>
        <w:t>3.1</w:t>
      </w:r>
      <w:r w:rsidR="00D41D61">
        <w:t>.</w:t>
      </w:r>
      <w:r>
        <w:tab/>
      </w:r>
      <w:r w:rsidR="00316F4D" w:rsidRPr="00316F4D">
        <w:rPr>
          <w:snapToGrid w:val="0"/>
        </w:rPr>
        <w:t xml:space="preserve">Předmětem této smlouvy je úprava práv a povinností smluvních stran při plnění závazku </w:t>
      </w:r>
      <w:r w:rsidR="00A14378">
        <w:rPr>
          <w:snapToGrid w:val="0"/>
        </w:rPr>
        <w:t>Z</w:t>
      </w:r>
      <w:r w:rsidR="00316F4D" w:rsidRPr="00316F4D">
        <w:rPr>
          <w:snapToGrid w:val="0"/>
        </w:rPr>
        <w:t>hotovitele provést na svůj náklad a nebezpečí pro objednatele dílo, které je blíže popsáno v</w:t>
      </w:r>
      <w:r w:rsidR="00FF2BE1">
        <w:rPr>
          <w:snapToGrid w:val="0"/>
        </w:rPr>
        <w:t> </w:t>
      </w:r>
      <w:r w:rsidR="00316F4D" w:rsidRPr="00316F4D">
        <w:rPr>
          <w:i/>
          <w:snapToGrid w:val="0"/>
          <w:u w:val="single"/>
        </w:rPr>
        <w:t xml:space="preserve">příloze č. </w:t>
      </w:r>
      <w:r w:rsidR="00316F4D">
        <w:rPr>
          <w:i/>
          <w:snapToGrid w:val="0"/>
          <w:u w:val="single"/>
        </w:rPr>
        <w:t>1</w:t>
      </w:r>
      <w:r w:rsidR="00316F4D" w:rsidRPr="00316F4D">
        <w:rPr>
          <w:i/>
          <w:snapToGrid w:val="0"/>
        </w:rPr>
        <w:t xml:space="preserve"> </w:t>
      </w:r>
      <w:r w:rsidR="00316F4D" w:rsidRPr="00316F4D">
        <w:rPr>
          <w:snapToGrid w:val="0"/>
        </w:rPr>
        <w:t xml:space="preserve">této </w:t>
      </w:r>
      <w:r w:rsidR="00C503CB" w:rsidRPr="00316F4D">
        <w:rPr>
          <w:snapToGrid w:val="0"/>
        </w:rPr>
        <w:t>smlouvy – Specifikace</w:t>
      </w:r>
      <w:r w:rsidR="00316F4D" w:rsidRPr="00316F4D">
        <w:rPr>
          <w:snapToGrid w:val="0"/>
        </w:rPr>
        <w:t xml:space="preserve"> rozsahu díla (dále jen „</w:t>
      </w:r>
      <w:r w:rsidR="00316F4D" w:rsidRPr="00316F4D">
        <w:rPr>
          <w:b/>
          <w:snapToGrid w:val="0"/>
        </w:rPr>
        <w:t>dílo</w:t>
      </w:r>
      <w:r w:rsidR="00316F4D" w:rsidRPr="00316F4D">
        <w:rPr>
          <w:snapToGrid w:val="0"/>
        </w:rPr>
        <w:t>“ nebo „</w:t>
      </w:r>
      <w:r w:rsidR="00316F4D" w:rsidRPr="00316F4D">
        <w:rPr>
          <w:b/>
          <w:snapToGrid w:val="0"/>
        </w:rPr>
        <w:t>stavba</w:t>
      </w:r>
      <w:r w:rsidR="00316F4D" w:rsidRPr="00316F4D">
        <w:rPr>
          <w:snapToGrid w:val="0"/>
        </w:rPr>
        <w:t xml:space="preserve">“), a závazku </w:t>
      </w:r>
      <w:r w:rsidR="00A14378">
        <w:rPr>
          <w:snapToGrid w:val="0"/>
        </w:rPr>
        <w:t>O</w:t>
      </w:r>
      <w:r w:rsidR="00316F4D" w:rsidRPr="00316F4D">
        <w:rPr>
          <w:snapToGrid w:val="0"/>
        </w:rPr>
        <w:t>bjednatele řádně provedené dílo převzít a zaplatit za něj cenu v</w:t>
      </w:r>
      <w:r w:rsidR="00FF2BE1">
        <w:rPr>
          <w:snapToGrid w:val="0"/>
        </w:rPr>
        <w:t> </w:t>
      </w:r>
      <w:r w:rsidR="00316F4D" w:rsidRPr="00316F4D">
        <w:rPr>
          <w:snapToGrid w:val="0"/>
        </w:rPr>
        <w:t>souladu s</w:t>
      </w:r>
      <w:r w:rsidR="00FF2BE1">
        <w:rPr>
          <w:snapToGrid w:val="0"/>
        </w:rPr>
        <w:t> </w:t>
      </w:r>
      <w:r w:rsidR="00316F4D" w:rsidRPr="00316F4D">
        <w:rPr>
          <w:snapToGrid w:val="0"/>
        </w:rPr>
        <w:t>čl.</w:t>
      </w:r>
      <w:r w:rsidR="004D794A">
        <w:rPr>
          <w:snapToGrid w:val="0"/>
        </w:rPr>
        <w:t xml:space="preserve"> 8</w:t>
      </w:r>
      <w:r w:rsidR="00316F4D" w:rsidRPr="00316F4D">
        <w:rPr>
          <w:snapToGrid w:val="0"/>
        </w:rPr>
        <w:t xml:space="preserve"> této </w:t>
      </w:r>
      <w:r w:rsidR="0062242A">
        <w:rPr>
          <w:snapToGrid w:val="0"/>
        </w:rPr>
        <w:t>S</w:t>
      </w:r>
      <w:r w:rsidR="00316F4D" w:rsidRPr="00316F4D">
        <w:rPr>
          <w:snapToGrid w:val="0"/>
        </w:rPr>
        <w:t>mlouvy, a to vše za podmínek dále v</w:t>
      </w:r>
      <w:r w:rsidR="00FF2BE1">
        <w:rPr>
          <w:snapToGrid w:val="0"/>
        </w:rPr>
        <w:t> </w:t>
      </w:r>
      <w:r w:rsidR="00316F4D" w:rsidRPr="00316F4D">
        <w:rPr>
          <w:snapToGrid w:val="0"/>
        </w:rPr>
        <w:t>této smlouvě stanovených.</w:t>
      </w:r>
    </w:p>
    <w:p w14:paraId="7BB2D85D" w14:textId="77777777" w:rsidR="00342F28" w:rsidRPr="009433CB" w:rsidRDefault="00FD04F1" w:rsidP="009A6714">
      <w:pPr>
        <w:spacing w:after="120"/>
        <w:ind w:left="-142"/>
        <w:rPr>
          <w:szCs w:val="20"/>
        </w:rPr>
      </w:pPr>
      <w:r>
        <w:rPr>
          <w:szCs w:val="20"/>
        </w:rPr>
        <w:t>3.2</w:t>
      </w:r>
      <w:r w:rsidR="00D41D61">
        <w:rPr>
          <w:szCs w:val="20"/>
        </w:rPr>
        <w:t>.</w:t>
      </w:r>
      <w:r w:rsidR="00D41D61">
        <w:rPr>
          <w:szCs w:val="20"/>
        </w:rPr>
        <w:tab/>
      </w:r>
      <w:r w:rsidR="00AF3CBA" w:rsidRPr="009433CB">
        <w:rPr>
          <w:szCs w:val="20"/>
        </w:rPr>
        <w:t xml:space="preserve">Zhotovitel se na základě této Smlouvy zavazuje provést </w:t>
      </w:r>
      <w:r w:rsidR="00A6344A" w:rsidRPr="009433CB">
        <w:rPr>
          <w:szCs w:val="20"/>
        </w:rPr>
        <w:t>d</w:t>
      </w:r>
      <w:r w:rsidR="00AF3CBA" w:rsidRPr="009433CB">
        <w:rPr>
          <w:szCs w:val="20"/>
        </w:rPr>
        <w:t xml:space="preserve">ílo, které zahrnuje </w:t>
      </w:r>
    </w:p>
    <w:p w14:paraId="438FEFB6" w14:textId="77777777" w:rsidR="00342F28" w:rsidRPr="009433CB" w:rsidRDefault="00AF3CBA" w:rsidP="00342F28">
      <w:pPr>
        <w:pStyle w:val="Odstavecseseznamem"/>
        <w:numPr>
          <w:ilvl w:val="0"/>
          <w:numId w:val="41"/>
        </w:numPr>
        <w:spacing w:after="120"/>
        <w:rPr>
          <w:szCs w:val="20"/>
        </w:rPr>
      </w:pPr>
      <w:r w:rsidRPr="009433CB">
        <w:rPr>
          <w:szCs w:val="20"/>
        </w:rPr>
        <w:t xml:space="preserve">stavební úpravy – </w:t>
      </w:r>
      <w:r w:rsidR="00B67306" w:rsidRPr="009433CB">
        <w:rPr>
          <w:szCs w:val="20"/>
        </w:rPr>
        <w:t xml:space="preserve">rekonstrukce </w:t>
      </w:r>
      <w:r w:rsidR="00F22375" w:rsidRPr="009433CB">
        <w:rPr>
          <w:szCs w:val="20"/>
        </w:rPr>
        <w:t xml:space="preserve">1.PP </w:t>
      </w:r>
      <w:r w:rsidR="00B67306" w:rsidRPr="009433CB">
        <w:rPr>
          <w:szCs w:val="20"/>
        </w:rPr>
        <w:t>pavilon</w:t>
      </w:r>
      <w:r w:rsidR="00F22375" w:rsidRPr="009433CB">
        <w:rPr>
          <w:szCs w:val="20"/>
        </w:rPr>
        <w:t>u</w:t>
      </w:r>
      <w:r w:rsidR="00B67306" w:rsidRPr="009433CB">
        <w:rPr>
          <w:szCs w:val="20"/>
        </w:rPr>
        <w:t xml:space="preserve"> </w:t>
      </w:r>
      <w:r w:rsidR="00F22375" w:rsidRPr="009433CB">
        <w:rPr>
          <w:szCs w:val="20"/>
        </w:rPr>
        <w:t>A1</w:t>
      </w:r>
      <w:r w:rsidR="005466ED" w:rsidRPr="009433CB">
        <w:rPr>
          <w:szCs w:val="20"/>
        </w:rPr>
        <w:t xml:space="preserve"> a </w:t>
      </w:r>
      <w:r w:rsidR="00F22375" w:rsidRPr="009433CB">
        <w:rPr>
          <w:szCs w:val="20"/>
        </w:rPr>
        <w:t>1.PP pavilonu K</w:t>
      </w:r>
      <w:r w:rsidR="00B67306" w:rsidRPr="009433CB">
        <w:rPr>
          <w:szCs w:val="20"/>
        </w:rPr>
        <w:t xml:space="preserve"> na </w:t>
      </w:r>
      <w:r w:rsidR="005466ED" w:rsidRPr="009433CB">
        <w:rPr>
          <w:szCs w:val="20"/>
        </w:rPr>
        <w:t>C</w:t>
      </w:r>
      <w:r w:rsidR="00B67306" w:rsidRPr="009433CB">
        <w:rPr>
          <w:szCs w:val="20"/>
        </w:rPr>
        <w:t>entrum</w:t>
      </w:r>
      <w:r w:rsidRPr="009433CB">
        <w:rPr>
          <w:szCs w:val="20"/>
        </w:rPr>
        <w:t xml:space="preserve"> </w:t>
      </w:r>
      <w:r w:rsidR="005466ED" w:rsidRPr="009433CB">
        <w:rPr>
          <w:szCs w:val="20"/>
        </w:rPr>
        <w:t xml:space="preserve">dětské TB a MDR-TB </w:t>
      </w:r>
      <w:r w:rsidRPr="009433CB">
        <w:rPr>
          <w:szCs w:val="20"/>
        </w:rPr>
        <w:t>v</w:t>
      </w:r>
      <w:r w:rsidR="00FF2BE1" w:rsidRPr="009433CB">
        <w:rPr>
          <w:szCs w:val="20"/>
        </w:rPr>
        <w:t> </w:t>
      </w:r>
      <w:r w:rsidRPr="009433CB">
        <w:rPr>
          <w:szCs w:val="20"/>
        </w:rPr>
        <w:t xml:space="preserve">souladu se zadávací dokumentací, projektovou dokumentací DSP a DPS viz příloha č. 1 Smlouvy, a dalšími podmínkami Objednatele dle příloh č. </w:t>
      </w:r>
      <w:r w:rsidR="004D794A" w:rsidRPr="009433CB">
        <w:rPr>
          <w:szCs w:val="20"/>
        </w:rPr>
        <w:t xml:space="preserve">2 až </w:t>
      </w:r>
      <w:r w:rsidR="00F11D23" w:rsidRPr="009433CB">
        <w:rPr>
          <w:szCs w:val="20"/>
        </w:rPr>
        <w:t>6</w:t>
      </w:r>
      <w:r w:rsidR="004D794A" w:rsidRPr="009433CB">
        <w:rPr>
          <w:szCs w:val="20"/>
        </w:rPr>
        <w:t xml:space="preserve"> </w:t>
      </w:r>
      <w:r w:rsidRPr="009433CB">
        <w:rPr>
          <w:szCs w:val="20"/>
        </w:rPr>
        <w:t xml:space="preserve">této Smlouvy a předat </w:t>
      </w:r>
      <w:r w:rsidR="00F71C3F" w:rsidRPr="009433CB">
        <w:rPr>
          <w:szCs w:val="20"/>
        </w:rPr>
        <w:t>dílo</w:t>
      </w:r>
      <w:r w:rsidRPr="009433CB">
        <w:rPr>
          <w:szCs w:val="20"/>
        </w:rPr>
        <w:t xml:space="preserve"> Objednateli bez vad a nedodělků </w:t>
      </w:r>
      <w:r w:rsidR="00216563" w:rsidRPr="009433CB">
        <w:rPr>
          <w:szCs w:val="20"/>
        </w:rPr>
        <w:t>dle harmonogramu uvedeném v čl. 6 Smlouvy</w:t>
      </w:r>
      <w:r w:rsidRPr="009433CB">
        <w:rPr>
          <w:szCs w:val="20"/>
        </w:rPr>
        <w:t>, to vše v</w:t>
      </w:r>
      <w:r w:rsidR="00FF2BE1" w:rsidRPr="009433CB">
        <w:rPr>
          <w:szCs w:val="20"/>
        </w:rPr>
        <w:t> </w:t>
      </w:r>
      <w:r w:rsidRPr="009433CB">
        <w:rPr>
          <w:szCs w:val="20"/>
        </w:rPr>
        <w:t>rozsahu a způsobem podle této Smlouvy</w:t>
      </w:r>
    </w:p>
    <w:p w14:paraId="101F47D0" w14:textId="7DFE15CA" w:rsidR="00AF3CBA" w:rsidRPr="009433CB" w:rsidRDefault="00342F28" w:rsidP="00342F28">
      <w:pPr>
        <w:pStyle w:val="Odstavecseseznamem"/>
        <w:numPr>
          <w:ilvl w:val="0"/>
          <w:numId w:val="41"/>
        </w:numPr>
        <w:spacing w:after="120"/>
        <w:rPr>
          <w:szCs w:val="20"/>
        </w:rPr>
      </w:pPr>
      <w:r w:rsidRPr="009433CB">
        <w:rPr>
          <w:szCs w:val="20"/>
        </w:rPr>
        <w:t xml:space="preserve">obstarání a předání pravomocného kolaudačního </w:t>
      </w:r>
      <w:r w:rsidR="00400962" w:rsidRPr="009433CB">
        <w:rPr>
          <w:szCs w:val="20"/>
        </w:rPr>
        <w:t>rozhodnutí</w:t>
      </w:r>
      <w:r w:rsidRPr="009433CB">
        <w:rPr>
          <w:szCs w:val="20"/>
        </w:rPr>
        <w:t xml:space="preserve"> smyslu </w:t>
      </w:r>
      <w:proofErr w:type="spellStart"/>
      <w:r w:rsidRPr="009433CB">
        <w:rPr>
          <w:szCs w:val="20"/>
        </w:rPr>
        <w:t>ust</w:t>
      </w:r>
      <w:proofErr w:type="spellEnd"/>
      <w:r w:rsidRPr="009433CB">
        <w:rPr>
          <w:szCs w:val="20"/>
        </w:rPr>
        <w:t xml:space="preserve">. § </w:t>
      </w:r>
      <w:r w:rsidR="00381E64" w:rsidRPr="009433CB">
        <w:rPr>
          <w:szCs w:val="20"/>
        </w:rPr>
        <w:t>235</w:t>
      </w:r>
      <w:r w:rsidRPr="009433CB">
        <w:rPr>
          <w:szCs w:val="20"/>
        </w:rPr>
        <w:t xml:space="preserve"> a násl. Stavebního zákona pro </w:t>
      </w:r>
      <w:r w:rsidR="00400962" w:rsidRPr="009433CB">
        <w:rPr>
          <w:szCs w:val="20"/>
        </w:rPr>
        <w:t>každý objekt samostatně</w:t>
      </w:r>
      <w:r w:rsidR="00AF3CBA" w:rsidRPr="009433CB">
        <w:rPr>
          <w:szCs w:val="20"/>
        </w:rPr>
        <w:t>.</w:t>
      </w:r>
      <w:r w:rsidR="00F71C3F" w:rsidRPr="009433CB">
        <w:rPr>
          <w:szCs w:val="20"/>
        </w:rPr>
        <w:t xml:space="preserve"> </w:t>
      </w:r>
    </w:p>
    <w:p w14:paraId="640DA472" w14:textId="325C9663" w:rsidR="00316F4D" w:rsidRPr="00AF3CBA" w:rsidRDefault="00D41D61" w:rsidP="00290C92">
      <w:pPr>
        <w:spacing w:after="120"/>
        <w:ind w:left="-142"/>
      </w:pPr>
      <w:r>
        <w:t>3.3.</w:t>
      </w:r>
      <w:r>
        <w:tab/>
      </w:r>
      <w:r w:rsidR="00316F4D" w:rsidRPr="00AF3CBA">
        <w:t xml:space="preserve">Rozsah díla je stanoven dle </w:t>
      </w:r>
      <w:r w:rsidR="00316F4D" w:rsidRPr="00F87741">
        <w:rPr>
          <w:i/>
          <w:highlight w:val="green"/>
          <w:u w:val="single"/>
        </w:rPr>
        <w:t>příloh</w:t>
      </w:r>
      <w:r w:rsidR="009903CD" w:rsidRPr="00F87741">
        <w:rPr>
          <w:i/>
          <w:highlight w:val="green"/>
          <w:u w:val="single"/>
        </w:rPr>
        <w:t>y</w:t>
      </w:r>
      <w:r w:rsidR="00316F4D" w:rsidRPr="00F87741">
        <w:rPr>
          <w:i/>
          <w:highlight w:val="green"/>
          <w:u w:val="single"/>
        </w:rPr>
        <w:t xml:space="preserve"> č. 1</w:t>
      </w:r>
      <w:r w:rsidR="00316F4D" w:rsidRPr="00AF3CBA">
        <w:t xml:space="preserve"> </w:t>
      </w:r>
      <w:r w:rsidR="00856AB9">
        <w:t>„</w:t>
      </w:r>
      <w:r w:rsidR="00C503CB">
        <w:t>Specifikace rozsahu díla</w:t>
      </w:r>
      <w:r w:rsidR="00856AB9">
        <w:t xml:space="preserve">“ a </w:t>
      </w:r>
      <w:r w:rsidR="009903CD" w:rsidRPr="00F87741">
        <w:rPr>
          <w:highlight w:val="green"/>
          <w:u w:val="single"/>
        </w:rPr>
        <w:t xml:space="preserve">přílohy </w:t>
      </w:r>
      <w:r w:rsidR="00856AB9" w:rsidRPr="00F87741">
        <w:rPr>
          <w:highlight w:val="green"/>
          <w:u w:val="single"/>
        </w:rPr>
        <w:t>č.2</w:t>
      </w:r>
      <w:r w:rsidR="00856AB9">
        <w:t xml:space="preserve"> „Soupis pr</w:t>
      </w:r>
      <w:r w:rsidR="00F11D23">
        <w:t>a</w:t>
      </w:r>
      <w:r w:rsidR="00856AB9">
        <w:t>c</w:t>
      </w:r>
      <w:r w:rsidR="00F11D23">
        <w:t>í</w:t>
      </w:r>
      <w:r w:rsidR="004A2D18">
        <w:t>, dodávek</w:t>
      </w:r>
      <w:r w:rsidR="00856AB9">
        <w:t xml:space="preserve"> a služeb</w:t>
      </w:r>
      <w:r w:rsidR="00F11D23">
        <w:t xml:space="preserve"> s</w:t>
      </w:r>
      <w:r w:rsidR="00856AB9">
        <w:t xml:space="preserve"> výkaz</w:t>
      </w:r>
      <w:r w:rsidR="00F11D23">
        <w:t>em</w:t>
      </w:r>
      <w:r w:rsidR="00856AB9">
        <w:t xml:space="preserve"> výměr“ </w:t>
      </w:r>
      <w:r w:rsidR="00316F4D" w:rsidRPr="00AF3CBA">
        <w:t>této smlouvy, kdy zhotovitel je s</w:t>
      </w:r>
      <w:r w:rsidR="00FF2BE1">
        <w:t> </w:t>
      </w:r>
      <w:r w:rsidR="00316F4D" w:rsidRPr="00AF3CBA">
        <w:t>touto přílohou v</w:t>
      </w:r>
      <w:r w:rsidR="00FF2BE1">
        <w:t> </w:t>
      </w:r>
      <w:r w:rsidR="00316F4D" w:rsidRPr="00AF3CBA">
        <w:t>celém jejím rozsahu seznámen. Projektová dokumentace pro provádění stavby (dále jen „</w:t>
      </w:r>
      <w:r w:rsidR="00316F4D" w:rsidRPr="00AF3CBA">
        <w:rPr>
          <w:b/>
        </w:rPr>
        <w:t>DPS</w:t>
      </w:r>
      <w:r w:rsidR="00316F4D" w:rsidRPr="00AF3CBA">
        <w:t>“), která je součástí</w:t>
      </w:r>
      <w:r w:rsidR="008232F6">
        <w:t xml:space="preserve">          </w:t>
      </w:r>
      <w:r w:rsidR="00316F4D" w:rsidRPr="00AF3CBA">
        <w:t xml:space="preserve"> </w:t>
      </w:r>
      <w:r w:rsidR="00316F4D" w:rsidRPr="00AF3CBA">
        <w:rPr>
          <w:i/>
          <w:u w:val="single"/>
        </w:rPr>
        <w:t xml:space="preserve">přílohy č. </w:t>
      </w:r>
      <w:r w:rsidR="00856AB9">
        <w:rPr>
          <w:i/>
          <w:u w:val="single"/>
        </w:rPr>
        <w:t>1</w:t>
      </w:r>
      <w:r w:rsidR="00316F4D" w:rsidRPr="00AF3CBA">
        <w:t xml:space="preserve"> této </w:t>
      </w:r>
      <w:r w:rsidR="008232F6">
        <w:t>S</w:t>
      </w:r>
      <w:r w:rsidR="00316F4D" w:rsidRPr="00AF3CBA">
        <w:t>mlouvy, bude k</w:t>
      </w:r>
      <w:r w:rsidR="00FF2BE1">
        <w:t> </w:t>
      </w:r>
      <w:r w:rsidR="00316F4D" w:rsidRPr="00AF3CBA">
        <w:t xml:space="preserve">této </w:t>
      </w:r>
      <w:r w:rsidR="00F87741">
        <w:t>S</w:t>
      </w:r>
      <w:r w:rsidR="00316F4D" w:rsidRPr="00AF3CBA">
        <w:t>mlouvě přiložena v</w:t>
      </w:r>
      <w:r w:rsidR="00FF2BE1">
        <w:t> </w:t>
      </w:r>
      <w:r w:rsidR="00316F4D" w:rsidRPr="00AF3CBA">
        <w:t>digitální podobě.</w:t>
      </w:r>
    </w:p>
    <w:p w14:paraId="47F556A9" w14:textId="77777777" w:rsidR="00726D43" w:rsidRPr="009433CB" w:rsidRDefault="00D41D61" w:rsidP="00F87741">
      <w:pPr>
        <w:ind w:left="-142"/>
        <w:rPr>
          <w:u w:val="single"/>
        </w:rPr>
      </w:pPr>
      <w:r>
        <w:t>3.4.</w:t>
      </w:r>
      <w:r>
        <w:tab/>
      </w:r>
      <w:r w:rsidR="00B46C68" w:rsidRPr="009433CB">
        <w:rPr>
          <w:u w:val="single"/>
        </w:rPr>
        <w:t xml:space="preserve">Provedením </w:t>
      </w:r>
      <w:r w:rsidR="00A6344A" w:rsidRPr="009433CB">
        <w:rPr>
          <w:u w:val="single"/>
        </w:rPr>
        <w:t>d</w:t>
      </w:r>
      <w:r w:rsidR="00B46C68" w:rsidRPr="009433CB">
        <w:rPr>
          <w:u w:val="single"/>
        </w:rPr>
        <w:t>íla se rozumí</w:t>
      </w:r>
      <w:r w:rsidR="006A0762" w:rsidRPr="009433CB">
        <w:rPr>
          <w:u w:val="single"/>
        </w:rPr>
        <w:t>:</w:t>
      </w:r>
    </w:p>
    <w:p w14:paraId="16841625" w14:textId="77777777" w:rsidR="00B54C77" w:rsidRPr="009433CB" w:rsidRDefault="00B54C77" w:rsidP="00F87741">
      <w:pPr>
        <w:ind w:left="-142"/>
        <w:rPr>
          <w:u w:val="single"/>
        </w:rPr>
      </w:pPr>
    </w:p>
    <w:p w14:paraId="5BC12C12" w14:textId="5F679D03" w:rsidR="00726D43" w:rsidRPr="009433CB" w:rsidRDefault="00726D43" w:rsidP="00B54C77">
      <w:pPr>
        <w:spacing w:after="120"/>
        <w:ind w:left="-142"/>
      </w:pPr>
      <w:r w:rsidRPr="009433CB">
        <w:t>-</w:t>
      </w:r>
      <w:r w:rsidR="006A0762" w:rsidRPr="009433CB">
        <w:t xml:space="preserve"> </w:t>
      </w:r>
      <w:r w:rsidR="00B46C68" w:rsidRPr="009433CB">
        <w:t xml:space="preserve">úplné, funkční a bezvadné provedení všech stavebních a montážních prací a konstrukcí, včetně dodávek potřebných materiálů a technologických zařízení nezbytných pro řádné dokončení a užívání </w:t>
      </w:r>
      <w:r w:rsidR="0096779F" w:rsidRPr="009433CB">
        <w:t>d</w:t>
      </w:r>
      <w:r w:rsidR="00B46C68" w:rsidRPr="009433CB">
        <w:t xml:space="preserve">íla, </w:t>
      </w:r>
      <w:r w:rsidR="006A0762" w:rsidRPr="009433CB">
        <w:t>včetně</w:t>
      </w:r>
      <w:r w:rsidR="00B46C68" w:rsidRPr="009433CB">
        <w:t xml:space="preserve"> provedení všech činností souvisejících s</w:t>
      </w:r>
      <w:r w:rsidR="00FF2BE1" w:rsidRPr="009433CB">
        <w:t> </w:t>
      </w:r>
      <w:r w:rsidR="00B46C68" w:rsidRPr="009433CB">
        <w:t xml:space="preserve">dodávkou stavebních prací a konstrukcí, jejichž provedení je pro řádné dokončení a užívání </w:t>
      </w:r>
      <w:r w:rsidR="0096779F" w:rsidRPr="009433CB">
        <w:t>d</w:t>
      </w:r>
      <w:r w:rsidR="008E3EE1" w:rsidRPr="009433CB">
        <w:t xml:space="preserve">íla nezbytné (např. zařízení </w:t>
      </w:r>
      <w:r w:rsidR="0096779F" w:rsidRPr="009433CB">
        <w:t>s</w:t>
      </w:r>
      <w:r w:rsidR="008E3EE1" w:rsidRPr="009433CB">
        <w:t xml:space="preserve">taveniště, bezpečnostní opatření apod.), včetně kompletační činnosti celého </w:t>
      </w:r>
      <w:r w:rsidR="0096779F" w:rsidRPr="009433CB">
        <w:t>d</w:t>
      </w:r>
      <w:r w:rsidR="008E3EE1" w:rsidRPr="009433CB">
        <w:t>íla, jakož i zhotovení dokumentace podle požadavků Objednatele a provedení jeho pokynů</w:t>
      </w:r>
      <w:r w:rsidRPr="009433CB">
        <w:t>,</w:t>
      </w:r>
    </w:p>
    <w:p w14:paraId="37A5088B" w14:textId="50D30350" w:rsidR="008E3EE1" w:rsidRPr="009433CB" w:rsidRDefault="00726D43" w:rsidP="00B54C77">
      <w:pPr>
        <w:spacing w:after="120"/>
        <w:ind w:left="-142"/>
      </w:pPr>
      <w:r w:rsidRPr="009433CB">
        <w:t>-</w:t>
      </w:r>
      <w:r w:rsidRPr="009433CB">
        <w:tab/>
        <w:t xml:space="preserve"> obstarání a předání pravomocného kolaudačního souhlasu smyslu </w:t>
      </w:r>
      <w:proofErr w:type="spellStart"/>
      <w:r w:rsidRPr="009433CB">
        <w:t>ust</w:t>
      </w:r>
      <w:proofErr w:type="spellEnd"/>
      <w:r w:rsidRPr="009433CB">
        <w:t xml:space="preserve">. § </w:t>
      </w:r>
      <w:r w:rsidR="00E82D30" w:rsidRPr="009433CB">
        <w:t>235</w:t>
      </w:r>
      <w:r w:rsidRPr="009433CB">
        <w:t xml:space="preserve"> a násl. Stavebního zákona</w:t>
      </w:r>
      <w:r w:rsidR="00B54C77" w:rsidRPr="009433CB">
        <w:t>.</w:t>
      </w:r>
    </w:p>
    <w:p w14:paraId="6C1B1698" w14:textId="4233233D" w:rsidR="00B46C68" w:rsidRPr="009433CB" w:rsidRDefault="00AD55CC" w:rsidP="009A6714">
      <w:pPr>
        <w:spacing w:after="120"/>
        <w:ind w:left="-142"/>
      </w:pPr>
      <w:r w:rsidRPr="009433CB">
        <w:t>3.</w:t>
      </w:r>
      <w:r w:rsidR="00D41D61" w:rsidRPr="009433CB">
        <w:t>5.</w:t>
      </w:r>
      <w:r w:rsidR="009A6714" w:rsidRPr="009433CB">
        <w:t xml:space="preserve"> </w:t>
      </w:r>
      <w:r w:rsidR="00B46C68" w:rsidRPr="009433CB">
        <w:t xml:space="preserve">Zhotovitel má na starost zajistit pro Objednatele trvalé užívání provozuschopného </w:t>
      </w:r>
      <w:r w:rsidR="0096779F" w:rsidRPr="009433CB">
        <w:t>d</w:t>
      </w:r>
      <w:r w:rsidR="00B46C68" w:rsidRPr="009433CB">
        <w:t xml:space="preserve">íla provedeného podle této Smlouvy, právních a technických předpisů. </w:t>
      </w:r>
    </w:p>
    <w:p w14:paraId="073906D9" w14:textId="282A39D5" w:rsidR="00FD4042" w:rsidRPr="009433CB" w:rsidRDefault="00FD4042" w:rsidP="00FD4042">
      <w:pPr>
        <w:spacing w:after="120"/>
        <w:ind w:left="-142"/>
        <w:rPr>
          <w:lang w:bidi="cs-CZ"/>
        </w:rPr>
      </w:pPr>
      <w:r w:rsidRPr="009433CB">
        <w:rPr>
          <w:lang w:bidi="cs-CZ"/>
        </w:rPr>
        <w:t xml:space="preserve">3.6. Zhotovitel je povinen pro úspěšný průběh kolaudace plnit za stavebníka veškeré povinnosti stavebníka uložené právními předpisy nebo v příslušných </w:t>
      </w:r>
      <w:r w:rsidRPr="009433CB">
        <w:rPr>
          <w:lang w:bidi="cs-CZ"/>
        </w:rPr>
        <w:lastRenderedPageBreak/>
        <w:t xml:space="preserve">rozhodnutích, stanoviscích či vyjádřeních orgánů veřejné moci, nedohodnou-li se smluvní strany jinak. Zhotovitel je povinen za Objednatele především provést veškerá stanovená či nařízená měření, zkoušky a testy, a to i opakovaně, jejich výsledky vyhodnotit a písemné hodnotící zprávy o nich předat Objednateli a orgánům veřejné moci, pokud to vyžadují. Zhotovitel se dále zavazuje koordinovat svou činnost s příslušnými orgány veřejné moci a účastnit se jimi nařízených kontrol, schůzek a kolaudace. </w:t>
      </w:r>
    </w:p>
    <w:p w14:paraId="31C8778B" w14:textId="5ABE946E" w:rsidR="00FD4042" w:rsidRPr="009433CB" w:rsidRDefault="00FD4042" w:rsidP="00FD4042">
      <w:pPr>
        <w:spacing w:after="120"/>
        <w:ind w:left="-142"/>
        <w:rPr>
          <w:lang w:bidi="cs-CZ"/>
        </w:rPr>
      </w:pPr>
      <w:r w:rsidRPr="009433CB">
        <w:rPr>
          <w:lang w:bidi="cs-CZ"/>
        </w:rPr>
        <w:t xml:space="preserve">3.7. Pro vyloučení pochybností smluvní strany konstatují, že obsahem plnění Zhotovitele v rámci kolaudace podle této Smlouvy </w:t>
      </w:r>
      <w:r w:rsidRPr="009433CB">
        <w:rPr>
          <w:b/>
          <w:bCs/>
          <w:lang w:bidi="cs-CZ"/>
        </w:rPr>
        <w:t>je příkaz Objednatele</w:t>
      </w:r>
      <w:r w:rsidRPr="009433CB">
        <w:rPr>
          <w:lang w:bidi="cs-CZ"/>
        </w:rPr>
        <w:t xml:space="preserve">, jehož obsahem je povinnost Zhotovitele poskytnout Objednateli kompletní inženýrské a související služby za účelem vydání příslušných povolení, včetně obstarání veškerých rozhodnutí, vyjádření a stanovisek dotčených orgánů a veškerých podkladových dokumentů, jako jsou jakékoliv studie, podklady, projekty či průkazy, jakož i </w:t>
      </w:r>
      <w:r w:rsidRPr="009433CB">
        <w:rPr>
          <w:b/>
          <w:bCs/>
          <w:lang w:bidi="cs-CZ"/>
        </w:rPr>
        <w:t>povinnost zastupovat stavebníka (Objednatele) ve vztahu ke stavebnímu záměru na základě plné moci v příslušných správních řízeních a postupech podle právních předpisů.</w:t>
      </w:r>
      <w:r w:rsidRPr="009433CB">
        <w:rPr>
          <w:lang w:bidi="cs-CZ"/>
        </w:rPr>
        <w:t xml:space="preserve"> Zhotovitel je v rámci plnění této Smlouvy povinen poskytovat orgánům veřejné moci vyjádření, vysvětlení, dokumenty či jakoukoliv jinou součinnost, ke které jimi bude vyzván, a to do 10 pracovních dní od obdržení takové výzvy, nestanoví-li stavební úřad kratší lhůtu, a Objednatele bez zbytečného odkladu informovat o postupu stavebního úřadu.</w:t>
      </w:r>
    </w:p>
    <w:p w14:paraId="663EB4B6" w14:textId="08C4360E" w:rsidR="00B46C68" w:rsidRPr="009433CB" w:rsidRDefault="00AD55CC" w:rsidP="009A6714">
      <w:pPr>
        <w:spacing w:after="120"/>
        <w:ind w:left="-142"/>
      </w:pPr>
      <w:r w:rsidRPr="009433CB">
        <w:t>3.</w:t>
      </w:r>
      <w:r w:rsidR="00FD4042" w:rsidRPr="009433CB">
        <w:t>8</w:t>
      </w:r>
      <w:r w:rsidR="00D41D61" w:rsidRPr="009433CB">
        <w:t>.</w:t>
      </w:r>
      <w:r w:rsidR="009A6714" w:rsidRPr="009433CB">
        <w:t xml:space="preserve"> </w:t>
      </w:r>
      <w:r w:rsidR="00B46C68" w:rsidRPr="009433CB">
        <w:t>Zhotovitel se zavazuje plnit své povinnosti tak, aby došlo k</w:t>
      </w:r>
      <w:r w:rsidR="00FF2BE1" w:rsidRPr="009433CB">
        <w:t> </w:t>
      </w:r>
      <w:r w:rsidR="00B46C68" w:rsidRPr="009433CB">
        <w:t xml:space="preserve">úspěšnému </w:t>
      </w:r>
      <w:r w:rsidR="006B4155" w:rsidRPr="009433CB">
        <w:t>do</w:t>
      </w:r>
      <w:r w:rsidR="00B46C68" w:rsidRPr="009433CB">
        <w:t xml:space="preserve">končení </w:t>
      </w:r>
      <w:r w:rsidR="006B4155" w:rsidRPr="009433CB">
        <w:t>a</w:t>
      </w:r>
      <w:r w:rsidR="00B46C68" w:rsidRPr="009433CB">
        <w:t xml:space="preserve"> úspěšné kolaudaci </w:t>
      </w:r>
      <w:r w:rsidR="0096779F" w:rsidRPr="009433CB">
        <w:t>d</w:t>
      </w:r>
      <w:r w:rsidR="00B46C68" w:rsidRPr="009433CB">
        <w:t>íla, a dále v</w:t>
      </w:r>
      <w:r w:rsidR="00FF2BE1" w:rsidRPr="009433CB">
        <w:t> </w:t>
      </w:r>
      <w:r w:rsidR="00B46C68" w:rsidRPr="009433CB">
        <w:t>souladu s</w:t>
      </w:r>
      <w:r w:rsidR="00FF2BE1" w:rsidRPr="009433CB">
        <w:t> </w:t>
      </w:r>
      <w:r w:rsidR="00B46C68" w:rsidRPr="009433CB">
        <w:t>touto Smlouvou zohledňovat poznatky z</w:t>
      </w:r>
      <w:r w:rsidR="00FF2BE1" w:rsidRPr="009433CB">
        <w:t> </w:t>
      </w:r>
      <w:r w:rsidR="00B46C68" w:rsidRPr="009433CB">
        <w:t xml:space="preserve">kolaudace a </w:t>
      </w:r>
      <w:r w:rsidR="0096779F" w:rsidRPr="009433CB">
        <w:t>d</w:t>
      </w:r>
      <w:r w:rsidR="00B46C68" w:rsidRPr="009433CB">
        <w:t>ílo v</w:t>
      </w:r>
      <w:r w:rsidR="00FF2BE1" w:rsidRPr="009433CB">
        <w:t> </w:t>
      </w:r>
      <w:r w:rsidR="00B46C68" w:rsidRPr="009433CB">
        <w:t>této souvislosti upravovat, jakož i odstraňovat jeho vady a nedodělky.</w:t>
      </w:r>
    </w:p>
    <w:p w14:paraId="677F44EF" w14:textId="30180AF9" w:rsidR="0072276D" w:rsidRPr="001F63A8" w:rsidRDefault="00D41D61" w:rsidP="009A6714">
      <w:pPr>
        <w:ind w:left="-142"/>
      </w:pPr>
      <w:r>
        <w:t>3.</w:t>
      </w:r>
      <w:r w:rsidR="00FD4042">
        <w:t>9</w:t>
      </w:r>
      <w:r>
        <w:t>.</w:t>
      </w:r>
      <w:r w:rsidR="009A6714">
        <w:t xml:space="preserve"> </w:t>
      </w:r>
      <w:r w:rsidR="0072276D" w:rsidRPr="001F63A8">
        <w:t>Zhotovitel se zavazuje provést pro objednatele dílo s</w:t>
      </w:r>
      <w:r w:rsidR="00FF2BE1">
        <w:t> </w:t>
      </w:r>
      <w:r w:rsidR="0072276D" w:rsidRPr="001F63A8">
        <w:t>využitím vlastních kapacit. Zhotovitel je oprávněn nechat dílo provést třetí osobou pouze s</w:t>
      </w:r>
      <w:r w:rsidR="00FF2BE1">
        <w:t> </w:t>
      </w:r>
      <w:r w:rsidR="0072276D" w:rsidRPr="001F63A8">
        <w:t xml:space="preserve">předchozím písemným souhlasem </w:t>
      </w:r>
      <w:r w:rsidR="00F87741">
        <w:t>O</w:t>
      </w:r>
      <w:r w:rsidR="0072276D" w:rsidRPr="001F63A8">
        <w:t>bjednatele. V</w:t>
      </w:r>
      <w:r w:rsidR="00FF2BE1">
        <w:t> </w:t>
      </w:r>
      <w:r w:rsidR="0072276D" w:rsidRPr="001F63A8">
        <w:t xml:space="preserve">takovém případě se </w:t>
      </w:r>
      <w:r w:rsidR="00A14378">
        <w:t>Z</w:t>
      </w:r>
      <w:r w:rsidR="0072276D" w:rsidRPr="001F63A8">
        <w:t xml:space="preserve">hotovitel zavazuje poskytnout </w:t>
      </w:r>
      <w:r w:rsidR="00F87741">
        <w:t>O</w:t>
      </w:r>
      <w:r w:rsidR="0072276D" w:rsidRPr="001F63A8">
        <w:t>bjednateli identifikační údaje veškerých poddodavatelů včetně určení jimi prováděných částí díla, a to v</w:t>
      </w:r>
      <w:r w:rsidR="00FF2BE1">
        <w:t> </w:t>
      </w:r>
      <w:r w:rsidR="0072276D" w:rsidRPr="001F63A8">
        <w:t>rámci písemné žádosti o udělení souhlasu s</w:t>
      </w:r>
      <w:r w:rsidR="00FF2BE1">
        <w:t> </w:t>
      </w:r>
      <w:r w:rsidR="0072276D" w:rsidRPr="001F63A8">
        <w:t xml:space="preserve">jejich využitím předkládané </w:t>
      </w:r>
      <w:r w:rsidR="00A14378">
        <w:t>O</w:t>
      </w:r>
      <w:r w:rsidR="0072276D" w:rsidRPr="001F63A8">
        <w:t>bjednateli.</w:t>
      </w:r>
    </w:p>
    <w:p w14:paraId="18846B1B" w14:textId="7B2B23A7" w:rsidR="0072276D" w:rsidRPr="0072276D" w:rsidRDefault="0072276D" w:rsidP="009A6714">
      <w:pPr>
        <w:spacing w:before="120"/>
        <w:ind w:left="-142"/>
        <w:rPr>
          <w:szCs w:val="20"/>
        </w:rPr>
      </w:pPr>
      <w:r w:rsidRPr="0072276D">
        <w:rPr>
          <w:szCs w:val="20"/>
        </w:rPr>
        <w:t xml:space="preserve">Seznam případných poddodavatelů je </w:t>
      </w:r>
      <w:r w:rsidRPr="00F87741">
        <w:rPr>
          <w:i/>
          <w:szCs w:val="20"/>
          <w:highlight w:val="green"/>
          <w:u w:val="single"/>
        </w:rPr>
        <w:t>přílohou č. 4</w:t>
      </w:r>
      <w:r w:rsidRPr="0072276D">
        <w:rPr>
          <w:szCs w:val="20"/>
        </w:rPr>
        <w:t xml:space="preserve"> této </w:t>
      </w:r>
      <w:r w:rsidR="00F87741">
        <w:rPr>
          <w:szCs w:val="20"/>
        </w:rPr>
        <w:t>S</w:t>
      </w:r>
      <w:r w:rsidRPr="0072276D">
        <w:rPr>
          <w:szCs w:val="20"/>
        </w:rPr>
        <w:t>mlouvy. Tito poddodavatelé se budou podílet na provedení díla výhradně v</w:t>
      </w:r>
      <w:r w:rsidR="00FF2BE1">
        <w:rPr>
          <w:szCs w:val="20"/>
        </w:rPr>
        <w:t> </w:t>
      </w:r>
      <w:r w:rsidRPr="0072276D">
        <w:rPr>
          <w:szCs w:val="20"/>
        </w:rPr>
        <w:t xml:space="preserve">rozsahu určeném smlouvou uzavřenou mezi </w:t>
      </w:r>
      <w:r w:rsidR="00A14378">
        <w:rPr>
          <w:szCs w:val="20"/>
        </w:rPr>
        <w:t>Z</w:t>
      </w:r>
      <w:r w:rsidRPr="0072276D">
        <w:rPr>
          <w:szCs w:val="20"/>
        </w:rPr>
        <w:t>hotovitelem a poddodavatelem. Zhotovitel se zavazuje veškeré práce poddodavatelů řádně koordinovat, jakož i poskytovat odbornou pomoc a konzultace pro jejich činnost. Zhotovitel odpovídá v</w:t>
      </w:r>
      <w:r w:rsidR="00FF2BE1">
        <w:rPr>
          <w:szCs w:val="20"/>
        </w:rPr>
        <w:t> </w:t>
      </w:r>
      <w:r w:rsidRPr="0072276D">
        <w:rPr>
          <w:szCs w:val="20"/>
        </w:rPr>
        <w:t xml:space="preserve">plném rozsahu za veškeré části díla, a to i za části díla provedené poddodavateli. Změna poddodavatele, prostřednictvím kterého </w:t>
      </w:r>
      <w:r w:rsidR="00A14378">
        <w:rPr>
          <w:szCs w:val="20"/>
        </w:rPr>
        <w:t>Z</w:t>
      </w:r>
      <w:r w:rsidRPr="0072276D">
        <w:rPr>
          <w:szCs w:val="20"/>
        </w:rPr>
        <w:t>hotovitel prokazoval v</w:t>
      </w:r>
      <w:r w:rsidR="00FF2BE1">
        <w:rPr>
          <w:szCs w:val="20"/>
        </w:rPr>
        <w:t> </w:t>
      </w:r>
      <w:r w:rsidRPr="0072276D">
        <w:rPr>
          <w:szCs w:val="20"/>
        </w:rPr>
        <w:t>zadávacím řízení část kvalifikačních předpokladů, je možná ve výjimečných případech, a to pouze s</w:t>
      </w:r>
      <w:r w:rsidR="00FF2BE1">
        <w:rPr>
          <w:szCs w:val="20"/>
        </w:rPr>
        <w:t> </w:t>
      </w:r>
      <w:r w:rsidRPr="0072276D">
        <w:rPr>
          <w:szCs w:val="20"/>
        </w:rPr>
        <w:t xml:space="preserve">písemným souhlasem </w:t>
      </w:r>
      <w:r w:rsidR="00A14378">
        <w:rPr>
          <w:szCs w:val="20"/>
        </w:rPr>
        <w:t>O</w:t>
      </w:r>
      <w:r w:rsidRPr="0072276D">
        <w:rPr>
          <w:szCs w:val="20"/>
        </w:rPr>
        <w:t>bjednatele; dojde-li v</w:t>
      </w:r>
      <w:r w:rsidR="00FF2BE1">
        <w:rPr>
          <w:szCs w:val="20"/>
        </w:rPr>
        <w:t> </w:t>
      </w:r>
      <w:r w:rsidRPr="0072276D">
        <w:rPr>
          <w:szCs w:val="20"/>
        </w:rPr>
        <w:t xml:space="preserve">průběhu platnosti této </w:t>
      </w:r>
      <w:r w:rsidR="00F87741">
        <w:rPr>
          <w:szCs w:val="20"/>
        </w:rPr>
        <w:t>S</w:t>
      </w:r>
      <w:r w:rsidRPr="0072276D">
        <w:rPr>
          <w:szCs w:val="20"/>
        </w:rPr>
        <w:t xml:space="preserve">mlouvy ke změně takového poddodavatele, je </w:t>
      </w:r>
      <w:r w:rsidR="00A14378">
        <w:rPr>
          <w:szCs w:val="20"/>
        </w:rPr>
        <w:t>Z</w:t>
      </w:r>
      <w:r w:rsidRPr="0072276D">
        <w:rPr>
          <w:szCs w:val="20"/>
        </w:rPr>
        <w:t>hotovitel povinen nejpozději 5 kalendářních dnů před faktickou změnou poddodavatele v</w:t>
      </w:r>
      <w:r w:rsidR="00FF2BE1">
        <w:rPr>
          <w:szCs w:val="20"/>
        </w:rPr>
        <w:t> </w:t>
      </w:r>
      <w:r w:rsidRPr="0072276D">
        <w:rPr>
          <w:szCs w:val="20"/>
        </w:rPr>
        <w:t xml:space="preserve">procesu realizace díla předložit </w:t>
      </w:r>
      <w:r w:rsidR="00A14378">
        <w:rPr>
          <w:szCs w:val="20"/>
        </w:rPr>
        <w:t>O</w:t>
      </w:r>
      <w:r w:rsidRPr="0072276D">
        <w:rPr>
          <w:szCs w:val="20"/>
        </w:rPr>
        <w:t>bjednateli tyto doklady:</w:t>
      </w:r>
      <w:r w:rsidRPr="0072276D">
        <w:rPr>
          <w:szCs w:val="20"/>
          <w:lang w:eastAsia="ar-SA"/>
        </w:rPr>
        <w:t xml:space="preserve"> </w:t>
      </w:r>
    </w:p>
    <w:p w14:paraId="2B0D9BF7" w14:textId="452C423F" w:rsidR="0072276D" w:rsidRPr="0072276D" w:rsidRDefault="0072276D" w:rsidP="0072276D">
      <w:pPr>
        <w:pStyle w:val="Odstavecseseznamem"/>
        <w:numPr>
          <w:ilvl w:val="0"/>
          <w:numId w:val="29"/>
        </w:numPr>
        <w:spacing w:after="0" w:line="240" w:lineRule="auto"/>
        <w:ind w:left="1134" w:hanging="425"/>
        <w:contextualSpacing w:val="0"/>
        <w:rPr>
          <w:rFonts w:ascii="Verdana" w:hAnsi="Verdana"/>
          <w:sz w:val="20"/>
          <w:szCs w:val="20"/>
        </w:rPr>
      </w:pPr>
      <w:r w:rsidRPr="0072276D">
        <w:rPr>
          <w:rFonts w:ascii="Verdana" w:hAnsi="Verdana"/>
          <w:sz w:val="20"/>
          <w:szCs w:val="20"/>
        </w:rPr>
        <w:t xml:space="preserve">písemný přehled rozsahu plnění díla, který bude nový poddodavatel pro </w:t>
      </w:r>
      <w:r w:rsidR="00A14378">
        <w:rPr>
          <w:rFonts w:ascii="Verdana" w:hAnsi="Verdana"/>
          <w:sz w:val="20"/>
          <w:szCs w:val="20"/>
        </w:rPr>
        <w:t>Z</w:t>
      </w:r>
      <w:r w:rsidRPr="0072276D">
        <w:rPr>
          <w:rFonts w:ascii="Verdana" w:hAnsi="Verdana"/>
          <w:sz w:val="20"/>
          <w:szCs w:val="20"/>
        </w:rPr>
        <w:t>hotovitele zajišťovat,</w:t>
      </w:r>
    </w:p>
    <w:p w14:paraId="44250C33" w14:textId="77777777" w:rsidR="0072276D" w:rsidRPr="0072276D" w:rsidRDefault="0072276D" w:rsidP="0072276D">
      <w:pPr>
        <w:pStyle w:val="Odstavecseseznamem"/>
        <w:numPr>
          <w:ilvl w:val="0"/>
          <w:numId w:val="29"/>
        </w:numPr>
        <w:spacing w:after="0" w:line="240" w:lineRule="auto"/>
        <w:ind w:left="1134" w:hanging="425"/>
        <w:contextualSpacing w:val="0"/>
        <w:rPr>
          <w:rFonts w:ascii="Verdana" w:hAnsi="Verdana"/>
          <w:sz w:val="20"/>
          <w:szCs w:val="20"/>
        </w:rPr>
      </w:pPr>
      <w:r w:rsidRPr="0072276D">
        <w:rPr>
          <w:rFonts w:ascii="Verdana" w:hAnsi="Verdana"/>
          <w:sz w:val="20"/>
          <w:szCs w:val="20"/>
        </w:rPr>
        <w:t>identifikační údaje nového poddodavatele;</w:t>
      </w:r>
    </w:p>
    <w:p w14:paraId="5C51E694" w14:textId="237D2BB8" w:rsidR="0072276D" w:rsidRPr="0072276D" w:rsidRDefault="0072276D" w:rsidP="00FA5E0D">
      <w:pPr>
        <w:pStyle w:val="Odstavecseseznamem"/>
        <w:numPr>
          <w:ilvl w:val="0"/>
          <w:numId w:val="29"/>
        </w:numPr>
        <w:spacing w:after="0" w:line="240" w:lineRule="auto"/>
        <w:ind w:left="1134" w:hanging="283"/>
        <w:contextualSpacing w:val="0"/>
        <w:rPr>
          <w:rFonts w:ascii="Verdana" w:hAnsi="Verdana"/>
          <w:sz w:val="20"/>
          <w:szCs w:val="20"/>
        </w:rPr>
      </w:pPr>
      <w:r w:rsidRPr="0072276D">
        <w:rPr>
          <w:rFonts w:ascii="Verdana" w:hAnsi="Verdana"/>
          <w:sz w:val="20"/>
          <w:szCs w:val="20"/>
        </w:rPr>
        <w:t>smlouvu uzavřenou s</w:t>
      </w:r>
      <w:r w:rsidR="00FF2BE1">
        <w:rPr>
          <w:rFonts w:ascii="Verdana" w:hAnsi="Verdana"/>
          <w:sz w:val="20"/>
          <w:szCs w:val="20"/>
        </w:rPr>
        <w:t> </w:t>
      </w:r>
      <w:r w:rsidRPr="0072276D">
        <w:rPr>
          <w:rFonts w:ascii="Verdana" w:hAnsi="Verdana"/>
          <w:sz w:val="20"/>
          <w:szCs w:val="20"/>
        </w:rPr>
        <w:t>novým poddodavatelem, z</w:t>
      </w:r>
      <w:r w:rsidR="00FF2BE1">
        <w:rPr>
          <w:rFonts w:ascii="Verdana" w:hAnsi="Verdana"/>
          <w:sz w:val="20"/>
          <w:szCs w:val="20"/>
        </w:rPr>
        <w:t> </w:t>
      </w:r>
      <w:r w:rsidRPr="0072276D">
        <w:rPr>
          <w:rFonts w:ascii="Verdana" w:hAnsi="Verdana"/>
          <w:sz w:val="20"/>
          <w:szCs w:val="20"/>
        </w:rPr>
        <w:t>níž vyplývá závazek poddodavatele k</w:t>
      </w:r>
      <w:r w:rsidR="00FF2BE1">
        <w:rPr>
          <w:rFonts w:ascii="Verdana" w:hAnsi="Verdana"/>
          <w:sz w:val="20"/>
          <w:szCs w:val="20"/>
        </w:rPr>
        <w:t> </w:t>
      </w:r>
      <w:r w:rsidRPr="0072276D">
        <w:rPr>
          <w:rFonts w:ascii="Verdana" w:hAnsi="Verdana"/>
          <w:sz w:val="20"/>
          <w:szCs w:val="20"/>
        </w:rPr>
        <w:t>poskytnutí plnění určeného k</w:t>
      </w:r>
      <w:r w:rsidR="00FF2BE1">
        <w:rPr>
          <w:rFonts w:ascii="Verdana" w:hAnsi="Verdana"/>
          <w:sz w:val="20"/>
          <w:szCs w:val="20"/>
        </w:rPr>
        <w:t> </w:t>
      </w:r>
      <w:r w:rsidRPr="0072276D">
        <w:rPr>
          <w:rFonts w:ascii="Verdana" w:hAnsi="Verdana"/>
          <w:sz w:val="20"/>
          <w:szCs w:val="20"/>
        </w:rPr>
        <w:t>plnění veřejné zakázky.</w:t>
      </w:r>
    </w:p>
    <w:p w14:paraId="4D07A4BD" w14:textId="4DB76FDE" w:rsidR="0072276D" w:rsidRPr="0072276D" w:rsidRDefault="0072276D" w:rsidP="009A6714">
      <w:pPr>
        <w:spacing w:after="120"/>
        <w:ind w:left="-142"/>
      </w:pPr>
      <w:r w:rsidRPr="0072276D">
        <w:t>Objednatel je oprávněn ze závažných důvodů vztahujících se k</w:t>
      </w:r>
      <w:r w:rsidR="00FF2BE1">
        <w:t> </w:t>
      </w:r>
      <w:r w:rsidRPr="0072276D">
        <w:t>plnění díla (např. z</w:t>
      </w:r>
      <w:r w:rsidR="00FF2BE1">
        <w:t> </w:t>
      </w:r>
      <w:r w:rsidRPr="0072276D">
        <w:t xml:space="preserve">důvodu, že poddodavatel nesplňuje požadavky na kvalifikaci) odmítnout účast nového poddodavatele na realizaci díla a </w:t>
      </w:r>
      <w:r w:rsidR="00A14378">
        <w:t>Z</w:t>
      </w:r>
      <w:r w:rsidRPr="0072276D">
        <w:t>hotoviteli v</w:t>
      </w:r>
      <w:r w:rsidR="00FF2BE1">
        <w:t> </w:t>
      </w:r>
      <w:r w:rsidRPr="0072276D">
        <w:t>takovém případě vzniká zákaz jej využít.</w:t>
      </w:r>
    </w:p>
    <w:p w14:paraId="6A21A614" w14:textId="683EF187" w:rsidR="005270CD" w:rsidRPr="008C2CE2" w:rsidRDefault="002D6DAD" w:rsidP="009A6714">
      <w:pPr>
        <w:ind w:left="-142"/>
      </w:pPr>
      <w:r w:rsidRPr="008C2CE2">
        <w:t>3.</w:t>
      </w:r>
      <w:r w:rsidR="00B54C77">
        <w:t>10.</w:t>
      </w:r>
      <w:r w:rsidR="009A6714">
        <w:t xml:space="preserve"> </w:t>
      </w:r>
      <w:r w:rsidR="005270CD" w:rsidRPr="008C2CE2">
        <w:t>Zhotovitel se na základě této Smlouvy zavazuje provést níže uvedené činnosti, které jsou blíže specifikované v</w:t>
      </w:r>
      <w:r w:rsidR="00FF2BE1">
        <w:t> </w:t>
      </w:r>
      <w:r w:rsidR="005270CD" w:rsidRPr="008C2CE2">
        <w:t>této Smlouvě a jejích přílohách:</w:t>
      </w:r>
    </w:p>
    <w:p w14:paraId="27ED2D8D" w14:textId="31323097" w:rsidR="005270CD" w:rsidRPr="000D3C31" w:rsidRDefault="005270CD" w:rsidP="00BD1A8A">
      <w:pPr>
        <w:pStyle w:val="Odstavecseseznamem"/>
        <w:numPr>
          <w:ilvl w:val="0"/>
          <w:numId w:val="33"/>
        </w:numPr>
        <w:spacing w:after="120"/>
        <w:rPr>
          <w:rFonts w:ascii="Verdana" w:hAnsi="Verdana"/>
          <w:sz w:val="20"/>
          <w:szCs w:val="20"/>
          <w:lang w:bidi="cs-CZ"/>
        </w:rPr>
      </w:pPr>
      <w:r w:rsidRPr="000D3C31">
        <w:rPr>
          <w:rFonts w:ascii="Verdana" w:hAnsi="Verdana"/>
          <w:sz w:val="20"/>
          <w:szCs w:val="20"/>
          <w:lang w:bidi="cs-CZ"/>
        </w:rPr>
        <w:lastRenderedPageBreak/>
        <w:t xml:space="preserve">zpracovat </w:t>
      </w:r>
      <w:r w:rsidR="004200BD" w:rsidRPr="000D3C31">
        <w:rPr>
          <w:rFonts w:ascii="Verdana" w:hAnsi="Verdana"/>
          <w:sz w:val="20"/>
          <w:szCs w:val="20"/>
          <w:lang w:bidi="cs-CZ"/>
        </w:rPr>
        <w:t xml:space="preserve">výrobní, dílenskou a montážní dokumentaci potřebnou pro provedení </w:t>
      </w:r>
      <w:r w:rsidR="0096779F">
        <w:rPr>
          <w:rFonts w:ascii="Verdana" w:hAnsi="Verdana"/>
          <w:sz w:val="20"/>
          <w:szCs w:val="20"/>
          <w:lang w:bidi="cs-CZ"/>
        </w:rPr>
        <w:t>d</w:t>
      </w:r>
      <w:r w:rsidR="004200BD" w:rsidRPr="000D3C31">
        <w:rPr>
          <w:rFonts w:ascii="Verdana" w:hAnsi="Verdana"/>
          <w:sz w:val="20"/>
          <w:szCs w:val="20"/>
          <w:lang w:bidi="cs-CZ"/>
        </w:rPr>
        <w:t>íla v</w:t>
      </w:r>
      <w:r w:rsidR="00FF2BE1">
        <w:rPr>
          <w:rFonts w:ascii="Verdana" w:hAnsi="Verdana"/>
          <w:sz w:val="20"/>
          <w:szCs w:val="20"/>
          <w:lang w:bidi="cs-CZ"/>
        </w:rPr>
        <w:t> </w:t>
      </w:r>
      <w:r w:rsidR="004200BD" w:rsidRPr="000D3C31">
        <w:rPr>
          <w:rFonts w:ascii="Verdana" w:hAnsi="Verdana"/>
          <w:sz w:val="20"/>
          <w:szCs w:val="20"/>
          <w:lang w:bidi="cs-CZ"/>
        </w:rPr>
        <w:t>souladu s</w:t>
      </w:r>
      <w:r w:rsidR="00FF2BE1">
        <w:rPr>
          <w:rFonts w:ascii="Verdana" w:hAnsi="Verdana"/>
          <w:sz w:val="20"/>
          <w:szCs w:val="20"/>
          <w:lang w:bidi="cs-CZ"/>
        </w:rPr>
        <w:t> </w:t>
      </w:r>
      <w:r w:rsidR="004200BD" w:rsidRPr="000D3C31">
        <w:rPr>
          <w:rFonts w:ascii="Verdana" w:hAnsi="Verdana"/>
          <w:sz w:val="20"/>
          <w:szCs w:val="20"/>
          <w:lang w:bidi="cs-CZ"/>
        </w:rPr>
        <w:t>předanou PD</w:t>
      </w:r>
      <w:r w:rsidRPr="000D3C31">
        <w:rPr>
          <w:rFonts w:ascii="Verdana" w:hAnsi="Verdana"/>
          <w:sz w:val="20"/>
          <w:szCs w:val="20"/>
          <w:lang w:bidi="cs-CZ"/>
        </w:rPr>
        <w:t xml:space="preserve"> a předložit je k</w:t>
      </w:r>
      <w:r w:rsidR="00FF2BE1">
        <w:rPr>
          <w:rFonts w:ascii="Verdana" w:hAnsi="Verdana"/>
          <w:sz w:val="20"/>
          <w:szCs w:val="20"/>
          <w:lang w:bidi="cs-CZ"/>
        </w:rPr>
        <w:t> </w:t>
      </w:r>
      <w:r w:rsidRPr="000D3C31">
        <w:rPr>
          <w:rFonts w:ascii="Verdana" w:hAnsi="Verdana"/>
          <w:sz w:val="20"/>
          <w:szCs w:val="20"/>
          <w:lang w:bidi="cs-CZ"/>
        </w:rPr>
        <w:t>odsouhlasení Objednateli;</w:t>
      </w:r>
    </w:p>
    <w:p w14:paraId="04B3C2AD" w14:textId="68DD28EC"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zajistit a předat Objednateli provozní předpisy, atesty, certifikáty a veškeré ostatní potřebné doklady v</w:t>
      </w:r>
      <w:r w:rsidR="00FF2BE1">
        <w:rPr>
          <w:rFonts w:ascii="Verdana" w:hAnsi="Verdana"/>
          <w:sz w:val="20"/>
          <w:szCs w:val="20"/>
          <w:lang w:bidi="cs-CZ"/>
        </w:rPr>
        <w:t> </w:t>
      </w:r>
      <w:r w:rsidRPr="00BD1A8A">
        <w:rPr>
          <w:rFonts w:ascii="Verdana" w:hAnsi="Verdana"/>
          <w:sz w:val="20"/>
          <w:szCs w:val="20"/>
          <w:lang w:bidi="cs-CZ"/>
        </w:rPr>
        <w:t>českém jazyce včetně záručních listů vztahujících se k</w:t>
      </w:r>
      <w:r w:rsidR="00FF2BE1">
        <w:rPr>
          <w:rFonts w:ascii="Verdana" w:hAnsi="Verdana"/>
          <w:sz w:val="20"/>
          <w:szCs w:val="20"/>
          <w:lang w:bidi="cs-CZ"/>
        </w:rPr>
        <w:t> </w:t>
      </w:r>
      <w:r w:rsidR="0096779F">
        <w:rPr>
          <w:rFonts w:ascii="Verdana" w:hAnsi="Verdana"/>
          <w:sz w:val="20"/>
          <w:szCs w:val="20"/>
          <w:lang w:bidi="cs-CZ"/>
        </w:rPr>
        <w:t>d</w:t>
      </w:r>
      <w:r w:rsidRPr="00BD1A8A">
        <w:rPr>
          <w:rFonts w:ascii="Verdana" w:hAnsi="Verdana"/>
          <w:sz w:val="20"/>
          <w:szCs w:val="20"/>
          <w:lang w:bidi="cs-CZ"/>
        </w:rPr>
        <w:t>ílu</w:t>
      </w:r>
      <w:r w:rsidR="00F357F8" w:rsidRPr="00BD1A8A">
        <w:rPr>
          <w:rFonts w:ascii="Verdana" w:hAnsi="Verdana"/>
          <w:sz w:val="20"/>
          <w:szCs w:val="20"/>
          <w:lang w:bidi="cs-CZ"/>
        </w:rPr>
        <w:t>.</w:t>
      </w:r>
      <w:r w:rsidR="00D71E51" w:rsidRPr="00BD1A8A">
        <w:rPr>
          <w:rFonts w:ascii="Verdana" w:hAnsi="Verdana"/>
          <w:sz w:val="20"/>
          <w:szCs w:val="20"/>
        </w:rPr>
        <w:t xml:space="preserve"> Veškeré udané standardy a zařízení specifikované v</w:t>
      </w:r>
      <w:r w:rsidR="00FF2BE1">
        <w:rPr>
          <w:rFonts w:ascii="Verdana" w:hAnsi="Verdana"/>
          <w:sz w:val="20"/>
          <w:szCs w:val="20"/>
        </w:rPr>
        <w:t> </w:t>
      </w:r>
      <w:r w:rsidR="00D71E51" w:rsidRPr="00BD1A8A">
        <w:rPr>
          <w:rFonts w:ascii="Verdana" w:hAnsi="Verdana"/>
          <w:sz w:val="20"/>
          <w:szCs w:val="20"/>
        </w:rPr>
        <w:t xml:space="preserve">zadávací dokumentaci a jejích přílohách se rozumí jako minimální požadavky ze strany </w:t>
      </w:r>
      <w:r w:rsidR="00A14378">
        <w:rPr>
          <w:rFonts w:ascii="Verdana" w:hAnsi="Verdana"/>
          <w:sz w:val="20"/>
          <w:szCs w:val="20"/>
        </w:rPr>
        <w:t>O</w:t>
      </w:r>
      <w:r w:rsidR="00D71E51" w:rsidRPr="00BD1A8A">
        <w:rPr>
          <w:rFonts w:ascii="Verdana" w:hAnsi="Verdana"/>
          <w:sz w:val="20"/>
          <w:szCs w:val="20"/>
        </w:rPr>
        <w:t>bjednatele. V</w:t>
      </w:r>
      <w:r w:rsidR="00FF2BE1">
        <w:rPr>
          <w:rFonts w:ascii="Verdana" w:hAnsi="Verdana"/>
          <w:sz w:val="20"/>
          <w:szCs w:val="20"/>
        </w:rPr>
        <w:t> </w:t>
      </w:r>
      <w:r w:rsidR="00D71E51" w:rsidRPr="00BD1A8A">
        <w:rPr>
          <w:rFonts w:ascii="Verdana" w:hAnsi="Verdana"/>
          <w:sz w:val="20"/>
          <w:szCs w:val="20"/>
        </w:rPr>
        <w:t>případě, že se v</w:t>
      </w:r>
      <w:r w:rsidR="00FF2BE1">
        <w:rPr>
          <w:rFonts w:ascii="Verdana" w:hAnsi="Verdana"/>
          <w:sz w:val="20"/>
          <w:szCs w:val="20"/>
        </w:rPr>
        <w:t> </w:t>
      </w:r>
      <w:r w:rsidR="00D71E51" w:rsidRPr="00BD1A8A">
        <w:rPr>
          <w:rFonts w:ascii="Verdana" w:hAnsi="Verdana"/>
          <w:sz w:val="20"/>
          <w:szCs w:val="20"/>
        </w:rPr>
        <w:t xml:space="preserve">zadávací dokumentaci a jejích přílohách vyskytnou různé požadavky na standard některé části nebo zařízení </w:t>
      </w:r>
      <w:r w:rsidR="00F357F8" w:rsidRPr="00BD1A8A">
        <w:rPr>
          <w:rFonts w:ascii="Verdana" w:hAnsi="Verdana"/>
          <w:sz w:val="20"/>
          <w:szCs w:val="20"/>
        </w:rPr>
        <w:t>D</w:t>
      </w:r>
      <w:r w:rsidR="00D71E51" w:rsidRPr="00BD1A8A">
        <w:rPr>
          <w:rFonts w:ascii="Verdana" w:hAnsi="Verdana"/>
          <w:sz w:val="20"/>
          <w:szCs w:val="20"/>
        </w:rPr>
        <w:t xml:space="preserve">íla, je vždy platný </w:t>
      </w:r>
      <w:r w:rsidR="00FF2BE1">
        <w:rPr>
          <w:rFonts w:ascii="Verdana" w:hAnsi="Verdana"/>
          <w:sz w:val="20"/>
          <w:szCs w:val="20"/>
        </w:rPr>
        <w:t>„</w:t>
      </w:r>
      <w:r w:rsidR="00D71E51" w:rsidRPr="00BD1A8A">
        <w:rPr>
          <w:rFonts w:ascii="Verdana" w:hAnsi="Verdana"/>
          <w:sz w:val="20"/>
          <w:szCs w:val="20"/>
        </w:rPr>
        <w:t>vyšší</w:t>
      </w:r>
      <w:r w:rsidR="00FF2BE1">
        <w:rPr>
          <w:rFonts w:ascii="Verdana" w:hAnsi="Verdana"/>
          <w:sz w:val="20"/>
          <w:szCs w:val="20"/>
        </w:rPr>
        <w:t>“</w:t>
      </w:r>
      <w:r w:rsidR="00D71E51" w:rsidRPr="00BD1A8A">
        <w:rPr>
          <w:rFonts w:ascii="Verdana" w:hAnsi="Verdana"/>
          <w:sz w:val="20"/>
          <w:szCs w:val="20"/>
        </w:rPr>
        <w:t xml:space="preserve"> standard, pokud smluvními stranami nebude písemně dohodnuto něco jiného. Provedení díla ve „vyšším“ standardu ve smyslu tohoto článku se považuje za plnění </w:t>
      </w:r>
      <w:r w:rsidR="0096779F">
        <w:rPr>
          <w:rFonts w:ascii="Verdana" w:hAnsi="Verdana"/>
          <w:sz w:val="20"/>
          <w:szCs w:val="20"/>
        </w:rPr>
        <w:t>d</w:t>
      </w:r>
      <w:r w:rsidR="00D71E51" w:rsidRPr="00BD1A8A">
        <w:rPr>
          <w:rFonts w:ascii="Verdana" w:hAnsi="Verdana"/>
          <w:sz w:val="20"/>
          <w:szCs w:val="20"/>
        </w:rPr>
        <w:t xml:space="preserve">íla dle této </w:t>
      </w:r>
      <w:r w:rsidR="00AF30F8">
        <w:rPr>
          <w:rFonts w:ascii="Verdana" w:hAnsi="Verdana"/>
          <w:sz w:val="20"/>
          <w:szCs w:val="20"/>
        </w:rPr>
        <w:t>S</w:t>
      </w:r>
      <w:r w:rsidR="00D71E51" w:rsidRPr="00BD1A8A">
        <w:rPr>
          <w:rFonts w:ascii="Verdana" w:hAnsi="Verdana"/>
          <w:sz w:val="20"/>
          <w:szCs w:val="20"/>
        </w:rPr>
        <w:t xml:space="preserve">mlouvy a nemá vliv na výši ceny </w:t>
      </w:r>
      <w:r w:rsidR="0096779F">
        <w:rPr>
          <w:rFonts w:ascii="Verdana" w:hAnsi="Verdana"/>
          <w:sz w:val="20"/>
          <w:szCs w:val="20"/>
        </w:rPr>
        <w:t>d</w:t>
      </w:r>
      <w:r w:rsidR="00D71E51" w:rsidRPr="00BD1A8A">
        <w:rPr>
          <w:rFonts w:ascii="Verdana" w:hAnsi="Verdana"/>
          <w:sz w:val="20"/>
          <w:szCs w:val="20"/>
        </w:rPr>
        <w:t>íla</w:t>
      </w:r>
      <w:r w:rsidR="00F357F8" w:rsidRPr="00BD1A8A">
        <w:rPr>
          <w:rFonts w:ascii="Verdana" w:hAnsi="Verdana"/>
          <w:sz w:val="20"/>
          <w:szCs w:val="20"/>
          <w:lang w:bidi="cs-CZ"/>
        </w:rPr>
        <w:t>;</w:t>
      </w:r>
    </w:p>
    <w:p w14:paraId="7F400890" w14:textId="327B9AB6"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provést vytýčení veškerých inženýrských sítí před zahájením stavby, zajistit jejich neporušení během výstavby a zpětně je protokolárně předat jejich správcům;</w:t>
      </w:r>
    </w:p>
    <w:p w14:paraId="4AEAF748" w14:textId="2D966DF3" w:rsidR="00462310" w:rsidRPr="00BD1A8A" w:rsidRDefault="00462310"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zabezpečit </w:t>
      </w:r>
      <w:r w:rsidRPr="00BD1A8A">
        <w:rPr>
          <w:rFonts w:ascii="Verdana" w:hAnsi="Verdana"/>
          <w:sz w:val="20"/>
          <w:szCs w:val="20"/>
        </w:rPr>
        <w:t>provádění díla tak, aby při realizaci díla případně nedošlo k</w:t>
      </w:r>
      <w:r w:rsidR="00FF2BE1">
        <w:rPr>
          <w:rFonts w:ascii="Verdana" w:hAnsi="Verdana"/>
          <w:sz w:val="20"/>
          <w:szCs w:val="20"/>
        </w:rPr>
        <w:t> </w:t>
      </w:r>
      <w:r w:rsidRPr="00BD1A8A">
        <w:rPr>
          <w:rFonts w:ascii="Verdana" w:hAnsi="Verdana"/>
          <w:sz w:val="20"/>
          <w:szCs w:val="20"/>
        </w:rPr>
        <w:t xml:space="preserve">omezení současného provozu navazujících prostor a sousedních objektů nad rámec prováděných prací. Musí být zachována průjezdnost stávajících komunikací, zejména pro integrovány záchranný systém a zajištění dopravní obslužnosti. Zhotovitel je povinen odstranit na vlastní </w:t>
      </w:r>
      <w:r w:rsidR="004F7E54" w:rsidRPr="00BD1A8A">
        <w:rPr>
          <w:rFonts w:ascii="Verdana" w:hAnsi="Verdana"/>
          <w:sz w:val="20"/>
          <w:szCs w:val="20"/>
        </w:rPr>
        <w:t>náklady</w:t>
      </w:r>
      <w:r w:rsidRPr="00BD1A8A">
        <w:rPr>
          <w:rFonts w:ascii="Verdana" w:hAnsi="Verdana"/>
          <w:sz w:val="20"/>
          <w:szCs w:val="20"/>
        </w:rPr>
        <w:t xml:space="preserve"> znečištění komunikací způsobené prováděnou stavbou, které by mohlo být způsobilé vytvořit závadu na sjízdnosti komunikace, ještě před vznikem této závady</w:t>
      </w:r>
      <w:r w:rsidRPr="00BD1A8A">
        <w:rPr>
          <w:rFonts w:ascii="Verdana" w:hAnsi="Verdana"/>
          <w:sz w:val="20"/>
          <w:szCs w:val="20"/>
          <w:lang w:bidi="cs-CZ"/>
        </w:rPr>
        <w:t>;</w:t>
      </w:r>
    </w:p>
    <w:p w14:paraId="11419B60" w14:textId="371216C0" w:rsidR="004F7E54" w:rsidRPr="009433CB" w:rsidRDefault="00462310" w:rsidP="00BD1A8A">
      <w:pPr>
        <w:pStyle w:val="Odstavecseseznamem"/>
        <w:numPr>
          <w:ilvl w:val="0"/>
          <w:numId w:val="33"/>
        </w:numPr>
        <w:spacing w:after="120"/>
        <w:rPr>
          <w:rFonts w:ascii="Verdana" w:hAnsi="Verdana"/>
          <w:sz w:val="20"/>
          <w:szCs w:val="20"/>
        </w:rPr>
      </w:pPr>
      <w:r w:rsidRPr="00BD1A8A">
        <w:rPr>
          <w:rFonts w:ascii="Verdana" w:hAnsi="Verdana"/>
          <w:sz w:val="20"/>
          <w:szCs w:val="20"/>
        </w:rPr>
        <w:t>Zhotovitel je povinován provádět práce s</w:t>
      </w:r>
      <w:r w:rsidR="00FF2BE1">
        <w:rPr>
          <w:rFonts w:ascii="Verdana" w:hAnsi="Verdana"/>
          <w:sz w:val="20"/>
          <w:szCs w:val="20"/>
        </w:rPr>
        <w:t> </w:t>
      </w:r>
      <w:r w:rsidRPr="00BD1A8A">
        <w:rPr>
          <w:rFonts w:ascii="Verdana" w:hAnsi="Verdana"/>
          <w:sz w:val="20"/>
          <w:szCs w:val="20"/>
        </w:rPr>
        <w:t xml:space="preserve">co nejmenším dopadem na provoz </w:t>
      </w:r>
      <w:r w:rsidR="00B27C2C" w:rsidRPr="00BD1A8A">
        <w:rPr>
          <w:rFonts w:ascii="Verdana" w:hAnsi="Verdana"/>
          <w:sz w:val="20"/>
          <w:szCs w:val="20"/>
        </w:rPr>
        <w:t>nemocničních</w:t>
      </w:r>
      <w:r w:rsidRPr="00BD1A8A">
        <w:rPr>
          <w:rFonts w:ascii="Verdana" w:hAnsi="Verdana"/>
          <w:sz w:val="20"/>
          <w:szCs w:val="20"/>
        </w:rPr>
        <w:t xml:space="preserve"> oddělení. Zejména co</w:t>
      </w:r>
      <w:r w:rsidR="00B27C2C" w:rsidRPr="00BD1A8A">
        <w:rPr>
          <w:rFonts w:ascii="Verdana" w:hAnsi="Verdana"/>
          <w:sz w:val="20"/>
          <w:szCs w:val="20"/>
        </w:rPr>
        <w:t xml:space="preserve"> </w:t>
      </w:r>
      <w:r w:rsidRPr="00BD1A8A">
        <w:rPr>
          <w:rFonts w:ascii="Verdana" w:hAnsi="Verdana"/>
          <w:sz w:val="20"/>
          <w:szCs w:val="20"/>
        </w:rPr>
        <w:t>se týká minimalizování hluku z</w:t>
      </w:r>
      <w:r w:rsidR="00FF2BE1">
        <w:rPr>
          <w:rFonts w:ascii="Verdana" w:hAnsi="Verdana"/>
          <w:sz w:val="20"/>
          <w:szCs w:val="20"/>
        </w:rPr>
        <w:t> </w:t>
      </w:r>
      <w:r w:rsidRPr="00BD1A8A">
        <w:rPr>
          <w:rFonts w:ascii="Verdana" w:hAnsi="Verdana"/>
          <w:sz w:val="20"/>
          <w:szCs w:val="20"/>
        </w:rPr>
        <w:t>výstavby, zamezení pronikání prachu instalac</w:t>
      </w:r>
      <w:r w:rsidR="00AD0D4F">
        <w:rPr>
          <w:rFonts w:ascii="Verdana" w:hAnsi="Verdana"/>
          <w:sz w:val="20"/>
          <w:szCs w:val="20"/>
        </w:rPr>
        <w:t>í</w:t>
      </w:r>
      <w:r w:rsidRPr="00BD1A8A">
        <w:rPr>
          <w:rFonts w:ascii="Verdana" w:hAnsi="Verdana"/>
          <w:sz w:val="20"/>
          <w:szCs w:val="20"/>
        </w:rPr>
        <w:t xml:space="preserve"> vhodných protiprašných opatření a zamezení dalších negativních </w:t>
      </w:r>
      <w:r w:rsidR="00B27C2C" w:rsidRPr="00BD1A8A">
        <w:rPr>
          <w:rFonts w:ascii="Verdana" w:hAnsi="Verdana"/>
          <w:sz w:val="20"/>
          <w:szCs w:val="20"/>
        </w:rPr>
        <w:t>vlivů, které by měly vliv na vykonávanou zdravotní péči</w:t>
      </w:r>
      <w:r w:rsidR="00FF2BE1">
        <w:rPr>
          <w:rFonts w:ascii="Verdana" w:hAnsi="Verdana"/>
          <w:sz w:val="20"/>
          <w:szCs w:val="20"/>
        </w:rPr>
        <w:t xml:space="preserve">. </w:t>
      </w:r>
      <w:r w:rsidR="004F7E54" w:rsidRPr="00BD1A8A">
        <w:rPr>
          <w:rFonts w:ascii="Verdana" w:hAnsi="Verdana"/>
          <w:sz w:val="20"/>
          <w:szCs w:val="20"/>
        </w:rPr>
        <w:t xml:space="preserve">Zavazuje se tedy při provádění díla </w:t>
      </w:r>
      <w:r w:rsidR="004F7E54" w:rsidRPr="009433CB">
        <w:rPr>
          <w:rFonts w:ascii="Verdana" w:hAnsi="Verdana"/>
          <w:sz w:val="20"/>
          <w:szCs w:val="20"/>
        </w:rPr>
        <w:t xml:space="preserve">respektovat povahu </w:t>
      </w:r>
      <w:r w:rsidR="004D794A" w:rsidRPr="009433CB">
        <w:rPr>
          <w:rFonts w:ascii="Verdana" w:hAnsi="Verdana"/>
          <w:sz w:val="20"/>
          <w:szCs w:val="20"/>
        </w:rPr>
        <w:t>O</w:t>
      </w:r>
      <w:r w:rsidR="004F7E54" w:rsidRPr="009433CB">
        <w:rPr>
          <w:rFonts w:ascii="Verdana" w:hAnsi="Verdana"/>
          <w:sz w:val="20"/>
          <w:szCs w:val="20"/>
        </w:rPr>
        <w:t xml:space="preserve">bjednatele a jeho pokyny, aby nedošlo k ohrožení nebo narušení řádného provozu </w:t>
      </w:r>
      <w:r w:rsidR="004D794A" w:rsidRPr="009433CB">
        <w:rPr>
          <w:rFonts w:ascii="Verdana" w:hAnsi="Verdana"/>
          <w:sz w:val="20"/>
          <w:szCs w:val="20"/>
        </w:rPr>
        <w:t>O</w:t>
      </w:r>
      <w:r w:rsidR="004F7E54" w:rsidRPr="009433CB">
        <w:rPr>
          <w:rFonts w:ascii="Verdana" w:hAnsi="Verdana"/>
          <w:sz w:val="20"/>
          <w:szCs w:val="20"/>
        </w:rPr>
        <w:t xml:space="preserve">bjednatele; </w:t>
      </w:r>
    </w:p>
    <w:p w14:paraId="5E8DF16C" w14:textId="540E3CED" w:rsidR="009A4624" w:rsidRPr="009433CB" w:rsidRDefault="005270CD" w:rsidP="00BD1A8A">
      <w:pPr>
        <w:pStyle w:val="Odstavecseseznamem"/>
        <w:numPr>
          <w:ilvl w:val="0"/>
          <w:numId w:val="33"/>
        </w:numPr>
        <w:spacing w:after="120"/>
        <w:rPr>
          <w:rFonts w:ascii="Verdana" w:hAnsi="Verdana"/>
          <w:sz w:val="20"/>
          <w:szCs w:val="20"/>
          <w:lang w:bidi="cs-CZ"/>
        </w:rPr>
      </w:pPr>
      <w:r w:rsidRPr="009433CB">
        <w:rPr>
          <w:rFonts w:ascii="Verdana" w:hAnsi="Verdana"/>
          <w:sz w:val="20"/>
          <w:szCs w:val="20"/>
          <w:lang w:bidi="cs-CZ"/>
        </w:rPr>
        <w:t>zajistit na své náklady všechny potřebn</w:t>
      </w:r>
      <w:r w:rsidR="00E52F55" w:rsidRPr="009433CB">
        <w:rPr>
          <w:rFonts w:ascii="Verdana" w:hAnsi="Verdana"/>
          <w:sz w:val="20"/>
          <w:szCs w:val="20"/>
          <w:lang w:bidi="cs-CZ"/>
        </w:rPr>
        <w:t>á měření</w:t>
      </w:r>
      <w:r w:rsidRPr="009433CB">
        <w:rPr>
          <w:rFonts w:ascii="Verdana" w:hAnsi="Verdana"/>
          <w:sz w:val="20"/>
          <w:szCs w:val="20"/>
          <w:lang w:bidi="cs-CZ"/>
        </w:rPr>
        <w:t xml:space="preserve">, studie či jiné dokumenty nezbytné pro řádné provedení </w:t>
      </w:r>
      <w:r w:rsidR="0096779F" w:rsidRPr="009433CB">
        <w:rPr>
          <w:rFonts w:ascii="Verdana" w:hAnsi="Verdana"/>
          <w:sz w:val="20"/>
          <w:szCs w:val="20"/>
          <w:lang w:bidi="cs-CZ"/>
        </w:rPr>
        <w:t>d</w:t>
      </w:r>
      <w:r w:rsidRPr="009433CB">
        <w:rPr>
          <w:rFonts w:ascii="Verdana" w:hAnsi="Verdana"/>
          <w:sz w:val="20"/>
          <w:szCs w:val="20"/>
          <w:lang w:bidi="cs-CZ"/>
        </w:rPr>
        <w:t>íla a jeho kolaudaci</w:t>
      </w:r>
      <w:r w:rsidR="00DD4041" w:rsidRPr="009433CB">
        <w:rPr>
          <w:rFonts w:ascii="Verdana" w:hAnsi="Verdana"/>
          <w:sz w:val="20"/>
          <w:szCs w:val="20"/>
          <w:lang w:bidi="cs-CZ"/>
        </w:rPr>
        <w:t xml:space="preserve"> (zejména </w:t>
      </w:r>
      <w:r w:rsidR="00DD4041" w:rsidRPr="009433CB">
        <w:rPr>
          <w:rFonts w:ascii="Verdana" w:hAnsi="Verdana"/>
          <w:sz w:val="20"/>
          <w:szCs w:val="20"/>
        </w:rPr>
        <w:t>výsledky zkoušek proplachu, tlakové zkoušky topení, vody apod., revizní zprávy k elektro a hromosvodu, měření hluku pro venkovní jednotky topení a chlazení apod.)</w:t>
      </w:r>
      <w:r w:rsidRPr="009433CB">
        <w:rPr>
          <w:rFonts w:ascii="Verdana" w:hAnsi="Verdana"/>
          <w:sz w:val="20"/>
          <w:szCs w:val="20"/>
          <w:lang w:bidi="cs-CZ"/>
        </w:rPr>
        <w:t>, příp. jakékoliv řízení před správním orgánem;</w:t>
      </w:r>
    </w:p>
    <w:p w14:paraId="3E557708" w14:textId="55A209D2" w:rsidR="005270CD" w:rsidRPr="00BD1A8A" w:rsidRDefault="00B27C2C" w:rsidP="00BD1A8A">
      <w:pPr>
        <w:pStyle w:val="Odstavecseseznamem"/>
        <w:numPr>
          <w:ilvl w:val="0"/>
          <w:numId w:val="33"/>
        </w:numPr>
        <w:spacing w:after="120"/>
        <w:rPr>
          <w:rFonts w:ascii="Verdana" w:hAnsi="Verdana"/>
          <w:sz w:val="20"/>
          <w:szCs w:val="20"/>
          <w:lang w:bidi="cs-CZ"/>
        </w:rPr>
      </w:pPr>
      <w:r w:rsidRPr="009433CB">
        <w:rPr>
          <w:rFonts w:ascii="Verdana" w:hAnsi="Verdana"/>
          <w:sz w:val="20"/>
          <w:szCs w:val="20"/>
        </w:rPr>
        <w:t xml:space="preserve">zajištění a předání veškerých prohlášení o shodě, technických osvědčení, kalibrací, revizí, atestů, certifikátů, protokolů o měření, protokolů o </w:t>
      </w:r>
      <w:r w:rsidRPr="00BD1A8A">
        <w:rPr>
          <w:rFonts w:ascii="Verdana" w:hAnsi="Verdana"/>
          <w:sz w:val="20"/>
          <w:szCs w:val="20"/>
        </w:rPr>
        <w:t>zkušebním provozu, veškerých dokladů k výrobkům a zařízením, protokolů o zkouškách díla, požadavků na obsluhu a údržbu jednotlivých přístrojů, zařízení nebo jejich provozních celků, jestliže jsou součástí díla, provozních manuálů s požadavky na jejich provoz a na kontrolu bezpečnosti a hygieny práce s popisem důležitých komunikačních spojení, návrhů havarijních řádů s popisem havarijních postupů, záručních listů, seznamů náhradních dílů a jiných dokladů podle právních předpisů o technických požadavcích na výrobky a dalších dokladů nezbytných k užívání díla</w:t>
      </w:r>
      <w:r w:rsidR="00A97942" w:rsidRPr="00BD1A8A">
        <w:rPr>
          <w:rFonts w:ascii="Verdana" w:hAnsi="Verdana"/>
          <w:sz w:val="20"/>
          <w:szCs w:val="20"/>
          <w:lang w:bidi="cs-CZ"/>
        </w:rPr>
        <w:t>;</w:t>
      </w:r>
    </w:p>
    <w:p w14:paraId="558038E6"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provádět veškeré práce a dodávky související s bezpečnostními opatřeními na ochranu osob a majetku (zejména chodců a vozidel v místech dotčených stavbou);</w:t>
      </w:r>
    </w:p>
    <w:p w14:paraId="3313A74C"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lastRenderedPageBreak/>
        <w:t>zřídit a odstranit zařízení Staveniště, včetně jeho napojení na inženýrské sítě, a toto spolu s přilehlými komunikacemi udržovat;</w:t>
      </w:r>
    </w:p>
    <w:p w14:paraId="1405DCFD" w14:textId="5F005492"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řádně skladovat veškeré dodávky a materiály, které jsou nezbytné pro provedení </w:t>
      </w:r>
      <w:r w:rsidR="0096779F">
        <w:rPr>
          <w:rFonts w:ascii="Verdana" w:hAnsi="Verdana"/>
          <w:sz w:val="20"/>
          <w:szCs w:val="20"/>
          <w:lang w:bidi="cs-CZ"/>
        </w:rPr>
        <w:t>d</w:t>
      </w:r>
      <w:r w:rsidRPr="00BD1A8A">
        <w:rPr>
          <w:rFonts w:ascii="Verdana" w:hAnsi="Verdana"/>
          <w:sz w:val="20"/>
          <w:szCs w:val="20"/>
          <w:lang w:bidi="cs-CZ"/>
        </w:rPr>
        <w:t>íla;</w:t>
      </w:r>
    </w:p>
    <w:p w14:paraId="3FFB893D" w14:textId="445FA883"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provést individuální a komplexní zkoušky podle platných právních předpisů a technických norem včetně pořízení protokolů o nich</w:t>
      </w:r>
      <w:r w:rsidR="00A97942" w:rsidRPr="00BD1A8A">
        <w:rPr>
          <w:rFonts w:ascii="Verdana" w:hAnsi="Verdana"/>
          <w:sz w:val="20"/>
          <w:szCs w:val="20"/>
          <w:lang w:bidi="cs-CZ"/>
        </w:rPr>
        <w:t>;</w:t>
      </w:r>
    </w:p>
    <w:p w14:paraId="2FCCACE6"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zajistit zvláštní užívání komunikací a veřejných ploch včetně úhrady vyměřených poplatků a nájemného, bude-lit to během výstavby nutné;</w:t>
      </w:r>
    </w:p>
    <w:p w14:paraId="5A11AED2" w14:textId="29A54B0C"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provádět ostrahu </w:t>
      </w:r>
      <w:r w:rsidR="0096779F">
        <w:rPr>
          <w:rFonts w:ascii="Verdana" w:hAnsi="Verdana"/>
          <w:sz w:val="20"/>
          <w:szCs w:val="20"/>
          <w:lang w:bidi="cs-CZ"/>
        </w:rPr>
        <w:t>s</w:t>
      </w:r>
      <w:r w:rsidRPr="00BD1A8A">
        <w:rPr>
          <w:rFonts w:ascii="Verdana" w:hAnsi="Verdana"/>
          <w:sz w:val="20"/>
          <w:szCs w:val="20"/>
          <w:lang w:bidi="cs-CZ"/>
        </w:rPr>
        <w:t xml:space="preserve">taveniště a zajišťovat bezpečnost práce na </w:t>
      </w:r>
      <w:r w:rsidR="0096779F">
        <w:rPr>
          <w:rFonts w:ascii="Verdana" w:hAnsi="Verdana"/>
          <w:sz w:val="20"/>
          <w:szCs w:val="20"/>
          <w:lang w:bidi="cs-CZ"/>
        </w:rPr>
        <w:t>s</w:t>
      </w:r>
      <w:r w:rsidRPr="00BD1A8A">
        <w:rPr>
          <w:rFonts w:ascii="Verdana" w:hAnsi="Verdana"/>
          <w:sz w:val="20"/>
          <w:szCs w:val="20"/>
          <w:lang w:bidi="cs-CZ"/>
        </w:rPr>
        <w:t>taveništi, požární ochranu a ochranu životního prostředí;</w:t>
      </w:r>
    </w:p>
    <w:p w14:paraId="736CA220" w14:textId="1670F828" w:rsidR="005270CD"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odvést a uložit vybourané hmoty a stavební suť na skládku včetně uhrazení poplatku za uskladnění v souladu s právními předpis</w:t>
      </w:r>
      <w:r w:rsidR="00C124B4">
        <w:rPr>
          <w:rFonts w:ascii="Verdana" w:hAnsi="Verdana"/>
          <w:sz w:val="20"/>
          <w:szCs w:val="20"/>
          <w:lang w:bidi="cs-CZ"/>
        </w:rPr>
        <w:t>y. Z</w:t>
      </w:r>
      <w:r w:rsidR="001527ED">
        <w:rPr>
          <w:rFonts w:ascii="Verdana" w:hAnsi="Verdana"/>
          <w:sz w:val="20"/>
          <w:szCs w:val="20"/>
          <w:lang w:bidi="cs-CZ"/>
        </w:rPr>
        <w:t>hotovitel</w:t>
      </w:r>
      <w:r w:rsidR="00C124B4">
        <w:rPr>
          <w:rFonts w:ascii="Verdana" w:hAnsi="Verdana"/>
          <w:sz w:val="20"/>
          <w:szCs w:val="20"/>
          <w:lang w:bidi="cs-CZ"/>
        </w:rPr>
        <w:t xml:space="preserve"> předloží doklady o převzetí odpadu k ekologické likvidaci nebo potvrzení od certifikované firmy, která má oprávnění nakládat s odpadem dle norem s uvedením hmotnosti převzatého odpadu</w:t>
      </w:r>
      <w:r w:rsidR="001527ED" w:rsidRPr="00BD1A8A">
        <w:rPr>
          <w:rFonts w:ascii="Verdana" w:hAnsi="Verdana"/>
          <w:sz w:val="20"/>
          <w:szCs w:val="20"/>
          <w:lang w:bidi="cs-CZ"/>
        </w:rPr>
        <w:t>;</w:t>
      </w:r>
    </w:p>
    <w:p w14:paraId="29949EC9" w14:textId="77777777"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uvést všechny povrchy dotčené Dílem do původního stavu nebo stavu dle </w:t>
      </w:r>
      <w:r w:rsidRPr="00BD1A8A">
        <w:rPr>
          <w:rFonts w:ascii="Verdana" w:hAnsi="Verdana"/>
          <w:sz w:val="20"/>
          <w:szCs w:val="20"/>
        </w:rPr>
        <w:t>DPS</w:t>
      </w:r>
      <w:r w:rsidRPr="00BD1A8A">
        <w:rPr>
          <w:rFonts w:ascii="Verdana" w:hAnsi="Verdana"/>
          <w:sz w:val="20"/>
          <w:szCs w:val="20"/>
          <w:lang w:bidi="cs-CZ"/>
        </w:rPr>
        <w:t xml:space="preserve"> (komunikace, chodníky, zeleň, příkopy, propustky apod.);</w:t>
      </w:r>
    </w:p>
    <w:p w14:paraId="194C427A" w14:textId="45A3F9AC" w:rsidR="005270CD" w:rsidRPr="00BD1A8A"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pojistit svoji odpovědnost za škodu způsobenou prováděním </w:t>
      </w:r>
      <w:r w:rsidR="0096779F">
        <w:rPr>
          <w:rFonts w:ascii="Verdana" w:hAnsi="Verdana"/>
          <w:sz w:val="20"/>
          <w:szCs w:val="20"/>
          <w:lang w:bidi="cs-CZ"/>
        </w:rPr>
        <w:t>d</w:t>
      </w:r>
      <w:r w:rsidRPr="00BD1A8A">
        <w:rPr>
          <w:rFonts w:ascii="Verdana" w:hAnsi="Verdana"/>
          <w:sz w:val="20"/>
          <w:szCs w:val="20"/>
          <w:lang w:bidi="cs-CZ"/>
        </w:rPr>
        <w:t xml:space="preserve">íla či v souvislosti s ním dle </w:t>
      </w:r>
      <w:r w:rsidR="002D6DAD" w:rsidRPr="00BD1A8A">
        <w:rPr>
          <w:rFonts w:ascii="Verdana" w:hAnsi="Verdana"/>
          <w:sz w:val="20"/>
          <w:szCs w:val="20"/>
          <w:lang w:bidi="cs-CZ"/>
        </w:rPr>
        <w:t>odst.</w:t>
      </w:r>
      <w:r w:rsidR="004D794A">
        <w:rPr>
          <w:rFonts w:ascii="Verdana" w:hAnsi="Verdana"/>
          <w:sz w:val="20"/>
          <w:szCs w:val="20"/>
          <w:lang w:bidi="cs-CZ"/>
        </w:rPr>
        <w:t xml:space="preserve"> 11.1.</w:t>
      </w:r>
      <w:r w:rsidRPr="00BD1A8A">
        <w:rPr>
          <w:rFonts w:ascii="Verdana" w:hAnsi="Verdana"/>
          <w:sz w:val="20"/>
          <w:szCs w:val="20"/>
          <w:lang w:bidi="cs-CZ"/>
        </w:rPr>
        <w:t xml:space="preserve"> této Smlouvy;</w:t>
      </w:r>
    </w:p>
    <w:p w14:paraId="1D9F0F93" w14:textId="39C5082F" w:rsidR="005270CD" w:rsidRPr="00E87F07" w:rsidRDefault="005270CD" w:rsidP="00BD1A8A">
      <w:pPr>
        <w:pStyle w:val="Odstavecseseznamem"/>
        <w:numPr>
          <w:ilvl w:val="0"/>
          <w:numId w:val="33"/>
        </w:numPr>
        <w:spacing w:after="120"/>
        <w:rPr>
          <w:rFonts w:ascii="Verdana" w:hAnsi="Verdana"/>
          <w:sz w:val="20"/>
          <w:szCs w:val="20"/>
          <w:lang w:bidi="cs-CZ"/>
        </w:rPr>
      </w:pPr>
      <w:r w:rsidRPr="00BD1A8A">
        <w:rPr>
          <w:rFonts w:ascii="Verdana" w:hAnsi="Verdana"/>
          <w:sz w:val="20"/>
          <w:szCs w:val="20"/>
          <w:lang w:bidi="cs-CZ"/>
        </w:rPr>
        <w:t xml:space="preserve">hradit energie spotřebované při provádění </w:t>
      </w:r>
      <w:r w:rsidR="0096779F">
        <w:rPr>
          <w:rFonts w:ascii="Verdana" w:hAnsi="Verdana"/>
          <w:sz w:val="20"/>
          <w:szCs w:val="20"/>
          <w:lang w:bidi="cs-CZ"/>
        </w:rPr>
        <w:t>d</w:t>
      </w:r>
      <w:r w:rsidRPr="00BD1A8A">
        <w:rPr>
          <w:rFonts w:ascii="Verdana" w:hAnsi="Verdana"/>
          <w:sz w:val="20"/>
          <w:szCs w:val="20"/>
          <w:lang w:bidi="cs-CZ"/>
        </w:rPr>
        <w:t>íla</w:t>
      </w:r>
      <w:r w:rsidR="00F30FC9" w:rsidRPr="00BD1A8A">
        <w:rPr>
          <w:rFonts w:ascii="Verdana" w:hAnsi="Verdana"/>
          <w:sz w:val="20"/>
          <w:szCs w:val="20"/>
          <w:lang w:bidi="cs-CZ"/>
        </w:rPr>
        <w:t xml:space="preserve">. Objednatel umožní Zhotoviteli </w:t>
      </w:r>
      <w:r w:rsidR="00F30FC9" w:rsidRPr="00BD1A8A">
        <w:rPr>
          <w:rFonts w:ascii="Verdana" w:hAnsi="Verdana"/>
          <w:iCs/>
          <w:color w:val="000000"/>
          <w:sz w:val="20"/>
          <w:szCs w:val="20"/>
        </w:rPr>
        <w:t xml:space="preserve">odběr elektrické </w:t>
      </w:r>
      <w:r w:rsidR="004D794A" w:rsidRPr="00BD1A8A">
        <w:rPr>
          <w:rFonts w:ascii="Verdana" w:hAnsi="Verdana"/>
          <w:iCs/>
          <w:color w:val="000000"/>
          <w:sz w:val="20"/>
          <w:szCs w:val="20"/>
        </w:rPr>
        <w:t>energie (</w:t>
      </w:r>
      <w:r w:rsidR="00F30FC9" w:rsidRPr="00BD1A8A">
        <w:rPr>
          <w:rFonts w:ascii="Verdana" w:hAnsi="Verdana"/>
          <w:iCs/>
          <w:color w:val="000000"/>
          <w:sz w:val="20"/>
          <w:szCs w:val="20"/>
        </w:rPr>
        <w:t>dále jen „</w:t>
      </w:r>
      <w:r w:rsidR="00F30FC9" w:rsidRPr="00BD1A8A">
        <w:rPr>
          <w:rFonts w:ascii="Verdana" w:hAnsi="Verdana"/>
          <w:b/>
          <w:iCs/>
          <w:color w:val="000000"/>
          <w:sz w:val="20"/>
          <w:szCs w:val="20"/>
        </w:rPr>
        <w:t>energie</w:t>
      </w:r>
      <w:r w:rsidR="00F30FC9" w:rsidRPr="00BD1A8A">
        <w:rPr>
          <w:rFonts w:ascii="Verdana" w:hAnsi="Verdana"/>
          <w:iCs/>
          <w:color w:val="000000"/>
          <w:sz w:val="20"/>
          <w:szCs w:val="20"/>
        </w:rPr>
        <w:t xml:space="preserve">“) výhradně pro účely realizace díla; </w:t>
      </w:r>
      <w:r w:rsidR="00F30FC9" w:rsidRPr="00E87F07">
        <w:rPr>
          <w:rFonts w:ascii="Verdana" w:hAnsi="Verdana"/>
          <w:iCs/>
          <w:color w:val="000000"/>
          <w:sz w:val="20"/>
          <w:szCs w:val="20"/>
        </w:rPr>
        <w:t>instalace měřidel odebraných energií zajistí na své náklady Zhotovitel</w:t>
      </w:r>
      <w:r w:rsidR="00F30FC9" w:rsidRPr="00424875">
        <w:rPr>
          <w:rFonts w:ascii="Verdana" w:hAnsi="Verdana"/>
          <w:iCs/>
          <w:color w:val="000000"/>
          <w:sz w:val="20"/>
          <w:szCs w:val="20"/>
        </w:rPr>
        <w:t>.</w:t>
      </w:r>
      <w:r w:rsidR="00FE6CAF" w:rsidRPr="00424875">
        <w:rPr>
          <w:rFonts w:ascii="Verdana" w:hAnsi="Verdana"/>
          <w:iCs/>
          <w:color w:val="000000"/>
          <w:sz w:val="20"/>
          <w:szCs w:val="20"/>
        </w:rPr>
        <w:t xml:space="preserve"> </w:t>
      </w:r>
      <w:r w:rsidR="00F30FC9" w:rsidRPr="00424875">
        <w:rPr>
          <w:rFonts w:ascii="Verdana" w:hAnsi="Verdana"/>
          <w:iCs/>
          <w:sz w:val="20"/>
          <w:szCs w:val="20"/>
        </w:rPr>
        <w:t xml:space="preserve">Vyúčtování </w:t>
      </w:r>
      <w:r w:rsidR="00646182" w:rsidRPr="00424875">
        <w:rPr>
          <w:rFonts w:ascii="Verdana" w:hAnsi="Verdana"/>
          <w:iCs/>
          <w:sz w:val="20"/>
          <w:szCs w:val="20"/>
        </w:rPr>
        <w:t>energií bude provedeno samostatnou fakturou po dokončení díla</w:t>
      </w:r>
      <w:r w:rsidR="00A97942" w:rsidRPr="00424875">
        <w:rPr>
          <w:rFonts w:ascii="Verdana" w:hAnsi="Verdana"/>
          <w:sz w:val="20"/>
          <w:szCs w:val="20"/>
          <w:lang w:bidi="cs-CZ"/>
        </w:rPr>
        <w:t>;</w:t>
      </w:r>
    </w:p>
    <w:p w14:paraId="30670116" w14:textId="77777777" w:rsidR="0072276D" w:rsidRPr="009433CB" w:rsidRDefault="0072276D" w:rsidP="00BD1A8A">
      <w:pPr>
        <w:pStyle w:val="Odstavecseseznamem"/>
        <w:numPr>
          <w:ilvl w:val="0"/>
          <w:numId w:val="33"/>
        </w:numPr>
        <w:spacing w:after="120"/>
        <w:rPr>
          <w:rFonts w:ascii="Verdana" w:hAnsi="Verdana"/>
          <w:sz w:val="20"/>
          <w:szCs w:val="20"/>
        </w:rPr>
      </w:pPr>
      <w:r w:rsidRPr="009433CB">
        <w:rPr>
          <w:rFonts w:ascii="Verdana" w:hAnsi="Verdana"/>
          <w:sz w:val="20"/>
          <w:szCs w:val="20"/>
        </w:rPr>
        <w:t>provedení přípomocí k dodávkám zdravotnického vybavení a zdravotnické technologie v nezbytném rozsahu;</w:t>
      </w:r>
    </w:p>
    <w:p w14:paraId="0EB5C0A4" w14:textId="7A2921BB" w:rsidR="003F71ED" w:rsidRPr="009433CB" w:rsidRDefault="003F71ED" w:rsidP="00BD1A8A">
      <w:pPr>
        <w:pStyle w:val="Odstavecseseznamem"/>
        <w:numPr>
          <w:ilvl w:val="0"/>
          <w:numId w:val="33"/>
        </w:numPr>
        <w:spacing w:after="120"/>
        <w:rPr>
          <w:rFonts w:ascii="Verdana" w:hAnsi="Verdana"/>
          <w:sz w:val="20"/>
          <w:szCs w:val="20"/>
        </w:rPr>
      </w:pPr>
      <w:r w:rsidRPr="009433CB">
        <w:rPr>
          <w:rFonts w:ascii="Verdana" w:hAnsi="Verdana" w:cs="Tahoma"/>
          <w:sz w:val="20"/>
          <w:szCs w:val="20"/>
          <w:lang w:bidi="cs-CZ"/>
        </w:rPr>
        <w:t xml:space="preserve">provést zaškolení pracovníků Objednatele </w:t>
      </w:r>
      <w:r w:rsidRPr="009433CB">
        <w:rPr>
          <w:rFonts w:ascii="Verdana" w:hAnsi="Verdana" w:cs="Tahoma"/>
          <w:sz w:val="20"/>
          <w:szCs w:val="20"/>
        </w:rPr>
        <w:t>v rozsahu a způsobem stanoveným v </w:t>
      </w:r>
      <w:r w:rsidRPr="009433CB">
        <w:rPr>
          <w:rFonts w:ascii="Verdana" w:hAnsi="Verdana" w:cs="Tahoma"/>
          <w:sz w:val="20"/>
          <w:szCs w:val="20"/>
          <w:u w:val="single"/>
        </w:rPr>
        <w:t>příloze č. 7</w:t>
      </w:r>
      <w:r w:rsidRPr="009433CB">
        <w:rPr>
          <w:rFonts w:ascii="Verdana" w:hAnsi="Verdana" w:cs="Tahoma"/>
          <w:sz w:val="20"/>
          <w:szCs w:val="20"/>
        </w:rPr>
        <w:t xml:space="preserve"> této Smlouvy</w:t>
      </w:r>
      <w:r w:rsidRPr="009433CB">
        <w:rPr>
          <w:rFonts w:ascii="Verdana" w:hAnsi="Verdana" w:cs="Tahoma"/>
          <w:sz w:val="20"/>
          <w:szCs w:val="20"/>
          <w:lang w:bidi="cs-CZ"/>
        </w:rPr>
        <w:t>;</w:t>
      </w:r>
    </w:p>
    <w:p w14:paraId="1145C12C" w14:textId="7690253E" w:rsidR="007A5812" w:rsidRPr="009433CB" w:rsidRDefault="005270CD" w:rsidP="00BD1A8A">
      <w:pPr>
        <w:pStyle w:val="Odstavecseseznamem"/>
        <w:numPr>
          <w:ilvl w:val="0"/>
          <w:numId w:val="33"/>
        </w:numPr>
        <w:spacing w:after="120"/>
        <w:rPr>
          <w:rFonts w:ascii="Verdana" w:hAnsi="Verdana"/>
          <w:sz w:val="20"/>
          <w:szCs w:val="20"/>
        </w:rPr>
      </w:pPr>
      <w:r w:rsidRPr="009433CB">
        <w:rPr>
          <w:rFonts w:ascii="Verdana" w:hAnsi="Verdana"/>
          <w:bCs/>
          <w:sz w:val="20"/>
          <w:szCs w:val="20"/>
        </w:rPr>
        <w:t>všeobecně při plnění této Smlouvy dodržovat platné právní předpisy a technické normy, které jsou aplikovatelné na plnění podle této Smlouvy</w:t>
      </w:r>
      <w:r w:rsidR="00A97942" w:rsidRPr="009433CB">
        <w:rPr>
          <w:rFonts w:ascii="Verdana" w:hAnsi="Verdana"/>
          <w:sz w:val="20"/>
          <w:szCs w:val="20"/>
          <w:lang w:bidi="cs-CZ"/>
        </w:rPr>
        <w:t>;</w:t>
      </w:r>
    </w:p>
    <w:p w14:paraId="444087D1" w14:textId="0B3F7D8F" w:rsidR="007A5812" w:rsidRPr="00BD1A8A" w:rsidRDefault="00A14378" w:rsidP="00BD1A8A">
      <w:pPr>
        <w:pStyle w:val="Odstavecseseznamem"/>
        <w:numPr>
          <w:ilvl w:val="0"/>
          <w:numId w:val="33"/>
        </w:numPr>
        <w:spacing w:after="120"/>
        <w:rPr>
          <w:rFonts w:ascii="Verdana" w:hAnsi="Verdana"/>
          <w:sz w:val="20"/>
          <w:szCs w:val="20"/>
        </w:rPr>
      </w:pPr>
      <w:r w:rsidRPr="009433CB">
        <w:rPr>
          <w:rFonts w:ascii="Verdana" w:hAnsi="Verdana"/>
          <w:sz w:val="20"/>
          <w:szCs w:val="20"/>
        </w:rPr>
        <w:t>s</w:t>
      </w:r>
      <w:r w:rsidR="007A5812" w:rsidRPr="009433CB">
        <w:rPr>
          <w:rFonts w:ascii="Verdana" w:hAnsi="Verdana"/>
          <w:sz w:val="20"/>
          <w:szCs w:val="20"/>
        </w:rPr>
        <w:t xml:space="preserve">oučástí díla jsou i práce/činnosti v této </w:t>
      </w:r>
      <w:r w:rsidR="00511377" w:rsidRPr="009433CB">
        <w:rPr>
          <w:rFonts w:ascii="Verdana" w:hAnsi="Verdana"/>
          <w:sz w:val="20"/>
          <w:szCs w:val="20"/>
        </w:rPr>
        <w:t>S</w:t>
      </w:r>
      <w:r w:rsidR="007A5812" w:rsidRPr="009433CB">
        <w:rPr>
          <w:rFonts w:ascii="Verdana" w:hAnsi="Verdana"/>
          <w:sz w:val="20"/>
          <w:szCs w:val="20"/>
        </w:rPr>
        <w:t xml:space="preserve">mlouvě nespecifikované, které však jsou k řádnému provedení díla nezbytné </w:t>
      </w:r>
      <w:r w:rsidR="007A5812" w:rsidRPr="00BD1A8A">
        <w:rPr>
          <w:rFonts w:ascii="Verdana" w:hAnsi="Verdana"/>
          <w:sz w:val="20"/>
          <w:szCs w:val="20"/>
        </w:rPr>
        <w:t xml:space="preserve">a o kterých </w:t>
      </w:r>
      <w:r w:rsidR="004D794A">
        <w:rPr>
          <w:rFonts w:ascii="Verdana" w:hAnsi="Verdana"/>
          <w:sz w:val="20"/>
          <w:szCs w:val="20"/>
        </w:rPr>
        <w:t>Z</w:t>
      </w:r>
      <w:r w:rsidR="007A5812" w:rsidRPr="00BD1A8A">
        <w:rPr>
          <w:rFonts w:ascii="Verdana" w:hAnsi="Verdana"/>
          <w:sz w:val="20"/>
          <w:szCs w:val="20"/>
        </w:rPr>
        <w:t xml:space="preserve">hotovitel vzhledem ke své kvalifikaci a zkušenostem má, nebo by měl vědět. Provedení těchto prací však v žádném případě nezvyšuje touto </w:t>
      </w:r>
      <w:r w:rsidR="00511377">
        <w:rPr>
          <w:rFonts w:ascii="Verdana" w:hAnsi="Verdana"/>
          <w:sz w:val="20"/>
          <w:szCs w:val="20"/>
        </w:rPr>
        <w:t>S</w:t>
      </w:r>
      <w:r w:rsidR="007A5812" w:rsidRPr="00BD1A8A">
        <w:rPr>
          <w:rFonts w:ascii="Verdana" w:hAnsi="Verdana"/>
          <w:sz w:val="20"/>
          <w:szCs w:val="20"/>
        </w:rPr>
        <w:t>mlouvou sjednanou cenu za dílo.</w:t>
      </w:r>
    </w:p>
    <w:p w14:paraId="37175866" w14:textId="3C071AE1" w:rsidR="007A5812" w:rsidRPr="00714291" w:rsidRDefault="007A5812" w:rsidP="00714291">
      <w:pPr>
        <w:pStyle w:val="Bezmezer"/>
      </w:pPr>
      <w:r>
        <w:t>3.</w:t>
      </w:r>
      <w:r w:rsidR="00DD4041">
        <w:t>11</w:t>
      </w:r>
      <w:r w:rsidR="00A97942">
        <w:t>.</w:t>
      </w:r>
      <w:r>
        <w:tab/>
      </w:r>
      <w:r w:rsidRPr="00714291">
        <w:t>Za plnění přijaté podle této Smlouvy se Objednatel zavazuje zaplatit Zhotoviteli cenu dle odst.</w:t>
      </w:r>
      <w:r w:rsidR="0015320D" w:rsidRPr="00714291">
        <w:t>8</w:t>
      </w:r>
      <w:r w:rsidRPr="00714291">
        <w:t>.1 této Smlouvy.</w:t>
      </w:r>
    </w:p>
    <w:p w14:paraId="73DBCC8C" w14:textId="22F9C8E9" w:rsidR="00250788" w:rsidRPr="00250788" w:rsidRDefault="00A97942" w:rsidP="001913B2">
      <w:pPr>
        <w:pStyle w:val="Nadpislnku"/>
        <w:numPr>
          <w:ilvl w:val="0"/>
          <w:numId w:val="0"/>
        </w:numPr>
        <w:spacing w:before="160"/>
        <w:ind w:left="426" w:hanging="426"/>
        <w:rPr>
          <w:rFonts w:ascii="Verdana" w:hAnsi="Verdana"/>
          <w:sz w:val="20"/>
          <w:szCs w:val="20"/>
        </w:rPr>
      </w:pPr>
      <w:r>
        <w:rPr>
          <w:rFonts w:ascii="Verdana" w:hAnsi="Verdana"/>
          <w:sz w:val="20"/>
          <w:szCs w:val="20"/>
        </w:rPr>
        <w:t>4.</w:t>
      </w:r>
      <w:r>
        <w:rPr>
          <w:rFonts w:ascii="Verdana" w:hAnsi="Verdana"/>
          <w:sz w:val="20"/>
          <w:szCs w:val="20"/>
        </w:rPr>
        <w:tab/>
      </w:r>
      <w:r w:rsidR="00250788" w:rsidRPr="00250788">
        <w:rPr>
          <w:rFonts w:ascii="Verdana" w:hAnsi="Verdana"/>
          <w:sz w:val="20"/>
          <w:szCs w:val="20"/>
        </w:rPr>
        <w:t>Místo plnění</w:t>
      </w:r>
    </w:p>
    <w:p w14:paraId="28ADCED7" w14:textId="2F0E07FE" w:rsidR="00250788" w:rsidRDefault="002D6DAD" w:rsidP="00714291">
      <w:pPr>
        <w:pStyle w:val="Bezmezer"/>
      </w:pPr>
      <w:r>
        <w:t>4.1</w:t>
      </w:r>
      <w:r w:rsidR="001913B2">
        <w:t>.</w:t>
      </w:r>
      <w:r>
        <w:tab/>
      </w:r>
      <w:r w:rsidR="00250788" w:rsidRPr="00250788">
        <w:t xml:space="preserve">Místo pro provedení </w:t>
      </w:r>
      <w:r w:rsidR="0096779F">
        <w:t>d</w:t>
      </w:r>
      <w:r w:rsidR="00250788" w:rsidRPr="00250788">
        <w:t>íla</w:t>
      </w:r>
      <w:r w:rsidR="001648C2">
        <w:t xml:space="preserve"> je podrobně specifikováno v příloze č.1 této Smlouvy.</w:t>
      </w:r>
    </w:p>
    <w:p w14:paraId="72BBD3DA" w14:textId="4DE73D7B" w:rsidR="00250788" w:rsidRPr="00250788" w:rsidRDefault="002D6DAD" w:rsidP="00714291">
      <w:pPr>
        <w:pStyle w:val="Bezmezer"/>
      </w:pPr>
      <w:r>
        <w:t>4.2</w:t>
      </w:r>
      <w:r w:rsidR="001913B2">
        <w:t>.</w:t>
      </w:r>
      <w:r>
        <w:tab/>
      </w:r>
      <w:r w:rsidR="00250788" w:rsidRPr="00250788">
        <w:t>Místem pro předání všech dokumentů, které je Zhotovitel povinen podle této Smlouvy vypracovat či obstarat, je sídlo Objednatele</w:t>
      </w:r>
      <w:r w:rsidR="00250788">
        <w:t>.</w:t>
      </w:r>
    </w:p>
    <w:p w14:paraId="2256EBEE" w14:textId="37A236CF" w:rsidR="00250788" w:rsidRPr="007E34D2" w:rsidRDefault="00A97942" w:rsidP="001913B2">
      <w:pPr>
        <w:pStyle w:val="Nadpislnku"/>
        <w:numPr>
          <w:ilvl w:val="0"/>
          <w:numId w:val="0"/>
        </w:numPr>
        <w:spacing w:before="160"/>
        <w:ind w:left="426" w:hanging="426"/>
      </w:pPr>
      <w:r>
        <w:t>5.</w:t>
      </w:r>
      <w:r>
        <w:tab/>
      </w:r>
      <w:r w:rsidR="00250788">
        <w:t>Z</w:t>
      </w:r>
      <w:r w:rsidR="00250788" w:rsidRPr="00BE6849">
        <w:t xml:space="preserve">působ </w:t>
      </w:r>
      <w:r w:rsidR="00250788">
        <w:t>plnění Smlouvy</w:t>
      </w:r>
    </w:p>
    <w:p w14:paraId="7BA5D07D" w14:textId="11E9B060" w:rsidR="00250788" w:rsidRPr="007E34D2" w:rsidRDefault="0098618E" w:rsidP="0096779F">
      <w:pPr>
        <w:pStyle w:val="Bezmezer"/>
        <w:spacing w:after="120"/>
      </w:pPr>
      <w:r>
        <w:t>5.1</w:t>
      </w:r>
      <w:r w:rsidR="001913B2">
        <w:t>.</w:t>
      </w:r>
      <w:r>
        <w:tab/>
      </w:r>
      <w:r w:rsidR="00250788">
        <w:t xml:space="preserve">Objednatel je oprávněn udílet Zhotoviteli k provádění </w:t>
      </w:r>
      <w:r w:rsidR="0096779F">
        <w:t>d</w:t>
      </w:r>
      <w:r w:rsidR="00250788">
        <w:t xml:space="preserve">íla závazné pokyny, které je Zhotovitel povinen splnit. </w:t>
      </w:r>
      <w:r w:rsidR="00250788" w:rsidRPr="00CF3D92">
        <w:t xml:space="preserve">Zhotovitel upozorní </w:t>
      </w:r>
      <w:r w:rsidR="00250788">
        <w:t>O</w:t>
      </w:r>
      <w:r w:rsidR="00250788" w:rsidRPr="00CF3D92">
        <w:t xml:space="preserve">bjednatele bez zbytečného odkladu na nevhodnou povahu </w:t>
      </w:r>
      <w:r w:rsidR="00250788">
        <w:t>závazného pokynu</w:t>
      </w:r>
      <w:r w:rsidR="00250788" w:rsidRPr="00CF3D92">
        <w:t xml:space="preserve">, který mu </w:t>
      </w:r>
      <w:r w:rsidR="00250788">
        <w:t>O</w:t>
      </w:r>
      <w:r w:rsidR="00250788" w:rsidRPr="00CF3D92">
        <w:t>bjednatel dal</w:t>
      </w:r>
      <w:r w:rsidR="00250788">
        <w:t>, vždy však před jeho splněním</w:t>
      </w:r>
      <w:r w:rsidR="00250788" w:rsidRPr="00CF3D92">
        <w:t xml:space="preserve">. To neplatí, nemohl-li </w:t>
      </w:r>
      <w:r w:rsidR="00250788">
        <w:t xml:space="preserve">Zhotovitel </w:t>
      </w:r>
      <w:r w:rsidR="00250788" w:rsidRPr="00CF3D92">
        <w:t>nevhodnost zjistit ani při vynaložení potřebné péče.</w:t>
      </w:r>
      <w:r w:rsidR="00250788">
        <w:t xml:space="preserve"> </w:t>
      </w:r>
      <w:r w:rsidR="00250788" w:rsidRPr="00AA6A34">
        <w:t xml:space="preserve">Překáží-li </w:t>
      </w:r>
      <w:r w:rsidR="00250788">
        <w:t>nevhodný závazný pokyn</w:t>
      </w:r>
      <w:r w:rsidR="00250788" w:rsidRPr="00AA6A34">
        <w:t xml:space="preserve"> v řádném provádění </w:t>
      </w:r>
      <w:r w:rsidR="0096779F">
        <w:t>d</w:t>
      </w:r>
      <w:r w:rsidR="00250788" w:rsidRPr="00AA6A34">
        <w:t xml:space="preserve">íla, </w:t>
      </w:r>
      <w:r w:rsidR="00250788">
        <w:t>Z</w:t>
      </w:r>
      <w:r w:rsidR="00250788" w:rsidRPr="00AA6A34">
        <w:t>hotovitel je</w:t>
      </w:r>
      <w:r w:rsidR="00250788">
        <w:t>ho realizaci</w:t>
      </w:r>
      <w:r w:rsidR="00250788" w:rsidRPr="00AA6A34">
        <w:t xml:space="preserve"> v nezbytném rozsahu </w:t>
      </w:r>
      <w:r w:rsidR="00250788" w:rsidRPr="00AA6A34">
        <w:lastRenderedPageBreak/>
        <w:t xml:space="preserve">přeruší až do změny </w:t>
      </w:r>
      <w:r w:rsidR="00250788">
        <w:t>nevhodného pokynu.</w:t>
      </w:r>
      <w:r w:rsidR="00250788" w:rsidRPr="00AA6A34">
        <w:t xml:space="preserve"> </w:t>
      </w:r>
      <w:r w:rsidR="00250788">
        <w:t>T</w:t>
      </w:r>
      <w:r w:rsidR="00250788" w:rsidRPr="00AA6A34">
        <w:t xml:space="preserve">rvá-li </w:t>
      </w:r>
      <w:r w:rsidR="00250788">
        <w:t>O</w:t>
      </w:r>
      <w:r w:rsidR="00250788" w:rsidRPr="00AA6A34">
        <w:t xml:space="preserve">bjednatel na provádění </w:t>
      </w:r>
      <w:r w:rsidR="00250788">
        <w:t>D</w:t>
      </w:r>
      <w:r w:rsidR="00250788" w:rsidRPr="00AA6A34">
        <w:t xml:space="preserve">íla podle daného </w:t>
      </w:r>
      <w:r w:rsidR="00250788">
        <w:t>pokynu</w:t>
      </w:r>
      <w:r w:rsidR="00250788" w:rsidRPr="00AA6A34">
        <w:t xml:space="preserve">, </w:t>
      </w:r>
      <w:r w:rsidR="00250788">
        <w:t>má Z</w:t>
      </w:r>
      <w:r w:rsidR="00250788" w:rsidRPr="00AA6A34">
        <w:t xml:space="preserve">hotovitel právo požadovat, aby tak </w:t>
      </w:r>
      <w:r w:rsidR="00250788">
        <w:t>O</w:t>
      </w:r>
      <w:r w:rsidR="00250788" w:rsidRPr="00AA6A34">
        <w:t>bjednatel učinil v písemné formě</w:t>
      </w:r>
      <w:r w:rsidR="00250788">
        <w:t>; Objednatel</w:t>
      </w:r>
      <w:r w:rsidR="00250788" w:rsidRPr="00AA6A34">
        <w:t xml:space="preserve"> nemá práva z vady </w:t>
      </w:r>
      <w:r w:rsidR="00250788">
        <w:t>D</w:t>
      </w:r>
      <w:r w:rsidR="00250788" w:rsidRPr="00AA6A34">
        <w:t xml:space="preserve">íla vzniklé pro nevhodnost </w:t>
      </w:r>
      <w:r w:rsidR="00250788">
        <w:t>daného pokynu. Zhotovitel není oprávněn odstoupit od této Smlouvy pro nevhodnost pokynu</w:t>
      </w:r>
      <w:r w:rsidR="00250788" w:rsidRPr="00AA6A34">
        <w:t>.</w:t>
      </w:r>
    </w:p>
    <w:p w14:paraId="233C531B" w14:textId="647D4FE1" w:rsidR="00250788" w:rsidRPr="007E34D2" w:rsidRDefault="0098618E" w:rsidP="0096779F">
      <w:pPr>
        <w:pStyle w:val="Bezmezer"/>
        <w:spacing w:after="120"/>
      </w:pPr>
      <w:r>
        <w:t>5.2</w:t>
      </w:r>
      <w:r w:rsidR="001913B2">
        <w:t>.</w:t>
      </w:r>
      <w:r>
        <w:tab/>
      </w:r>
      <w:r w:rsidR="00250788" w:rsidRPr="00200A19">
        <w:t>Zhotovitel je povinen prověřit, že DPS</w:t>
      </w:r>
      <w:r w:rsidR="00250788">
        <w:t xml:space="preserve">, jakožto závazný pokyn Objednatele k provádění </w:t>
      </w:r>
      <w:r w:rsidR="0096779F">
        <w:t>d</w:t>
      </w:r>
      <w:r w:rsidR="00250788">
        <w:t>íla,</w:t>
      </w:r>
      <w:r w:rsidR="00250788" w:rsidRPr="00200A19">
        <w:t xml:space="preserve"> nemá nedostatky</w:t>
      </w:r>
      <w:r w:rsidR="00250788">
        <w:t xml:space="preserve"> či vady</w:t>
      </w:r>
      <w:r w:rsidR="00250788" w:rsidRPr="00200A19">
        <w:t xml:space="preserve">. V případě </w:t>
      </w:r>
      <w:r w:rsidR="00250788">
        <w:t xml:space="preserve">jejich </w:t>
      </w:r>
      <w:r w:rsidR="00250788" w:rsidRPr="00200A19">
        <w:t>zjištění je Zhotovitel povinen na ně Objednatele neprodleně písemně upozornit, a</w:t>
      </w:r>
      <w:r w:rsidR="00250788">
        <w:t>však</w:t>
      </w:r>
      <w:r w:rsidR="00250788" w:rsidRPr="00200A19">
        <w:t xml:space="preserve"> není oprávněn sám DPS opravovat nebo doplňovat</w:t>
      </w:r>
      <w:r w:rsidR="00250788">
        <w:t xml:space="preserve">, pokud Objednatel nestanoví jinak. </w:t>
      </w:r>
    </w:p>
    <w:p w14:paraId="5C4D0AD9" w14:textId="31780411" w:rsidR="00250788" w:rsidRPr="00BF11A8" w:rsidRDefault="0098618E" w:rsidP="0096779F">
      <w:pPr>
        <w:pStyle w:val="Bezmezer"/>
        <w:spacing w:after="120"/>
      </w:pPr>
      <w:r>
        <w:rPr>
          <w:bCs/>
        </w:rPr>
        <w:t>5.3</w:t>
      </w:r>
      <w:r w:rsidR="001913B2">
        <w:rPr>
          <w:bCs/>
        </w:rPr>
        <w:t>.</w:t>
      </w:r>
      <w:r>
        <w:rPr>
          <w:bCs/>
        </w:rPr>
        <w:tab/>
      </w:r>
      <w:r w:rsidR="00250788" w:rsidRPr="00BF11A8">
        <w:rPr>
          <w:bCs/>
        </w:rPr>
        <w:t>Rozsah</w:t>
      </w:r>
      <w:r w:rsidR="00250788" w:rsidRPr="00BF11A8">
        <w:t xml:space="preserve"> závazků Zhotovitele zahrnuje veškeré dodávky, montáže, služby, zkoušky apod. potřebné k bezvadnému provedení </w:t>
      </w:r>
      <w:r w:rsidR="0096779F">
        <w:t>d</w:t>
      </w:r>
      <w:r w:rsidR="00250788" w:rsidRPr="00BF11A8">
        <w:t>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12A61115" w14:textId="582B576D" w:rsidR="00250788" w:rsidRPr="00200A19" w:rsidRDefault="0098618E" w:rsidP="0096779F">
      <w:pPr>
        <w:pStyle w:val="Bezmezer"/>
        <w:spacing w:after="120"/>
      </w:pPr>
      <w:r>
        <w:t>5.4</w:t>
      </w:r>
      <w:r w:rsidR="001913B2">
        <w:t>.</w:t>
      </w:r>
      <w:r>
        <w:tab/>
      </w:r>
      <w:r w:rsidR="00250788" w:rsidRPr="00200A19">
        <w:t xml:space="preserve">Zhotovitel provede </w:t>
      </w:r>
      <w:r w:rsidR="0096779F">
        <w:t>d</w:t>
      </w:r>
      <w:r w:rsidR="00250788">
        <w:t>ílo</w:t>
      </w:r>
      <w:r w:rsidR="00250788" w:rsidRPr="00200A19">
        <w:t xml:space="preserve"> formou kompletní dodávky stavebních a montážních prací, včetně subdodávek zajišťujících kompletní provedení </w:t>
      </w:r>
      <w:r w:rsidR="0096779F">
        <w:t>d</w:t>
      </w:r>
      <w:r w:rsidR="00250788">
        <w:t>íla</w:t>
      </w:r>
      <w:r w:rsidR="00250788" w:rsidRPr="00200A19">
        <w:t xml:space="preserve">. Standard </w:t>
      </w:r>
      <w:r w:rsidR="0096779F">
        <w:t>d</w:t>
      </w:r>
      <w:r w:rsidR="00250788">
        <w:t>íla</w:t>
      </w:r>
      <w:r w:rsidR="00250788" w:rsidRPr="00200A19">
        <w:t xml:space="preserve"> je dán technickými zprávami DPS</w:t>
      </w:r>
      <w:r w:rsidR="00250788" w:rsidRPr="00400381">
        <w:t xml:space="preserve"> a touto Smlouvou</w:t>
      </w:r>
      <w:r w:rsidR="0015320D">
        <w:t>, Technickým standardem FTN</w:t>
      </w:r>
      <w:r w:rsidR="00250788" w:rsidRPr="00200A19">
        <w:t xml:space="preserve">. Pro dodávky, kde není standard uvedeným způsobem upraven, platí, že při realizaci </w:t>
      </w:r>
      <w:r w:rsidR="0096779F">
        <w:t>d</w:t>
      </w:r>
      <w:r w:rsidR="00250788">
        <w:t>íla</w:t>
      </w:r>
      <w:r w:rsidR="00250788" w:rsidRPr="00200A19">
        <w:t xml:space="preserve"> budou Zhotovitelem použity přednostně tuzemské materiály a zařízení, pokud nebude smluvními stranami dohodnuto písemně jinak.</w:t>
      </w:r>
    </w:p>
    <w:p w14:paraId="07EA1BD6" w14:textId="4BFF9E30" w:rsidR="00250788" w:rsidRPr="00200A19" w:rsidRDefault="0098618E" w:rsidP="0096779F">
      <w:pPr>
        <w:pStyle w:val="Bezmezer"/>
        <w:spacing w:after="120"/>
      </w:pPr>
      <w:r>
        <w:t>5.5</w:t>
      </w:r>
      <w:r w:rsidR="001913B2">
        <w:t>.</w:t>
      </w:r>
      <w:r>
        <w:tab/>
      </w:r>
      <w:r w:rsidR="00250788" w:rsidRPr="00200A19">
        <w:t xml:space="preserve">Na provádění </w:t>
      </w:r>
      <w:r w:rsidR="00250788">
        <w:t>Díla</w:t>
      </w:r>
      <w:r w:rsidR="00250788" w:rsidRPr="00200A19">
        <w:t xml:space="preserve"> budou použity výrobky, materiály a konstrukce v souladu s </w:t>
      </w:r>
      <w:proofErr w:type="spellStart"/>
      <w:r w:rsidR="00250788" w:rsidRPr="00200A19">
        <w:t>ust</w:t>
      </w:r>
      <w:proofErr w:type="spellEnd"/>
      <w:r w:rsidR="00250788" w:rsidRPr="00200A19">
        <w:t>. § 15</w:t>
      </w:r>
      <w:r w:rsidR="00914AE4">
        <w:t>3</w:t>
      </w:r>
      <w:r w:rsidR="00250788">
        <w:t xml:space="preserve"> Stavebního zákona a souvisejícími prováděcími právními předpisy a technickými normami</w:t>
      </w:r>
      <w:r w:rsidR="00250788" w:rsidRPr="00200A19">
        <w:t>.</w:t>
      </w:r>
      <w:r w:rsidR="00C778A3">
        <w:t xml:space="preserve"> Veškeré služby, jakož i jiné činnosti Zhotovitele podle této Smlouvy,</w:t>
      </w:r>
      <w:r w:rsidR="002D6DAD">
        <w:t xml:space="preserve"> musí být poskytovány v souladu s právními předpisy, </w:t>
      </w:r>
      <w:r w:rsidR="00A97942">
        <w:t>technickými normami</w:t>
      </w:r>
      <w:r w:rsidR="00250788">
        <w:t xml:space="preserve"> a obecnými zvyklostmi a praxí v oboru.</w:t>
      </w:r>
    </w:p>
    <w:p w14:paraId="3B3AA5FA" w14:textId="588DDA64" w:rsidR="00250788" w:rsidRDefault="0098618E" w:rsidP="0096779F">
      <w:pPr>
        <w:pStyle w:val="Bezmezer"/>
        <w:spacing w:after="120"/>
      </w:pPr>
      <w:r>
        <w:t>5.6</w:t>
      </w:r>
      <w:r w:rsidR="001913B2">
        <w:t>.</w:t>
      </w:r>
      <w:r>
        <w:tab/>
      </w:r>
      <w:r w:rsidR="00250788" w:rsidRPr="00200A19">
        <w:t xml:space="preserve">Nastanou-li u některé ze smluvních stran skutečnosti bránící řádnému plnění této Smlouvy, je </w:t>
      </w:r>
      <w:r w:rsidR="00250788">
        <w:t xml:space="preserve">tato strana </w:t>
      </w:r>
      <w:r w:rsidR="00250788" w:rsidRPr="00200A19">
        <w:t>povinna t</w:t>
      </w:r>
      <w:r w:rsidR="00250788">
        <w:t>uto</w:t>
      </w:r>
      <w:r w:rsidR="00250788" w:rsidRPr="00200A19">
        <w:t xml:space="preserve"> </w:t>
      </w:r>
      <w:r w:rsidR="00250788">
        <w:t xml:space="preserve">skutečnost </w:t>
      </w:r>
      <w:r w:rsidR="00250788" w:rsidRPr="00200A19">
        <w:t>bez zbytečného odkladu oznámit druhé</w:t>
      </w:r>
      <w:r w:rsidR="00250788">
        <w:t xml:space="preserve"> smluvní</w:t>
      </w:r>
      <w:r w:rsidR="00250788" w:rsidRPr="00200A19">
        <w:t xml:space="preserve"> straně a vyvolat jednání zástupců oprávněných k</w:t>
      </w:r>
      <w:r w:rsidR="00250788">
        <w:t>e změnám</w:t>
      </w:r>
      <w:r w:rsidR="00250788" w:rsidRPr="00200A19">
        <w:t xml:space="preserve"> Smlouvy.</w:t>
      </w:r>
    </w:p>
    <w:p w14:paraId="5942FA47" w14:textId="6E528112" w:rsidR="00C124B4" w:rsidRDefault="0098618E" w:rsidP="0096779F">
      <w:pPr>
        <w:pStyle w:val="Bezmezer"/>
        <w:spacing w:after="120"/>
      </w:pPr>
      <w:r w:rsidRPr="00914AE4">
        <w:t>5.7</w:t>
      </w:r>
      <w:r w:rsidR="001913B2" w:rsidRPr="00914AE4">
        <w:t>.</w:t>
      </w:r>
      <w:r>
        <w:tab/>
      </w:r>
      <w:r w:rsidR="00250788" w:rsidRPr="001A1B4F">
        <w:t xml:space="preserve">Zhotovitel se zavazuje </w:t>
      </w:r>
      <w:r w:rsidR="00250788">
        <w:t>nakládat s</w:t>
      </w:r>
      <w:r w:rsidR="00250788" w:rsidRPr="001A1B4F">
        <w:t xml:space="preserve"> odpadní</w:t>
      </w:r>
      <w:r w:rsidR="00250788">
        <w:t>mi</w:t>
      </w:r>
      <w:r w:rsidR="00250788" w:rsidRPr="001A1B4F">
        <w:t xml:space="preserve"> hmot</w:t>
      </w:r>
      <w:r w:rsidR="00250788">
        <w:t>ami</w:t>
      </w:r>
      <w:r w:rsidR="00250788" w:rsidRPr="001A1B4F">
        <w:t xml:space="preserve"> vznikl</w:t>
      </w:r>
      <w:r w:rsidR="00250788">
        <w:t>ými</w:t>
      </w:r>
      <w:r w:rsidR="00250788" w:rsidRPr="001A1B4F">
        <w:t xml:space="preserve"> realizací </w:t>
      </w:r>
      <w:r w:rsidR="0096779F">
        <w:t>d</w:t>
      </w:r>
      <w:r w:rsidR="00250788" w:rsidRPr="001A1B4F">
        <w:t>íla v souladu s platnými právními předpisy.</w:t>
      </w:r>
      <w:r w:rsidR="00250788">
        <w:t xml:space="preserve"> </w:t>
      </w:r>
    </w:p>
    <w:p w14:paraId="53FE3B5D" w14:textId="1A60D5C3" w:rsidR="00250788" w:rsidRPr="004E7B70" w:rsidRDefault="00C124B4" w:rsidP="0096779F">
      <w:pPr>
        <w:pStyle w:val="Bezmezer"/>
        <w:spacing w:after="120"/>
      </w:pPr>
      <w:r>
        <w:t>5.8.</w:t>
      </w:r>
      <w:r>
        <w:tab/>
      </w:r>
      <w:r w:rsidR="00250788" w:rsidRPr="004E7B70">
        <w:t>Zhotovitel je povinen dodržet a řídit se územními rozhodnutími a stavebními povoleními včetně jejich změn a rozhodnutími, stanovisky či vyjádřeními dotčených orgánů s nimi souvisejícími.</w:t>
      </w:r>
    </w:p>
    <w:p w14:paraId="5B384CEE" w14:textId="79440CE1" w:rsidR="00250788" w:rsidRPr="00874C81" w:rsidRDefault="0098618E" w:rsidP="0096779F">
      <w:pPr>
        <w:pStyle w:val="Bezmezer"/>
        <w:spacing w:after="120"/>
      </w:pPr>
      <w:r>
        <w:t>5.</w:t>
      </w:r>
      <w:r w:rsidR="00C124B4">
        <w:t>9</w:t>
      </w:r>
      <w:r w:rsidR="001913B2">
        <w:t>.</w:t>
      </w:r>
      <w:r>
        <w:tab/>
      </w:r>
      <w:r w:rsidR="00250788" w:rsidRPr="00874C81">
        <w:t xml:space="preserve">Zhotovitel se zavazuje používat při provádění </w:t>
      </w:r>
      <w:r w:rsidR="0096779F">
        <w:t>d</w:t>
      </w:r>
      <w:r w:rsidR="00250788" w:rsidRPr="00874C81">
        <w:t>íla pouze ověřené materiály, výrobky</w:t>
      </w:r>
      <w:r w:rsidR="00250788">
        <w:t xml:space="preserve"> a</w:t>
      </w:r>
      <w:r w:rsidR="00250788" w:rsidRPr="00874C81">
        <w:t xml:space="preserve"> konstrukce, které mají vlastnosti zabezpečující hospodárnost </w:t>
      </w:r>
      <w:r w:rsidR="0096779F">
        <w:t>d</w:t>
      </w:r>
      <w:r w:rsidR="00250788" w:rsidRPr="00874C81">
        <w:t>íla</w:t>
      </w:r>
      <w:r w:rsidR="00250788">
        <w:t xml:space="preserve"> a splňují</w:t>
      </w:r>
      <w:r w:rsidR="00250788" w:rsidRPr="00874C81">
        <w:t xml:space="preserve"> požadavky požární bezpečnosti, bezpečnosti práce a technických zařízení, hygienické požadavky, požadavky ochrany zdraví i životního prostředí, jakož i předpokládanou životnost a užitnost </w:t>
      </w:r>
      <w:r w:rsidR="0096779F">
        <w:t>d</w:t>
      </w:r>
      <w:r w:rsidR="00250788" w:rsidRPr="00874C81">
        <w:t xml:space="preserve">íla, což </w:t>
      </w:r>
      <w:r w:rsidR="00250788">
        <w:t xml:space="preserve">Zhotovitel </w:t>
      </w:r>
      <w:r w:rsidR="00250788" w:rsidRPr="00874C81">
        <w:t>prokáže při kolaudačním řízení.</w:t>
      </w:r>
    </w:p>
    <w:p w14:paraId="356DD90E" w14:textId="3F058FAA" w:rsidR="00E159E1" w:rsidRPr="00E87F07" w:rsidRDefault="0098618E" w:rsidP="0096779F">
      <w:pPr>
        <w:pStyle w:val="Bezmezer"/>
        <w:spacing w:after="120"/>
        <w:rPr>
          <w:strike/>
        </w:rPr>
      </w:pPr>
      <w:r>
        <w:t>5.</w:t>
      </w:r>
      <w:r w:rsidR="00C124B4">
        <w:t>10</w:t>
      </w:r>
      <w:r w:rsidR="001913B2">
        <w:t>.</w:t>
      </w:r>
      <w:r>
        <w:tab/>
      </w:r>
      <w:r w:rsidR="00E159E1" w:rsidRPr="00E87F07">
        <w:t xml:space="preserve">Pracovníci Zhotovitele a pracovníci poddodavatelů </w:t>
      </w:r>
      <w:r w:rsidR="0068289E" w:rsidRPr="00E87F07">
        <w:t>mohou pracovat</w:t>
      </w:r>
      <w:r w:rsidR="00E159E1" w:rsidRPr="00E87F07">
        <w:t xml:space="preserve"> v pracovní dny od 8:00 hod. do 17:00 hod, </w:t>
      </w:r>
      <w:r w:rsidR="00E159E1" w:rsidRPr="00E87F07">
        <w:rPr>
          <w:rFonts w:cs="Arial"/>
        </w:rPr>
        <w:t>a o sobotách, nedělích a svátcích od 8:00 do 16:00 hodin</w:t>
      </w:r>
      <w:r w:rsidR="007B7F23" w:rsidRPr="00E87F07">
        <w:rPr>
          <w:rFonts w:cs="Arial"/>
        </w:rPr>
        <w:t xml:space="preserve"> (pokud se s Objednatelem nedohodnou jinak)</w:t>
      </w:r>
      <w:r w:rsidR="00E159E1" w:rsidRPr="00E87F07">
        <w:t>, současně nesmí být překročeny hygienické limity dle Nařízení vlády č. 272/2011 Sb.</w:t>
      </w:r>
    </w:p>
    <w:p w14:paraId="12B13ADF" w14:textId="4FFEE8EB" w:rsidR="00250788" w:rsidRPr="00200A19" w:rsidRDefault="0098618E" w:rsidP="0096779F">
      <w:pPr>
        <w:pStyle w:val="Bezmezer"/>
        <w:spacing w:after="120"/>
      </w:pPr>
      <w:r>
        <w:t>5.1</w:t>
      </w:r>
      <w:r w:rsidR="00C124B4">
        <w:t>1</w:t>
      </w:r>
      <w:r w:rsidR="001913B2">
        <w:t>.</w:t>
      </w:r>
      <w:r>
        <w:tab/>
      </w:r>
      <w:r w:rsidR="00250788" w:rsidRPr="00200A19">
        <w:t xml:space="preserve">Objednatel umožní </w:t>
      </w:r>
      <w:r w:rsidR="00250788">
        <w:t xml:space="preserve">za účelem realizace </w:t>
      </w:r>
      <w:r w:rsidR="0096779F">
        <w:t>d</w:t>
      </w:r>
      <w:r w:rsidR="00250788">
        <w:t xml:space="preserve">íla </w:t>
      </w:r>
      <w:r w:rsidR="00250788" w:rsidRPr="00200A19">
        <w:t>vjezd a výjezd vozidel Zhotovitele do svého areálu na</w:t>
      </w:r>
      <w:r w:rsidR="00250788">
        <w:t> </w:t>
      </w:r>
      <w:r w:rsidR="00250788" w:rsidRPr="00200A19">
        <w:t>určeném místě.</w:t>
      </w:r>
    </w:p>
    <w:p w14:paraId="342C3DAD" w14:textId="154CF3AD" w:rsidR="00250788" w:rsidRPr="006F37D4" w:rsidRDefault="0098618E" w:rsidP="0096779F">
      <w:pPr>
        <w:pStyle w:val="Bezmezer"/>
        <w:spacing w:after="120"/>
      </w:pPr>
      <w:r>
        <w:t>5.1</w:t>
      </w:r>
      <w:r w:rsidR="00C124B4">
        <w:t>2</w:t>
      </w:r>
      <w:r w:rsidR="001913B2">
        <w:t>.</w:t>
      </w:r>
      <w:r>
        <w:tab/>
      </w:r>
      <w:r w:rsidR="00250788" w:rsidRPr="006F37D4">
        <w:t xml:space="preserve">Zhotovitel se zavazuje, že </w:t>
      </w:r>
      <w:r w:rsidR="0096779F">
        <w:t>d</w:t>
      </w:r>
      <w:r w:rsidR="00250788" w:rsidRPr="006F37D4">
        <w:t xml:space="preserve">ílo povede zkušený, znalý, odpovědný a </w:t>
      </w:r>
      <w:r w:rsidR="00250788" w:rsidRPr="006F37D4">
        <w:lastRenderedPageBreak/>
        <w:t xml:space="preserve">odborně zdatný </w:t>
      </w:r>
      <w:r w:rsidR="00F860E7" w:rsidRPr="006F37D4">
        <w:rPr>
          <w:b/>
          <w:bCs/>
        </w:rPr>
        <w:t>stavbyvedoucí</w:t>
      </w:r>
      <w:r w:rsidR="00F860E7" w:rsidRPr="006F37D4">
        <w:t xml:space="preserve"> </w:t>
      </w:r>
      <w:r w:rsidR="00250788" w:rsidRPr="006F37D4">
        <w:t xml:space="preserve">disponující odbornou kvalifikací vyžadovanou v zadávacích podmínkách Veřejné zakázky, jehož přítomnost v místě provádění </w:t>
      </w:r>
      <w:r w:rsidR="0096779F">
        <w:t>d</w:t>
      </w:r>
      <w:r w:rsidR="00250788" w:rsidRPr="006F37D4">
        <w:t>íla bude trvalá</w:t>
      </w:r>
      <w:r w:rsidR="004200BD">
        <w:t>.</w:t>
      </w:r>
      <w:r w:rsidR="00250788" w:rsidRPr="006F37D4">
        <w:t xml:space="preserve"> Po dobu jeho případné přechodné nepřítomnosti Zhotovitel urč</w:t>
      </w:r>
      <w:r w:rsidR="004E013D" w:rsidRPr="006F37D4">
        <w:t>il</w:t>
      </w:r>
      <w:r w:rsidR="00250788" w:rsidRPr="006F37D4">
        <w:t xml:space="preserve"> odpovědného zástupce</w:t>
      </w:r>
      <w:r w:rsidR="004E013D" w:rsidRPr="006F37D4">
        <w:t xml:space="preserve"> stavbyvedoucího</w:t>
      </w:r>
      <w:r w:rsidR="0041152B" w:rsidRPr="006F37D4">
        <w:t xml:space="preserve"> zápisem do stavebního deníku</w:t>
      </w:r>
      <w:r w:rsidR="00250788" w:rsidRPr="006F37D4">
        <w:t xml:space="preserve">, který bude mít pravomoci řešit případné problémy vzniklé v průběhu provádění </w:t>
      </w:r>
      <w:r w:rsidR="0096779F">
        <w:t>d</w:t>
      </w:r>
      <w:r w:rsidR="00250788" w:rsidRPr="006F37D4">
        <w:t>íla</w:t>
      </w:r>
      <w:r w:rsidR="00F527AE">
        <w:t>.</w:t>
      </w:r>
      <w:r w:rsidR="0090277C" w:rsidRPr="006F37D4">
        <w:t xml:space="preserve"> </w:t>
      </w:r>
    </w:p>
    <w:p w14:paraId="62F8F995" w14:textId="61830B6E" w:rsidR="00F04F73" w:rsidRDefault="0098618E" w:rsidP="0096779F">
      <w:pPr>
        <w:pStyle w:val="Bezmezer"/>
        <w:spacing w:after="120"/>
      </w:pPr>
      <w:r w:rsidRPr="00914AE4">
        <w:t>5.1</w:t>
      </w:r>
      <w:r w:rsidR="00C124B4" w:rsidRPr="00914AE4">
        <w:t>3</w:t>
      </w:r>
      <w:r w:rsidR="001913B2" w:rsidRPr="00914AE4">
        <w:t>.</w:t>
      </w:r>
      <w:r>
        <w:tab/>
      </w:r>
      <w:r w:rsidR="00250788" w:rsidRPr="007E34D2">
        <w:t xml:space="preserve">Za účelem kontroly průběhu provádění </w:t>
      </w:r>
      <w:r w:rsidR="0096779F">
        <w:t>d</w:t>
      </w:r>
      <w:r w:rsidR="00250788" w:rsidRPr="007E34D2">
        <w:t>íla Smlouvy organizuje Objednatel podle potřeby výstavby kontrolní dny</w:t>
      </w:r>
      <w:r w:rsidR="00250788">
        <w:t>, které se konají</w:t>
      </w:r>
      <w:r w:rsidR="00250788" w:rsidRPr="007E34D2">
        <w:t xml:space="preserve"> nejméně </w:t>
      </w:r>
      <w:r w:rsidR="00250788">
        <w:t>1x</w:t>
      </w:r>
      <w:r w:rsidR="00250788" w:rsidRPr="007E34D2">
        <w:t xml:space="preserve"> týdně.</w:t>
      </w:r>
      <w:r w:rsidR="00250788">
        <w:t xml:space="preserve"> Objednatel si vyhrazuje právo organizovat kontrolní dny s nižší či vyšší periodicitou.</w:t>
      </w:r>
      <w:r w:rsidR="00250788" w:rsidRPr="007E34D2">
        <w:t xml:space="preserve"> Objednatel oznámí den, hodinu a místo konání kontrolních dnů, stejně jako osoby, jejichž účast na jednotlivých kontrolních dnech požaduje, písemným oznámením doručeným Zhotoviteli po nabytí účinnosti této Smlouvy nebo oznámením takových skutečností o</w:t>
      </w:r>
      <w:r w:rsidR="00250788">
        <w:t> </w:t>
      </w:r>
      <w:r w:rsidR="00250788" w:rsidRPr="007E34D2">
        <w:t xml:space="preserve">kontrolních dnech v zápisu z předchozího kontrolního dne. Objednatel je oprávněn </w:t>
      </w:r>
      <w:r w:rsidR="00250788">
        <w:t xml:space="preserve">režim kontrolních dnů </w:t>
      </w:r>
      <w:r w:rsidR="00250788" w:rsidRPr="007E34D2">
        <w:t>stejným způsobem změnit minimálně 3 pracovní dny předem.</w:t>
      </w:r>
      <w:r w:rsidR="00F04F73" w:rsidRPr="00F04F73">
        <w:t xml:space="preserve"> </w:t>
      </w:r>
    </w:p>
    <w:p w14:paraId="75CAF2F4" w14:textId="7ED4D4C9" w:rsidR="00F04F73" w:rsidRPr="003A0CED" w:rsidRDefault="00F04F73" w:rsidP="007A0521">
      <w:pPr>
        <w:pStyle w:val="Bezmezer"/>
        <w:spacing w:after="120"/>
      </w:pPr>
      <w:r w:rsidRPr="00914AE4">
        <w:t>5.1</w:t>
      </w:r>
      <w:r>
        <w:t>4</w:t>
      </w:r>
      <w:r w:rsidRPr="00914AE4">
        <w:t>.</w:t>
      </w:r>
      <w:r>
        <w:tab/>
      </w:r>
      <w:r w:rsidRPr="00200A19">
        <w:t xml:space="preserve">Zhotovitel se zavazuje zajistit účast odpovědných </w:t>
      </w:r>
      <w:r>
        <w:t>pracovníků</w:t>
      </w:r>
      <w:r w:rsidRPr="00200A19">
        <w:t xml:space="preserve"> na kontrolních dnech, které svolá Objednatel.</w:t>
      </w:r>
      <w:r>
        <w:t xml:space="preserve"> </w:t>
      </w:r>
      <w:r w:rsidRPr="004A5F08">
        <w:t xml:space="preserve">Vedením kontrolních dnů </w:t>
      </w:r>
      <w:r w:rsidRPr="003A0CED">
        <w:t>je pověřen Objednatel, který z každého kontrolního dne pořídí samostatný zápis</w:t>
      </w:r>
      <w:r>
        <w:t>, který účastníci kontrolních dnů podepíšou</w:t>
      </w:r>
      <w:r w:rsidRPr="003A0CED">
        <w:t>.</w:t>
      </w:r>
      <w:r>
        <w:t xml:space="preserve"> Objednatel se zavazuje, že kontrolních dnů se budou účastnit jeho oprávnění zástupci.</w:t>
      </w:r>
    </w:p>
    <w:p w14:paraId="39CA400E" w14:textId="42C4980D" w:rsidR="00250788" w:rsidRPr="00EF3E6A" w:rsidRDefault="0098618E" w:rsidP="007A0521">
      <w:pPr>
        <w:pStyle w:val="Bezmezer"/>
        <w:spacing w:after="120"/>
      </w:pPr>
      <w:r>
        <w:t>5.1</w:t>
      </w:r>
      <w:r w:rsidR="00F04F73">
        <w:t>5</w:t>
      </w:r>
      <w:r w:rsidR="001913B2">
        <w:t>.</w:t>
      </w:r>
      <w:r>
        <w:tab/>
      </w:r>
      <w:r w:rsidR="00250788" w:rsidRPr="005D1626">
        <w:t xml:space="preserve">Zhotovitel se zavazuje </w:t>
      </w:r>
      <w:r w:rsidR="00250788">
        <w:t>předem požádat Objednatele</w:t>
      </w:r>
      <w:r w:rsidR="00250788" w:rsidRPr="005D1626">
        <w:t xml:space="preserve"> o souhlas k činnostem, které by mohly mít za</w:t>
      </w:r>
      <w:r w:rsidR="00250788">
        <w:t> </w:t>
      </w:r>
      <w:r w:rsidR="00250788" w:rsidRPr="005D1626">
        <w:t xml:space="preserve">následek omezení chodu </w:t>
      </w:r>
      <w:r w:rsidR="005B4A07">
        <w:t>FTN</w:t>
      </w:r>
      <w:r w:rsidR="00250788" w:rsidRPr="00EF3E6A">
        <w:t xml:space="preserve"> nebo její části (např. omezení či přerušení dodávky elektrické energie, vody, medicinálních plynů aj.), </w:t>
      </w:r>
      <w:r w:rsidR="00250788">
        <w:t>k čemuž se Objednatel</w:t>
      </w:r>
      <w:r w:rsidR="00250788" w:rsidRPr="005D1626">
        <w:t xml:space="preserve"> </w:t>
      </w:r>
      <w:r w:rsidR="00250788">
        <w:t xml:space="preserve">vyjádří </w:t>
      </w:r>
      <w:r w:rsidR="00250788" w:rsidRPr="005D1626">
        <w:t xml:space="preserve">bezodkladně, nejpozději však do </w:t>
      </w:r>
      <w:r w:rsidR="00250788">
        <w:t>7 kalendářních</w:t>
      </w:r>
      <w:r w:rsidR="00250788" w:rsidRPr="005D1626">
        <w:t xml:space="preserve"> dnů.</w:t>
      </w:r>
      <w:r w:rsidR="00250788">
        <w:t xml:space="preserve"> Objednatel není povinen v těchto případech souhlas Zhotoviteli poskytnout.</w:t>
      </w:r>
      <w:r w:rsidR="00250788" w:rsidRPr="005D1626">
        <w:t xml:space="preserve"> </w:t>
      </w:r>
    </w:p>
    <w:p w14:paraId="15B6A0E1" w14:textId="5EFE2136" w:rsidR="00250788" w:rsidRPr="00C53A71" w:rsidRDefault="0098618E" w:rsidP="007A0521">
      <w:pPr>
        <w:pStyle w:val="Bezmezer"/>
        <w:spacing w:after="120"/>
      </w:pPr>
      <w:r>
        <w:t>5.</w:t>
      </w:r>
      <w:r w:rsidR="00DA5425">
        <w:t>1</w:t>
      </w:r>
      <w:r w:rsidR="00C124B4">
        <w:t>6</w:t>
      </w:r>
      <w:r w:rsidR="001913B2">
        <w:t>.</w:t>
      </w:r>
      <w:r>
        <w:tab/>
      </w:r>
      <w:r w:rsidR="00250788" w:rsidRPr="00200A19">
        <w:t xml:space="preserve">Zhotovitel je povinen vést ode dne převzetí </w:t>
      </w:r>
      <w:r w:rsidR="007A0521">
        <w:t>s</w:t>
      </w:r>
      <w:r w:rsidR="00250788" w:rsidRPr="00200A19">
        <w:t>taveniště stavební deník</w:t>
      </w:r>
      <w:r w:rsidR="00250788">
        <w:t>, jehož obsah se řídí právními předpisy.</w:t>
      </w:r>
      <w:r w:rsidR="00C53A71" w:rsidRPr="00C53A71">
        <w:rPr>
          <w:sz w:val="22"/>
          <w:szCs w:val="22"/>
        </w:rPr>
        <w:t xml:space="preserve"> </w:t>
      </w:r>
      <w:r w:rsidR="00C53A71" w:rsidRPr="00C53A71">
        <w:t xml:space="preserve">Žádný zápis do stavebního deníku není způsobilý zvýšit cenu za dílo uvedenou v čl. </w:t>
      </w:r>
      <w:r w:rsidR="0015320D">
        <w:t>8</w:t>
      </w:r>
      <w:r w:rsidR="00C53A71" w:rsidRPr="00C53A71">
        <w:t xml:space="preserve"> odst. </w:t>
      </w:r>
      <w:r w:rsidR="0015320D">
        <w:t>8.1.</w:t>
      </w:r>
      <w:r w:rsidR="00C53A71" w:rsidRPr="00C53A71">
        <w:t xml:space="preserve"> této smlouvy. Stavební deník musí být přístupný kdykoliv v průběhu pracovní doby oprávněným osobám </w:t>
      </w:r>
      <w:r w:rsidR="00F527AE">
        <w:t>O</w:t>
      </w:r>
      <w:r w:rsidR="00C53A71" w:rsidRPr="00C53A71">
        <w:t>bjednatele, případně jiným osobám oprávněným do stavebního deníku zapisovat nebo nahlížet. Povinnost vést stavební deník končí dnem odstranění vad a nedodělků z přejímacího řízení.</w:t>
      </w:r>
    </w:p>
    <w:p w14:paraId="1A469DF3" w14:textId="4A4AE7C5" w:rsidR="00250788" w:rsidRPr="00A86E56" w:rsidRDefault="0098618E" w:rsidP="007A0521">
      <w:pPr>
        <w:pStyle w:val="Bezmezer"/>
        <w:spacing w:after="120"/>
      </w:pPr>
      <w:r>
        <w:t>5.</w:t>
      </w:r>
      <w:r w:rsidR="00DA5425">
        <w:t>1</w:t>
      </w:r>
      <w:r w:rsidR="00A301E7">
        <w:t>7</w:t>
      </w:r>
      <w:r w:rsidR="001913B2">
        <w:t>.</w:t>
      </w:r>
      <w:r>
        <w:tab/>
      </w:r>
      <w:r w:rsidR="00250788" w:rsidRPr="00A86E56">
        <w:t>Zhotovitel je povinen</w:t>
      </w:r>
      <w:r w:rsidR="00250788">
        <w:t xml:space="preserve"> písemně</w:t>
      </w:r>
      <w:r w:rsidR="00250788" w:rsidRPr="00A86E56">
        <w:t xml:space="preserve"> vyzvat Objednatele k prověření a odsouhlasení kvality a rozsahu prací, které budou v</w:t>
      </w:r>
      <w:r w:rsidR="00250788">
        <w:t xml:space="preserve"> rámci </w:t>
      </w:r>
      <w:r w:rsidR="00250788" w:rsidRPr="00A86E56">
        <w:t>další</w:t>
      </w:r>
      <w:r w:rsidR="00250788">
        <w:t>ho</w:t>
      </w:r>
      <w:r w:rsidR="00250788" w:rsidRPr="00A86E56">
        <w:t xml:space="preserve"> pracovní</w:t>
      </w:r>
      <w:r w:rsidR="00250788">
        <w:t>ho</w:t>
      </w:r>
      <w:r w:rsidR="00250788" w:rsidRPr="00A86E56">
        <w:t xml:space="preserve"> postupu zakryty, nebo se stanou nepřístupnými. Výzva musí být učiněna</w:t>
      </w:r>
      <w:r w:rsidR="00250788">
        <w:t xml:space="preserve"> nejpozději</w:t>
      </w:r>
      <w:r w:rsidR="00250788" w:rsidRPr="00A86E56">
        <w:t xml:space="preserve"> 3 pracovní dny předem formou zápisu ve stavebním deníku. Jestliže se</w:t>
      </w:r>
      <w:r w:rsidR="00250788">
        <w:t> </w:t>
      </w:r>
      <w:r w:rsidR="00250788" w:rsidRPr="00A86E56">
        <w:t xml:space="preserve">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w:t>
      </w:r>
      <w:r w:rsidR="00250788">
        <w:t xml:space="preserve">bude </w:t>
      </w:r>
      <w:r w:rsidR="00250788" w:rsidRPr="00A86E56">
        <w:t>Zhotovitel provádět zkoušky, vyzve písemně Objednatele k účasti na nich nejméně 3 pracovní dny předem</w:t>
      </w:r>
      <w:r w:rsidR="00250788">
        <w:t xml:space="preserve"> prostřednictvím zápisu do stavebního deníku</w:t>
      </w:r>
      <w:r w:rsidR="00250788" w:rsidRPr="00A86E56">
        <w:t>.</w:t>
      </w:r>
    </w:p>
    <w:p w14:paraId="22262E53" w14:textId="3D252F6A" w:rsidR="00250788" w:rsidRPr="00A86E56" w:rsidRDefault="0098618E" w:rsidP="007A0521">
      <w:pPr>
        <w:pStyle w:val="Bezmezer"/>
        <w:spacing w:after="120"/>
      </w:pPr>
      <w:r>
        <w:t>5.</w:t>
      </w:r>
      <w:r w:rsidR="00E062E1">
        <w:t>1</w:t>
      </w:r>
      <w:r w:rsidR="00A301E7">
        <w:t>8</w:t>
      </w:r>
      <w:r w:rsidR="001913B2">
        <w:t>.</w:t>
      </w:r>
      <w:r>
        <w:tab/>
      </w:r>
      <w:r w:rsidR="00250788" w:rsidRPr="00A86E56">
        <w:t xml:space="preserve">Objednatel má právo kontrolovat provádění </w:t>
      </w:r>
      <w:r w:rsidR="007A0521">
        <w:t>d</w:t>
      </w:r>
      <w:r w:rsidR="00250788" w:rsidRPr="00A86E56">
        <w:t xml:space="preserve">íla během činnosti Zhotovitele na Staveništi, zejména z hlediska kvality, bezpečnosti práce, dodržování </w:t>
      </w:r>
      <w:r w:rsidR="00250788">
        <w:t>technického zadání obsaženého v </w:t>
      </w:r>
      <w:r w:rsidR="00250788" w:rsidRPr="00112505">
        <w:t xml:space="preserve">příloze č. </w:t>
      </w:r>
      <w:r w:rsidR="00D95BA8">
        <w:t>1</w:t>
      </w:r>
      <w:r w:rsidR="00250788">
        <w:t xml:space="preserve"> této Smlouvy, </w:t>
      </w:r>
      <w:r w:rsidR="00250788" w:rsidRPr="00A86E56">
        <w:t>DPS</w:t>
      </w:r>
      <w:r w:rsidR="00250788">
        <w:t xml:space="preserve"> a</w:t>
      </w:r>
      <w:r w:rsidR="00250788" w:rsidRPr="00A86E56">
        <w:t xml:space="preserve"> Harmonogramu, udržování pořádku na Staveništi apod. Jestliže Objednatel během kontroly zjistí, že činnost Zhotovitele při provádění </w:t>
      </w:r>
      <w:r w:rsidR="007A0521">
        <w:t>d</w:t>
      </w:r>
      <w:r w:rsidR="00250788" w:rsidRPr="00A86E56">
        <w:t>íla není v souladu s touto Smlouvou,</w:t>
      </w:r>
      <w:r w:rsidR="00250788">
        <w:t xml:space="preserve"> pokyny Objednatele, právními předpisy nebo technickými normami</w:t>
      </w:r>
      <w:r w:rsidR="00250788" w:rsidRPr="00A86E56">
        <w:t>, je Zhotovitel povinen neprodleně, nejpozději do</w:t>
      </w:r>
      <w:r w:rsidR="00250788">
        <w:t xml:space="preserve"> </w:t>
      </w:r>
      <w:r w:rsidR="00250788" w:rsidRPr="00A86E56">
        <w:t xml:space="preserve">3 pracovních dnů, odstranit vady vzniklé vadným prováděním a </w:t>
      </w:r>
      <w:r w:rsidR="007A0521">
        <w:t>d</w:t>
      </w:r>
      <w:r w:rsidR="00250788" w:rsidRPr="00A86E56">
        <w:t>ílo dále provádět řádným způsobem. Jestliže Zhotovitel ani v přiměřené lhůtě k tomu poskytnuté vady neodstraní, je Objednatel oprávněn na náklady Zhotovitele zajistit jejich odstranění třetí stranou.</w:t>
      </w:r>
    </w:p>
    <w:p w14:paraId="2DCBDEBA" w14:textId="4045F045" w:rsidR="00250788" w:rsidRPr="00A86E56" w:rsidRDefault="0098618E" w:rsidP="007A0521">
      <w:pPr>
        <w:pStyle w:val="Bezmezer"/>
        <w:spacing w:after="120"/>
      </w:pPr>
      <w:r>
        <w:t>5.</w:t>
      </w:r>
      <w:r w:rsidR="00E062E1">
        <w:t>1</w:t>
      </w:r>
      <w:r w:rsidR="00A301E7">
        <w:t>9</w:t>
      </w:r>
      <w:r w:rsidR="001913B2">
        <w:t>.</w:t>
      </w:r>
      <w:r>
        <w:tab/>
      </w:r>
      <w:r w:rsidR="00250788" w:rsidRPr="00A86E56">
        <w:t xml:space="preserve">Kontroly prováděné Objednatelem v průběhu provádění </w:t>
      </w:r>
      <w:r w:rsidR="007A0521">
        <w:t>d</w:t>
      </w:r>
      <w:r w:rsidR="00250788" w:rsidRPr="00A86E56">
        <w:t xml:space="preserve">íla nezbavují </w:t>
      </w:r>
      <w:r w:rsidR="00250788" w:rsidRPr="00A86E56">
        <w:lastRenderedPageBreak/>
        <w:t>Zhotovitele odpovědnosti za</w:t>
      </w:r>
      <w:r w:rsidR="00250788">
        <w:t> </w:t>
      </w:r>
      <w:r w:rsidR="00250788" w:rsidRPr="00A86E56">
        <w:t>plnění jeho povinností dle této Smlouvy.</w:t>
      </w:r>
    </w:p>
    <w:p w14:paraId="012C3E5F" w14:textId="660AE181" w:rsidR="00250788" w:rsidRPr="00C04950" w:rsidRDefault="0098618E" w:rsidP="007A0521">
      <w:pPr>
        <w:pStyle w:val="Bezmezer"/>
        <w:spacing w:after="120"/>
      </w:pPr>
      <w:r>
        <w:t>5.</w:t>
      </w:r>
      <w:r w:rsidR="00A301E7">
        <w:t>20</w:t>
      </w:r>
      <w:r w:rsidR="001913B2">
        <w:t>.</w:t>
      </w:r>
      <w:r>
        <w:tab/>
      </w:r>
      <w:r w:rsidR="00250788" w:rsidRPr="00A86E56">
        <w:t xml:space="preserve">Zhotovitel je na základě </w:t>
      </w:r>
      <w:r w:rsidR="00250788">
        <w:t xml:space="preserve">písemné </w:t>
      </w:r>
      <w:r w:rsidR="00250788" w:rsidRPr="00A86E56">
        <w:t>výzvy povinen</w:t>
      </w:r>
      <w:r w:rsidR="00250788">
        <w:t xml:space="preserve"> </w:t>
      </w:r>
      <w:r w:rsidR="00250788" w:rsidRPr="00A86E56">
        <w:t xml:space="preserve">předložit </w:t>
      </w:r>
      <w:r w:rsidR="00250788">
        <w:t>Objednateli</w:t>
      </w:r>
      <w:r w:rsidR="00250788" w:rsidRPr="00A86E56">
        <w:t xml:space="preserve"> k odsouhlasení vzorky nebo katalogové listy, zejména povrchových materiálů, zařizovacích předmětů, dveří a dalších zařízení a komponentů, které určí Objednatel. Bez tohoto odsouhlasení, provedeného zápisem ve stavebním deníku, nemohou být uvedené </w:t>
      </w:r>
      <w:r w:rsidR="00250788" w:rsidRPr="00C04950">
        <w:t xml:space="preserve">předměty do </w:t>
      </w:r>
      <w:r w:rsidR="007A0521">
        <w:t>d</w:t>
      </w:r>
      <w:r w:rsidR="00250788" w:rsidRPr="00C04950">
        <w:t>íla zabudovány.</w:t>
      </w:r>
    </w:p>
    <w:p w14:paraId="49269189" w14:textId="3EDA3B95" w:rsidR="00250788" w:rsidRPr="00A86E56" w:rsidRDefault="0098618E" w:rsidP="007A0521">
      <w:pPr>
        <w:pStyle w:val="Bezmezer"/>
        <w:spacing w:after="120"/>
      </w:pPr>
      <w:r>
        <w:t>5.2</w:t>
      </w:r>
      <w:r w:rsidR="00A301E7">
        <w:t>1</w:t>
      </w:r>
      <w:r w:rsidR="001913B2">
        <w:t>.</w:t>
      </w:r>
      <w:r>
        <w:tab/>
      </w:r>
      <w:r w:rsidR="00250788" w:rsidRPr="00A86E56">
        <w:t xml:space="preserve">Před započetím Díla, nejpozději při předání a převzetí Staveniště, předloží Zhotovitel Objednateli </w:t>
      </w:r>
      <w:bookmarkStart w:id="1" w:name="_Hlk71629329"/>
      <w:r w:rsidR="00250788" w:rsidRPr="00A86E56">
        <w:t xml:space="preserve">seznam svých </w:t>
      </w:r>
      <w:r w:rsidR="00250788">
        <w:t>pracovníků</w:t>
      </w:r>
      <w:r w:rsidR="00250788" w:rsidRPr="00A86E56">
        <w:t xml:space="preserve"> a </w:t>
      </w:r>
      <w:r w:rsidR="00250788">
        <w:t>pracovníků</w:t>
      </w:r>
      <w:r w:rsidR="00250788" w:rsidRPr="00A86E56">
        <w:t xml:space="preserve"> </w:t>
      </w:r>
      <w:r w:rsidR="00F860E7">
        <w:t>pod</w:t>
      </w:r>
      <w:r w:rsidR="00250788" w:rsidRPr="00A86E56">
        <w:t xml:space="preserve">dodavatelů, kteří budou vstupovat do areálu </w:t>
      </w:r>
      <w:bookmarkEnd w:id="1"/>
      <w:r w:rsidR="00F860E7">
        <w:t>FTN</w:t>
      </w:r>
      <w:r w:rsidR="00250788">
        <w:t>.</w:t>
      </w:r>
      <w:r w:rsidR="00250788" w:rsidRPr="00A86E56">
        <w:t xml:space="preserve"> V seznamu bude vždy uvedeno jméno a příjmení </w:t>
      </w:r>
      <w:r w:rsidR="00250788">
        <w:t>pracovníka</w:t>
      </w:r>
      <w:r w:rsidR="00250788" w:rsidRPr="00A86E56">
        <w:t>, číslo platného občanského průkazu, případně platného cestovního dokladu. Tento seznam bude průběžně aktualizován. Objednatel je oprávněn vykázat z areálu Objednatele osoby pod vlivem</w:t>
      </w:r>
      <w:r w:rsidR="00C05023">
        <w:t xml:space="preserve"> alkoholu,</w:t>
      </w:r>
      <w:r w:rsidR="00250788" w:rsidRPr="00A86E56">
        <w:t xml:space="preserve"> drog, návykových látek, případně nesplňující výše uvedené podmínky</w:t>
      </w:r>
      <w:r w:rsidR="00250788">
        <w:t>; Zhotovitel se zavazuje tyto osoby napříště pro plnění této Smlouvy nepoužívat a zajistit okamžitě nového pracovníka, pokud by vykázání mělo vliv na plynulost výstavby či bezpečnost osob.</w:t>
      </w:r>
    </w:p>
    <w:p w14:paraId="67AA02BB" w14:textId="0B154277" w:rsidR="00250788" w:rsidRPr="00A86E56" w:rsidRDefault="0098618E" w:rsidP="007A0521">
      <w:pPr>
        <w:pStyle w:val="Bezmezer"/>
        <w:spacing w:after="120"/>
      </w:pPr>
      <w:r>
        <w:t>5.2</w:t>
      </w:r>
      <w:r w:rsidR="00A301E7">
        <w:t>2</w:t>
      </w:r>
      <w:r w:rsidR="001913B2">
        <w:t>.</w:t>
      </w:r>
      <w:r>
        <w:tab/>
      </w:r>
      <w:r w:rsidR="00250788" w:rsidRPr="00A86E56">
        <w:t xml:space="preserve">Zhotovitel je povinen vést evidenci osob vstupujících na </w:t>
      </w:r>
      <w:r w:rsidR="007A0521">
        <w:t>s</w:t>
      </w:r>
      <w:r w:rsidR="00250788" w:rsidRPr="00A86E56">
        <w:t xml:space="preserve">taveniště a odcházejících ze </w:t>
      </w:r>
      <w:r w:rsidR="007A0521">
        <w:t>s</w:t>
      </w:r>
      <w:r w:rsidR="00250788" w:rsidRPr="00A86E56">
        <w:t>taveniště, a to elektronickým či jiným systémem</w:t>
      </w:r>
      <w:r w:rsidR="00250788">
        <w:t>.</w:t>
      </w:r>
      <w:r w:rsidR="00250788" w:rsidRPr="00A86E56">
        <w:t xml:space="preserve"> </w:t>
      </w:r>
      <w:r w:rsidR="00250788">
        <w:t xml:space="preserve">Zhotovitel je povinen zavést </w:t>
      </w:r>
      <w:r w:rsidR="00250788" w:rsidRPr="00A86E56">
        <w:t xml:space="preserve">klíčový režim </w:t>
      </w:r>
      <w:r w:rsidR="00250788">
        <w:t>pro jednotlivé</w:t>
      </w:r>
      <w:r w:rsidR="00250788" w:rsidRPr="00A86E56">
        <w:t xml:space="preserve"> dílčí části </w:t>
      </w:r>
      <w:r w:rsidR="007A0521">
        <w:t>s</w:t>
      </w:r>
      <w:r w:rsidR="00250788" w:rsidRPr="00A86E56">
        <w:t xml:space="preserve">taveniště ve vyhovujícím rozsahu. </w:t>
      </w:r>
    </w:p>
    <w:p w14:paraId="0037ACE2" w14:textId="36CE9A37" w:rsidR="00250788" w:rsidRPr="00A86E56" w:rsidRDefault="0098618E" w:rsidP="007A0521">
      <w:pPr>
        <w:pStyle w:val="Bezmezer"/>
        <w:spacing w:after="120"/>
      </w:pPr>
      <w:r>
        <w:t>5.2</w:t>
      </w:r>
      <w:r w:rsidR="00A301E7">
        <w:t>3</w:t>
      </w:r>
      <w:r w:rsidR="001913B2">
        <w:t>.</w:t>
      </w:r>
      <w:r>
        <w:tab/>
      </w:r>
      <w:r w:rsidR="00250788" w:rsidRPr="00A86E56">
        <w:t xml:space="preserve">Zhotovitel se zavazuje postupovat při provádění předmětu Smlouvy tak, aby neohrozil bezpečnost </w:t>
      </w:r>
      <w:r w:rsidR="00250788">
        <w:t>pracovníků</w:t>
      </w:r>
      <w:r w:rsidR="00250788" w:rsidRPr="00A86E56">
        <w:t xml:space="preserve"> Objednatele a případně jiných osob oprávněně se zdržujících na místě plnění podle této Smlouvy se souhlasem stavbyvedoucího nebo jeho oprávněného zástupce určeného Zhotovitelem.</w:t>
      </w:r>
    </w:p>
    <w:p w14:paraId="72F0119F" w14:textId="071A86A2" w:rsidR="00250788" w:rsidRPr="00A86E56" w:rsidRDefault="0098618E" w:rsidP="007A0521">
      <w:pPr>
        <w:pStyle w:val="Bezmezer"/>
        <w:spacing w:after="120"/>
      </w:pPr>
      <w:r>
        <w:t>5.</w:t>
      </w:r>
      <w:r w:rsidR="00A559A3">
        <w:t>2</w:t>
      </w:r>
      <w:r w:rsidR="00A301E7">
        <w:t>4</w:t>
      </w:r>
      <w:r w:rsidR="001913B2">
        <w:t>.</w:t>
      </w:r>
      <w:r>
        <w:tab/>
      </w:r>
      <w:r w:rsidR="00250788" w:rsidRPr="00A86E56">
        <w:t xml:space="preserve">Zhotovitel prokazatelně poučí své </w:t>
      </w:r>
      <w:r w:rsidR="00250788">
        <w:t>pracovníky</w:t>
      </w:r>
      <w:r w:rsidR="00250788" w:rsidRPr="00A86E56">
        <w:t xml:space="preserve"> a </w:t>
      </w:r>
      <w:r w:rsidR="00250788">
        <w:t>pracovníky</w:t>
      </w:r>
      <w:r w:rsidR="00250788" w:rsidRPr="00A86E56">
        <w:t xml:space="preserve"> </w:t>
      </w:r>
      <w:r w:rsidR="00F860E7">
        <w:t>pod</w:t>
      </w:r>
      <w:r w:rsidR="00250788" w:rsidRPr="00A86E56">
        <w:t xml:space="preserve">dodavatelů o dodržování obecně </w:t>
      </w:r>
      <w:bookmarkStart w:id="2" w:name="_Hlk71625418"/>
      <w:r w:rsidR="00250788" w:rsidRPr="00A86E56">
        <w:t>závazných právních předpisů v oblasti</w:t>
      </w:r>
      <w:bookmarkEnd w:id="2"/>
      <w:r w:rsidR="00250788" w:rsidRPr="00A86E56">
        <w:t xml:space="preserve"> bezpečnosti a ochrany zdraví při práci a požární ochrany. Tyto předpisy jsou </w:t>
      </w:r>
      <w:r w:rsidR="00250788">
        <w:t>pracovníci</w:t>
      </w:r>
      <w:r w:rsidR="00250788" w:rsidRPr="00A86E56">
        <w:t xml:space="preserve"> Zhotovitele a </w:t>
      </w:r>
      <w:r w:rsidR="00250788">
        <w:t>pracovníci</w:t>
      </w:r>
      <w:r w:rsidR="00250788" w:rsidRPr="00A86E56">
        <w:t xml:space="preserve"> </w:t>
      </w:r>
      <w:r w:rsidR="00F860E7">
        <w:t>pod</w:t>
      </w:r>
      <w:r w:rsidR="00250788" w:rsidRPr="00A86E56">
        <w:t>dodavatelů povinni dodržovat po</w:t>
      </w:r>
      <w:r w:rsidR="00250788">
        <w:t xml:space="preserve"> celou</w:t>
      </w:r>
      <w:r w:rsidR="00250788" w:rsidRPr="00A86E56">
        <w:t xml:space="preserve"> dobu </w:t>
      </w:r>
      <w:r w:rsidR="00250788">
        <w:t xml:space="preserve">přítomnosti </w:t>
      </w:r>
      <w:r w:rsidR="00250788" w:rsidRPr="00A86E56">
        <w:t>na místě plnění. Za bezpečnost a ochran</w:t>
      </w:r>
      <w:r w:rsidR="00250788">
        <w:t>u</w:t>
      </w:r>
      <w:r w:rsidR="00250788" w:rsidRPr="00A86E56">
        <w:t xml:space="preserve"> zdraví při práci a dodržování předpisů </w:t>
      </w:r>
      <w:r w:rsidR="00250788">
        <w:t>o požární ochraně</w:t>
      </w:r>
      <w:r w:rsidR="00250788" w:rsidRPr="00A86E56">
        <w:t xml:space="preserve"> u</w:t>
      </w:r>
      <w:r w:rsidR="00250788">
        <w:t> </w:t>
      </w:r>
      <w:r w:rsidR="00250788" w:rsidRPr="00A86E56">
        <w:t xml:space="preserve">svých </w:t>
      </w:r>
      <w:r w:rsidR="00250788">
        <w:t>pracovníků</w:t>
      </w:r>
      <w:r w:rsidR="00250788" w:rsidRPr="00A86E56">
        <w:t xml:space="preserve"> a </w:t>
      </w:r>
      <w:r w:rsidR="00250788">
        <w:t>pracovníků</w:t>
      </w:r>
      <w:r w:rsidR="00250788" w:rsidRPr="00A86E56">
        <w:t xml:space="preserve"> </w:t>
      </w:r>
      <w:r w:rsidR="00F860E7">
        <w:t>pod</w:t>
      </w:r>
      <w:r w:rsidR="00250788" w:rsidRPr="00A86E56">
        <w:t xml:space="preserve">dodavatelů při provádění předmětu Smlouvy odpovídá Zhotovitel. Všichni </w:t>
      </w:r>
      <w:r w:rsidR="00250788">
        <w:t>pracovníci</w:t>
      </w:r>
      <w:r w:rsidR="00250788" w:rsidRPr="00A86E56">
        <w:t xml:space="preserve"> Zhotovitele a </w:t>
      </w:r>
      <w:r w:rsidR="00250788">
        <w:t>pracovníci</w:t>
      </w:r>
      <w:r w:rsidR="00250788" w:rsidRPr="00A86E56">
        <w:t xml:space="preserve"> </w:t>
      </w:r>
      <w:r w:rsidR="00F860E7">
        <w:t>pod</w:t>
      </w:r>
      <w:r w:rsidR="00250788" w:rsidRPr="00A86E56">
        <w:t>dodavatelů jsou při provádění stavebních prací povinni nosit určené ochranné pracovní prostředky.</w:t>
      </w:r>
    </w:p>
    <w:p w14:paraId="7EE0F174" w14:textId="155D2799" w:rsidR="00250788" w:rsidRPr="00A86E56" w:rsidRDefault="0098618E" w:rsidP="007A0521">
      <w:pPr>
        <w:pStyle w:val="Bezmezer"/>
        <w:spacing w:after="120"/>
      </w:pPr>
      <w:r>
        <w:t>5.</w:t>
      </w:r>
      <w:r w:rsidR="00BB369B">
        <w:t>2</w:t>
      </w:r>
      <w:r w:rsidR="00A301E7">
        <w:t>5</w:t>
      </w:r>
      <w:r w:rsidR="001913B2">
        <w:t>.</w:t>
      </w:r>
      <w:r>
        <w:tab/>
      </w:r>
      <w:r w:rsidR="00250788">
        <w:t>Pracovníci</w:t>
      </w:r>
      <w:r w:rsidR="00250788" w:rsidRPr="00A86E56">
        <w:t xml:space="preserve"> Zhotovitele a </w:t>
      </w:r>
      <w:r w:rsidR="00250788">
        <w:t>pracovníci</w:t>
      </w:r>
      <w:r w:rsidR="00250788" w:rsidRPr="00A86E56">
        <w:t xml:space="preserve"> </w:t>
      </w:r>
      <w:r w:rsidR="00F860E7">
        <w:t>pod</w:t>
      </w:r>
      <w:r w:rsidR="00250788" w:rsidRPr="00A86E56">
        <w:t>dodavatelů jsou oprávněni vstupovat pouze do těch prostorů na</w:t>
      </w:r>
      <w:r w:rsidR="00250788">
        <w:t> </w:t>
      </w:r>
      <w:r w:rsidR="00250788" w:rsidRPr="00A86E56">
        <w:t xml:space="preserve">místě plnění, které budou dohodnuty mezi </w:t>
      </w:r>
      <w:r w:rsidR="00250788">
        <w:t>smluvními stranami</w:t>
      </w:r>
      <w:r w:rsidR="00250788" w:rsidRPr="00A86E56">
        <w:t>.</w:t>
      </w:r>
    </w:p>
    <w:p w14:paraId="4ACA7D63" w14:textId="6850708A" w:rsidR="00CC64C4" w:rsidRPr="00BE6849" w:rsidRDefault="0098618E" w:rsidP="007A0521">
      <w:pPr>
        <w:pStyle w:val="Bezmezer"/>
        <w:spacing w:after="120"/>
      </w:pPr>
      <w:r>
        <w:t>5.</w:t>
      </w:r>
      <w:r w:rsidR="00E062E1">
        <w:t>2</w:t>
      </w:r>
      <w:r w:rsidR="00A301E7">
        <w:t>6</w:t>
      </w:r>
      <w:r w:rsidR="001913B2">
        <w:t>.</w:t>
      </w:r>
      <w:r>
        <w:tab/>
      </w:r>
      <w:r w:rsidR="00250788" w:rsidRPr="00A86E56">
        <w:t>Zhotovitel je povinen poskytnout Objednateli kdykoliv během trvání platnosti Smlouvy součinnost za</w:t>
      </w:r>
      <w:r w:rsidR="00250788">
        <w:t> </w:t>
      </w:r>
      <w:r w:rsidR="00250788" w:rsidRPr="00A86E56">
        <w:t>účelem splnění předmětu a účelu Smlouvy, jestliže o to Objednatel písemně požádá</w:t>
      </w:r>
    </w:p>
    <w:p w14:paraId="0FC10F25" w14:textId="7C64828F" w:rsidR="00F860E7" w:rsidRPr="00F872F9" w:rsidRDefault="00E062E1" w:rsidP="007A0521">
      <w:pPr>
        <w:pStyle w:val="Bezmezer"/>
        <w:spacing w:after="120"/>
        <w:rPr>
          <w:strike/>
          <w:color w:val="00B050"/>
        </w:rPr>
      </w:pPr>
      <w:r>
        <w:t>5.2</w:t>
      </w:r>
      <w:r w:rsidR="00CC64C4">
        <w:t>7</w:t>
      </w:r>
      <w:r w:rsidR="001913B2">
        <w:t>.</w:t>
      </w:r>
      <w:r w:rsidR="00A559A3">
        <w:tab/>
      </w:r>
      <w:r w:rsidR="00D36895" w:rsidRPr="00D36895">
        <w:t>Zhotovitel se zavazuje k součinnosti s </w:t>
      </w:r>
      <w:r w:rsidR="00F872F9">
        <w:t>O</w:t>
      </w:r>
      <w:r w:rsidR="00D36895" w:rsidRPr="00D36895">
        <w:t>bjednatelem, technickým dozorem stavebníka (dále jen „</w:t>
      </w:r>
      <w:r w:rsidR="00D36895" w:rsidRPr="00D36895">
        <w:rPr>
          <w:b/>
        </w:rPr>
        <w:t>TDS</w:t>
      </w:r>
      <w:r w:rsidR="00D36895" w:rsidRPr="00D36895">
        <w:t>“), koordinátorem BOZP a autorským dozorem projektanta (dále jen „</w:t>
      </w:r>
      <w:r w:rsidR="00D36895" w:rsidRPr="00D36895">
        <w:rPr>
          <w:b/>
        </w:rPr>
        <w:t>AD</w:t>
      </w:r>
      <w:r w:rsidR="00D36895" w:rsidRPr="00D36895">
        <w:t>“) při provádění díla</w:t>
      </w:r>
      <w:r w:rsidR="00CD449E">
        <w:t xml:space="preserve">. </w:t>
      </w:r>
      <w:r w:rsidR="00D36895" w:rsidRPr="00CD449E">
        <w:rPr>
          <w:strike/>
        </w:rPr>
        <w:t xml:space="preserve"> </w:t>
      </w:r>
    </w:p>
    <w:p w14:paraId="44345E87" w14:textId="6B6031A2" w:rsidR="005806A1" w:rsidRPr="007A0521" w:rsidRDefault="00F527AE" w:rsidP="007A0521">
      <w:pPr>
        <w:pStyle w:val="Bezmezer"/>
        <w:spacing w:after="120"/>
        <w:rPr>
          <w:b/>
          <w:bCs/>
        </w:rPr>
      </w:pPr>
      <w:r w:rsidRPr="007A0521">
        <w:rPr>
          <w:b/>
          <w:bCs/>
        </w:rPr>
        <w:t>6.</w:t>
      </w:r>
      <w:r w:rsidRPr="007A0521">
        <w:rPr>
          <w:b/>
          <w:bCs/>
        </w:rPr>
        <w:tab/>
      </w:r>
      <w:r w:rsidR="005806A1" w:rsidRPr="007A0521">
        <w:rPr>
          <w:b/>
          <w:bCs/>
        </w:rPr>
        <w:t>Harmonogram plnění</w:t>
      </w:r>
    </w:p>
    <w:p w14:paraId="4C2677A5" w14:textId="77777777" w:rsidR="00F872F9" w:rsidRPr="00161568" w:rsidRDefault="00E062E1" w:rsidP="00D21B4F">
      <w:pPr>
        <w:pStyle w:val="Bezmezer"/>
      </w:pPr>
      <w:r>
        <w:t>6.1</w:t>
      </w:r>
      <w:r w:rsidR="001913B2">
        <w:t>.</w:t>
      </w:r>
      <w:r w:rsidR="0098618E">
        <w:tab/>
      </w:r>
      <w:r w:rsidR="00FA6B5D" w:rsidRPr="00C21717">
        <w:t xml:space="preserve">Zhotovitel je povinen převzít Staveniště a zahájit provádění stavebních prací na Díle </w:t>
      </w:r>
      <w:r w:rsidR="00FA6B5D" w:rsidRPr="00161568">
        <w:t xml:space="preserve">nejpozději </w:t>
      </w:r>
      <w:r w:rsidR="00FA6B5D" w:rsidRPr="00161568">
        <w:rPr>
          <w:b/>
          <w:bCs/>
        </w:rPr>
        <w:t>do 14 kalendářních dnů</w:t>
      </w:r>
      <w:r w:rsidR="00FA6B5D" w:rsidRPr="00161568">
        <w:t xml:space="preserve"> ode dne nabytí účinnosti této Smlouvy.  </w:t>
      </w:r>
    </w:p>
    <w:p w14:paraId="22D302E9" w14:textId="244CD5D6" w:rsidR="00F872F9" w:rsidRPr="009433CB" w:rsidRDefault="00F872F9" w:rsidP="00D21B4F">
      <w:pPr>
        <w:pStyle w:val="Bezmezer"/>
      </w:pPr>
      <w:r>
        <w:t>6.2</w:t>
      </w:r>
      <w:r>
        <w:tab/>
      </w:r>
      <w:r w:rsidR="00FA6B5D" w:rsidRPr="009433CB">
        <w:t xml:space="preserve">Zhotovitel je povinen provést Dílo </w:t>
      </w:r>
      <w:r w:rsidR="00B37028" w:rsidRPr="009433CB">
        <w:t xml:space="preserve">ve dvou </w:t>
      </w:r>
      <w:r w:rsidR="00424875" w:rsidRPr="009433CB">
        <w:t>samostatných etapách zakončených kolaudací</w:t>
      </w:r>
      <w:r w:rsidRPr="009433CB">
        <w:t>:</w:t>
      </w:r>
    </w:p>
    <w:p w14:paraId="62E0AFFE" w14:textId="09A8A56B" w:rsidR="00DB2BE4" w:rsidRPr="009433CB" w:rsidRDefault="00F872F9" w:rsidP="00D21B4F">
      <w:pPr>
        <w:pStyle w:val="Bezmezer"/>
      </w:pPr>
      <w:r w:rsidRPr="009433CB">
        <w:t>-</w:t>
      </w:r>
      <w:r w:rsidRPr="009433CB">
        <w:tab/>
      </w:r>
      <w:r w:rsidR="002F535D" w:rsidRPr="009433CB">
        <w:t xml:space="preserve">1. </w:t>
      </w:r>
      <w:r w:rsidRPr="009433CB">
        <w:t>Etapa – stavební</w:t>
      </w:r>
      <w:r w:rsidR="00D21B4F" w:rsidRPr="009433CB">
        <w:t xml:space="preserve"> opravy části prostor 1.PP pavilonu A1 </w:t>
      </w:r>
      <w:r w:rsidR="00DB2BE4" w:rsidRPr="009433CB">
        <w:t xml:space="preserve">včetně kolaudačního rozhodnutí </w:t>
      </w:r>
      <w:r w:rsidR="00D21B4F" w:rsidRPr="009433CB">
        <w:t>pro přemístění současného provozu infekční ambulance z pavilonu K</w:t>
      </w:r>
      <w:r w:rsidR="00D6288C" w:rsidRPr="009433CB">
        <w:t>,</w:t>
      </w:r>
    </w:p>
    <w:p w14:paraId="2F397043" w14:textId="53F9D3B7" w:rsidR="00F872F9" w:rsidRPr="009433CB" w:rsidRDefault="00DB2BE4" w:rsidP="00D21B4F">
      <w:pPr>
        <w:pStyle w:val="Bezmezer"/>
      </w:pPr>
      <w:r w:rsidRPr="009433CB">
        <w:t xml:space="preserve">- </w:t>
      </w:r>
      <w:r w:rsidR="00D716B6" w:rsidRPr="009433CB">
        <w:t>Objednatel zajistí přes</w:t>
      </w:r>
      <w:r w:rsidRPr="009433CB">
        <w:t xml:space="preserve">těhování stávajícího provozu infekční ambulance </w:t>
      </w:r>
      <w:r w:rsidRPr="009433CB">
        <w:lastRenderedPageBreak/>
        <w:t xml:space="preserve">z pavilonu K do zkolaudovaných prostor pavilonu A1 maximálně </w:t>
      </w:r>
      <w:r w:rsidR="0092071F" w:rsidRPr="009433CB">
        <w:t xml:space="preserve">do </w:t>
      </w:r>
      <w:r w:rsidRPr="009433CB">
        <w:t>14 dnů a poté</w:t>
      </w:r>
      <w:r w:rsidR="00D21B4F" w:rsidRPr="009433CB">
        <w:t xml:space="preserve">  </w:t>
      </w:r>
    </w:p>
    <w:p w14:paraId="03AF9312" w14:textId="0B139E16" w:rsidR="00F872F9" w:rsidRPr="009433CB" w:rsidRDefault="00F872F9" w:rsidP="00F872F9">
      <w:pPr>
        <w:pStyle w:val="Bezmezer"/>
        <w:spacing w:after="120"/>
      </w:pPr>
      <w:r w:rsidRPr="009433CB">
        <w:t>-</w:t>
      </w:r>
      <w:r w:rsidRPr="009433CB">
        <w:tab/>
      </w:r>
      <w:r w:rsidR="002F535D" w:rsidRPr="009433CB">
        <w:t xml:space="preserve">2. </w:t>
      </w:r>
      <w:r w:rsidRPr="009433CB">
        <w:t>Etapa – stavební</w:t>
      </w:r>
      <w:r w:rsidR="00D21B4F" w:rsidRPr="009433CB">
        <w:t xml:space="preserve"> úpravy pavilonu K</w:t>
      </w:r>
      <w:r w:rsidR="002F535D" w:rsidRPr="009433CB">
        <w:t xml:space="preserve"> – tato bude zahájená nejpozději do 1</w:t>
      </w:r>
      <w:r w:rsidR="00DB2BE4" w:rsidRPr="009433CB">
        <w:t>4</w:t>
      </w:r>
      <w:r w:rsidR="002F535D" w:rsidRPr="009433CB">
        <w:t xml:space="preserve"> dnů po vydání kolaudačního souhlasu </w:t>
      </w:r>
      <w:r w:rsidRPr="009433CB">
        <w:t>na část</w:t>
      </w:r>
      <w:r w:rsidR="002F535D" w:rsidRPr="009433CB">
        <w:t xml:space="preserve"> díla podle Etapy č. 1</w:t>
      </w:r>
      <w:r w:rsidR="00D21B4F" w:rsidRPr="009433CB">
        <w:t xml:space="preserve">, </w:t>
      </w:r>
    </w:p>
    <w:p w14:paraId="281B2D06" w14:textId="4B7EA21B" w:rsidR="005806A1" w:rsidRPr="00FB57FE" w:rsidRDefault="00D21B4F" w:rsidP="00D6288C">
      <w:pPr>
        <w:pStyle w:val="Bezmezer"/>
        <w:spacing w:after="120"/>
      </w:pPr>
      <w:r w:rsidRPr="009433CB">
        <w:t xml:space="preserve">a celé dokončené dílo </w:t>
      </w:r>
      <w:r w:rsidR="00FA6B5D" w:rsidRPr="009433CB">
        <w:t xml:space="preserve">předat do provozu </w:t>
      </w:r>
      <w:r w:rsidR="00B37028" w:rsidRPr="009C355A">
        <w:t xml:space="preserve">nejpozději </w:t>
      </w:r>
      <w:r w:rsidR="009433CB" w:rsidRPr="00FB57FE">
        <w:rPr>
          <w:rFonts w:eastAsia="Calibri"/>
          <w:b/>
          <w:bCs/>
        </w:rPr>
        <w:t xml:space="preserve">do </w:t>
      </w:r>
      <w:r w:rsidR="00B23FC9" w:rsidRPr="00FB57FE">
        <w:rPr>
          <w:rFonts w:eastAsia="Calibri"/>
          <w:b/>
          <w:bCs/>
        </w:rPr>
        <w:t>400 dnů</w:t>
      </w:r>
      <w:r w:rsidR="007307BF" w:rsidRPr="00FB57FE">
        <w:rPr>
          <w:rFonts w:eastAsia="Calibri"/>
          <w:b/>
          <w:bCs/>
        </w:rPr>
        <w:t xml:space="preserve"> ode dne převzetí </w:t>
      </w:r>
      <w:r w:rsidR="0031573A" w:rsidRPr="00FB57FE">
        <w:rPr>
          <w:rFonts w:eastAsia="Calibri"/>
          <w:b/>
          <w:bCs/>
        </w:rPr>
        <w:t>S</w:t>
      </w:r>
      <w:r w:rsidR="007307BF" w:rsidRPr="00FB57FE">
        <w:rPr>
          <w:rFonts w:eastAsia="Calibri"/>
          <w:b/>
          <w:bCs/>
        </w:rPr>
        <w:t>taveniště</w:t>
      </w:r>
      <w:r w:rsidR="00B23FC9" w:rsidRPr="00FB57FE">
        <w:rPr>
          <w:rFonts w:eastAsia="Calibri"/>
          <w:b/>
          <w:bCs/>
        </w:rPr>
        <w:t>.</w:t>
      </w:r>
    </w:p>
    <w:p w14:paraId="359AF9B3" w14:textId="6D4E8E9F" w:rsidR="005806A1" w:rsidRPr="005A0BB3" w:rsidRDefault="00E062E1" w:rsidP="007A0521">
      <w:pPr>
        <w:pStyle w:val="Bezmezer"/>
        <w:spacing w:after="120"/>
      </w:pPr>
      <w:r>
        <w:t>6.</w:t>
      </w:r>
      <w:r w:rsidR="009433CB">
        <w:t>3</w:t>
      </w:r>
      <w:r w:rsidR="001913B2">
        <w:t>.</w:t>
      </w:r>
      <w:r w:rsidR="0098618E">
        <w:tab/>
      </w:r>
      <w:r w:rsidR="005806A1" w:rsidRPr="005A0BB3">
        <w:t xml:space="preserve">Současně s převzetím </w:t>
      </w:r>
      <w:r w:rsidR="007A0521">
        <w:t>s</w:t>
      </w:r>
      <w:r w:rsidR="005806A1" w:rsidRPr="005A0BB3">
        <w:t xml:space="preserve">taveniště je Zhotovitel povinen předložit Objednateli </w:t>
      </w:r>
      <w:r w:rsidR="00E3688D" w:rsidRPr="00E3688D">
        <w:rPr>
          <w:u w:val="single"/>
        </w:rPr>
        <w:t>aktualizovaný</w:t>
      </w:r>
      <w:r w:rsidR="00E3688D">
        <w:t xml:space="preserve"> </w:t>
      </w:r>
      <w:r w:rsidR="005806A1" w:rsidRPr="005A0BB3">
        <w:t xml:space="preserve">časový harmonogram plnění zpracovaný pro účely kontroly provádění </w:t>
      </w:r>
      <w:r w:rsidR="007A0521">
        <w:t>d</w:t>
      </w:r>
      <w:r w:rsidR="005806A1" w:rsidRPr="005A0BB3">
        <w:t xml:space="preserve">íla Objednatelem, který bude obsahovat a </w:t>
      </w:r>
      <w:r w:rsidR="004D7207" w:rsidRPr="005A0BB3">
        <w:t xml:space="preserve">závazné </w:t>
      </w:r>
      <w:r w:rsidR="005806A1" w:rsidRPr="005A0BB3">
        <w:t xml:space="preserve">termíny dokončení dílčích dodávek </w:t>
      </w:r>
      <w:r w:rsidR="007A0521">
        <w:t>d</w:t>
      </w:r>
      <w:r w:rsidR="005806A1" w:rsidRPr="005A0BB3">
        <w:t xml:space="preserve">íla a </w:t>
      </w:r>
      <w:r w:rsidR="007A0521">
        <w:t>d</w:t>
      </w:r>
      <w:r w:rsidR="005806A1" w:rsidRPr="005A0BB3">
        <w:t xml:space="preserve">íla jako celku. </w:t>
      </w:r>
    </w:p>
    <w:p w14:paraId="6021F205" w14:textId="3281D93D" w:rsidR="007E65C5" w:rsidRDefault="00E062E1" w:rsidP="007A0521">
      <w:pPr>
        <w:pStyle w:val="Bezmezer"/>
        <w:spacing w:after="120"/>
      </w:pPr>
      <w:bookmarkStart w:id="3" w:name="_Hlk71883304"/>
      <w:r>
        <w:t>6.</w:t>
      </w:r>
      <w:r w:rsidR="009433CB">
        <w:t>4</w:t>
      </w:r>
      <w:r w:rsidR="001913B2">
        <w:t>.</w:t>
      </w:r>
      <w:r w:rsidR="0098618E">
        <w:tab/>
      </w:r>
      <w:r w:rsidR="005806A1" w:rsidRPr="00CE265A">
        <w:t xml:space="preserve">Změna lhůt plnění určených k zahájení a dokončení prací v jednotlivých položkách </w:t>
      </w:r>
      <w:r w:rsidR="007A0521">
        <w:t>h</w:t>
      </w:r>
      <w:r w:rsidR="005806A1" w:rsidRPr="00CE265A">
        <w:t>armonogramu je možná pouze s</w:t>
      </w:r>
      <w:r w:rsidR="005806A1">
        <w:t xml:space="preserve"> předchozím </w:t>
      </w:r>
      <w:r w:rsidR="005806A1" w:rsidRPr="00CE265A">
        <w:t>písemným souhlasem</w:t>
      </w:r>
      <w:r w:rsidR="005806A1">
        <w:t xml:space="preserve"> Objednatele </w:t>
      </w:r>
      <w:r w:rsidR="005806A1" w:rsidRPr="00CE265A">
        <w:t xml:space="preserve">formou zápisu ve stavebním deníku. Tyto eventuální změny nesmí ovlivnit lhůtu plnění stanovenou pro </w:t>
      </w:r>
      <w:r w:rsidR="005806A1">
        <w:t xml:space="preserve">předání a převzetí </w:t>
      </w:r>
      <w:r w:rsidR="007A0521">
        <w:t>d</w:t>
      </w:r>
      <w:r w:rsidR="005806A1">
        <w:t>íl</w:t>
      </w:r>
      <w:r w:rsidR="00980C5F">
        <w:t>a</w:t>
      </w:r>
      <w:r w:rsidR="005806A1" w:rsidRPr="00CE265A">
        <w:t>. Zhotovitel je povinen</w:t>
      </w:r>
      <w:r w:rsidR="005806A1">
        <w:t xml:space="preserve"> v návaznosti na průběh a vývoj provádění </w:t>
      </w:r>
      <w:r w:rsidR="007A0521">
        <w:t>d</w:t>
      </w:r>
      <w:r w:rsidR="005806A1">
        <w:t xml:space="preserve">íla aktualizovat Harmonogram dle skutečného stavu </w:t>
      </w:r>
      <w:bookmarkEnd w:id="3"/>
    </w:p>
    <w:p w14:paraId="114E8DB3" w14:textId="2208F71F" w:rsidR="007E65C5" w:rsidRPr="00B92AF5" w:rsidRDefault="001913B2" w:rsidP="007A0521">
      <w:pPr>
        <w:pStyle w:val="Bezmezer"/>
        <w:spacing w:after="120"/>
      </w:pPr>
      <w:r>
        <w:t>6.</w:t>
      </w:r>
      <w:r w:rsidR="009433CB">
        <w:t>5</w:t>
      </w:r>
      <w:r>
        <w:t>.</w:t>
      </w:r>
      <w:r w:rsidR="00792D6F">
        <w:tab/>
      </w:r>
      <w:r w:rsidR="007E65C5" w:rsidRPr="00B92AF5">
        <w:t xml:space="preserve">Odstranění nedostatků a/nebo nedodělků a/nebo vad </w:t>
      </w:r>
      <w:r w:rsidR="007A0521">
        <w:t>d</w:t>
      </w:r>
      <w:r w:rsidR="007E65C5" w:rsidRPr="00B92AF5">
        <w:t>íla není považováno za</w:t>
      </w:r>
      <w:r w:rsidR="007E65C5">
        <w:t xml:space="preserve"> jeho</w:t>
      </w:r>
      <w:r w:rsidR="007E65C5" w:rsidRPr="00B92AF5">
        <w:t xml:space="preserve"> změnu. </w:t>
      </w:r>
    </w:p>
    <w:p w14:paraId="7F7D5B3B" w14:textId="20C1BC06" w:rsidR="00F41194" w:rsidRPr="007A0521" w:rsidRDefault="001913B2" w:rsidP="007A0521">
      <w:pPr>
        <w:pStyle w:val="Bezmezer"/>
        <w:spacing w:after="120"/>
        <w:rPr>
          <w:b/>
          <w:bCs/>
        </w:rPr>
      </w:pPr>
      <w:r w:rsidRPr="007A0521">
        <w:rPr>
          <w:b/>
          <w:bCs/>
        </w:rPr>
        <w:t>7.</w:t>
      </w:r>
      <w:r w:rsidRPr="007A0521">
        <w:rPr>
          <w:b/>
          <w:bCs/>
        </w:rPr>
        <w:tab/>
      </w:r>
      <w:r w:rsidR="00F41194" w:rsidRPr="007A0521">
        <w:rPr>
          <w:b/>
          <w:bCs/>
        </w:rPr>
        <w:t>Oceňování Změn Díla</w:t>
      </w:r>
    </w:p>
    <w:p w14:paraId="50FFD749" w14:textId="4C847A95" w:rsidR="00F527AE" w:rsidRPr="007A0521" w:rsidRDefault="001913B2" w:rsidP="007A0521">
      <w:pPr>
        <w:pStyle w:val="Bezmezer"/>
        <w:tabs>
          <w:tab w:val="left" w:pos="0"/>
        </w:tabs>
        <w:spacing w:after="120"/>
        <w:rPr>
          <w:bCs/>
          <w:szCs w:val="20"/>
        </w:rPr>
      </w:pPr>
      <w:r w:rsidRPr="001913B2">
        <w:rPr>
          <w:bCs/>
        </w:rPr>
        <w:t>7.1.</w:t>
      </w:r>
      <w:r>
        <w:tab/>
      </w:r>
      <w:r w:rsidR="00F527AE" w:rsidRPr="007A0521">
        <w:rPr>
          <w:bCs/>
          <w:szCs w:val="20"/>
        </w:rPr>
        <w:t xml:space="preserve">Zhotovitel se zavazuje, že pokud při provádění </w:t>
      </w:r>
      <w:r w:rsidR="00A6344A" w:rsidRPr="007A0521">
        <w:rPr>
          <w:bCs/>
          <w:szCs w:val="20"/>
        </w:rPr>
        <w:t>d</w:t>
      </w:r>
      <w:r w:rsidR="00F527AE" w:rsidRPr="007A0521">
        <w:rPr>
          <w:bCs/>
          <w:szCs w:val="20"/>
        </w:rPr>
        <w:t xml:space="preserve">íla podle této Smlouvy zjistí z titulu své odbornosti, že pro bezchybné provedení </w:t>
      </w:r>
      <w:r w:rsidR="00A6344A" w:rsidRPr="007A0521">
        <w:rPr>
          <w:bCs/>
          <w:szCs w:val="20"/>
        </w:rPr>
        <w:t>d</w:t>
      </w:r>
      <w:r w:rsidR="00F527AE" w:rsidRPr="007A0521">
        <w:rPr>
          <w:bCs/>
          <w:szCs w:val="20"/>
        </w:rPr>
        <w:t xml:space="preserve">íla co do rozsahu a funkčnosti je nezbytné provést další činnosti, které nejsou specifikovány v předmětu plnění této Smlouvy, bude o tom neprodleně informovat Objednatele. </w:t>
      </w:r>
      <w:r w:rsidR="00F527AE" w:rsidRPr="00BF7365">
        <w:rPr>
          <w:bCs/>
          <w:szCs w:val="20"/>
          <w:u w:val="single"/>
        </w:rPr>
        <w:t>Pokud tyto činnosti provede bez dohody o jejich rozsahu a ceně s Objednatelem, nemá nárok na jejich zaplacení</w:t>
      </w:r>
      <w:r w:rsidR="00F527AE" w:rsidRPr="007A0521">
        <w:rPr>
          <w:bCs/>
          <w:szCs w:val="20"/>
        </w:rPr>
        <w:t>.</w:t>
      </w:r>
    </w:p>
    <w:p w14:paraId="30A7D875" w14:textId="18450E69" w:rsidR="00F4304A" w:rsidRPr="001913B2" w:rsidRDefault="001913B2" w:rsidP="007A0521">
      <w:r>
        <w:t>7.2.</w:t>
      </w:r>
      <w:r w:rsidR="00792D6F" w:rsidRPr="00F4304A">
        <w:tab/>
      </w:r>
      <w:r w:rsidR="00F4304A" w:rsidRPr="001913B2">
        <w:t xml:space="preserve">Zhotovitel se zavazuje provést veškeré dodatečné práce a dodávky nezbytně nutné k dokončení předmětu díla, přičemž za dodatečné práce a dodávky se považují práce a dodávky, které nebyly obsaženy v původních zadávacích podmínkách, jejich potřeba vznikla </w:t>
      </w:r>
      <w:bookmarkStart w:id="4" w:name="_Hlk167367560"/>
      <w:r w:rsidR="00F4304A" w:rsidRPr="001913B2">
        <w:t xml:space="preserve">v důsledku objektivně nepředvídaných okolností a tyto dodatečné práce </w:t>
      </w:r>
      <w:bookmarkEnd w:id="4"/>
      <w:r w:rsidR="00F4304A" w:rsidRPr="001913B2">
        <w:t xml:space="preserve">a dodávky jsou nezbytné pro provedení původního rozsahu předmětu plnění (dále jen „vícepráce“). </w:t>
      </w:r>
      <w:r w:rsidR="00F4304A" w:rsidRPr="00BF7365">
        <w:rPr>
          <w:u w:val="single"/>
        </w:rPr>
        <w:t>Vícepráce mohou být provedeny jen na základě písemného dodatku k této smlouvě</w:t>
      </w:r>
      <w:r w:rsidR="00E7466F">
        <w:t>.</w:t>
      </w:r>
      <w:r w:rsidR="00F4304A" w:rsidRPr="001913B2">
        <w:t xml:space="preserve"> Pokud taková změna předmětu plnění bude mít vliv na termín plnění, jsou smluvní strany povinny sjednat v příslušné změně </w:t>
      </w:r>
      <w:r w:rsidR="00BF7365">
        <w:t>S</w:t>
      </w:r>
      <w:r w:rsidR="00F4304A" w:rsidRPr="001913B2">
        <w:t xml:space="preserve">mlouvy i změnu termínu plnění. K realizaci víceprací neopravňuje </w:t>
      </w:r>
      <w:r w:rsidR="00A6344A">
        <w:t>Z</w:t>
      </w:r>
      <w:r w:rsidR="00F4304A" w:rsidRPr="001913B2">
        <w:t xml:space="preserve">hotovitele zápis ve stavebním deníku provedený </w:t>
      </w:r>
      <w:r w:rsidR="00A6344A">
        <w:t>Z</w:t>
      </w:r>
      <w:r w:rsidR="00F4304A" w:rsidRPr="001913B2">
        <w:t xml:space="preserve">hotovitelem bez dalšího písemného odsouhlasení </w:t>
      </w:r>
      <w:r w:rsidR="00BF7365">
        <w:t>O</w:t>
      </w:r>
      <w:r w:rsidR="00F4304A" w:rsidRPr="001913B2">
        <w:t>bjednatelem.</w:t>
      </w:r>
    </w:p>
    <w:p w14:paraId="11F33D91" w14:textId="7BFDA066" w:rsidR="00F4304A" w:rsidRPr="00F4304A" w:rsidRDefault="00F4304A" w:rsidP="00BF7365">
      <w:pPr>
        <w:spacing w:after="120"/>
      </w:pPr>
      <w:r w:rsidRPr="00F4304A">
        <w:t>Za vícepráce se nepovažují práce a plnění jinak splňující podmínky předchozí</w:t>
      </w:r>
      <w:r w:rsidR="00BF7365">
        <w:t xml:space="preserve"> věty</w:t>
      </w:r>
      <w:r w:rsidRPr="00F4304A">
        <w:t xml:space="preserve">, jejichž provedení (poskytnutí) bylo vyvoláno prodlením </w:t>
      </w:r>
      <w:r w:rsidR="00BF7365">
        <w:t>Z</w:t>
      </w:r>
      <w:r w:rsidRPr="00F4304A">
        <w:t>hotovitele s prováděním díla, za které odpovídá, nebo jsou důsledkem jeho vadného plnění.</w:t>
      </w:r>
    </w:p>
    <w:p w14:paraId="0721CFF0" w14:textId="411E5675" w:rsidR="00F41194" w:rsidRPr="00B92AF5" w:rsidRDefault="001913B2" w:rsidP="007A0521">
      <w:r>
        <w:t>7.3.</w:t>
      </w:r>
      <w:r>
        <w:tab/>
      </w:r>
      <w:r w:rsidR="00F41194" w:rsidRPr="00B92AF5">
        <w:t xml:space="preserve">Pro ocenění </w:t>
      </w:r>
      <w:r w:rsidR="00F41194">
        <w:t xml:space="preserve">změn </w:t>
      </w:r>
      <w:r w:rsidR="00A6344A">
        <w:t>d</w:t>
      </w:r>
      <w:r w:rsidR="00F41194">
        <w:t>íla</w:t>
      </w:r>
      <w:r w:rsidR="00F41194" w:rsidRPr="00B92AF5">
        <w:t xml:space="preserve"> budou použity jednotkové ceny uvedené v soupisu prací s výkazem výměr obsaženým v </w:t>
      </w:r>
      <w:r w:rsidR="00F41194" w:rsidRPr="00112505">
        <w:t xml:space="preserve">příloze č. </w:t>
      </w:r>
      <w:r w:rsidR="00D95BA8">
        <w:t>2</w:t>
      </w:r>
      <w:r w:rsidR="00F41194" w:rsidRPr="00B92AF5">
        <w:t xml:space="preserve"> této Smlouvy; pokud </w:t>
      </w:r>
      <w:r w:rsidR="00F41194" w:rsidRPr="00112505">
        <w:t xml:space="preserve">příloha č. </w:t>
      </w:r>
      <w:r w:rsidR="00D95BA8">
        <w:t>2</w:t>
      </w:r>
      <w:r w:rsidR="00F41194" w:rsidRPr="00B92AF5">
        <w:t xml:space="preserve"> této Smlouvy neobsahuje příslušnou jednotkovou cenu </w:t>
      </w:r>
      <w:r w:rsidR="00F41194">
        <w:t xml:space="preserve">provedené změny </w:t>
      </w:r>
      <w:r w:rsidR="00A6344A">
        <w:t>d</w:t>
      </w:r>
      <w:r w:rsidR="00F41194">
        <w:t>íla</w:t>
      </w:r>
      <w:r w:rsidR="00F41194" w:rsidRPr="00B92AF5">
        <w:t>, bude použita:</w:t>
      </w:r>
    </w:p>
    <w:p w14:paraId="3732D413" w14:textId="04F7BC22" w:rsidR="00F41194" w:rsidRPr="00D54B12" w:rsidRDefault="00F41194" w:rsidP="001A7163">
      <w:pPr>
        <w:pStyle w:val="Odstavecseseznamem"/>
        <w:numPr>
          <w:ilvl w:val="0"/>
          <w:numId w:val="8"/>
        </w:numPr>
        <w:spacing w:after="80"/>
        <w:ind w:left="992" w:hanging="425"/>
        <w:contextualSpacing w:val="0"/>
        <w:rPr>
          <w:rFonts w:ascii="Verdana" w:hAnsi="Verdana"/>
          <w:sz w:val="20"/>
          <w:szCs w:val="20"/>
        </w:rPr>
      </w:pPr>
      <w:r w:rsidRPr="00D54B12">
        <w:rPr>
          <w:rFonts w:ascii="Verdana" w:hAnsi="Verdana" w:cs="Tahoma"/>
          <w:sz w:val="20"/>
          <w:szCs w:val="20"/>
        </w:rPr>
        <w:t xml:space="preserve">jednotková cena ve výši odpovídající doporučené ceně dle cenových soustav </w:t>
      </w:r>
      <w:r w:rsidR="00F21089">
        <w:rPr>
          <w:rFonts w:ascii="Verdana" w:hAnsi="Verdana" w:cs="Tahoma"/>
          <w:sz w:val="20"/>
          <w:szCs w:val="20"/>
        </w:rPr>
        <w:t xml:space="preserve">(např. </w:t>
      </w:r>
      <w:r w:rsidRPr="00D54B12">
        <w:rPr>
          <w:rFonts w:ascii="Verdana" w:hAnsi="Verdana" w:cs="Tahoma"/>
          <w:sz w:val="20"/>
          <w:szCs w:val="20"/>
        </w:rPr>
        <w:t>ÚRS</w:t>
      </w:r>
      <w:r w:rsidR="00F21089">
        <w:rPr>
          <w:rFonts w:ascii="Verdana" w:hAnsi="Verdana" w:cs="Tahoma"/>
          <w:sz w:val="20"/>
          <w:szCs w:val="20"/>
        </w:rPr>
        <w:t>)</w:t>
      </w:r>
      <w:r w:rsidRPr="00D54B12">
        <w:rPr>
          <w:rFonts w:ascii="Verdana" w:hAnsi="Verdana" w:cs="Tahoma"/>
          <w:sz w:val="20"/>
          <w:szCs w:val="20"/>
        </w:rPr>
        <w:t>, cenové úrovně aktuální v době ocenění změny;</w:t>
      </w:r>
    </w:p>
    <w:p w14:paraId="33FEA4FC" w14:textId="6276589E" w:rsidR="00F41194" w:rsidRPr="00D54B12" w:rsidRDefault="00F41194" w:rsidP="00026929">
      <w:pPr>
        <w:pStyle w:val="Odstavecseseznamem"/>
        <w:numPr>
          <w:ilvl w:val="0"/>
          <w:numId w:val="8"/>
        </w:numPr>
        <w:spacing w:after="120"/>
        <w:ind w:left="992" w:hanging="425"/>
        <w:contextualSpacing w:val="0"/>
        <w:rPr>
          <w:rFonts w:ascii="Verdana" w:hAnsi="Verdana"/>
          <w:sz w:val="20"/>
          <w:szCs w:val="20"/>
        </w:rPr>
      </w:pPr>
      <w:r w:rsidRPr="00D54B12">
        <w:rPr>
          <w:rFonts w:ascii="Verdana" w:hAnsi="Verdana" w:cs="Tahoma"/>
          <w:sz w:val="20"/>
          <w:szCs w:val="20"/>
        </w:rPr>
        <w:t xml:space="preserve">pokud cenové soustavy neobsahují příslušnou jednotkovou cenu, bude Zhotovitelem navržena Objednateli k odsouhlasení jednotková cena ve výši obvyklé v době provádění </w:t>
      </w:r>
      <w:r w:rsidR="00DB633D">
        <w:rPr>
          <w:rFonts w:ascii="Verdana" w:hAnsi="Verdana" w:cs="Tahoma"/>
          <w:sz w:val="20"/>
          <w:szCs w:val="20"/>
        </w:rPr>
        <w:t>d</w:t>
      </w:r>
      <w:r w:rsidRPr="00D54B12">
        <w:rPr>
          <w:rFonts w:ascii="Verdana" w:hAnsi="Verdana" w:cs="Tahoma"/>
          <w:sz w:val="20"/>
          <w:szCs w:val="20"/>
        </w:rPr>
        <w:t xml:space="preserve">íla, přičemž bude-li mít Objednatel za účelem realizace změn </w:t>
      </w:r>
      <w:r w:rsidR="00DB633D">
        <w:rPr>
          <w:rFonts w:ascii="Verdana" w:hAnsi="Verdana" w:cs="Tahoma"/>
          <w:sz w:val="20"/>
          <w:szCs w:val="20"/>
        </w:rPr>
        <w:t>d</w:t>
      </w:r>
      <w:r w:rsidRPr="00D54B12">
        <w:rPr>
          <w:rFonts w:ascii="Verdana" w:hAnsi="Verdana" w:cs="Tahoma"/>
          <w:sz w:val="20"/>
          <w:szCs w:val="20"/>
        </w:rPr>
        <w:t xml:space="preserve">íla k dispozici nabídku poddodavatele akceptovatelného oběma stranami, pak budou použity v ní obsažené jednotkové ceny. </w:t>
      </w:r>
    </w:p>
    <w:p w14:paraId="4B0C2758" w14:textId="7CE02076" w:rsidR="00F41194" w:rsidRDefault="001913B2" w:rsidP="00DB633D">
      <w:pPr>
        <w:spacing w:after="120"/>
      </w:pPr>
      <w:r>
        <w:lastRenderedPageBreak/>
        <w:t>7.4.</w:t>
      </w:r>
      <w:r w:rsidR="00792D6F">
        <w:tab/>
      </w:r>
      <w:r w:rsidR="00F41194" w:rsidRPr="00B92AF5">
        <w:t xml:space="preserve">Pro ocenění </w:t>
      </w:r>
      <w:r w:rsidR="00F41194">
        <w:t xml:space="preserve">zmenšeného rozsahu prací při změně </w:t>
      </w:r>
      <w:r w:rsidR="00A6344A">
        <w:t>d</w:t>
      </w:r>
      <w:r w:rsidR="00F41194">
        <w:t>íla</w:t>
      </w:r>
      <w:r w:rsidR="00F41194" w:rsidRPr="00B92AF5">
        <w:t xml:space="preserve"> budou použity jednotkové ceny uvedené v</w:t>
      </w:r>
      <w:r w:rsidR="00F41194">
        <w:t> </w:t>
      </w:r>
      <w:r w:rsidR="00F41194" w:rsidRPr="00112505">
        <w:t xml:space="preserve">příloze č. </w:t>
      </w:r>
      <w:r w:rsidR="00D95BA8">
        <w:t>2</w:t>
      </w:r>
      <w:r w:rsidR="00F41194" w:rsidRPr="00B92AF5">
        <w:t xml:space="preserve"> této Smlouvy. </w:t>
      </w:r>
    </w:p>
    <w:p w14:paraId="3819DC94" w14:textId="61679FB5" w:rsidR="00F65874" w:rsidRPr="00B92AF5" w:rsidRDefault="00F65874" w:rsidP="00DB633D">
      <w:pPr>
        <w:spacing w:after="120"/>
      </w:pPr>
      <w:r>
        <w:t>7.5.</w:t>
      </w:r>
      <w:r>
        <w:tab/>
        <w:t xml:space="preserve">Zhotovitel je povinen vést veškerou evidenci změn, byť jen navržených či projednávaných, po celou dobu plnění této Smlouvy. Zhotovitel se nesmí odchýlit od specifikace předmětu plnění uvedené ve Smlouvě, pokud a dokud </w:t>
      </w:r>
      <w:r w:rsidR="00123839">
        <w:t>O</w:t>
      </w:r>
      <w:r>
        <w:t>bjednatel nevydá pokyn k provedení takové změny formou změnového listu.</w:t>
      </w:r>
    </w:p>
    <w:p w14:paraId="2C4E45F8" w14:textId="6C96EDA8" w:rsidR="00F41194" w:rsidRPr="00B92AF5" w:rsidRDefault="00705209" w:rsidP="00DB633D">
      <w:pPr>
        <w:spacing w:after="120"/>
      </w:pPr>
      <w:r>
        <w:t>7.</w:t>
      </w:r>
      <w:r w:rsidR="00F65874">
        <w:t>6</w:t>
      </w:r>
      <w:r>
        <w:t>.</w:t>
      </w:r>
      <w:r w:rsidR="00792D6F">
        <w:tab/>
      </w:r>
      <w:r w:rsidR="00F41194" w:rsidRPr="00B92AF5">
        <w:t>Jakákoli</w:t>
      </w:r>
      <w:r w:rsidR="00F41194">
        <w:t>v</w:t>
      </w:r>
      <w:r w:rsidR="00F41194" w:rsidRPr="00B92AF5">
        <w:t xml:space="preserve"> změna Celkové ceny </w:t>
      </w:r>
      <w:r w:rsidR="00123839">
        <w:t xml:space="preserve">díla </w:t>
      </w:r>
      <w:r w:rsidR="00F41194" w:rsidRPr="00B92AF5">
        <w:t xml:space="preserve">v důsledku </w:t>
      </w:r>
      <w:r w:rsidR="00F41194">
        <w:t xml:space="preserve">změny </w:t>
      </w:r>
      <w:r w:rsidR="00DB633D">
        <w:t>d</w:t>
      </w:r>
      <w:r w:rsidR="00F41194">
        <w:t>íla</w:t>
      </w:r>
      <w:r w:rsidR="00F41194" w:rsidRPr="00B92AF5">
        <w:t xml:space="preserve"> je účinná od </w:t>
      </w:r>
      <w:r w:rsidR="00F41194">
        <w:t xml:space="preserve">uveřejnění </w:t>
      </w:r>
      <w:r w:rsidR="00F41194" w:rsidRPr="00B92AF5">
        <w:t>dodatku k</w:t>
      </w:r>
      <w:r w:rsidR="00F41194">
        <w:t> </w:t>
      </w:r>
      <w:r w:rsidR="00F41194" w:rsidRPr="00B92AF5">
        <w:t xml:space="preserve">této Smlouvě </w:t>
      </w:r>
      <w:r w:rsidR="00F41194">
        <w:t>prostřednictvím</w:t>
      </w:r>
      <w:r w:rsidR="00F41194" w:rsidRPr="00B92AF5">
        <w:t> </w:t>
      </w:r>
      <w:r w:rsidR="00C44864">
        <w:t>R</w:t>
      </w:r>
      <w:r w:rsidR="00F41194" w:rsidRPr="00B92AF5">
        <w:t>egistru smluv.</w:t>
      </w:r>
    </w:p>
    <w:p w14:paraId="51DEFD41" w14:textId="37F1930C" w:rsidR="00F41194" w:rsidRPr="00705209" w:rsidRDefault="00705209" w:rsidP="00D52F70">
      <w:pPr>
        <w:pStyle w:val="Bezmezer"/>
      </w:pPr>
      <w:r>
        <w:t>7.</w:t>
      </w:r>
      <w:r w:rsidR="00F65874">
        <w:t>7</w:t>
      </w:r>
      <w:r>
        <w:t>.</w:t>
      </w:r>
      <w:r w:rsidR="00792D6F">
        <w:tab/>
      </w:r>
      <w:r w:rsidR="00F41194" w:rsidRPr="00705209">
        <w:t xml:space="preserve">Pro vyloučení jakýchkoliv pochybností platí, že změnové řízení ve smyslu tohoto článku musí vždy být provedeno v souladu s příslušnými právními předpisy, které jsou na takové postupy a změny aplikovatelné, tedy zejména </w:t>
      </w:r>
      <w:r w:rsidR="00F65874">
        <w:t>v souladu s pravidly pro změnu závazků ze smlouvy na veřejnou zakázku dle ZZVZ.</w:t>
      </w:r>
      <w:r w:rsidR="00F41194" w:rsidRPr="00705209">
        <w:t xml:space="preserve"> </w:t>
      </w:r>
    </w:p>
    <w:p w14:paraId="72A68F5C" w14:textId="17511638" w:rsidR="00F41194" w:rsidRPr="00D8409B" w:rsidRDefault="00705209" w:rsidP="00705209">
      <w:pPr>
        <w:pStyle w:val="Nadpislnku"/>
        <w:numPr>
          <w:ilvl w:val="0"/>
          <w:numId w:val="0"/>
        </w:numPr>
        <w:spacing w:before="160"/>
        <w:ind w:left="426" w:hanging="426"/>
        <w:rPr>
          <w:rFonts w:ascii="Verdana" w:hAnsi="Verdana" w:cs="Tahoma"/>
          <w:szCs w:val="19"/>
        </w:rPr>
      </w:pPr>
      <w:r>
        <w:t>8</w:t>
      </w:r>
      <w:r w:rsidRPr="00D8409B">
        <w:rPr>
          <w:sz w:val="20"/>
          <w:szCs w:val="20"/>
        </w:rPr>
        <w:t>.</w:t>
      </w:r>
      <w:r w:rsidRPr="00D8409B">
        <w:rPr>
          <w:sz w:val="20"/>
          <w:szCs w:val="20"/>
        </w:rPr>
        <w:tab/>
      </w:r>
      <w:r w:rsidR="00F41194" w:rsidRPr="00D8409B">
        <w:rPr>
          <w:rFonts w:ascii="Verdana" w:hAnsi="Verdana"/>
          <w:sz w:val="20"/>
          <w:szCs w:val="20"/>
        </w:rPr>
        <w:t>Cena</w:t>
      </w:r>
      <w:r w:rsidR="00F41194" w:rsidRPr="00D8409B">
        <w:rPr>
          <w:rFonts w:ascii="Verdana" w:hAnsi="Verdana" w:cs="Tahoma"/>
          <w:sz w:val="20"/>
          <w:szCs w:val="20"/>
        </w:rPr>
        <w:t xml:space="preserve"> a </w:t>
      </w:r>
      <w:r w:rsidR="00F41194" w:rsidRPr="00D8409B">
        <w:rPr>
          <w:rFonts w:ascii="Verdana" w:hAnsi="Verdana"/>
          <w:sz w:val="20"/>
          <w:szCs w:val="20"/>
        </w:rPr>
        <w:t>platební</w:t>
      </w:r>
      <w:r w:rsidR="00F41194" w:rsidRPr="00D8409B">
        <w:rPr>
          <w:rFonts w:ascii="Verdana" w:hAnsi="Verdana" w:cs="Tahoma"/>
          <w:sz w:val="20"/>
          <w:szCs w:val="20"/>
        </w:rPr>
        <w:t xml:space="preserve"> podmínky</w:t>
      </w:r>
    </w:p>
    <w:p w14:paraId="6B60C11E" w14:textId="3A9BF3A9" w:rsidR="007C2A2C" w:rsidRDefault="00705209" w:rsidP="00D52F70">
      <w:pPr>
        <w:spacing w:after="120"/>
      </w:pPr>
      <w:r>
        <w:t>8</w:t>
      </w:r>
      <w:r w:rsidR="00792D6F">
        <w:t>.1</w:t>
      </w:r>
      <w:r>
        <w:t>.</w:t>
      </w:r>
      <w:r w:rsidR="00792D6F">
        <w:tab/>
      </w:r>
      <w:r w:rsidR="00F41194" w:rsidRPr="00D662AF">
        <w:t xml:space="preserve">Celková cena za </w:t>
      </w:r>
      <w:r w:rsidR="00D52F70">
        <w:t>d</w:t>
      </w:r>
      <w:r w:rsidR="00F41194">
        <w:t>ílo</w:t>
      </w:r>
      <w:r w:rsidR="00F41194" w:rsidRPr="00D662AF">
        <w:t xml:space="preserve"> podle této Smlouvy je stanovena na základě nabídky Zhotovitele podané v zadávacím řízení na Veřejnou zakázku a činí</w:t>
      </w:r>
      <w:r w:rsidR="007C2A2C">
        <w:t xml:space="preserve">: </w:t>
      </w:r>
    </w:p>
    <w:p w14:paraId="4C127A61" w14:textId="4D090C44" w:rsidR="006B50F0" w:rsidRPr="009433CB" w:rsidRDefault="006B50F0" w:rsidP="006B50F0">
      <w:pPr>
        <w:spacing w:after="120"/>
        <w:rPr>
          <w:b/>
          <w:bCs/>
        </w:rPr>
      </w:pPr>
      <w:r w:rsidRPr="009433CB">
        <w:rPr>
          <w:b/>
          <w:bCs/>
        </w:rPr>
        <w:t>I. Etapa – Pavilon A1 včetně inženýrské činnosti:</w:t>
      </w:r>
    </w:p>
    <w:p w14:paraId="7BEDC868" w14:textId="508A96D8" w:rsidR="006B50F0" w:rsidRPr="009433CB" w:rsidRDefault="006B50F0" w:rsidP="006B50F0">
      <w:pPr>
        <w:spacing w:after="120"/>
      </w:pPr>
      <w:r w:rsidRPr="009433CB">
        <w:tab/>
        <w:t>Cena bez DPH:</w:t>
      </w:r>
      <w:r w:rsidR="00026042">
        <w:t xml:space="preserve"> 16 813 703,62</w:t>
      </w:r>
    </w:p>
    <w:p w14:paraId="6C2E3092" w14:textId="24D8DC5B" w:rsidR="006B50F0" w:rsidRPr="009433CB" w:rsidRDefault="006B50F0" w:rsidP="006B50F0">
      <w:pPr>
        <w:spacing w:after="120"/>
      </w:pPr>
      <w:r w:rsidRPr="009433CB">
        <w:tab/>
        <w:t>Slovy:</w:t>
      </w:r>
      <w:r w:rsidR="000529DB">
        <w:t xml:space="preserve"> </w:t>
      </w:r>
      <w:r w:rsidR="000529DB" w:rsidRPr="000529DB">
        <w:t>šestnáct milionů osm set třináct tisíc sedm set tři korun českých šedesát dva haléřů</w:t>
      </w:r>
    </w:p>
    <w:p w14:paraId="430A355E" w14:textId="6FC9C79D" w:rsidR="006B50F0" w:rsidRPr="009433CB" w:rsidRDefault="006B50F0" w:rsidP="006B50F0">
      <w:pPr>
        <w:spacing w:after="120"/>
      </w:pPr>
      <w:r w:rsidRPr="009433CB">
        <w:tab/>
        <w:t>DPH (21 %):</w:t>
      </w:r>
      <w:r w:rsidR="00026042">
        <w:t xml:space="preserve"> 3 530 877,76</w:t>
      </w:r>
    </w:p>
    <w:p w14:paraId="79AE3960" w14:textId="1FEF3577" w:rsidR="006B50F0" w:rsidRPr="009433CB" w:rsidRDefault="006B50F0" w:rsidP="006B50F0">
      <w:pPr>
        <w:spacing w:after="120"/>
      </w:pPr>
      <w:r w:rsidRPr="009433CB">
        <w:tab/>
        <w:t>Slovy:</w:t>
      </w:r>
      <w:r w:rsidR="000529DB">
        <w:t xml:space="preserve"> </w:t>
      </w:r>
      <w:r w:rsidR="000529DB" w:rsidRPr="000529DB">
        <w:t>tři miliony pět set třicet tisíc osm set sedmdesát sedm korun českých sedmdesát šest haléřů</w:t>
      </w:r>
    </w:p>
    <w:p w14:paraId="2BDC1D19" w14:textId="2AFBC880" w:rsidR="006B50F0" w:rsidRPr="009433CB" w:rsidRDefault="006B50F0" w:rsidP="006B50F0">
      <w:pPr>
        <w:spacing w:after="120"/>
      </w:pPr>
      <w:r w:rsidRPr="009433CB">
        <w:tab/>
        <w:t>Cena včetně DPH:</w:t>
      </w:r>
      <w:r w:rsidR="00026042">
        <w:t xml:space="preserve"> 20 344 581,38</w:t>
      </w:r>
    </w:p>
    <w:p w14:paraId="3655206C" w14:textId="3DA60434" w:rsidR="006B50F0" w:rsidRPr="009433CB" w:rsidRDefault="006B50F0" w:rsidP="006B50F0">
      <w:pPr>
        <w:spacing w:after="120"/>
      </w:pPr>
      <w:r w:rsidRPr="009433CB">
        <w:tab/>
        <w:t xml:space="preserve">Slovy: </w:t>
      </w:r>
      <w:r w:rsidR="000529DB" w:rsidRPr="000529DB">
        <w:t>dvacet milionů tři sta čtyřicet čtyři tisíc pět set osmdesát jedna korun českých třicet osm haléřů</w:t>
      </w:r>
    </w:p>
    <w:p w14:paraId="7AC9AEFD" w14:textId="48E10329" w:rsidR="006B50F0" w:rsidRPr="009433CB" w:rsidRDefault="006B50F0" w:rsidP="006B50F0">
      <w:pPr>
        <w:spacing w:after="120"/>
        <w:rPr>
          <w:b/>
          <w:bCs/>
        </w:rPr>
      </w:pPr>
      <w:r w:rsidRPr="009433CB">
        <w:rPr>
          <w:b/>
          <w:bCs/>
        </w:rPr>
        <w:t>II. Etapa – Pavilon K včetně inženýrské činnosti:</w:t>
      </w:r>
    </w:p>
    <w:p w14:paraId="264B255C" w14:textId="4D406FBB" w:rsidR="006B50F0" w:rsidRPr="009433CB" w:rsidRDefault="006B50F0" w:rsidP="006B50F0">
      <w:pPr>
        <w:spacing w:after="120"/>
      </w:pPr>
      <w:r w:rsidRPr="009433CB">
        <w:tab/>
        <w:t>Cena bez DPH:</w:t>
      </w:r>
      <w:r w:rsidR="00026042">
        <w:t xml:space="preserve"> 26 964 074,15</w:t>
      </w:r>
    </w:p>
    <w:p w14:paraId="2BE5013B" w14:textId="76A9C892" w:rsidR="006B50F0" w:rsidRPr="009433CB" w:rsidRDefault="006B50F0" w:rsidP="006B50F0">
      <w:pPr>
        <w:spacing w:after="120"/>
      </w:pPr>
      <w:r w:rsidRPr="009433CB">
        <w:tab/>
        <w:t>Slovy:</w:t>
      </w:r>
      <w:r w:rsidR="000529DB">
        <w:t xml:space="preserve"> </w:t>
      </w:r>
      <w:r w:rsidR="000529DB" w:rsidRPr="000529DB">
        <w:t>dvacet šest milionů devět set šedesát čtyři tisíc sedmdesát čtyři korun českých patnáct haléřů</w:t>
      </w:r>
    </w:p>
    <w:p w14:paraId="0B6D00DD" w14:textId="2FAFA054" w:rsidR="006B50F0" w:rsidRPr="009433CB" w:rsidRDefault="006B50F0" w:rsidP="006B50F0">
      <w:pPr>
        <w:spacing w:after="120"/>
      </w:pPr>
      <w:r w:rsidRPr="009433CB">
        <w:tab/>
        <w:t>DPH (21 %):</w:t>
      </w:r>
      <w:r w:rsidR="00026042">
        <w:t xml:space="preserve"> 5 662 455,57</w:t>
      </w:r>
    </w:p>
    <w:p w14:paraId="6FC6DC40" w14:textId="5CD04255" w:rsidR="006B50F0" w:rsidRPr="009433CB" w:rsidRDefault="006B50F0" w:rsidP="006B50F0">
      <w:pPr>
        <w:spacing w:after="120"/>
      </w:pPr>
      <w:r w:rsidRPr="009433CB">
        <w:tab/>
        <w:t>Slovy:</w:t>
      </w:r>
      <w:r w:rsidR="000529DB">
        <w:t xml:space="preserve"> </w:t>
      </w:r>
      <w:r w:rsidR="000529DB" w:rsidRPr="000529DB">
        <w:t>pět milionů šest set šedesát dva tisíc čtyři sta padesát pět korun českých padesát sedm haléřů</w:t>
      </w:r>
    </w:p>
    <w:p w14:paraId="3AFC6568" w14:textId="2924CB92" w:rsidR="006B50F0" w:rsidRPr="009433CB" w:rsidRDefault="006B50F0" w:rsidP="006B50F0">
      <w:pPr>
        <w:spacing w:after="120"/>
      </w:pPr>
      <w:r w:rsidRPr="009433CB">
        <w:tab/>
        <w:t>Cena včetně DPH:</w:t>
      </w:r>
      <w:r w:rsidR="00026042">
        <w:t xml:space="preserve"> 32 626 529,72</w:t>
      </w:r>
    </w:p>
    <w:p w14:paraId="7FCB1ED2" w14:textId="526C9D3D" w:rsidR="006B50F0" w:rsidRPr="009433CB" w:rsidRDefault="006B50F0" w:rsidP="006B50F0">
      <w:pPr>
        <w:spacing w:after="120"/>
      </w:pPr>
      <w:r w:rsidRPr="009433CB">
        <w:tab/>
        <w:t>Slovy:</w:t>
      </w:r>
      <w:r w:rsidR="000529DB">
        <w:t xml:space="preserve"> </w:t>
      </w:r>
      <w:r w:rsidR="000529DB" w:rsidRPr="000529DB">
        <w:t>třicet dva milionů šest set dvacet šest tisíc pět set dvacet devět korun českých sedmdesát dva haléřů</w:t>
      </w:r>
    </w:p>
    <w:p w14:paraId="2E6A488A" w14:textId="77777777" w:rsidR="006B50F0" w:rsidRPr="009433CB" w:rsidRDefault="006B50F0" w:rsidP="006B50F0">
      <w:pPr>
        <w:spacing w:after="120"/>
        <w:rPr>
          <w:b/>
          <w:bCs/>
        </w:rPr>
      </w:pPr>
      <w:r w:rsidRPr="009433CB">
        <w:rPr>
          <w:b/>
          <w:bCs/>
        </w:rPr>
        <w:t>Celková cena díla:</w:t>
      </w:r>
    </w:p>
    <w:p w14:paraId="3E6D9F7D" w14:textId="5C0BB158" w:rsidR="006B50F0" w:rsidRPr="009433CB" w:rsidRDefault="006B50F0" w:rsidP="006B50F0">
      <w:pPr>
        <w:spacing w:after="120"/>
      </w:pPr>
      <w:r w:rsidRPr="009433CB">
        <w:t xml:space="preserve"> </w:t>
      </w:r>
      <w:r w:rsidRPr="009433CB">
        <w:tab/>
        <w:t>Cena bez DPH:</w:t>
      </w:r>
      <w:r w:rsidR="00026042">
        <w:t xml:space="preserve"> 43 777 777,77</w:t>
      </w:r>
    </w:p>
    <w:p w14:paraId="0E8C5195" w14:textId="725A1B4F" w:rsidR="006B50F0" w:rsidRPr="009433CB" w:rsidRDefault="006B50F0" w:rsidP="006B50F0">
      <w:pPr>
        <w:spacing w:after="120"/>
      </w:pPr>
      <w:r w:rsidRPr="009433CB">
        <w:tab/>
        <w:t>Slovy:</w:t>
      </w:r>
      <w:r w:rsidR="000529DB">
        <w:t xml:space="preserve"> </w:t>
      </w:r>
      <w:r w:rsidR="000529DB" w:rsidRPr="000529DB">
        <w:t>čtyřicet tři milionů sedm set sedmdesát sedm tisíc sedm set sedmdesát sedm korun českých sedmdesát sedm haléřů</w:t>
      </w:r>
    </w:p>
    <w:p w14:paraId="38228C6F" w14:textId="622C2FA5" w:rsidR="006B50F0" w:rsidRPr="009433CB" w:rsidRDefault="006B50F0" w:rsidP="006B50F0">
      <w:pPr>
        <w:spacing w:after="120"/>
      </w:pPr>
      <w:r w:rsidRPr="009433CB">
        <w:tab/>
        <w:t>DPH (21 %):</w:t>
      </w:r>
      <w:r w:rsidR="00026042">
        <w:t xml:space="preserve"> 9 193 333,33</w:t>
      </w:r>
    </w:p>
    <w:p w14:paraId="207246DB" w14:textId="2462599F" w:rsidR="006B50F0" w:rsidRPr="009433CB" w:rsidRDefault="006B50F0" w:rsidP="006B50F0">
      <w:pPr>
        <w:spacing w:after="120"/>
      </w:pPr>
      <w:r w:rsidRPr="009433CB">
        <w:tab/>
        <w:t>Slovy:</w:t>
      </w:r>
      <w:r w:rsidR="000529DB">
        <w:t xml:space="preserve"> </w:t>
      </w:r>
      <w:r w:rsidR="000529DB" w:rsidRPr="000529DB">
        <w:t>devět milionů jedno sto devadesát tři tisíc tři sta třicet tři korun českých třicet tři haléřů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68289E" w:rsidRPr="00CE22DD" w14:paraId="70264740" w14:textId="77777777" w:rsidTr="00926A1E">
        <w:tc>
          <w:tcPr>
            <w:tcW w:w="4531" w:type="dxa"/>
          </w:tcPr>
          <w:p w14:paraId="54FFB096" w14:textId="79845A39" w:rsidR="0068289E" w:rsidRPr="0068289E" w:rsidRDefault="0068289E" w:rsidP="00926A1E">
            <w:pPr>
              <w:ind w:firstLine="1455"/>
              <w:rPr>
                <w:bCs/>
              </w:rPr>
            </w:pPr>
          </w:p>
        </w:tc>
      </w:tr>
      <w:tr w:rsidR="0068289E" w:rsidRPr="00CE22DD" w14:paraId="15D975E4" w14:textId="77777777" w:rsidTr="00926A1E">
        <w:tc>
          <w:tcPr>
            <w:tcW w:w="4531" w:type="dxa"/>
          </w:tcPr>
          <w:p w14:paraId="0752FDA6" w14:textId="0E6ECF29" w:rsidR="0068289E" w:rsidRPr="0068289E" w:rsidRDefault="0068289E" w:rsidP="00D52F70">
            <w:pPr>
              <w:spacing w:after="120"/>
              <w:ind w:firstLine="1457"/>
              <w:rPr>
                <w:bCs/>
              </w:rPr>
            </w:pPr>
          </w:p>
        </w:tc>
      </w:tr>
    </w:tbl>
    <w:p w14:paraId="01077036" w14:textId="7CFA6FA3" w:rsidR="00F41194" w:rsidRPr="009433CB" w:rsidRDefault="00705209" w:rsidP="00D52F70">
      <w:pPr>
        <w:spacing w:after="120"/>
      </w:pPr>
      <w:r>
        <w:t>8</w:t>
      </w:r>
      <w:r w:rsidR="00792D6F">
        <w:t>.2</w:t>
      </w:r>
      <w:r>
        <w:t>.</w:t>
      </w:r>
      <w:r w:rsidR="00792D6F">
        <w:tab/>
      </w:r>
      <w:r w:rsidR="00F41194" w:rsidRPr="009433CB">
        <w:rPr>
          <w:lang w:val="x-none"/>
        </w:rPr>
        <w:t xml:space="preserve">Detailní specifikace </w:t>
      </w:r>
      <w:r w:rsidR="00F41194" w:rsidRPr="009433CB">
        <w:t>ceny</w:t>
      </w:r>
      <w:r w:rsidR="00F41194" w:rsidRPr="009433CB">
        <w:rPr>
          <w:lang w:val="x-none"/>
        </w:rPr>
        <w:t xml:space="preserve"> je stanovena v </w:t>
      </w:r>
      <w:r w:rsidR="001B35FC" w:rsidRPr="009433CB">
        <w:t>S</w:t>
      </w:r>
      <w:r w:rsidR="00F41194" w:rsidRPr="009433CB">
        <w:t xml:space="preserve">oupisu prací, dodávek a služeb, který tvoří </w:t>
      </w:r>
      <w:r w:rsidR="00F41194" w:rsidRPr="009433CB">
        <w:rPr>
          <w:lang w:val="x-none"/>
        </w:rPr>
        <w:t>přílo</w:t>
      </w:r>
      <w:r w:rsidR="00F41194" w:rsidRPr="009433CB">
        <w:t xml:space="preserve">hu č. </w:t>
      </w:r>
      <w:r w:rsidR="00D95BA8" w:rsidRPr="009433CB">
        <w:t>2</w:t>
      </w:r>
      <w:r w:rsidR="00F41194" w:rsidRPr="009433CB">
        <w:rPr>
          <w:lang w:val="x-none"/>
        </w:rPr>
        <w:t xml:space="preserve"> této Smlouvy.</w:t>
      </w:r>
      <w:r w:rsidR="00F41194" w:rsidRPr="009433CB">
        <w:t xml:space="preserve"> </w:t>
      </w:r>
      <w:r w:rsidR="00F41194" w:rsidRPr="009433CB">
        <w:rPr>
          <w:b/>
          <w:bCs/>
        </w:rPr>
        <w:t xml:space="preserve">Celková cena zahrnuje veškeré náklady potřebné k řádnému a včasnému zhotovení </w:t>
      </w:r>
      <w:r w:rsidR="00D52F70" w:rsidRPr="009433CB">
        <w:rPr>
          <w:b/>
          <w:bCs/>
        </w:rPr>
        <w:t>d</w:t>
      </w:r>
      <w:r w:rsidR="00F41194" w:rsidRPr="009433CB">
        <w:rPr>
          <w:b/>
          <w:bCs/>
        </w:rPr>
        <w:t xml:space="preserve">íla a kolaudace </w:t>
      </w:r>
      <w:r w:rsidR="00D52F70" w:rsidRPr="009433CB">
        <w:rPr>
          <w:b/>
          <w:bCs/>
        </w:rPr>
        <w:t>d</w:t>
      </w:r>
      <w:r w:rsidR="00F41194" w:rsidRPr="009433CB">
        <w:rPr>
          <w:b/>
          <w:bCs/>
        </w:rPr>
        <w:t>íla,</w:t>
      </w:r>
      <w:r w:rsidR="00F41194" w:rsidRPr="009433CB">
        <w:t xml:space="preserve"> souvisejícího inženýringu, poskytnutí Služeb, jakož i celkovému plnění a splnění této Smlouvy včetně jejích příloh. Celkovou cenu lze měnit pouze způsobem a za podmínek stanovených touto Smlouvou. </w:t>
      </w:r>
    </w:p>
    <w:p w14:paraId="6241B0AB" w14:textId="356E45C2" w:rsidR="00F41194" w:rsidRPr="009433CB" w:rsidRDefault="00705209" w:rsidP="00D52F70">
      <w:pPr>
        <w:spacing w:after="120"/>
      </w:pPr>
      <w:r w:rsidRPr="009433CB">
        <w:t>8</w:t>
      </w:r>
      <w:r w:rsidR="00792D6F" w:rsidRPr="009433CB">
        <w:t>.3</w:t>
      </w:r>
      <w:r w:rsidRPr="009433CB">
        <w:t>.</w:t>
      </w:r>
      <w:r w:rsidR="00792D6F" w:rsidRPr="009433CB">
        <w:tab/>
      </w:r>
      <w:r w:rsidR="00F41194" w:rsidRPr="009433CB">
        <w:t xml:space="preserve">K Celkové ceně bude účtována DPH podle předpisů platných a účinných v době uskutečnění zdanitelného plnění. Zhotovitel vystavuje na </w:t>
      </w:r>
      <w:r w:rsidR="00D52F70" w:rsidRPr="009433CB">
        <w:t>c</w:t>
      </w:r>
      <w:r w:rsidR="00F41194" w:rsidRPr="009433CB">
        <w:t>elkovou cenu daňové doklady (</w:t>
      </w:r>
      <w:r w:rsidR="001B35FC" w:rsidRPr="009433CB">
        <w:rPr>
          <w:b/>
          <w:bCs/>
        </w:rPr>
        <w:t xml:space="preserve">měsíční </w:t>
      </w:r>
      <w:r w:rsidR="00F41194" w:rsidRPr="009433CB">
        <w:rPr>
          <w:b/>
          <w:bCs/>
        </w:rPr>
        <w:t>faktury</w:t>
      </w:r>
      <w:r w:rsidR="00CB6411" w:rsidRPr="009433CB">
        <w:rPr>
          <w:b/>
          <w:bCs/>
        </w:rPr>
        <w:t xml:space="preserve"> – samostatně pro každou etapu díla</w:t>
      </w:r>
      <w:r w:rsidR="00F41194" w:rsidRPr="009433CB">
        <w:t>) v režimu přenesené daňové povinnosti. Na vystavených daňových dokladech (fakturách) uvede sdělení, že daň odvede Objednatel. Objednatel tímto prohlašuje, že je plátcem DPH.</w:t>
      </w:r>
    </w:p>
    <w:p w14:paraId="0D2381E7" w14:textId="320D5EF0" w:rsidR="00F41194" w:rsidRPr="009433CB" w:rsidRDefault="00705209" w:rsidP="00D52F70">
      <w:pPr>
        <w:spacing w:after="120"/>
      </w:pPr>
      <w:r w:rsidRPr="009433CB">
        <w:t>8</w:t>
      </w:r>
      <w:r w:rsidR="00792D6F" w:rsidRPr="009433CB">
        <w:t>.4</w:t>
      </w:r>
      <w:r w:rsidRPr="009433CB">
        <w:t>.</w:t>
      </w:r>
      <w:r w:rsidR="00792D6F" w:rsidRPr="009433CB">
        <w:tab/>
      </w:r>
      <w:r w:rsidR="00F41194" w:rsidRPr="009433CB">
        <w:t xml:space="preserve">Objednatel prohlašuje, že v případě </w:t>
      </w:r>
      <w:r w:rsidR="00980C5F" w:rsidRPr="009433CB">
        <w:t xml:space="preserve">předání </w:t>
      </w:r>
      <w:r w:rsidR="00D52F70" w:rsidRPr="009433CB">
        <w:t>d</w:t>
      </w:r>
      <w:r w:rsidR="00F41194" w:rsidRPr="009433CB">
        <w:t>íla ve lhůtě podle této Smlouvy má zajištěny finanční prostředky na uhrazení veškerých prací, dodávek a služeb, které budou Zhotovitelem provedeny v rozsahu této Smlouvy, a že všechny oprávněné daňové doklady (faktury) včas a řádně uhradí.</w:t>
      </w:r>
    </w:p>
    <w:p w14:paraId="263B3AC2" w14:textId="2F74156A" w:rsidR="00F41194" w:rsidRPr="00886408" w:rsidRDefault="00705209" w:rsidP="00D52F70">
      <w:pPr>
        <w:spacing w:after="120"/>
        <w:rPr>
          <w:strike/>
        </w:rPr>
      </w:pPr>
      <w:r w:rsidRPr="009433CB">
        <w:t>8</w:t>
      </w:r>
      <w:r w:rsidR="00792D6F" w:rsidRPr="009433CB">
        <w:t>.5</w:t>
      </w:r>
      <w:r w:rsidRPr="009433CB">
        <w:t>.</w:t>
      </w:r>
      <w:r w:rsidR="00792D6F" w:rsidRPr="009433CB">
        <w:tab/>
      </w:r>
      <w:r w:rsidR="00F41194" w:rsidRPr="009433CB">
        <w:t xml:space="preserve">Celková cena bude hrazena průběžně, a to na základě daňových dokladů </w:t>
      </w:r>
      <w:r w:rsidR="00F41194" w:rsidRPr="004200BD">
        <w:t xml:space="preserve">(faktur) vystavených Zhotovitelem jedenkrát (1x) měsíčně za podmínek dále </w:t>
      </w:r>
      <w:r w:rsidR="00A802C8" w:rsidRPr="004200BD">
        <w:t>uvedených do</w:t>
      </w:r>
      <w:r w:rsidR="00BB1A90" w:rsidRPr="004200BD">
        <w:t xml:space="preserve"> výše 90% celkové ceny Díla</w:t>
      </w:r>
      <w:r w:rsidR="00A802C8" w:rsidRPr="004200BD">
        <w:t>.</w:t>
      </w:r>
      <w:r w:rsidR="00A802C8" w:rsidRPr="004200BD">
        <w:rPr>
          <w:rFonts w:ascii="Arial" w:hAnsi="Arial" w:cs="Arial"/>
        </w:rPr>
        <w:t xml:space="preserve"> </w:t>
      </w:r>
      <w:r w:rsidR="00A802C8" w:rsidRPr="004200BD">
        <w:rPr>
          <w:rFonts w:cs="Arial"/>
        </w:rPr>
        <w:t xml:space="preserve">Zbývajících 10% ceny díla (cena bez DPH) bude jako zádržné, které bude vyplaceno do 60 dnů ode </w:t>
      </w:r>
      <w:r w:rsidR="00A802C8" w:rsidRPr="00886408">
        <w:rPr>
          <w:rFonts w:cs="Arial"/>
        </w:rPr>
        <w:t xml:space="preserve">dne </w:t>
      </w:r>
      <w:r w:rsidR="00CF32CA">
        <w:rPr>
          <w:rFonts w:cs="Arial"/>
        </w:rPr>
        <w:t>odstranění vad a nedodělků</w:t>
      </w:r>
      <w:r w:rsidR="00FA6B5D" w:rsidRPr="00886408">
        <w:rPr>
          <w:rFonts w:cs="Arial"/>
        </w:rPr>
        <w:t xml:space="preserve">. </w:t>
      </w:r>
      <w:r w:rsidR="006D6CFF" w:rsidRPr="00886408">
        <w:rPr>
          <w:rFonts w:cs="Arial"/>
          <w:strike/>
        </w:rPr>
        <w:t xml:space="preserve"> </w:t>
      </w:r>
    </w:p>
    <w:p w14:paraId="4949F506" w14:textId="0908FC44" w:rsidR="00F41194" w:rsidRPr="00D662AF" w:rsidRDefault="00705209" w:rsidP="008C33BF">
      <w:pPr>
        <w:pStyle w:val="Odstavec"/>
      </w:pPr>
      <w:r>
        <w:t>8</w:t>
      </w:r>
      <w:r w:rsidR="00792D6F">
        <w:t>.6</w:t>
      </w:r>
      <w:r>
        <w:t>.</w:t>
      </w:r>
      <w:r w:rsidR="00792D6F">
        <w:tab/>
      </w:r>
      <w:r w:rsidR="00F41194" w:rsidRPr="00D662AF">
        <w:t xml:space="preserve">Úhrada Celkové ceny bude prováděna </w:t>
      </w:r>
      <w:r w:rsidR="00F41194">
        <w:t>následovně</w:t>
      </w:r>
      <w:r w:rsidR="00F41194" w:rsidRPr="00D662AF">
        <w:t>:</w:t>
      </w:r>
    </w:p>
    <w:p w14:paraId="3549CB23" w14:textId="298FA4D0" w:rsidR="00F41194" w:rsidRPr="00C824F0" w:rsidRDefault="00F41194" w:rsidP="001A7163">
      <w:pPr>
        <w:pStyle w:val="Odstavecseseznamem"/>
        <w:numPr>
          <w:ilvl w:val="0"/>
          <w:numId w:val="9"/>
        </w:numPr>
        <w:spacing w:after="80"/>
        <w:ind w:left="993" w:hanging="426"/>
        <w:contextualSpacing w:val="0"/>
        <w:rPr>
          <w:rFonts w:ascii="Verdana" w:hAnsi="Verdana" w:cs="Tahoma"/>
          <w:bCs/>
          <w:sz w:val="20"/>
          <w:szCs w:val="20"/>
        </w:rPr>
      </w:pPr>
      <w:r w:rsidRPr="00C824F0">
        <w:rPr>
          <w:rFonts w:ascii="Verdana" w:hAnsi="Verdana" w:cs="Tahoma"/>
          <w:bCs/>
          <w:sz w:val="20"/>
          <w:szCs w:val="20"/>
        </w:rPr>
        <w:t xml:space="preserve">Zhotovitel předloží Objednateli soupis skutečně provedených prací a dodávek </w:t>
      </w:r>
      <w:r w:rsidR="00074D0D">
        <w:rPr>
          <w:rFonts w:ascii="Verdana" w:hAnsi="Verdana" w:cs="Tahoma"/>
          <w:bCs/>
          <w:sz w:val="20"/>
          <w:szCs w:val="20"/>
        </w:rPr>
        <w:t xml:space="preserve">v tištěné i elektronické </w:t>
      </w:r>
      <w:r w:rsidR="00A361C0">
        <w:rPr>
          <w:rFonts w:ascii="Verdana" w:hAnsi="Verdana" w:cs="Tahoma"/>
          <w:bCs/>
          <w:sz w:val="20"/>
          <w:szCs w:val="20"/>
        </w:rPr>
        <w:t xml:space="preserve">podobě </w:t>
      </w:r>
      <w:r w:rsidRPr="00C824F0">
        <w:rPr>
          <w:rFonts w:ascii="Verdana" w:hAnsi="Verdana" w:cs="Tahoma"/>
          <w:bCs/>
          <w:sz w:val="20"/>
          <w:szCs w:val="20"/>
        </w:rPr>
        <w:t xml:space="preserve">dle oceněného položkového </w:t>
      </w:r>
      <w:r w:rsidR="00C824F0">
        <w:rPr>
          <w:rFonts w:ascii="Verdana" w:hAnsi="Verdana" w:cs="Tahoma"/>
          <w:bCs/>
          <w:sz w:val="20"/>
          <w:szCs w:val="20"/>
        </w:rPr>
        <w:t xml:space="preserve">Soupisu prací </w:t>
      </w:r>
      <w:r w:rsidRPr="00C824F0">
        <w:rPr>
          <w:rFonts w:ascii="Verdana" w:hAnsi="Verdana" w:cs="Tahoma"/>
          <w:bCs/>
          <w:sz w:val="20"/>
          <w:szCs w:val="20"/>
        </w:rPr>
        <w:t>obsaženého v </w:t>
      </w:r>
      <w:r w:rsidRPr="00C824F0">
        <w:rPr>
          <w:rFonts w:ascii="Verdana" w:hAnsi="Verdana" w:cs="Tahoma"/>
          <w:bCs/>
          <w:sz w:val="20"/>
          <w:szCs w:val="20"/>
          <w:u w:val="single"/>
        </w:rPr>
        <w:t xml:space="preserve">příloze č. </w:t>
      </w:r>
      <w:r w:rsidR="002F2A95" w:rsidRPr="00C824F0">
        <w:rPr>
          <w:rFonts w:ascii="Verdana" w:hAnsi="Verdana" w:cs="Tahoma"/>
          <w:bCs/>
          <w:sz w:val="20"/>
          <w:szCs w:val="20"/>
          <w:u w:val="single"/>
        </w:rPr>
        <w:t>2</w:t>
      </w:r>
      <w:r w:rsidRPr="00C824F0">
        <w:rPr>
          <w:rFonts w:ascii="Verdana" w:hAnsi="Verdana" w:cs="Tahoma"/>
          <w:bCs/>
          <w:sz w:val="20"/>
          <w:szCs w:val="20"/>
        </w:rPr>
        <w:t xml:space="preserve"> Smlouvy</w:t>
      </w:r>
      <w:r w:rsidR="00C824F0">
        <w:rPr>
          <w:rFonts w:ascii="Verdana" w:hAnsi="Verdana" w:cs="Tahoma"/>
          <w:bCs/>
          <w:sz w:val="20"/>
          <w:szCs w:val="20"/>
        </w:rPr>
        <w:t xml:space="preserve">, a to </w:t>
      </w:r>
      <w:r w:rsidRPr="00C824F0">
        <w:rPr>
          <w:rFonts w:ascii="Verdana" w:hAnsi="Verdana" w:cs="Tahoma"/>
          <w:bCs/>
          <w:sz w:val="20"/>
          <w:szCs w:val="20"/>
        </w:rPr>
        <w:t>vždy nejpozději do 5. kalendářního dne měsíce následujícího po provedení prací</w:t>
      </w:r>
      <w:r w:rsidR="00F64597">
        <w:rPr>
          <w:rFonts w:ascii="Verdana" w:hAnsi="Verdana" w:cs="Tahoma"/>
          <w:bCs/>
          <w:sz w:val="20"/>
          <w:szCs w:val="20"/>
        </w:rPr>
        <w:t xml:space="preserve"> pro každou etapu zvlášť.</w:t>
      </w:r>
      <w:r w:rsidRPr="00C824F0">
        <w:rPr>
          <w:rFonts w:ascii="Verdana" w:hAnsi="Verdana" w:cs="Tahoma"/>
          <w:bCs/>
          <w:sz w:val="20"/>
          <w:szCs w:val="20"/>
        </w:rPr>
        <w:t xml:space="preserve"> Objednatel je povinen se k tomuto soupisu vyjádřit, nebo ho Zhotoviteli vrátit k opravě nejpozději do 5 pracovních dnů ode dne jeho obdržení. Po odsouhlasení soupisu skutečně provedených prací a dodávek Objednatelem vystaví Zhotovitel daňový doklad (fakturu) </w:t>
      </w:r>
      <w:r w:rsidRPr="006D6CFF">
        <w:rPr>
          <w:rFonts w:ascii="Verdana" w:hAnsi="Verdana" w:cs="Tahoma"/>
          <w:bCs/>
          <w:sz w:val="20"/>
          <w:szCs w:val="20"/>
        </w:rPr>
        <w:t xml:space="preserve">nejpozději </w:t>
      </w:r>
      <w:r w:rsidRPr="006D6CFF">
        <w:rPr>
          <w:rFonts w:ascii="Verdana" w:hAnsi="Verdana" w:cs="Tahoma"/>
          <w:b/>
          <w:sz w:val="20"/>
          <w:szCs w:val="20"/>
        </w:rPr>
        <w:t>do 1</w:t>
      </w:r>
      <w:r w:rsidR="005E4671" w:rsidRPr="006D6CFF">
        <w:rPr>
          <w:rFonts w:ascii="Verdana" w:hAnsi="Verdana" w:cs="Tahoma"/>
          <w:b/>
          <w:sz w:val="20"/>
          <w:szCs w:val="20"/>
        </w:rPr>
        <w:t>0</w:t>
      </w:r>
      <w:r w:rsidRPr="006D6CFF">
        <w:rPr>
          <w:rFonts w:ascii="Verdana" w:hAnsi="Verdana" w:cs="Tahoma"/>
          <w:b/>
          <w:sz w:val="20"/>
          <w:szCs w:val="20"/>
        </w:rPr>
        <w:t>. kalendářního dne</w:t>
      </w:r>
      <w:r w:rsidRPr="006D6CFF">
        <w:rPr>
          <w:rFonts w:ascii="Verdana" w:hAnsi="Verdana" w:cs="Tahoma"/>
          <w:bCs/>
          <w:sz w:val="20"/>
          <w:szCs w:val="20"/>
        </w:rPr>
        <w:t xml:space="preserve"> měsíce </w:t>
      </w:r>
      <w:r w:rsidRPr="00C824F0">
        <w:rPr>
          <w:rFonts w:ascii="Verdana" w:hAnsi="Verdana" w:cs="Tahoma"/>
          <w:bCs/>
          <w:sz w:val="20"/>
          <w:szCs w:val="20"/>
        </w:rPr>
        <w:t>následujícího po provedení prací. Nedílnou součástí daňového dokladu (faktury) je odsouhlasený soupis provedených prací a </w:t>
      </w:r>
      <w:r w:rsidRPr="00FC4256">
        <w:rPr>
          <w:rFonts w:ascii="Verdana" w:hAnsi="Verdana" w:cs="Tahoma"/>
          <w:bCs/>
          <w:sz w:val="20"/>
          <w:szCs w:val="20"/>
        </w:rPr>
        <w:t>dodávek</w:t>
      </w:r>
      <w:r w:rsidR="00A34A19" w:rsidRPr="00FC4256">
        <w:rPr>
          <w:rFonts w:ascii="Verdana" w:hAnsi="Verdana" w:cs="Tahoma"/>
          <w:bCs/>
          <w:sz w:val="20"/>
          <w:szCs w:val="20"/>
        </w:rPr>
        <w:t xml:space="preserve"> a Zjišťovací protokol</w:t>
      </w:r>
      <w:r w:rsidRPr="00FC4256">
        <w:rPr>
          <w:rFonts w:ascii="Verdana" w:hAnsi="Verdana" w:cs="Tahoma"/>
          <w:bCs/>
          <w:sz w:val="20"/>
          <w:szCs w:val="20"/>
        </w:rPr>
        <w:t xml:space="preserve">. </w:t>
      </w:r>
      <w:r w:rsidRPr="00C824F0">
        <w:rPr>
          <w:rFonts w:ascii="Verdana" w:hAnsi="Verdana" w:cs="Tahoma"/>
          <w:bCs/>
          <w:sz w:val="20"/>
          <w:szCs w:val="20"/>
        </w:rPr>
        <w:t>Datem uskutečnění zdanitelného plnění je poslední kalendářní den měsíce, ve kterém byly fakturované práce provedeny</w:t>
      </w:r>
      <w:r w:rsidR="00A361C0">
        <w:rPr>
          <w:rFonts w:ascii="Verdana" w:hAnsi="Verdana" w:cs="Tahoma"/>
          <w:bCs/>
          <w:sz w:val="20"/>
          <w:szCs w:val="20"/>
        </w:rPr>
        <w:t>.</w:t>
      </w:r>
    </w:p>
    <w:p w14:paraId="6B02BD07" w14:textId="77777777" w:rsidR="00F41194" w:rsidRPr="00C824F0" w:rsidRDefault="00F41194" w:rsidP="001A7163">
      <w:pPr>
        <w:pStyle w:val="Odstavecseseznamem"/>
        <w:numPr>
          <w:ilvl w:val="0"/>
          <w:numId w:val="9"/>
        </w:numPr>
        <w:spacing w:after="80"/>
        <w:ind w:left="993" w:hanging="426"/>
        <w:contextualSpacing w:val="0"/>
        <w:rPr>
          <w:rFonts w:ascii="Verdana" w:hAnsi="Verdana" w:cs="Tahoma"/>
          <w:bCs/>
          <w:sz w:val="20"/>
          <w:szCs w:val="20"/>
        </w:rPr>
      </w:pPr>
      <w:r w:rsidRPr="00C824F0">
        <w:rPr>
          <w:rFonts w:ascii="Verdana" w:hAnsi="Verdana" w:cs="Tahoma"/>
          <w:bCs/>
          <w:sz w:val="20"/>
          <w:szCs w:val="20"/>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w:t>
      </w:r>
      <w:r w:rsidRPr="00BB0964">
        <w:rPr>
          <w:rFonts w:ascii="Verdana" w:hAnsi="Verdana" w:cs="Tahoma"/>
          <w:bCs/>
          <w:sz w:val="20"/>
          <w:szCs w:val="20"/>
        </w:rPr>
        <w:t>fakturu) vrátit Zhotoviteli</w:t>
      </w:r>
      <w:r w:rsidRPr="00C824F0">
        <w:rPr>
          <w:rFonts w:ascii="Verdana" w:hAnsi="Verdana" w:cs="Tahoma"/>
          <w:bCs/>
          <w:sz w:val="20"/>
          <w:szCs w:val="20"/>
        </w:rPr>
        <w:t xml:space="preserve"> k opravě.</w:t>
      </w:r>
    </w:p>
    <w:p w14:paraId="631AA20A" w14:textId="77777777" w:rsidR="00F41194" w:rsidRPr="00C824F0" w:rsidRDefault="00F41194" w:rsidP="001A7163">
      <w:pPr>
        <w:pStyle w:val="Odstavecseseznamem"/>
        <w:numPr>
          <w:ilvl w:val="0"/>
          <w:numId w:val="9"/>
        </w:numPr>
        <w:spacing w:after="160"/>
        <w:ind w:left="993" w:hanging="426"/>
        <w:contextualSpacing w:val="0"/>
        <w:rPr>
          <w:rFonts w:ascii="Verdana" w:hAnsi="Verdana" w:cs="Tahoma"/>
          <w:bCs/>
          <w:sz w:val="20"/>
          <w:szCs w:val="20"/>
        </w:rPr>
      </w:pPr>
      <w:r w:rsidRPr="00C824F0">
        <w:rPr>
          <w:rFonts w:ascii="Verdana" w:hAnsi="Verdana" w:cs="Tahoma"/>
          <w:bCs/>
          <w:sz w:val="20"/>
          <w:szCs w:val="20"/>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FC73413" w14:textId="76C0F4C7" w:rsidR="00F41194" w:rsidRPr="003D27A3" w:rsidRDefault="00705209" w:rsidP="00A361C0">
      <w:pPr>
        <w:spacing w:after="120"/>
        <w:rPr>
          <w:strike/>
        </w:rPr>
      </w:pPr>
      <w:r>
        <w:lastRenderedPageBreak/>
        <w:t>8</w:t>
      </w:r>
      <w:r w:rsidR="00792D6F">
        <w:t>.7</w:t>
      </w:r>
      <w:r w:rsidR="008243AC">
        <w:t>.</w:t>
      </w:r>
      <w:r w:rsidR="00792D6F">
        <w:tab/>
      </w:r>
      <w:r w:rsidR="00F41194" w:rsidRPr="008A1157">
        <w:t xml:space="preserve">Zhotovitel je povinen vyúčtovat řádné provedení Díla nebo jeho části řádným daňovým dokladem (fakturou), kterou je povinen zaslat Objednateli elektronicky s uznávaným elektronickým podpisem na e-mail: </w:t>
      </w:r>
      <w:r w:rsidR="00F41194" w:rsidRPr="0057002C">
        <w:t>[</w:t>
      </w:r>
      <w:r w:rsidR="00E44F7D" w:rsidRPr="0057002C">
        <w:rPr>
          <w:b/>
          <w:bCs/>
          <w:u w:val="single"/>
        </w:rPr>
        <w:t>faktura</w:t>
      </w:r>
      <w:r w:rsidR="00E44F7D" w:rsidRPr="00DC6282">
        <w:rPr>
          <w:rFonts w:cs="Segoe UI"/>
          <w:b/>
          <w:bCs/>
          <w:u w:val="single"/>
        </w:rPr>
        <w:t>@</w:t>
      </w:r>
      <w:r w:rsidR="00C31634" w:rsidRPr="00DC6282">
        <w:rPr>
          <w:rFonts w:cs="Segoe UI"/>
          <w:b/>
          <w:bCs/>
          <w:u w:val="single"/>
        </w:rPr>
        <w:t>ftn.cz</w:t>
      </w:r>
      <w:r w:rsidR="00F41194" w:rsidRPr="0057002C">
        <w:t>]</w:t>
      </w:r>
      <w:r w:rsidR="00F41194" w:rsidRPr="00DC6282">
        <w:t>,</w:t>
      </w:r>
      <w:r w:rsidR="00F41194" w:rsidRPr="008A1157">
        <w:t xml:space="preserve"> do datové schránky Objednatele nebo fyzicky doručit na podatelnu či jiné předem určené místo </w:t>
      </w:r>
      <w:r w:rsidR="00C059EF" w:rsidRPr="008A1157">
        <w:t>FTN</w:t>
      </w:r>
      <w:r w:rsidR="00F41194" w:rsidRPr="008A1157">
        <w:t xml:space="preserve">. </w:t>
      </w:r>
      <w:r w:rsidR="00F41194" w:rsidRPr="003D27A3">
        <w:t>Splatnost řádně vystavených daňových dokladů (faktur)</w:t>
      </w:r>
      <w:r w:rsidR="005A53BF" w:rsidRPr="003D27A3">
        <w:t xml:space="preserve"> </w:t>
      </w:r>
      <w:r w:rsidR="005A53BF" w:rsidRPr="00C032AB">
        <w:t>č</w:t>
      </w:r>
      <w:r w:rsidR="00F41194" w:rsidRPr="00C032AB">
        <w:t>iní</w:t>
      </w:r>
      <w:r w:rsidR="00F41194" w:rsidRPr="00C032AB">
        <w:rPr>
          <w:b/>
          <w:bCs/>
        </w:rPr>
        <w:t xml:space="preserve"> 60 kalendářních dnů </w:t>
      </w:r>
      <w:r w:rsidR="00F41194" w:rsidRPr="00C032AB">
        <w:t xml:space="preserve">ode dne </w:t>
      </w:r>
      <w:r w:rsidR="005A53BF" w:rsidRPr="00C032AB">
        <w:t xml:space="preserve">jejich </w:t>
      </w:r>
      <w:r w:rsidR="00F41194" w:rsidRPr="003D27A3">
        <w:t>doručení Objednateli</w:t>
      </w:r>
      <w:r w:rsidR="00E44F7D" w:rsidRPr="003D27A3">
        <w:t>.</w:t>
      </w:r>
    </w:p>
    <w:p w14:paraId="68257998" w14:textId="70FE8304" w:rsidR="00F41194" w:rsidRPr="00D662AF" w:rsidRDefault="00705209" w:rsidP="00A361C0">
      <w:pPr>
        <w:tabs>
          <w:tab w:val="left" w:pos="284"/>
        </w:tabs>
        <w:spacing w:after="120"/>
      </w:pPr>
      <w:r>
        <w:t>8</w:t>
      </w:r>
      <w:r w:rsidR="00792D6F">
        <w:t>.8</w:t>
      </w:r>
      <w:r w:rsidR="008243AC">
        <w:t>.</w:t>
      </w:r>
      <w:r w:rsidR="00792D6F">
        <w:tab/>
      </w:r>
      <w:r w:rsidR="00F41194" w:rsidRPr="00DC6282">
        <w:t>Součástí d</w:t>
      </w:r>
      <w:r w:rsidR="00F41194">
        <w:t xml:space="preserve">aňového dokladu (faktury) musí být </w:t>
      </w:r>
      <w:r w:rsidR="005A53BF">
        <w:t>Z</w:t>
      </w:r>
      <w:r w:rsidR="00E44F7D">
        <w:t xml:space="preserve">jišťovací protokol a </w:t>
      </w:r>
      <w:r w:rsidR="00F41194" w:rsidRPr="00D662AF">
        <w:t xml:space="preserve">soupis skutečně provedených prací </w:t>
      </w:r>
      <w:r w:rsidR="00F41194">
        <w:t>a dodávek</w:t>
      </w:r>
      <w:r w:rsidR="00694EB2">
        <w:t xml:space="preserve"> </w:t>
      </w:r>
      <w:r w:rsidR="00F41194" w:rsidRPr="00D662AF">
        <w:t>podepsaný Objednatelem i Zhotovitelem</w:t>
      </w:r>
      <w:r w:rsidR="00694EB2">
        <w:t xml:space="preserve"> a rovněž elektronicky v předepsaném formátu</w:t>
      </w:r>
      <w:r w:rsidR="00F41194">
        <w:t>.</w:t>
      </w:r>
      <w:r w:rsidR="00F41194" w:rsidRPr="00D662AF">
        <w:t xml:space="preserve"> </w:t>
      </w:r>
      <w:r w:rsidR="00F41194" w:rsidRPr="002F535D">
        <w:rPr>
          <w:b/>
          <w:bCs/>
        </w:rPr>
        <w:t>Daňový doklad (faktura) musí obsahovat</w:t>
      </w:r>
      <w:r w:rsidR="00CF72BB" w:rsidRPr="002F535D">
        <w:rPr>
          <w:b/>
          <w:bCs/>
        </w:rPr>
        <w:t>:</w:t>
      </w:r>
      <w:r w:rsidR="00F41194" w:rsidRPr="00D662AF">
        <w:t xml:space="preserve"> </w:t>
      </w:r>
      <w:r w:rsidR="00F41194" w:rsidRPr="002F535D">
        <w:rPr>
          <w:u w:val="single"/>
        </w:rPr>
        <w:t xml:space="preserve">evidenční číslo uvedené na Smlouvě, číslo účtu Zhotovitele, na který má být platba provedena, název projektu, se kterým předmět </w:t>
      </w:r>
      <w:r w:rsidR="002F2A95" w:rsidRPr="002F535D">
        <w:rPr>
          <w:u w:val="single"/>
        </w:rPr>
        <w:t>plnění</w:t>
      </w:r>
      <w:r w:rsidR="00F41194" w:rsidRPr="002F535D">
        <w:rPr>
          <w:u w:val="single"/>
        </w:rPr>
        <w:t xml:space="preserve"> souvisí, </w:t>
      </w:r>
      <w:r w:rsidR="00B91E5B" w:rsidRPr="002F535D">
        <w:rPr>
          <w:u w:val="single"/>
        </w:rPr>
        <w:t xml:space="preserve">tj.: </w:t>
      </w:r>
      <w:r w:rsidR="00C6409F" w:rsidRPr="002F535D">
        <w:rPr>
          <w:u w:val="single"/>
        </w:rPr>
        <w:t>„</w:t>
      </w:r>
      <w:r w:rsidR="003B63B8" w:rsidRPr="002F535D">
        <w:rPr>
          <w:u w:val="single"/>
        </w:rPr>
        <w:t xml:space="preserve">FTN </w:t>
      </w:r>
      <w:r w:rsidR="00A361C0" w:rsidRPr="002F535D">
        <w:rPr>
          <w:u w:val="single"/>
        </w:rPr>
        <w:t>Praha – Centrum</w:t>
      </w:r>
      <w:r w:rsidR="003B63B8" w:rsidRPr="002F535D">
        <w:rPr>
          <w:u w:val="single"/>
        </w:rPr>
        <w:t xml:space="preserve"> dětské TB a MDR-TB</w:t>
      </w:r>
      <w:r w:rsidR="00C6409F" w:rsidRPr="00A777CA">
        <w:t>“</w:t>
      </w:r>
      <w:r w:rsidR="00694EB2" w:rsidRPr="00A777CA">
        <w:t xml:space="preserve"> a</w:t>
      </w:r>
      <w:r w:rsidR="00F41194" w:rsidRPr="00A777CA">
        <w:t xml:space="preserve"> veškeré údaje vyžadované</w:t>
      </w:r>
      <w:r w:rsidR="00F41194" w:rsidRPr="00D662AF">
        <w:t xml:space="preserve"> právními předpisy, zejména příslušným ustanovením </w:t>
      </w:r>
      <w:proofErr w:type="spellStart"/>
      <w:r w:rsidR="00F41194" w:rsidRPr="00D662AF">
        <w:t>ust</w:t>
      </w:r>
      <w:proofErr w:type="spellEnd"/>
      <w:r w:rsidR="00F41194" w:rsidRPr="00D662AF">
        <w:t xml:space="preserve">. § 29 </w:t>
      </w:r>
      <w:r w:rsidR="00F41194">
        <w:t>ZDPH,</w:t>
      </w:r>
      <w:r w:rsidR="00F41194" w:rsidRPr="00D662AF">
        <w:t xml:space="preserve"> </w:t>
      </w:r>
      <w:proofErr w:type="spellStart"/>
      <w:r w:rsidR="00F41194" w:rsidRPr="00D662AF">
        <w:t>ust</w:t>
      </w:r>
      <w:proofErr w:type="spellEnd"/>
      <w:r w:rsidR="00F41194" w:rsidRPr="00D662AF">
        <w:t xml:space="preserve">. § 435 občanského zákoníku a </w:t>
      </w:r>
      <w:proofErr w:type="spellStart"/>
      <w:r w:rsidR="00F41194" w:rsidRPr="00D662AF">
        <w:t>ust</w:t>
      </w:r>
      <w:proofErr w:type="spellEnd"/>
      <w:r w:rsidR="00F41194" w:rsidRPr="00D662AF">
        <w:t xml:space="preserve">. § 7 </w:t>
      </w:r>
      <w:r w:rsidR="00F41194">
        <w:t>ZOK,</w:t>
      </w:r>
      <w:r w:rsidR="00F41194" w:rsidRPr="00D662AF">
        <w:t xml:space="preserve"> jinak je Objednatel oprávněn daňový doklad (fakturu) </w:t>
      </w:r>
      <w:r w:rsidR="00F41194">
        <w:t xml:space="preserve">nehradit </w:t>
      </w:r>
      <w:r w:rsidR="00F41194" w:rsidRPr="000A084E">
        <w:t xml:space="preserve">a vrátit </w:t>
      </w:r>
      <w:r w:rsidR="00F41194" w:rsidRPr="001F7433">
        <w:t xml:space="preserve">jej Zhotoviteli k opravě či doplnění postupem dle odst. </w:t>
      </w:r>
      <w:r w:rsidR="00E40F89">
        <w:t>8</w:t>
      </w:r>
      <w:r w:rsidR="00F41194" w:rsidRPr="001F7433">
        <w:t>.1</w:t>
      </w:r>
      <w:r w:rsidR="009C355A">
        <w:t>0</w:t>
      </w:r>
      <w:r w:rsidR="00F41194" w:rsidRPr="001F7433">
        <w:t xml:space="preserve"> této Smlouvy. </w:t>
      </w:r>
      <w:r w:rsidR="007E754D" w:rsidRPr="001F7433">
        <w:t>V případě fakturace odsouhlasených změn, faktura bude obsahovat i příslušný schválený Změnový list dle přílohy č.</w:t>
      </w:r>
      <w:r w:rsidR="00806662">
        <w:t>5</w:t>
      </w:r>
      <w:r w:rsidR="00E40F89" w:rsidRPr="001F7433">
        <w:t xml:space="preserve"> </w:t>
      </w:r>
      <w:r w:rsidR="007E754D" w:rsidRPr="001F7433">
        <w:t xml:space="preserve">Smlouvy. </w:t>
      </w:r>
      <w:r w:rsidR="00F41194" w:rsidRPr="001F7433">
        <w:t xml:space="preserve">Doručením </w:t>
      </w:r>
      <w:r w:rsidR="00F41194" w:rsidRPr="00D662AF">
        <w:t xml:space="preserve">opraveného </w:t>
      </w:r>
      <w:r w:rsidR="00F41194">
        <w:t xml:space="preserve">či doplněného </w:t>
      </w:r>
      <w:r w:rsidR="00F41194" w:rsidRPr="00D662AF">
        <w:t xml:space="preserve">daňového dokladu (faktury) běží </w:t>
      </w:r>
      <w:r w:rsidR="00F41194">
        <w:t xml:space="preserve">nová </w:t>
      </w:r>
      <w:r w:rsidR="00F41194" w:rsidRPr="00D662AF">
        <w:t>lhůta splatnosti.</w:t>
      </w:r>
    </w:p>
    <w:p w14:paraId="78654695" w14:textId="3F8B0F2F" w:rsidR="00F41194" w:rsidRPr="00D662AF" w:rsidRDefault="00E40F89" w:rsidP="00A36ABA">
      <w:pPr>
        <w:spacing w:after="120"/>
      </w:pPr>
      <w:r>
        <w:t>8</w:t>
      </w:r>
      <w:r w:rsidR="00792D6F">
        <w:t>.</w:t>
      </w:r>
      <w:r w:rsidR="009C355A">
        <w:t>9.</w:t>
      </w:r>
      <w:r w:rsidR="00792D6F">
        <w:tab/>
      </w:r>
      <w:r w:rsidR="00F41194" w:rsidRPr="00D662AF">
        <w:t xml:space="preserve">Zhotovitel se zavazuje, že bankovní účet jím určený pro zaplacení </w:t>
      </w:r>
      <w:r w:rsidR="00F41194">
        <w:t>peněžitého</w:t>
      </w:r>
      <w:r w:rsidR="00F41194" w:rsidRPr="00D662AF">
        <w:t xml:space="preserve"> závazku Objednatele na</w:t>
      </w:r>
      <w:r w:rsidR="00F41194">
        <w:t> </w:t>
      </w:r>
      <w:r w:rsidR="00F41194" w:rsidRPr="00D662AF">
        <w:t xml:space="preserve">základě této Smlouvy bude od data podpisu této Smlouvy do ukončení její platnosti zveřejněn způsobem umožňujícím dálkový přístup ve smyslu </w:t>
      </w:r>
      <w:proofErr w:type="spellStart"/>
      <w:r w:rsidR="00F41194" w:rsidRPr="00D662AF">
        <w:t>ust</w:t>
      </w:r>
      <w:proofErr w:type="spellEnd"/>
      <w:r w:rsidR="00F41194" w:rsidRPr="00D662AF">
        <w:t xml:space="preserve">. § 96 odst. 2 ZDPH, v opačném případě je Zhotovitel povinen sdělit Objednateli jiný bankovní účet řádně zveřejněný ve smyslu </w:t>
      </w:r>
      <w:proofErr w:type="spellStart"/>
      <w:r w:rsidR="00F41194" w:rsidRPr="00D662AF">
        <w:t>ust</w:t>
      </w:r>
      <w:proofErr w:type="spellEnd"/>
      <w:r w:rsidR="00F41194" w:rsidRPr="00D662AF">
        <w:t>.</w:t>
      </w:r>
      <w:r w:rsidR="00F41194">
        <w:t> </w:t>
      </w:r>
      <w:r w:rsidR="00F41194" w:rsidRPr="00D662AF">
        <w:t>§</w:t>
      </w:r>
      <w:r w:rsidR="00F41194">
        <w:t> </w:t>
      </w:r>
      <w:r w:rsidR="00F41194" w:rsidRPr="00D662AF">
        <w:t xml:space="preserve">96 ZDPH. </w:t>
      </w:r>
    </w:p>
    <w:p w14:paraId="1459EC41" w14:textId="240DA2FC" w:rsidR="00F41194" w:rsidRPr="000A084E" w:rsidRDefault="00E40F89" w:rsidP="00A36ABA">
      <w:pPr>
        <w:ind w:left="567" w:hanging="567"/>
      </w:pPr>
      <w:r>
        <w:t>8</w:t>
      </w:r>
      <w:r w:rsidR="00792D6F">
        <w:t>.1</w:t>
      </w:r>
      <w:r w:rsidR="009C355A">
        <w:t>0</w:t>
      </w:r>
      <w:r w:rsidR="008243AC">
        <w:t>.</w:t>
      </w:r>
      <w:r w:rsidR="00792D6F">
        <w:tab/>
      </w:r>
      <w:r w:rsidR="00F41194" w:rsidRPr="000A084E">
        <w:t>Objednatel může ve lhůtě splatnosti daňový doklad (fakturu) vrátit, obsahuje-li:</w:t>
      </w:r>
    </w:p>
    <w:p w14:paraId="58C941C5" w14:textId="77777777" w:rsidR="00F41194" w:rsidRPr="000A084E" w:rsidRDefault="00F41194" w:rsidP="001A7163">
      <w:pPr>
        <w:pStyle w:val="Odstavecseseznamem"/>
        <w:numPr>
          <w:ilvl w:val="0"/>
          <w:numId w:val="10"/>
        </w:numPr>
        <w:spacing w:after="80"/>
        <w:ind w:left="993" w:hanging="426"/>
        <w:contextualSpacing w:val="0"/>
        <w:rPr>
          <w:rFonts w:ascii="Verdana" w:hAnsi="Verdana" w:cs="Tahoma"/>
          <w:bCs/>
          <w:sz w:val="20"/>
          <w:szCs w:val="20"/>
        </w:rPr>
      </w:pPr>
      <w:r w:rsidRPr="000A084E">
        <w:rPr>
          <w:rFonts w:ascii="Verdana" w:hAnsi="Verdana" w:cs="Tahoma"/>
          <w:bCs/>
          <w:sz w:val="20"/>
          <w:szCs w:val="20"/>
        </w:rPr>
        <w:t>nesprávné nebo neúplné cenové údaje;</w:t>
      </w:r>
    </w:p>
    <w:p w14:paraId="3BECF955" w14:textId="77777777" w:rsidR="00F41194" w:rsidRPr="000A084E" w:rsidRDefault="00F41194" w:rsidP="001A7163">
      <w:pPr>
        <w:pStyle w:val="Odstavecseseznamem"/>
        <w:numPr>
          <w:ilvl w:val="0"/>
          <w:numId w:val="10"/>
        </w:numPr>
        <w:spacing w:after="80"/>
        <w:ind w:left="993" w:hanging="426"/>
        <w:contextualSpacing w:val="0"/>
        <w:rPr>
          <w:rFonts w:ascii="Verdana" w:hAnsi="Verdana" w:cs="Tahoma"/>
          <w:bCs/>
          <w:sz w:val="20"/>
          <w:szCs w:val="20"/>
        </w:rPr>
      </w:pPr>
      <w:r w:rsidRPr="000A084E">
        <w:rPr>
          <w:rFonts w:ascii="Verdana" w:hAnsi="Verdana" w:cs="Tahoma"/>
          <w:bCs/>
          <w:sz w:val="20"/>
          <w:szCs w:val="20"/>
        </w:rPr>
        <w:t>nesprávné nebo neúplné náležitosti daňového dokladu (faktury);</w:t>
      </w:r>
    </w:p>
    <w:p w14:paraId="0D2618C2" w14:textId="77777777" w:rsidR="00F41194" w:rsidRPr="000A084E" w:rsidRDefault="00F41194" w:rsidP="001A7163">
      <w:pPr>
        <w:pStyle w:val="Odstavecseseznamem"/>
        <w:numPr>
          <w:ilvl w:val="0"/>
          <w:numId w:val="10"/>
        </w:numPr>
        <w:spacing w:after="160"/>
        <w:ind w:left="992" w:hanging="425"/>
        <w:contextualSpacing w:val="0"/>
        <w:rPr>
          <w:rFonts w:ascii="Verdana" w:hAnsi="Verdana" w:cs="Tahoma"/>
          <w:bCs/>
          <w:sz w:val="20"/>
          <w:szCs w:val="20"/>
        </w:rPr>
      </w:pPr>
      <w:r w:rsidRPr="000A084E">
        <w:rPr>
          <w:rFonts w:ascii="Verdana" w:hAnsi="Verdana" w:cs="Tahoma"/>
          <w:bCs/>
          <w:sz w:val="20"/>
          <w:szCs w:val="20"/>
        </w:rPr>
        <w:t>bankovní účet uvedený na daňovém dokladu (faktuře), který Zhotovitel nemá řádně registrovaný v databázi „Registru plátců DPH“.</w:t>
      </w:r>
    </w:p>
    <w:p w14:paraId="09908D04" w14:textId="77777777" w:rsidR="00F41194" w:rsidRPr="0017241C" w:rsidRDefault="00F41194" w:rsidP="00A36ABA">
      <w:pPr>
        <w:spacing w:after="160"/>
        <w:rPr>
          <w:rFonts w:cs="Tahoma"/>
          <w:bCs/>
          <w:szCs w:val="20"/>
        </w:rPr>
      </w:pPr>
      <w:r w:rsidRPr="0017241C">
        <w:rPr>
          <w:rFonts w:cs="Tahoma"/>
          <w:bCs/>
          <w:szCs w:val="20"/>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97E9152" w14:textId="399CEADC" w:rsidR="00F41194" w:rsidRDefault="00E40F89" w:rsidP="00A36ABA">
      <w:r>
        <w:t>8</w:t>
      </w:r>
      <w:r w:rsidR="00792D6F">
        <w:t>.1</w:t>
      </w:r>
      <w:r w:rsidR="009C355A">
        <w:t>1</w:t>
      </w:r>
      <w:r w:rsidR="008243AC">
        <w:t>.</w:t>
      </w:r>
      <w:r w:rsidR="00792D6F">
        <w:tab/>
      </w:r>
      <w:r w:rsidR="00F41194" w:rsidRPr="00E40F89">
        <w:t xml:space="preserve">Zhotovitel se zavazuje, že veškeré své peněžité oprávněné závazky vůči svým </w:t>
      </w:r>
      <w:r w:rsidR="0017241C" w:rsidRPr="00E40F89">
        <w:t>pod</w:t>
      </w:r>
      <w:r w:rsidR="00F41194" w:rsidRPr="00E40F89">
        <w:t xml:space="preserve">dodavatelům využitým při plnění této Smlouvy uhradí řádně a včas za podmínky, že </w:t>
      </w:r>
      <w:r w:rsidR="0017241C" w:rsidRPr="00E40F89">
        <w:t>pod</w:t>
      </w:r>
      <w:r w:rsidR="00F41194" w:rsidRPr="00E40F89">
        <w:t>dodavatelé budou plnit svoje smluvní povinnosti řádně a včas. Porušení této povinnosti bude považováno za porušení této Smlouvy a Objednatel je oprávněn pozastavit platby Zhotoviteli.</w:t>
      </w:r>
    </w:p>
    <w:p w14:paraId="6231FB41" w14:textId="77777777" w:rsidR="00E40F89" w:rsidRPr="00E40F89" w:rsidRDefault="00E40F89" w:rsidP="00E40F89">
      <w:pPr>
        <w:ind w:left="567"/>
      </w:pPr>
    </w:p>
    <w:p w14:paraId="52774BC7" w14:textId="1121E79C" w:rsidR="00CF5450" w:rsidRPr="00E40F89" w:rsidRDefault="008243AC" w:rsidP="00E40F89">
      <w:pPr>
        <w:rPr>
          <w:b/>
          <w:bCs/>
        </w:rPr>
      </w:pPr>
      <w:r>
        <w:rPr>
          <w:b/>
          <w:bCs/>
        </w:rPr>
        <w:t>9</w:t>
      </w:r>
      <w:r w:rsidR="00562C68" w:rsidRPr="00E40F89">
        <w:rPr>
          <w:b/>
          <w:bCs/>
        </w:rPr>
        <w:t>. Staveniště</w:t>
      </w:r>
    </w:p>
    <w:p w14:paraId="1263D524" w14:textId="77777777" w:rsidR="00E40F89" w:rsidRPr="00E40F89" w:rsidRDefault="00E40F89" w:rsidP="00E40F89"/>
    <w:p w14:paraId="2432EBFB" w14:textId="00F79B5B" w:rsidR="00F41194" w:rsidRPr="00E40F89" w:rsidRDefault="008243AC" w:rsidP="00A36ABA">
      <w:pPr>
        <w:spacing w:after="120"/>
      </w:pPr>
      <w:r>
        <w:t>9</w:t>
      </w:r>
      <w:r w:rsidR="00792D6F" w:rsidRPr="00E40F89">
        <w:t>.1</w:t>
      </w:r>
      <w:r>
        <w:t>.</w:t>
      </w:r>
      <w:r w:rsidR="00792D6F" w:rsidRPr="00E40F89">
        <w:tab/>
      </w:r>
      <w:r w:rsidR="00F41194" w:rsidRPr="00E40F89">
        <w:t xml:space="preserve">Objednatel předá Zhotoviteli </w:t>
      </w:r>
      <w:r w:rsidR="00A36ABA">
        <w:t>s</w:t>
      </w:r>
      <w:r w:rsidR="00F41194" w:rsidRPr="00E40F89">
        <w:t xml:space="preserve">taveniště nejpozději v den, kdy je Zhotovitel podle této Smlouvy povinen zahájit provádění </w:t>
      </w:r>
      <w:r w:rsidR="00A36ABA">
        <w:t>d</w:t>
      </w:r>
      <w:r w:rsidR="00F41194" w:rsidRPr="00E40F89">
        <w:t>íla. O předání a převzetí Staveniště vyhotoví Objednatel písemný protokol, který podepíš</w:t>
      </w:r>
      <w:r w:rsidR="00597296">
        <w:t>ou</w:t>
      </w:r>
      <w:r w:rsidR="00F41194" w:rsidRPr="00E40F89">
        <w:t xml:space="preserve"> obě smluvní strany. Zhotovitel je povinen předložit při předání Staveniště veškeré nezbytné dokumenty dle této Smlouvy.</w:t>
      </w:r>
    </w:p>
    <w:p w14:paraId="5093CAC8" w14:textId="3FEBFBA3" w:rsidR="00F41194" w:rsidRPr="00200A19" w:rsidRDefault="008243AC" w:rsidP="008C33BF">
      <w:pPr>
        <w:pStyle w:val="Odstavec"/>
      </w:pPr>
      <w:r>
        <w:rPr>
          <w:bCs/>
        </w:rPr>
        <w:t>9</w:t>
      </w:r>
      <w:r w:rsidR="00792D6F">
        <w:rPr>
          <w:bCs/>
        </w:rPr>
        <w:t>.2</w:t>
      </w:r>
      <w:r>
        <w:rPr>
          <w:bCs/>
        </w:rPr>
        <w:t>.</w:t>
      </w:r>
      <w:r w:rsidR="00792D6F">
        <w:rPr>
          <w:bCs/>
        </w:rPr>
        <w:tab/>
      </w:r>
      <w:r w:rsidR="00F41194" w:rsidRPr="009A6681">
        <w:rPr>
          <w:bCs/>
        </w:rPr>
        <w:t>Součástí</w:t>
      </w:r>
      <w:r w:rsidR="00F41194" w:rsidRPr="00200A19">
        <w:t xml:space="preserve"> </w:t>
      </w:r>
      <w:r w:rsidR="00F41194" w:rsidRPr="00200A19">
        <w:rPr>
          <w:bCs/>
        </w:rPr>
        <w:t>předání</w:t>
      </w:r>
      <w:r w:rsidR="00F41194" w:rsidRPr="00200A19">
        <w:t xml:space="preserve"> a převzetí Staveniště je i předání </w:t>
      </w:r>
      <w:r w:rsidR="00F41194">
        <w:t xml:space="preserve">následujících </w:t>
      </w:r>
      <w:r w:rsidR="00F41194" w:rsidRPr="00200A19">
        <w:t>dokumentů Objednatelem Zhotoviteli:</w:t>
      </w:r>
    </w:p>
    <w:p w14:paraId="6E21F9FC" w14:textId="77777777"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lastRenderedPageBreak/>
        <w:t>pravomocná stavební povolení včetně stanovisek dotčených orgánů a dotčených osob;</w:t>
      </w:r>
    </w:p>
    <w:p w14:paraId="28801B4E" w14:textId="77777777"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t>vyznačení přístupových a příjezdových cest;</w:t>
      </w:r>
    </w:p>
    <w:p w14:paraId="55A44265" w14:textId="18DD859A" w:rsidR="00F41194" w:rsidRPr="000044AC" w:rsidRDefault="00F41194" w:rsidP="001A7163">
      <w:pPr>
        <w:pStyle w:val="Odstavecseseznamem"/>
        <w:numPr>
          <w:ilvl w:val="0"/>
          <w:numId w:val="12"/>
        </w:numPr>
        <w:spacing w:after="80"/>
        <w:ind w:left="993" w:hanging="426"/>
        <w:contextualSpacing w:val="0"/>
        <w:rPr>
          <w:rFonts w:ascii="Verdana" w:hAnsi="Verdana" w:cs="Tahoma"/>
          <w:bCs/>
          <w:sz w:val="20"/>
          <w:szCs w:val="20"/>
        </w:rPr>
      </w:pPr>
      <w:r w:rsidRPr="000044AC">
        <w:rPr>
          <w:rFonts w:ascii="Verdana" w:hAnsi="Verdana" w:cs="Tahoma"/>
          <w:bCs/>
          <w:sz w:val="20"/>
          <w:szCs w:val="20"/>
        </w:rPr>
        <w:t>vyznačení bodů pro napojení odběrných míst vody, kanalizace, elektrické energie, plynu či případně jiných médií</w:t>
      </w:r>
      <w:r w:rsidR="00020064" w:rsidRPr="000044AC">
        <w:rPr>
          <w:rFonts w:ascii="Verdana" w:hAnsi="Verdana" w:cs="Tahoma"/>
          <w:bCs/>
          <w:sz w:val="20"/>
          <w:szCs w:val="20"/>
        </w:rPr>
        <w:t>.</w:t>
      </w:r>
    </w:p>
    <w:p w14:paraId="5FAA0B71" w14:textId="5CD40752" w:rsidR="00F41194" w:rsidRPr="00E40F89" w:rsidRDefault="008243AC" w:rsidP="00D2131D">
      <w:pPr>
        <w:spacing w:after="120"/>
      </w:pPr>
      <w:r>
        <w:t>9</w:t>
      </w:r>
      <w:r w:rsidR="00792D6F">
        <w:t>.3</w:t>
      </w:r>
      <w:r>
        <w:t>.</w:t>
      </w:r>
      <w:r w:rsidR="00792D6F" w:rsidRPr="00E40F89">
        <w:tab/>
      </w:r>
      <w:r w:rsidR="00F41194" w:rsidRPr="00E40F89">
        <w:t xml:space="preserve">Zhotovitel je povinen seznámit se po převzetí </w:t>
      </w:r>
      <w:r w:rsidR="00D2131D">
        <w:t>s</w:t>
      </w:r>
      <w:r w:rsidR="00F41194" w:rsidRPr="00E40F89">
        <w:t xml:space="preserve">taveniště s rozmístěním a trasou stávajících známých inženýrských sítí na </w:t>
      </w:r>
      <w:r w:rsidR="00D2131D">
        <w:t>s</w:t>
      </w:r>
      <w:r w:rsidR="00F41194" w:rsidRPr="00E40F89">
        <w:t xml:space="preserve">taveništi a přilehlých pozemcích dotčených prováděním </w:t>
      </w:r>
      <w:r w:rsidR="00D2131D">
        <w:t>d</w:t>
      </w:r>
      <w:r w:rsidR="00F41194" w:rsidRPr="00E40F89">
        <w:t xml:space="preserve">íla a zabezpečit vytýčení všech ostatních inženýrských sítí a tyto buď vhodným způsobem přeložit, nebo chránit tak, aby v průběhu provádění </w:t>
      </w:r>
      <w:r w:rsidR="00D2131D">
        <w:t>d</w:t>
      </w:r>
      <w:r w:rsidR="00F41194" w:rsidRPr="00E40F89">
        <w:t>íla nedošlo k jejich poškození. Zhotovitel je povinen dodržovat všechny podmínky správců sítí nebo vlastníků sítí a nese veškeré důsledky a škody vzniklé jejich nedodržením.</w:t>
      </w:r>
    </w:p>
    <w:p w14:paraId="1985E3D7" w14:textId="1BDF1E89" w:rsidR="00F41194" w:rsidRPr="00E40F89" w:rsidRDefault="008243AC" w:rsidP="00D2131D">
      <w:pPr>
        <w:spacing w:after="120"/>
      </w:pPr>
      <w:r>
        <w:t>9</w:t>
      </w:r>
      <w:r w:rsidR="00792D6F" w:rsidRPr="00E40F89">
        <w:t>.4</w:t>
      </w:r>
      <w:r>
        <w:t>.</w:t>
      </w:r>
      <w:r w:rsidR="00792D6F" w:rsidRPr="00E40F89">
        <w:tab/>
      </w:r>
      <w:r w:rsidR="00F41194" w:rsidRPr="00E40F89">
        <w:t xml:space="preserve">Provozní, sociální a případně i výrobní zařízení </w:t>
      </w:r>
      <w:r w:rsidR="00D2131D">
        <w:t>s</w:t>
      </w:r>
      <w:r w:rsidR="00F41194" w:rsidRPr="00E40F89">
        <w:t xml:space="preserve">taveniště zabezpečuje Zhotovitel v souladu se svými potřebami a v souladu s technickým zadáním obsaženým v příloze č. </w:t>
      </w:r>
      <w:r w:rsidR="002F2A95" w:rsidRPr="00E40F89">
        <w:t>1.</w:t>
      </w:r>
      <w:r w:rsidR="00F41194" w:rsidRPr="00E40F89">
        <w:t xml:space="preserve"> </w:t>
      </w:r>
      <w:r w:rsidR="002F2A95" w:rsidRPr="00E40F89">
        <w:t xml:space="preserve">Náklady na vybudování, zprovoznění, údržbu, likvidaci a vyklizení zařízení </w:t>
      </w:r>
      <w:r w:rsidR="00D2131D">
        <w:t>s</w:t>
      </w:r>
      <w:r w:rsidR="002F2A95" w:rsidRPr="00E40F89">
        <w:t>taveniště jsou zahrnuty v Celkové ceně.</w:t>
      </w:r>
    </w:p>
    <w:p w14:paraId="40827743" w14:textId="00BB2495" w:rsidR="00F41194" w:rsidRPr="00E40F89" w:rsidRDefault="008243AC" w:rsidP="00D2131D">
      <w:pPr>
        <w:spacing w:after="120"/>
      </w:pPr>
      <w:r>
        <w:t>9</w:t>
      </w:r>
      <w:r w:rsidR="00792D6F" w:rsidRPr="00E40F89">
        <w:t>.5</w:t>
      </w:r>
      <w:r>
        <w:t>.</w:t>
      </w:r>
      <w:r w:rsidR="00792D6F" w:rsidRPr="00E40F89">
        <w:tab/>
      </w:r>
      <w:r w:rsidR="00F41194" w:rsidRPr="00E40F89">
        <w:t xml:space="preserve">Zařízení </w:t>
      </w:r>
      <w:r w:rsidR="00D2131D">
        <w:t>s</w:t>
      </w:r>
      <w:r w:rsidR="00F41194" w:rsidRPr="00E40F89">
        <w:t xml:space="preserve">taveniště vybuduje Zhotovitel v souladu s DPS a dohodou s Objednatelem. Jako součást zařízení </w:t>
      </w:r>
      <w:r w:rsidR="00D2131D">
        <w:t>s</w:t>
      </w:r>
      <w:r w:rsidR="00F41194" w:rsidRPr="00E40F89">
        <w:t xml:space="preserve">taveniště zajistí Zhotovitel i rozvod potřebných médií na </w:t>
      </w:r>
      <w:r w:rsidR="00D2131D">
        <w:t>s</w:t>
      </w:r>
      <w:r w:rsidR="00F41194" w:rsidRPr="00E40F89">
        <w:t>taveništi a jejich připojení na odběrná místa určená Objednatelem. Zhotovitel je povinen zabezpečit samostatná měřící místa na úhradu jím spotřebované energie a tyto uhradit.</w:t>
      </w:r>
    </w:p>
    <w:p w14:paraId="68261C1B" w14:textId="12EC8882" w:rsidR="00F41194" w:rsidRPr="00E40F89" w:rsidRDefault="008243AC" w:rsidP="00D2131D">
      <w:pPr>
        <w:spacing w:after="120"/>
      </w:pPr>
      <w:r>
        <w:t>9</w:t>
      </w:r>
      <w:r w:rsidR="00792D6F" w:rsidRPr="00E40F89">
        <w:t>.6</w:t>
      </w:r>
      <w:r>
        <w:t>.</w:t>
      </w:r>
      <w:r w:rsidR="00792D6F" w:rsidRPr="00E40F89">
        <w:tab/>
      </w:r>
      <w:r w:rsidR="00F41194" w:rsidRPr="00E40F89">
        <w:t xml:space="preserve">Zhotovitel je povinen užívat </w:t>
      </w:r>
      <w:r w:rsidR="00D2131D">
        <w:t>s</w:t>
      </w:r>
      <w:r w:rsidR="00F41194" w:rsidRPr="00E40F89">
        <w:t xml:space="preserve">taveniště pouze pro účely související s prováděním </w:t>
      </w:r>
      <w:r w:rsidR="00D2131D">
        <w:t>d</w:t>
      </w:r>
      <w:r w:rsidR="00F41194" w:rsidRPr="00E40F89">
        <w:t xml:space="preserve">íla a při užívání </w:t>
      </w:r>
      <w:r w:rsidR="00D2131D">
        <w:t>s</w:t>
      </w:r>
      <w:r w:rsidR="00F41194" w:rsidRPr="00E40F89">
        <w:t>taveniště je povinen dodržovat veškeré platné a účinné právní předpisy</w:t>
      </w:r>
    </w:p>
    <w:p w14:paraId="19111EB0" w14:textId="4A711A4A" w:rsidR="00F41194" w:rsidRPr="00E40F89" w:rsidRDefault="008243AC" w:rsidP="00D2131D">
      <w:pPr>
        <w:spacing w:after="120"/>
      </w:pPr>
      <w:r>
        <w:t>9</w:t>
      </w:r>
      <w:r w:rsidR="00792D6F" w:rsidRPr="00E40F89">
        <w:t>.7</w:t>
      </w:r>
      <w:r>
        <w:t>.</w:t>
      </w:r>
      <w:r w:rsidR="00792D6F" w:rsidRPr="00E40F89">
        <w:tab/>
      </w:r>
      <w:r w:rsidR="00F41194" w:rsidRPr="00E40F89">
        <w:t xml:space="preserve">Zhotovitel zajistí střežení </w:t>
      </w:r>
      <w:r w:rsidR="00D2131D">
        <w:t>s</w:t>
      </w:r>
      <w:r w:rsidR="00F41194" w:rsidRPr="00E40F89">
        <w:t>taveniště a jeho oplocení nebo jiné vhodné zabezpečení.</w:t>
      </w:r>
    </w:p>
    <w:p w14:paraId="40D30879" w14:textId="187F5B54" w:rsidR="00F41194" w:rsidRPr="00E40F89" w:rsidRDefault="008243AC" w:rsidP="00D2131D">
      <w:pPr>
        <w:spacing w:after="120"/>
      </w:pPr>
      <w:r>
        <w:t>9</w:t>
      </w:r>
      <w:r w:rsidR="00792D6F" w:rsidRPr="00E40F89">
        <w:t>.8</w:t>
      </w:r>
      <w:r>
        <w:t>.</w:t>
      </w:r>
      <w:r w:rsidR="00792D6F" w:rsidRPr="00E40F89">
        <w:tab/>
      </w:r>
      <w:r w:rsidR="00F41194" w:rsidRPr="00E40F89">
        <w:t xml:space="preserve">Zhotovitel není oprávněn využívat </w:t>
      </w:r>
      <w:r w:rsidR="00D2131D">
        <w:t>s</w:t>
      </w:r>
      <w:r w:rsidR="00F41194" w:rsidRPr="00E40F89">
        <w:t xml:space="preserve">taveniště k ubytování nebo nocování osob. Zhotovitel po ukončení své pracovní doby zabezpečí </w:t>
      </w:r>
      <w:r w:rsidR="00D2131D">
        <w:t>s</w:t>
      </w:r>
      <w:r w:rsidR="00F41194" w:rsidRPr="00E40F89">
        <w:t>taveniště i ostatní prostory poskytnuté mu Objednatelem proti vniknutí třetí osoby tak, aby nevznikly hmotné škody.</w:t>
      </w:r>
    </w:p>
    <w:p w14:paraId="7AF8EF2F" w14:textId="1FEC3472" w:rsidR="00F41194" w:rsidRPr="00E40F89" w:rsidRDefault="008243AC" w:rsidP="00D2131D">
      <w:pPr>
        <w:spacing w:after="120"/>
      </w:pPr>
      <w:r>
        <w:t>9</w:t>
      </w:r>
      <w:r w:rsidR="00792D6F" w:rsidRPr="00E40F89">
        <w:t>.9</w:t>
      </w:r>
      <w:r>
        <w:t>.</w:t>
      </w:r>
      <w:r w:rsidR="00792D6F" w:rsidRPr="00E40F89">
        <w:tab/>
      </w:r>
      <w:r w:rsidR="00F41194" w:rsidRPr="00E40F89">
        <w:t xml:space="preserve">Po předání a převzetí </w:t>
      </w:r>
      <w:r w:rsidR="00D2131D">
        <w:t>d</w:t>
      </w:r>
      <w:r w:rsidR="00F41194" w:rsidRPr="00E40F89">
        <w:t xml:space="preserve">íla podle této Smlouvy je Zhotovitel povinen vyklidit </w:t>
      </w:r>
      <w:r w:rsidR="00D2131D">
        <w:t>s</w:t>
      </w:r>
      <w:r w:rsidR="00F41194" w:rsidRPr="00E40F89">
        <w:t xml:space="preserve">taveniště a všechny poskytnuté prostory do 30 kalendářních dnů, pokud se smluvní strany nedohodnou jinak. O vyklizení prostorů uvedených v předchozí větě, včetně vrácení zapůjčených klíčů, </w:t>
      </w:r>
      <w:r w:rsidR="00882D23" w:rsidRPr="00E40F89">
        <w:t xml:space="preserve">a uvedení do původního stavu </w:t>
      </w:r>
      <w:r w:rsidR="00F41194" w:rsidRPr="00E40F89">
        <w:t xml:space="preserve">bude sepsán protokol, který </w:t>
      </w:r>
      <w:r w:rsidR="00597296" w:rsidRPr="00E40F89">
        <w:t>podepíšou</w:t>
      </w:r>
      <w:r w:rsidR="00F41194" w:rsidRPr="00E40F89">
        <w:t xml:space="preserve"> smluvní strany.</w:t>
      </w:r>
    </w:p>
    <w:p w14:paraId="334708F0" w14:textId="19EDF231" w:rsidR="0096779B" w:rsidRPr="00E40F89" w:rsidRDefault="008243AC" w:rsidP="00D2131D">
      <w:pPr>
        <w:spacing w:after="120"/>
      </w:pPr>
      <w:r>
        <w:t>9</w:t>
      </w:r>
      <w:r w:rsidR="00792D6F" w:rsidRPr="00E40F89">
        <w:t>.10</w:t>
      </w:r>
      <w:r>
        <w:t>.</w:t>
      </w:r>
      <w:r w:rsidR="00792D6F" w:rsidRPr="00E40F89">
        <w:tab/>
      </w:r>
      <w:r w:rsidR="0096779B" w:rsidRPr="00E40F89">
        <w:t xml:space="preserve">V případě, že je v souvislosti s vybudováním </w:t>
      </w:r>
      <w:r w:rsidR="00D2131D">
        <w:t>s</w:t>
      </w:r>
      <w:r w:rsidR="0096779B" w:rsidRPr="00E40F89">
        <w:t>taveniště potřeba schválení stavebního úřadu, toto zajistí Zhotovitel na své náklady.</w:t>
      </w:r>
    </w:p>
    <w:p w14:paraId="1BCA145A" w14:textId="199C45D5" w:rsidR="00020064" w:rsidRPr="00E40F89" w:rsidRDefault="003219DE" w:rsidP="00CC64C4">
      <w:pPr>
        <w:spacing w:after="120"/>
        <w:ind w:left="567" w:hanging="567"/>
        <w:rPr>
          <w:b/>
        </w:rPr>
      </w:pPr>
      <w:r w:rsidRPr="00E40F89">
        <w:rPr>
          <w:b/>
        </w:rPr>
        <w:t>1</w:t>
      </w:r>
      <w:r w:rsidR="008243AC">
        <w:rPr>
          <w:b/>
        </w:rPr>
        <w:t>0</w:t>
      </w:r>
      <w:r w:rsidRPr="00E40F89">
        <w:rPr>
          <w:b/>
        </w:rPr>
        <w:t>.</w:t>
      </w:r>
      <w:r w:rsidRPr="00E40F89">
        <w:rPr>
          <w:b/>
        </w:rPr>
        <w:tab/>
      </w:r>
      <w:r w:rsidR="00020064" w:rsidRPr="00E40F89">
        <w:rPr>
          <w:b/>
        </w:rPr>
        <w:t>Odpovědnost za škodu</w:t>
      </w:r>
    </w:p>
    <w:p w14:paraId="489FA591" w14:textId="2998FF4C" w:rsidR="00020064" w:rsidRPr="00E40F89" w:rsidRDefault="00792D6F" w:rsidP="005A58F5">
      <w:pPr>
        <w:spacing w:after="120"/>
      </w:pPr>
      <w:r w:rsidRPr="00E40F89">
        <w:t>1</w:t>
      </w:r>
      <w:r w:rsidR="00CC64C4">
        <w:t>0</w:t>
      </w:r>
      <w:r w:rsidRPr="00E40F89">
        <w:t>.1</w:t>
      </w:r>
      <w:r w:rsidR="00CC64C4">
        <w:t>.</w:t>
      </w:r>
      <w:r w:rsidRPr="00E40F89">
        <w:tab/>
      </w:r>
      <w:r w:rsidR="00020064" w:rsidRPr="00E40F89">
        <w:t>Zhotovitel odpovídá za škody, které způsobí Objednateli nebo třetí osobě v průběhu plnění této Smlouvy. Tyto škody se Zhotovitel zavazuje Objednateli nebo jinému poškozenému uhradit v plné výši.</w:t>
      </w:r>
    </w:p>
    <w:p w14:paraId="2F9F7987" w14:textId="6B545726" w:rsidR="00020064" w:rsidRPr="00E40F89" w:rsidRDefault="00792D6F" w:rsidP="005A58F5">
      <w:pPr>
        <w:spacing w:after="120"/>
      </w:pPr>
      <w:r w:rsidRPr="00E40F89">
        <w:t>1</w:t>
      </w:r>
      <w:r w:rsidR="00CC64C4">
        <w:t>0</w:t>
      </w:r>
      <w:r w:rsidRPr="00E40F89">
        <w:t>.2</w:t>
      </w:r>
      <w:r w:rsidR="00CC64C4">
        <w:t>.</w:t>
      </w:r>
      <w:r w:rsidRPr="00E40F89">
        <w:tab/>
      </w:r>
      <w:r w:rsidR="00020064" w:rsidRPr="00E40F89">
        <w:t xml:space="preserve">Zhotovitel odpovídá po celou dobu provádění </w:t>
      </w:r>
      <w:r w:rsidR="005A58F5">
        <w:t>d</w:t>
      </w:r>
      <w:r w:rsidR="00020064" w:rsidRPr="00E40F89">
        <w:t xml:space="preserve">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w:t>
      </w:r>
      <w:r w:rsidR="005A58F5">
        <w:t>d</w:t>
      </w:r>
      <w:r w:rsidR="00020064" w:rsidRPr="00E40F89">
        <w:t xml:space="preserve">íla či poskytování </w:t>
      </w:r>
      <w:r w:rsidR="005A58F5">
        <w:t>s</w:t>
      </w:r>
      <w:r w:rsidR="00020064" w:rsidRPr="00E40F89">
        <w:t>lužeb, a to za podmínek uvedených v </w:t>
      </w:r>
      <w:proofErr w:type="spellStart"/>
      <w:r w:rsidR="00020064" w:rsidRPr="00E40F89">
        <w:t>ust</w:t>
      </w:r>
      <w:proofErr w:type="spellEnd"/>
      <w:r w:rsidR="00020064" w:rsidRPr="00E40F89">
        <w:t>. § 2936 a násl. občanského zákoníku.</w:t>
      </w:r>
    </w:p>
    <w:p w14:paraId="1405FF52" w14:textId="6A6EACAC" w:rsidR="00020064" w:rsidRPr="00E40F89" w:rsidRDefault="00792D6F" w:rsidP="005A58F5">
      <w:pPr>
        <w:spacing w:after="120"/>
      </w:pPr>
      <w:r w:rsidRPr="00E40F89">
        <w:t>1</w:t>
      </w:r>
      <w:r w:rsidR="00CC64C4">
        <w:t>0</w:t>
      </w:r>
      <w:r w:rsidRPr="00E40F89">
        <w:t>.3</w:t>
      </w:r>
      <w:r w:rsidR="00CC64C4">
        <w:t>.</w:t>
      </w:r>
      <w:r w:rsidRPr="00E40F89">
        <w:tab/>
      </w:r>
      <w:r w:rsidR="00020064" w:rsidRPr="00E40F89">
        <w:t xml:space="preserve">Smluvní strany mají dále nárok na náhradu škody v případě, že se jedná </w:t>
      </w:r>
      <w:r w:rsidR="00020064" w:rsidRPr="00E40F89">
        <w:lastRenderedPageBreak/>
        <w:t>o porušení povinnosti, na kterou se vztahuje smluvní pokuta, a to v celém rozsahu vzniklé škody.</w:t>
      </w:r>
    </w:p>
    <w:p w14:paraId="4520A702" w14:textId="32E32983" w:rsidR="00020064" w:rsidRPr="00E40F89" w:rsidRDefault="00792D6F" w:rsidP="00891939">
      <w:pPr>
        <w:spacing w:after="120"/>
      </w:pPr>
      <w:r w:rsidRPr="00E40F89">
        <w:t>1</w:t>
      </w:r>
      <w:r w:rsidR="00CC64C4">
        <w:t>0</w:t>
      </w:r>
      <w:r w:rsidRPr="00E40F89">
        <w:t>.4</w:t>
      </w:r>
      <w:r w:rsidR="00CC64C4">
        <w:t>.</w:t>
      </w:r>
      <w:r w:rsidRPr="00E40F89">
        <w:tab/>
      </w:r>
      <w:r w:rsidR="00020064" w:rsidRPr="00E40F89">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10B3D6BD" w14:textId="4FBC5710" w:rsidR="00020064" w:rsidRPr="00E40F89" w:rsidRDefault="00792D6F" w:rsidP="00891939">
      <w:pPr>
        <w:spacing w:after="120"/>
      </w:pPr>
      <w:r w:rsidRPr="00E40F89">
        <w:t>1</w:t>
      </w:r>
      <w:r w:rsidR="00CC64C4">
        <w:t>0</w:t>
      </w:r>
      <w:r w:rsidRPr="00E40F89">
        <w:t>.5</w:t>
      </w:r>
      <w:r w:rsidR="00CC64C4">
        <w:t>.</w:t>
      </w:r>
      <w:r w:rsidRPr="00E40F89">
        <w:tab/>
      </w:r>
      <w:r w:rsidR="00020064" w:rsidRPr="00E40F89">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rsidR="00020064" w:rsidRPr="00E40F89">
        <w:t>ust</w:t>
      </w:r>
      <w:proofErr w:type="spellEnd"/>
      <w:r w:rsidR="00020064" w:rsidRPr="00E40F89">
        <w:t>. § 2913 odst. 2 občanského zákoníku.</w:t>
      </w:r>
    </w:p>
    <w:p w14:paraId="5E41D06C" w14:textId="0764DDCD" w:rsidR="00020064" w:rsidRPr="00E40F89" w:rsidRDefault="00792D6F" w:rsidP="00891939">
      <w:pPr>
        <w:spacing w:after="120"/>
      </w:pPr>
      <w:r w:rsidRPr="00E40F89">
        <w:t>1</w:t>
      </w:r>
      <w:r w:rsidR="00CC64C4">
        <w:t>0</w:t>
      </w:r>
      <w:r w:rsidRPr="00E40F89">
        <w:t>.6</w:t>
      </w:r>
      <w:r w:rsidR="00CC64C4">
        <w:t>.</w:t>
      </w:r>
      <w:r w:rsidRPr="00E40F89">
        <w:tab/>
      </w:r>
      <w:r w:rsidR="00020064" w:rsidRPr="00E40F89">
        <w:t>V případě vzniku překážek dle předchozího odstavce oznámí povinná smluvní strana druhé smluvní straně povahu překážky, která jí brání nebo bude bránit v plnění povinnosti, jakož 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70A73A0C" w14:textId="1BD8D983" w:rsidR="00B9046A" w:rsidRPr="009A6714" w:rsidRDefault="003219DE" w:rsidP="009A6714">
      <w:pPr>
        <w:pStyle w:val="Bezmezer"/>
        <w:spacing w:after="120"/>
        <w:rPr>
          <w:b/>
          <w:bCs/>
        </w:rPr>
      </w:pPr>
      <w:r w:rsidRPr="009A6714">
        <w:rPr>
          <w:b/>
          <w:bCs/>
        </w:rPr>
        <w:t>1</w:t>
      </w:r>
      <w:r w:rsidR="00CC64C4" w:rsidRPr="009A6714">
        <w:rPr>
          <w:b/>
          <w:bCs/>
        </w:rPr>
        <w:t>1</w:t>
      </w:r>
      <w:r w:rsidRPr="009A6714">
        <w:rPr>
          <w:b/>
          <w:bCs/>
        </w:rPr>
        <w:t>.</w:t>
      </w:r>
      <w:r w:rsidR="009A6714" w:rsidRPr="009A6714">
        <w:rPr>
          <w:b/>
          <w:bCs/>
        </w:rPr>
        <w:tab/>
        <w:t xml:space="preserve"> Pojištění</w:t>
      </w:r>
      <w:r w:rsidR="00B9046A" w:rsidRPr="009A6714">
        <w:rPr>
          <w:b/>
          <w:bCs/>
        </w:rPr>
        <w:t xml:space="preserve"> odpovědnosti</w:t>
      </w:r>
    </w:p>
    <w:p w14:paraId="04D9D04E" w14:textId="3990F935" w:rsidR="00B9046A" w:rsidRPr="00D2157C" w:rsidRDefault="00792D6F" w:rsidP="00891939">
      <w:pPr>
        <w:pStyle w:val="Bezmezer"/>
        <w:spacing w:after="120"/>
      </w:pPr>
      <w:r>
        <w:t>1</w:t>
      </w:r>
      <w:r w:rsidR="00CC64C4">
        <w:t>1</w:t>
      </w:r>
      <w:r>
        <w:t>.1</w:t>
      </w:r>
      <w:r w:rsidR="00554194">
        <w:t>.</w:t>
      </w:r>
      <w:r>
        <w:tab/>
      </w:r>
      <w:r w:rsidR="00B9046A" w:rsidRPr="00D2157C">
        <w:t xml:space="preserve">Zhotovitel je povinen </w:t>
      </w:r>
      <w:bookmarkStart w:id="5" w:name="_Ref256425330"/>
      <w:r w:rsidR="00B9046A" w:rsidRPr="00D2157C">
        <w:t xml:space="preserve">udržovat po celou dobu plnění této Smlouvy v platnosti a účinnosti pojistnou smlouvu, jejímž předmětem je pojištění </w:t>
      </w:r>
      <w:r w:rsidR="00B9046A" w:rsidRPr="00AC48D9">
        <w:t xml:space="preserve">odpovědnosti </w:t>
      </w:r>
      <w:bookmarkStart w:id="6" w:name="_Hlk79992353"/>
      <w:r w:rsidR="00B9046A" w:rsidRPr="00AC48D9">
        <w:t xml:space="preserve">za škodu způsobenou Zhotovitelem třetí osobě </w:t>
      </w:r>
      <w:bookmarkEnd w:id="6"/>
      <w:r w:rsidR="00B9046A" w:rsidRPr="00AC48D9">
        <w:t>(pojem třetí osoba se cháp</w:t>
      </w:r>
      <w:r w:rsidR="00B9046A" w:rsidRPr="00D2157C">
        <w:t xml:space="preserve">e ve smyslu smluvního vztahu mezi Zhotovitelem a pojišťovnou, tedy zahrnuje též Objednatele), přičemž limit pojistného plnění nesmí být nižší než </w:t>
      </w:r>
      <w:r w:rsidR="00C32E56" w:rsidRPr="001D541A">
        <w:rPr>
          <w:b/>
          <w:bCs/>
        </w:rPr>
        <w:t>50</w:t>
      </w:r>
      <w:r w:rsidR="00B9046A" w:rsidRPr="001D541A">
        <w:rPr>
          <w:b/>
          <w:bCs/>
        </w:rPr>
        <w:t>.000.000 Kč</w:t>
      </w:r>
      <w:r w:rsidR="00B9046A" w:rsidRPr="00DB1717">
        <w:t xml:space="preserve">. </w:t>
      </w:r>
      <w:r w:rsidR="00AC48D9" w:rsidRPr="00DB1717">
        <w:t xml:space="preserve">Kopie </w:t>
      </w:r>
      <w:r w:rsidR="00AC48D9" w:rsidRPr="006F37D4">
        <w:t xml:space="preserve">pojistné smlouvy tvoří </w:t>
      </w:r>
      <w:r w:rsidR="00AC48D9" w:rsidRPr="001D541A">
        <w:rPr>
          <w:highlight w:val="green"/>
        </w:rPr>
        <w:t xml:space="preserve">přílohu č. </w:t>
      </w:r>
      <w:r w:rsidR="006C3D56" w:rsidRPr="009433CB">
        <w:rPr>
          <w:highlight w:val="green"/>
        </w:rPr>
        <w:t>8</w:t>
      </w:r>
      <w:r w:rsidR="003219DE" w:rsidRPr="006F37D4">
        <w:t xml:space="preserve"> </w:t>
      </w:r>
      <w:r w:rsidR="00AC48D9" w:rsidRPr="006F37D4">
        <w:t xml:space="preserve">této Smlouvy. </w:t>
      </w:r>
      <w:r w:rsidR="00B9046A" w:rsidRPr="006F37D4">
        <w:t>Zhotovitel povinen oznámit Objednateli každé skončení účinnosti pojistné smlouvy, dojde</w:t>
      </w:r>
      <w:r w:rsidR="00B9046A" w:rsidRPr="006F37D4">
        <w:noBreakHyphen/>
        <w:t>li k takovéto skutečnosti</w:t>
      </w:r>
      <w:r w:rsidR="00B9046A" w:rsidRPr="00D2157C">
        <w:t>, a v takovém případě se zavazuje bezodkladně uzavřít novou pojistnou smlouvu za podmínek podle této Smlouvy.</w:t>
      </w:r>
      <w:bookmarkEnd w:id="5"/>
    </w:p>
    <w:p w14:paraId="606237D1" w14:textId="088B0476" w:rsidR="00B9046A" w:rsidRPr="00F713DF" w:rsidRDefault="00792D6F" w:rsidP="00891939">
      <w:pPr>
        <w:pStyle w:val="Bezmezer"/>
        <w:spacing w:after="120"/>
      </w:pPr>
      <w:r>
        <w:t>1</w:t>
      </w:r>
      <w:r w:rsidR="00CC64C4">
        <w:t>1</w:t>
      </w:r>
      <w:r>
        <w:t>.2</w:t>
      </w:r>
      <w:r w:rsidR="00CC64C4">
        <w:t>.</w:t>
      </w:r>
      <w:r>
        <w:tab/>
      </w:r>
      <w:r w:rsidR="00B9046A" w:rsidRPr="00F713DF">
        <w:t xml:space="preserve">Zhotovitel je povinen prokazovat, že řádně plní své závazky z pojistné smlouvy, zejména že předloží </w:t>
      </w:r>
      <w:r w:rsidR="00B9046A">
        <w:t>Objednateli</w:t>
      </w:r>
      <w:r w:rsidR="00B9046A" w:rsidRPr="00F713DF">
        <w:t xml:space="preserve"> důkaz o úhradě pojistného, jakmile tak učinil.</w:t>
      </w:r>
    </w:p>
    <w:p w14:paraId="45329221" w14:textId="5836D19F" w:rsidR="00B9046A" w:rsidRPr="00F713DF" w:rsidRDefault="00792D6F" w:rsidP="00891939">
      <w:pPr>
        <w:pStyle w:val="Bezmezer"/>
        <w:spacing w:after="120"/>
      </w:pPr>
      <w:r>
        <w:t>1</w:t>
      </w:r>
      <w:r w:rsidR="00CC64C4">
        <w:t>1</w:t>
      </w:r>
      <w:r>
        <w:t>.3</w:t>
      </w:r>
      <w:r w:rsidR="00CC64C4">
        <w:t>.</w:t>
      </w:r>
      <w:r>
        <w:tab/>
      </w:r>
      <w:r w:rsidR="00B9046A" w:rsidRPr="00F713DF">
        <w:t xml:space="preserve">Zhotovitel je povinen oznámit </w:t>
      </w:r>
      <w:r w:rsidR="00B9046A">
        <w:t>Objednateli</w:t>
      </w:r>
      <w:r w:rsidR="00B9046A" w:rsidRPr="00F713DF">
        <w:t xml:space="preserve"> a pojišťovně každou škodu způsobenou činností Zhotovitele třetí osobě, a to nejpozději do </w:t>
      </w:r>
      <w:r w:rsidR="00B9046A">
        <w:t xml:space="preserve">3 kalendářních </w:t>
      </w:r>
      <w:r w:rsidR="00B9046A" w:rsidRPr="00F713DF">
        <w:t xml:space="preserve">dnů od vzniku této škody. </w:t>
      </w:r>
    </w:p>
    <w:p w14:paraId="401CCEEF" w14:textId="4A14A7CA" w:rsidR="00B9046A" w:rsidRDefault="00792D6F" w:rsidP="00891939">
      <w:pPr>
        <w:pStyle w:val="Bezmezer"/>
        <w:spacing w:after="120"/>
      </w:pPr>
      <w:r>
        <w:t>1</w:t>
      </w:r>
      <w:r w:rsidR="00CC64C4">
        <w:t>1</w:t>
      </w:r>
      <w:r>
        <w:t>.4</w:t>
      </w:r>
      <w:r w:rsidR="00CC64C4">
        <w:t>.</w:t>
      </w:r>
      <w:r>
        <w:tab/>
      </w:r>
      <w:r w:rsidR="00B9046A" w:rsidRPr="00EF682D">
        <w:t xml:space="preserve">Při vzniku pojistné události zabezpečuje veškeré úkony vůči pojistiteli </w:t>
      </w:r>
      <w:r w:rsidR="00B9046A">
        <w:t>Zhotovitel</w:t>
      </w:r>
      <w:r w:rsidR="00B9046A" w:rsidRPr="00EF682D">
        <w:t>. Objednatel se</w:t>
      </w:r>
      <w:r w:rsidR="00B9046A">
        <w:t> </w:t>
      </w:r>
      <w:r w:rsidR="00B9046A" w:rsidRPr="00EF682D">
        <w:t xml:space="preserve">zavazuje poskytnout v souvislosti s pojistnou událostí </w:t>
      </w:r>
      <w:r w:rsidR="00B9046A">
        <w:t>Zhotoviteli</w:t>
      </w:r>
      <w:r w:rsidR="00B9046A" w:rsidRPr="00EF682D">
        <w:t xml:space="preserve"> veškerou nutnou součinnost, která je v jeho možnostech</w:t>
      </w:r>
      <w:r w:rsidR="00A004B2">
        <w:t>.</w:t>
      </w:r>
    </w:p>
    <w:p w14:paraId="0D8CC252" w14:textId="61BD59FF" w:rsidR="009B1B95" w:rsidRPr="00F713DF" w:rsidRDefault="00E65421" w:rsidP="00891939">
      <w:pPr>
        <w:pStyle w:val="Bezmezer"/>
        <w:spacing w:after="120"/>
      </w:pPr>
      <w:r w:rsidRPr="007443F5">
        <w:t>1</w:t>
      </w:r>
      <w:r w:rsidR="00CC64C4" w:rsidRPr="007443F5">
        <w:t>1</w:t>
      </w:r>
      <w:r w:rsidRPr="007443F5">
        <w:t>.5</w:t>
      </w:r>
      <w:r w:rsidR="00CC64C4" w:rsidRPr="007443F5">
        <w:t>.</w:t>
      </w:r>
      <w:r w:rsidRPr="007443F5">
        <w:tab/>
      </w:r>
      <w:r w:rsidR="009B1B95" w:rsidRPr="007443F5">
        <w:t xml:space="preserve">Jakékoliv škody z plnění vzniklé </w:t>
      </w:r>
      <w:r w:rsidR="007443F5" w:rsidRPr="0057002C">
        <w:t>O</w:t>
      </w:r>
      <w:r w:rsidR="009B1B95" w:rsidRPr="007443F5">
        <w:t>bjednateli, tedy i škody, které nebudou kryty pojištění dle tohoto článku</w:t>
      </w:r>
      <w:r w:rsidRPr="007443F5">
        <w:t xml:space="preserve">, budou hrazeny </w:t>
      </w:r>
      <w:r w:rsidR="00CC64C4" w:rsidRPr="007443F5">
        <w:t>Z</w:t>
      </w:r>
      <w:r w:rsidRPr="007443F5">
        <w:t>hotovitelem.</w:t>
      </w:r>
    </w:p>
    <w:p w14:paraId="7C02653E" w14:textId="51A5D754" w:rsidR="00D966E2" w:rsidRPr="005D1BDF" w:rsidRDefault="00792D6F" w:rsidP="00891939">
      <w:pPr>
        <w:pStyle w:val="Bezmezer"/>
        <w:spacing w:after="120"/>
      </w:pPr>
      <w:r>
        <w:t>1</w:t>
      </w:r>
      <w:r w:rsidR="00CC64C4">
        <w:t>1</w:t>
      </w:r>
      <w:r>
        <w:t>.</w:t>
      </w:r>
      <w:r w:rsidR="00E65421">
        <w:t>6</w:t>
      </w:r>
      <w:r w:rsidR="00CC64C4">
        <w:t>.</w:t>
      </w:r>
      <w:r>
        <w:tab/>
      </w:r>
      <w:r w:rsidR="00D966E2" w:rsidRPr="005D1BDF">
        <w:t xml:space="preserve">V případě, že </w:t>
      </w:r>
      <w:r w:rsidR="00CC64C4">
        <w:t>Zhotovitel</w:t>
      </w:r>
      <w:r w:rsidR="00CC64C4" w:rsidRPr="005D1BDF">
        <w:t xml:space="preserve"> </w:t>
      </w:r>
      <w:r w:rsidR="00D966E2" w:rsidRPr="005D1BDF">
        <w:t xml:space="preserve">bude plnit část díla prostřednictvím poddodavatele, musí pojistná smlouva zahrnovat též pojištění pro případ vzniku škody, kterou si způsobí subjekty zúčastněné na budování díla navzájem. </w:t>
      </w:r>
      <w:r w:rsidR="00CC64C4">
        <w:t>Zhotovitel</w:t>
      </w:r>
      <w:r w:rsidR="00CC64C4" w:rsidRPr="005D1BDF">
        <w:t xml:space="preserve"> </w:t>
      </w:r>
      <w:r w:rsidR="00D966E2" w:rsidRPr="005D1BDF">
        <w:t xml:space="preserve">je povinen prokázat existenci pojištění před </w:t>
      </w:r>
      <w:r w:rsidR="005D1BDF" w:rsidRPr="005D1BDF">
        <w:t>podpisem smlouvy o dílo</w:t>
      </w:r>
      <w:r w:rsidR="00D966E2" w:rsidRPr="005D1BDF">
        <w:t>.</w:t>
      </w:r>
    </w:p>
    <w:p w14:paraId="491D6926" w14:textId="4DB95C78" w:rsidR="00B9046A" w:rsidRPr="00865F9C" w:rsidRDefault="003219DE" w:rsidP="00F42B2A">
      <w:pPr>
        <w:keepNext/>
        <w:spacing w:before="160" w:after="120"/>
        <w:ind w:left="425" w:hanging="425"/>
        <w:rPr>
          <w:rFonts w:ascii="Tahoma" w:hAnsi="Tahoma" w:cs="Tahoma"/>
          <w:b/>
          <w:sz w:val="19"/>
          <w:szCs w:val="19"/>
        </w:rPr>
      </w:pPr>
      <w:r>
        <w:rPr>
          <w:rFonts w:ascii="Tahoma" w:hAnsi="Tahoma" w:cs="Tahoma"/>
          <w:b/>
          <w:sz w:val="19"/>
          <w:szCs w:val="19"/>
        </w:rPr>
        <w:t>1</w:t>
      </w:r>
      <w:r w:rsidR="00CC64C4">
        <w:rPr>
          <w:rFonts w:ascii="Tahoma" w:hAnsi="Tahoma" w:cs="Tahoma"/>
          <w:b/>
          <w:sz w:val="19"/>
          <w:szCs w:val="19"/>
        </w:rPr>
        <w:t>2</w:t>
      </w:r>
      <w:r>
        <w:rPr>
          <w:rFonts w:ascii="Tahoma" w:hAnsi="Tahoma" w:cs="Tahoma"/>
          <w:b/>
          <w:sz w:val="19"/>
          <w:szCs w:val="19"/>
        </w:rPr>
        <w:t>.</w:t>
      </w:r>
      <w:r>
        <w:rPr>
          <w:rFonts w:ascii="Tahoma" w:hAnsi="Tahoma" w:cs="Tahoma"/>
          <w:b/>
          <w:sz w:val="19"/>
          <w:szCs w:val="19"/>
        </w:rPr>
        <w:tab/>
      </w:r>
      <w:r w:rsidR="00B9046A" w:rsidRPr="00865F9C">
        <w:rPr>
          <w:rFonts w:ascii="Tahoma" w:hAnsi="Tahoma" w:cs="Tahoma"/>
          <w:b/>
          <w:sz w:val="19"/>
          <w:szCs w:val="19"/>
        </w:rPr>
        <w:t>Spolupůsobení smluvních stran</w:t>
      </w:r>
    </w:p>
    <w:p w14:paraId="0857A88E" w14:textId="77777777" w:rsidR="00B9046A" w:rsidRPr="00EF682D" w:rsidRDefault="00B9046A" w:rsidP="00B9046A">
      <w:pPr>
        <w:pStyle w:val="Odstavecseseznamem"/>
        <w:spacing w:after="80"/>
        <w:ind w:left="375"/>
        <w:contextualSpacing w:val="0"/>
        <w:rPr>
          <w:rFonts w:ascii="Tahoma" w:hAnsi="Tahoma" w:cs="Tahoma"/>
          <w:bCs/>
          <w:vanish/>
          <w:sz w:val="19"/>
          <w:szCs w:val="19"/>
          <w:lang w:bidi="cs-CZ"/>
        </w:rPr>
      </w:pPr>
    </w:p>
    <w:p w14:paraId="25EA0995" w14:textId="553B7DCD" w:rsidR="00B9046A" w:rsidRPr="00A743AA" w:rsidRDefault="00792D6F" w:rsidP="008C33BF">
      <w:pPr>
        <w:pStyle w:val="Odstavec"/>
      </w:pPr>
      <w:r>
        <w:t>1</w:t>
      </w:r>
      <w:r w:rsidR="00554194">
        <w:t>2</w:t>
      </w:r>
      <w:r>
        <w:t>.1</w:t>
      </w:r>
      <w:r w:rsidR="00554194">
        <w:t>.</w:t>
      </w:r>
      <w:r>
        <w:tab/>
      </w:r>
      <w:r w:rsidR="00B9046A" w:rsidRPr="00A743AA">
        <w:t>Objednatel zajistí pro Zhotovitele k řádnému provádění předmětu Smlouvy:</w:t>
      </w:r>
    </w:p>
    <w:p w14:paraId="71B1C0EC" w14:textId="77565013" w:rsidR="00B9046A" w:rsidRPr="005D1BDF" w:rsidRDefault="00B9046A" w:rsidP="001A7163">
      <w:pPr>
        <w:pStyle w:val="Odstavecseseznamem"/>
        <w:numPr>
          <w:ilvl w:val="0"/>
          <w:numId w:val="13"/>
        </w:numPr>
        <w:spacing w:after="80"/>
        <w:ind w:left="993" w:hanging="426"/>
        <w:contextualSpacing w:val="0"/>
        <w:rPr>
          <w:rFonts w:ascii="Verdana" w:hAnsi="Verdana" w:cs="Tahoma"/>
          <w:bCs/>
          <w:sz w:val="20"/>
          <w:szCs w:val="20"/>
        </w:rPr>
      </w:pPr>
      <w:r w:rsidRPr="005D1BDF">
        <w:rPr>
          <w:rFonts w:ascii="Verdana" w:hAnsi="Verdana" w:cs="Tahoma"/>
          <w:bCs/>
          <w:sz w:val="20"/>
          <w:szCs w:val="20"/>
        </w:rPr>
        <w:lastRenderedPageBreak/>
        <w:t>uvolnění všech ploch a vstup pracovníkům Zhotovitele a pracovníkům poddodavatelů do míst, kde bude prováděn předmět Smlouvy podle této Smlouvy;</w:t>
      </w:r>
    </w:p>
    <w:p w14:paraId="4B430C8E" w14:textId="529E7360" w:rsidR="00B9046A" w:rsidRPr="005D1BDF" w:rsidRDefault="00B9046A" w:rsidP="001A7163">
      <w:pPr>
        <w:pStyle w:val="Odstavecseseznamem"/>
        <w:numPr>
          <w:ilvl w:val="0"/>
          <w:numId w:val="13"/>
        </w:numPr>
        <w:spacing w:after="80"/>
        <w:ind w:left="993" w:hanging="426"/>
        <w:contextualSpacing w:val="0"/>
        <w:rPr>
          <w:rFonts w:ascii="Verdana" w:hAnsi="Verdana" w:cs="Tahoma"/>
          <w:bCs/>
          <w:sz w:val="20"/>
          <w:szCs w:val="20"/>
        </w:rPr>
      </w:pPr>
      <w:r w:rsidRPr="005D1BDF">
        <w:rPr>
          <w:rFonts w:ascii="Verdana" w:hAnsi="Verdana" w:cs="Tahoma"/>
          <w:bCs/>
          <w:sz w:val="20"/>
          <w:szCs w:val="20"/>
        </w:rPr>
        <w:t xml:space="preserve">předání </w:t>
      </w:r>
      <w:r w:rsidR="00D72FA4">
        <w:rPr>
          <w:rFonts w:ascii="Verdana" w:hAnsi="Verdana" w:cs="Tahoma"/>
          <w:bCs/>
          <w:sz w:val="20"/>
          <w:szCs w:val="20"/>
        </w:rPr>
        <w:t>s</w:t>
      </w:r>
      <w:r w:rsidRPr="005D1BDF">
        <w:rPr>
          <w:rFonts w:ascii="Verdana" w:hAnsi="Verdana" w:cs="Tahoma"/>
          <w:bCs/>
          <w:sz w:val="20"/>
          <w:szCs w:val="20"/>
        </w:rPr>
        <w:t>taveniště v areálu FTN;</w:t>
      </w:r>
    </w:p>
    <w:p w14:paraId="66456FF0" w14:textId="0B10B025" w:rsidR="00B9046A" w:rsidRPr="005D1BDF" w:rsidRDefault="005D1BDF" w:rsidP="001A7163">
      <w:pPr>
        <w:pStyle w:val="Odstavecseseznamem"/>
        <w:numPr>
          <w:ilvl w:val="0"/>
          <w:numId w:val="13"/>
        </w:numPr>
        <w:spacing w:after="80"/>
        <w:ind w:left="993" w:hanging="426"/>
        <w:contextualSpacing w:val="0"/>
        <w:rPr>
          <w:rFonts w:ascii="Verdana" w:hAnsi="Verdana" w:cs="Tahoma"/>
          <w:bCs/>
          <w:sz w:val="20"/>
          <w:szCs w:val="20"/>
        </w:rPr>
      </w:pPr>
      <w:r w:rsidRPr="0000637C">
        <w:rPr>
          <w:rFonts w:ascii="Verdana" w:hAnsi="Verdana" w:cs="Tahoma"/>
          <w:bCs/>
          <w:sz w:val="20"/>
          <w:szCs w:val="20"/>
        </w:rPr>
        <w:t xml:space="preserve">možnost </w:t>
      </w:r>
      <w:r w:rsidR="00B9046A" w:rsidRPr="0000637C">
        <w:rPr>
          <w:rFonts w:ascii="Verdana" w:hAnsi="Verdana" w:cs="Tahoma"/>
          <w:bCs/>
          <w:sz w:val="20"/>
          <w:szCs w:val="20"/>
        </w:rPr>
        <w:t>odběr</w:t>
      </w:r>
      <w:r w:rsidRPr="0000637C">
        <w:rPr>
          <w:rFonts w:ascii="Verdana" w:hAnsi="Verdana" w:cs="Tahoma"/>
          <w:bCs/>
          <w:sz w:val="20"/>
          <w:szCs w:val="20"/>
        </w:rPr>
        <w:t>u</w:t>
      </w:r>
      <w:r w:rsidR="00B9046A" w:rsidRPr="0000637C">
        <w:rPr>
          <w:rFonts w:ascii="Verdana" w:hAnsi="Verdana" w:cs="Tahoma"/>
          <w:bCs/>
          <w:sz w:val="20"/>
          <w:szCs w:val="20"/>
        </w:rPr>
        <w:t xml:space="preserve"> elektrické </w:t>
      </w:r>
      <w:r w:rsidR="00B9046A" w:rsidRPr="005D1BDF">
        <w:rPr>
          <w:rFonts w:ascii="Verdana" w:hAnsi="Verdana" w:cs="Tahoma"/>
          <w:bCs/>
          <w:sz w:val="20"/>
          <w:szCs w:val="20"/>
        </w:rPr>
        <w:t xml:space="preserve">energie na náklad Zhotovitele podle skutečně měřených odběrů ze staveništního elektroměru (měsíční stavy budou zaznamenávány do stavebního deníku); </w:t>
      </w:r>
    </w:p>
    <w:p w14:paraId="10E4278D" w14:textId="77777777" w:rsidR="00B9046A" w:rsidRPr="005D1BDF" w:rsidRDefault="00B9046A" w:rsidP="001A7163">
      <w:pPr>
        <w:pStyle w:val="Odstavecseseznamem"/>
        <w:numPr>
          <w:ilvl w:val="0"/>
          <w:numId w:val="13"/>
        </w:numPr>
        <w:spacing w:after="160"/>
        <w:ind w:left="993" w:hanging="426"/>
        <w:contextualSpacing w:val="0"/>
        <w:rPr>
          <w:rFonts w:ascii="Verdana" w:hAnsi="Verdana" w:cs="Tahoma"/>
          <w:bCs/>
          <w:sz w:val="20"/>
          <w:szCs w:val="20"/>
        </w:rPr>
      </w:pPr>
      <w:r w:rsidRPr="005D1BDF">
        <w:rPr>
          <w:rFonts w:ascii="Verdana" w:hAnsi="Verdana" w:cs="Tahoma"/>
          <w:sz w:val="20"/>
          <w:szCs w:val="20"/>
        </w:rPr>
        <w:t>vyjádření odborných pracovníků Objednatele k jednotlivým problémům souvisejícím s prováděním Díla, a to nejpozději do 5 pracovních dnů ode dne uplatnění požadavku na vyjádření.</w:t>
      </w:r>
    </w:p>
    <w:p w14:paraId="1BCE0C24" w14:textId="5B3CD519" w:rsidR="00B9046A" w:rsidRPr="009900CA" w:rsidRDefault="00792D6F" w:rsidP="00F42B2A">
      <w:pPr>
        <w:pStyle w:val="Bezmezer"/>
        <w:spacing w:after="120"/>
      </w:pPr>
      <w:r>
        <w:t>1</w:t>
      </w:r>
      <w:r w:rsidR="00554194">
        <w:t>2</w:t>
      </w:r>
      <w:r>
        <w:t>.2</w:t>
      </w:r>
      <w:r w:rsidR="00554194">
        <w:t>.</w:t>
      </w:r>
      <w:r>
        <w:tab/>
      </w:r>
      <w:r w:rsidR="00B9046A" w:rsidRPr="009900CA">
        <w:t xml:space="preserve">Úhradu nákladů za odběry energií </w:t>
      </w:r>
      <w:r w:rsidR="0000637C" w:rsidRPr="009900CA">
        <w:t xml:space="preserve">(čl. </w:t>
      </w:r>
      <w:r w:rsidR="00A14378">
        <w:t>3.8</w:t>
      </w:r>
      <w:r w:rsidR="0000637C" w:rsidRPr="009900CA">
        <w:t xml:space="preserve"> této Smlouvy) </w:t>
      </w:r>
      <w:r w:rsidR="00B9046A" w:rsidRPr="009900CA">
        <w:t>bude Zhotovitel provádět po obdržení daňového dokladu (faktury), který vystaví Objednatel na základě skutečné spotřeby elektrické energie.</w:t>
      </w:r>
    </w:p>
    <w:p w14:paraId="4AB4723B" w14:textId="4FB5D0B1" w:rsidR="00B9046A" w:rsidRPr="00F42B2A" w:rsidRDefault="00792D6F" w:rsidP="00F42B2A">
      <w:pPr>
        <w:pStyle w:val="Bezmezer"/>
      </w:pPr>
      <w:r w:rsidRPr="00F42B2A">
        <w:t>1</w:t>
      </w:r>
      <w:r w:rsidR="00ED38E2" w:rsidRPr="00F42B2A">
        <w:t>2</w:t>
      </w:r>
      <w:r w:rsidRPr="00F42B2A">
        <w:t>.3</w:t>
      </w:r>
      <w:r w:rsidR="00ED38E2" w:rsidRPr="00F42B2A">
        <w:t>.</w:t>
      </w:r>
      <w:r w:rsidRPr="00F42B2A">
        <w:tab/>
      </w:r>
      <w:r w:rsidR="009466A3" w:rsidRPr="00F42B2A">
        <w:t>Zhotovitel je</w:t>
      </w:r>
      <w:r w:rsidR="00B9046A" w:rsidRPr="00F42B2A">
        <w:t xml:space="preserve"> povinen zabezpečit všechna rozhodnutí příslušných veřejných orgánů, která jsou nutná k provedení </w:t>
      </w:r>
      <w:r w:rsidR="00A777D3">
        <w:t>d</w:t>
      </w:r>
      <w:r w:rsidR="00B9046A" w:rsidRPr="00F42B2A">
        <w:t>íla, budou-li vyžadována</w:t>
      </w:r>
      <w:r w:rsidR="001C4994" w:rsidRPr="00F42B2A">
        <w:t>.</w:t>
      </w:r>
    </w:p>
    <w:p w14:paraId="4CDDC773" w14:textId="19225353" w:rsidR="00F42B2A" w:rsidRPr="00F42B2A" w:rsidRDefault="00792D6F" w:rsidP="00F42B2A">
      <w:pPr>
        <w:widowControl/>
        <w:tabs>
          <w:tab w:val="left" w:pos="709"/>
        </w:tabs>
        <w:spacing w:before="120" w:after="120"/>
        <w:rPr>
          <w:rFonts w:cs="Arial"/>
          <w:szCs w:val="20"/>
        </w:rPr>
      </w:pPr>
      <w:r w:rsidRPr="00F42B2A">
        <w:t>1</w:t>
      </w:r>
      <w:r w:rsidR="00ED38E2" w:rsidRPr="00F42B2A">
        <w:t>2</w:t>
      </w:r>
      <w:r w:rsidRPr="00F42B2A">
        <w:t>.4</w:t>
      </w:r>
      <w:r w:rsidR="00ED38E2" w:rsidRPr="00F42B2A">
        <w:t>.</w:t>
      </w:r>
      <w:r w:rsidRPr="00F42B2A">
        <w:tab/>
      </w:r>
      <w:r w:rsidR="00F42B2A">
        <w:rPr>
          <w:rFonts w:cs="Arial"/>
          <w:szCs w:val="20"/>
        </w:rPr>
        <w:t>Z</w:t>
      </w:r>
      <w:r w:rsidR="00A777D3">
        <w:rPr>
          <w:rFonts w:cs="Arial"/>
          <w:szCs w:val="20"/>
        </w:rPr>
        <w:t>hotovitel</w:t>
      </w:r>
      <w:r w:rsidR="00F42B2A" w:rsidRPr="00F42B2A">
        <w:rPr>
          <w:rFonts w:cs="Arial"/>
          <w:szCs w:val="20"/>
        </w:rPr>
        <w:t xml:space="preserve"> je povinen archivovat veškerou dokumentaci související s realizací díla, zejména originální vyhotovení smlouvy, její dodatky, originály účetních dokladů a dalších dokladů vztahujících se k realizaci předmětu plnění dle této Smlouvy po dobu deseti let (10) od zániku závazku vyplývajícího ze smlouvy a po tuto dobu je </w:t>
      </w:r>
      <w:r w:rsidR="00F42B2A">
        <w:rPr>
          <w:rFonts w:cs="Arial"/>
          <w:szCs w:val="20"/>
        </w:rPr>
        <w:t>Z</w:t>
      </w:r>
      <w:r w:rsidR="00F42B2A" w:rsidRPr="00F42B2A">
        <w:rPr>
          <w:rFonts w:cs="Arial"/>
          <w:szCs w:val="20"/>
        </w:rPr>
        <w:t>hotovitel rovněž povinen umožnit kontrolu těchto dokladů osobám oprávněným k výkonu kontroly předmětu díla, tj. zaměstnancům nebo zmocněncům pověřených orgánů (</w:t>
      </w:r>
      <w:r w:rsidR="00FF27C3">
        <w:rPr>
          <w:rFonts w:cs="Arial"/>
          <w:szCs w:val="20"/>
        </w:rPr>
        <w:t>MZ</w:t>
      </w:r>
      <w:r w:rsidR="00F42B2A" w:rsidRPr="00F42B2A">
        <w:rPr>
          <w:rFonts w:cs="Arial"/>
          <w:szCs w:val="20"/>
        </w:rPr>
        <w:t xml:space="preserve"> ČR, MF ČR,  Nejvyššího kontrolního úřadu, příslušného orgánu finanční správy a dalších oprávněných orgánů státní správy) a vytvořit těmto osobám podmínky k provedení kontroly vztahující se k realizaci předmětu díla a poskytnout jim při provádění kontroly součinnost. </w:t>
      </w:r>
    </w:p>
    <w:p w14:paraId="198EBC17" w14:textId="6E0ED195" w:rsidR="00B9046A" w:rsidRPr="00200A19" w:rsidRDefault="00792D6F" w:rsidP="00F42B2A">
      <w:pPr>
        <w:pStyle w:val="Bezmezer"/>
        <w:spacing w:after="120"/>
      </w:pPr>
      <w:r>
        <w:t>1</w:t>
      </w:r>
      <w:r w:rsidR="00ED38E2">
        <w:t>2</w:t>
      </w:r>
      <w:r>
        <w:t>.</w:t>
      </w:r>
      <w:r w:rsidR="00F42B2A">
        <w:t>5</w:t>
      </w:r>
      <w:r w:rsidR="00ED38E2">
        <w:t>.</w:t>
      </w:r>
      <w:r>
        <w:tab/>
      </w:r>
      <w:r w:rsidR="00B9046A" w:rsidRPr="00200A19">
        <w:t xml:space="preserve">Zhotovitel je povinen </w:t>
      </w:r>
      <w:r w:rsidR="00B9046A">
        <w:t xml:space="preserve">uvnitř i vně </w:t>
      </w:r>
      <w:r w:rsidR="00B9046A" w:rsidRPr="00200A19">
        <w:t xml:space="preserve">prostoru objektu </w:t>
      </w:r>
      <w:r w:rsidR="0000637C">
        <w:t xml:space="preserve">dle této </w:t>
      </w:r>
      <w:r w:rsidR="00C32CD4">
        <w:t>S</w:t>
      </w:r>
      <w:r w:rsidR="0000637C">
        <w:t xml:space="preserve">mlouvy </w:t>
      </w:r>
      <w:r w:rsidR="00B9046A" w:rsidRPr="00200A19">
        <w:t>dbát v maximální možné míře na čistotu a pořádek, jakož i minimalizovat veškeré negativní vlivy vyplývající z plnění předmětu Smlouvy.</w:t>
      </w:r>
    </w:p>
    <w:p w14:paraId="13D28431" w14:textId="1FC0BCBB" w:rsidR="00B9046A" w:rsidRDefault="00792D6F" w:rsidP="00F42B2A">
      <w:pPr>
        <w:pStyle w:val="Bezmezer"/>
        <w:spacing w:after="120"/>
      </w:pPr>
      <w:r>
        <w:t>1</w:t>
      </w:r>
      <w:r w:rsidR="00ED38E2">
        <w:t>2</w:t>
      </w:r>
      <w:r>
        <w:t>.</w:t>
      </w:r>
      <w:r w:rsidR="00A777D3">
        <w:t>6</w:t>
      </w:r>
      <w:r w:rsidR="00ED38E2">
        <w:t>.</w:t>
      </w:r>
      <w:r>
        <w:tab/>
      </w:r>
      <w:r w:rsidR="00B9046A" w:rsidRPr="00200A19">
        <w:t xml:space="preserve">Zhotovitel jako původce odpadu vzniklého ze stavební činnosti je povinen zajistit jeho likvidaci v souladu </w:t>
      </w:r>
      <w:r w:rsidR="00B9046A">
        <w:t>s právními předpisy</w:t>
      </w:r>
      <w:r w:rsidR="00B9046A" w:rsidRPr="00200A19">
        <w:t>.</w:t>
      </w:r>
    </w:p>
    <w:p w14:paraId="0701FAB9" w14:textId="125BE086" w:rsidR="008A63C6" w:rsidRPr="00A777D3" w:rsidRDefault="008A63C6" w:rsidP="00F42B2A">
      <w:pPr>
        <w:pStyle w:val="Bezmezer"/>
        <w:spacing w:after="120"/>
        <w:rPr>
          <w:b/>
          <w:bCs/>
        </w:rPr>
      </w:pPr>
      <w:r w:rsidRPr="00A777D3">
        <w:rPr>
          <w:b/>
          <w:bCs/>
        </w:rPr>
        <w:t>1</w:t>
      </w:r>
      <w:r w:rsidR="00ED38E2" w:rsidRPr="00A777D3">
        <w:rPr>
          <w:b/>
          <w:bCs/>
        </w:rPr>
        <w:t>3.</w:t>
      </w:r>
      <w:r w:rsidRPr="00A777D3">
        <w:rPr>
          <w:b/>
          <w:bCs/>
        </w:rPr>
        <w:tab/>
        <w:t>Kontrola provádění díla, TDS, BOZP a PO</w:t>
      </w:r>
    </w:p>
    <w:p w14:paraId="6E3769DF" w14:textId="233B8E3F" w:rsidR="008A63C6" w:rsidRPr="008A63C6" w:rsidRDefault="00ED38E2" w:rsidP="00F42B2A">
      <w:pPr>
        <w:pStyle w:val="Bezmezer"/>
        <w:spacing w:after="120"/>
      </w:pPr>
      <w:r>
        <w:t>13.1.</w:t>
      </w:r>
      <w:r>
        <w:tab/>
      </w:r>
      <w:r w:rsidR="008A63C6" w:rsidRPr="008A63C6">
        <w:t xml:space="preserve">V souladu se stavebním zákonem bude </w:t>
      </w:r>
      <w:r>
        <w:t>O</w:t>
      </w:r>
      <w:r w:rsidR="008A63C6" w:rsidRPr="008A63C6">
        <w:t xml:space="preserve">bjednatel provádět při zhotovování vlastní stavby na staveništi </w:t>
      </w:r>
      <w:r w:rsidR="008A63C6" w:rsidRPr="00E24146">
        <w:rPr>
          <w:b/>
          <w:bCs/>
        </w:rPr>
        <w:t xml:space="preserve">technický </w:t>
      </w:r>
      <w:r w:rsidR="00C80E8B" w:rsidRPr="00E24146">
        <w:rPr>
          <w:b/>
          <w:bCs/>
        </w:rPr>
        <w:t>dozor prostřednictvím</w:t>
      </w:r>
      <w:r w:rsidR="008A63C6" w:rsidRPr="00E24146">
        <w:rPr>
          <w:b/>
          <w:bCs/>
        </w:rPr>
        <w:t xml:space="preserve"> osoby, jejíž jméno a příjmení bude </w:t>
      </w:r>
      <w:r w:rsidRPr="00E24146">
        <w:rPr>
          <w:b/>
          <w:bCs/>
        </w:rPr>
        <w:t>O</w:t>
      </w:r>
      <w:r w:rsidR="008A63C6" w:rsidRPr="00E24146">
        <w:rPr>
          <w:b/>
          <w:bCs/>
        </w:rPr>
        <w:t xml:space="preserve">bjednatelem sděleno při předání staveniště </w:t>
      </w:r>
      <w:r w:rsidR="008A63C6" w:rsidRPr="008A63C6">
        <w:t>a bude uvedeno v písemném protokolu o předání staveniště a současně zapsáno ve stavebním deníku.  Dojde</w:t>
      </w:r>
      <w:r w:rsidR="008A63C6" w:rsidRPr="008A63C6">
        <w:noBreakHyphen/>
        <w:t xml:space="preserve">li v průběhu provádění díla ke změně osoby TDS, je vůči </w:t>
      </w:r>
      <w:r>
        <w:t>Z</w:t>
      </w:r>
      <w:r w:rsidR="008A63C6" w:rsidRPr="008A63C6">
        <w:t xml:space="preserve">hotoviteli tato změna účinná oznámením jména a příjmení osoby nového TDS. Zhotovitel je povinen poskytnout </w:t>
      </w:r>
      <w:r>
        <w:t>O</w:t>
      </w:r>
      <w:r w:rsidR="008A63C6" w:rsidRPr="008A63C6">
        <w:t xml:space="preserve">bjednateli veškerou součinnost k provedení kontroly díla, zejména zajistit účast odpovědných zástupců </w:t>
      </w:r>
      <w:r>
        <w:t>Z</w:t>
      </w:r>
      <w:r w:rsidR="008A63C6" w:rsidRPr="008A63C6">
        <w:t>hotovitele a předložit na vyžádání veškerou dokumentaci.</w:t>
      </w:r>
    </w:p>
    <w:p w14:paraId="5EE57144" w14:textId="1D04EBBE" w:rsidR="008A63C6" w:rsidRPr="008A63C6" w:rsidRDefault="00ED38E2" w:rsidP="00F42B2A">
      <w:pPr>
        <w:pStyle w:val="Bezmezer"/>
        <w:spacing w:after="120"/>
      </w:pPr>
      <w:r>
        <w:t>13.2</w:t>
      </w:r>
      <w:r>
        <w:tab/>
      </w:r>
      <w:r w:rsidR="008A63C6" w:rsidRPr="008A63C6">
        <w:t>TDS je oprávněn kontrolovat provádění díla v plném rozsahu a je při tom oprávněn vstupovat na staveniš</w:t>
      </w:r>
      <w:r w:rsidR="008A63C6" w:rsidRPr="008A63C6">
        <w:softHyphen/>
        <w:t xml:space="preserve">tě a na všechna pracoviště v místě plnění </w:t>
      </w:r>
      <w:r w:rsidR="006B6681">
        <w:t>Z</w:t>
      </w:r>
      <w:r w:rsidR="008A63C6" w:rsidRPr="008A63C6">
        <w:t xml:space="preserve">hotovitele. TDS je oprávněn po </w:t>
      </w:r>
      <w:r w:rsidR="006B6681">
        <w:t>Z</w:t>
      </w:r>
      <w:r w:rsidR="008A63C6" w:rsidRPr="008A63C6">
        <w:t xml:space="preserve">hotoviteli požadovat prokázání původu a vlastností materiálů a výrobků, které </w:t>
      </w:r>
      <w:r w:rsidR="006B6681">
        <w:t>Z</w:t>
      </w:r>
      <w:r w:rsidR="008A63C6" w:rsidRPr="008A63C6">
        <w:t>hotovitel hodlá použít pro stavbu. TDS potvrzuje podepsáním protokolu nebo zápisem do stavebního deníku provedení prací, které mají být uplatněny fakturou.</w:t>
      </w:r>
    </w:p>
    <w:p w14:paraId="23373537" w14:textId="686D0E4C" w:rsidR="008A63C6" w:rsidRPr="008A63C6" w:rsidRDefault="00ED38E2" w:rsidP="00F42B2A">
      <w:pPr>
        <w:pStyle w:val="Bezmezer"/>
        <w:spacing w:after="120"/>
      </w:pPr>
      <w:r>
        <w:t>13.3</w:t>
      </w:r>
      <w:r>
        <w:tab/>
      </w:r>
      <w:r w:rsidR="008A63C6" w:rsidRPr="008A63C6">
        <w:t xml:space="preserve">Zhotovitel je povinen předem zajistit bezpečný přístup ke všem částem díla pro výkon TDS stanovený </w:t>
      </w:r>
      <w:r w:rsidR="006B6681">
        <w:t>O</w:t>
      </w:r>
      <w:r w:rsidR="008A63C6" w:rsidRPr="008A63C6">
        <w:t xml:space="preserve">bjednatelem a kontroly díla. Pokud nebude </w:t>
      </w:r>
      <w:r w:rsidR="006B6681">
        <w:lastRenderedPageBreak/>
        <w:t>Z</w:t>
      </w:r>
      <w:r w:rsidR="008A63C6" w:rsidRPr="008A63C6">
        <w:t xml:space="preserve">hotovitelem zajištěn bezpečný přístup, je TDS oprávněn odmítnout provedení kontroly. TDS pak určí nový termín provedení kontroly příslušné části díla. Zhotoviteli tím nevzniká důvod pro prodloužení termínu pro provedení díla. Veškeré náklady na provedení dodatečné kontroly ze strany TDS nese </w:t>
      </w:r>
      <w:r w:rsidR="006B6681">
        <w:t>Z</w:t>
      </w:r>
      <w:r w:rsidR="008A63C6" w:rsidRPr="008A63C6">
        <w:t xml:space="preserve">hotovitel a </w:t>
      </w:r>
      <w:r w:rsidR="006B6681">
        <w:t>O</w:t>
      </w:r>
      <w:r w:rsidR="008A63C6" w:rsidRPr="008A63C6">
        <w:t>bjednatel je oprávněn vyúčtovat takto vzniklé náklady v souladu s podmínkami, za kterých mu účtuje své činnosti TDS.</w:t>
      </w:r>
    </w:p>
    <w:p w14:paraId="18014DF5" w14:textId="437E2C82" w:rsidR="008A63C6" w:rsidRPr="008A63C6" w:rsidRDefault="00ED38E2" w:rsidP="00F42B2A">
      <w:pPr>
        <w:pStyle w:val="Bezmezer"/>
        <w:spacing w:after="120"/>
      </w:pPr>
      <w:r>
        <w:t>13.4.</w:t>
      </w:r>
      <w:r>
        <w:tab/>
      </w:r>
      <w:r w:rsidR="008A63C6" w:rsidRPr="008A63C6">
        <w:t xml:space="preserve">Zhotovitel je povinen zajistit </w:t>
      </w:r>
      <w:r w:rsidR="006B6681">
        <w:t>O</w:t>
      </w:r>
      <w:r w:rsidR="008A63C6" w:rsidRPr="008A63C6">
        <w:t xml:space="preserve">bjednateli a TDS přístup ke stavebnímu deníku v průběhu zhotovování vlastní stavby. Na požádání je </w:t>
      </w:r>
      <w:r w:rsidR="006B6681">
        <w:t>Z</w:t>
      </w:r>
      <w:r w:rsidR="008A63C6" w:rsidRPr="008A63C6">
        <w:t xml:space="preserve">hotovitel povinen předložit </w:t>
      </w:r>
      <w:r w:rsidR="006B6681">
        <w:t>O</w:t>
      </w:r>
      <w:r w:rsidR="008A63C6" w:rsidRPr="008A63C6">
        <w:t xml:space="preserve">bjednateli a TDS veškeré písemné doklady o provádění díla. Tento odstavec platí obdobně i ve vztahu k osobě vykonávající funkci </w:t>
      </w:r>
      <w:r w:rsidR="002F7A30">
        <w:t>AD</w:t>
      </w:r>
      <w:r w:rsidR="008A63C6" w:rsidRPr="008A63C6">
        <w:t xml:space="preserve"> a k osobě vykonávající funkci </w:t>
      </w:r>
      <w:r w:rsidR="008A63C6">
        <w:t>koordinátora</w:t>
      </w:r>
      <w:r w:rsidR="008A63C6" w:rsidRPr="008A63C6">
        <w:t xml:space="preserve"> BOZP.</w:t>
      </w:r>
    </w:p>
    <w:p w14:paraId="051874B8" w14:textId="18D52704" w:rsidR="008A63C6" w:rsidRPr="008A63C6" w:rsidRDefault="00ED38E2" w:rsidP="00F42B2A">
      <w:pPr>
        <w:pStyle w:val="Bezmezer"/>
        <w:spacing w:after="120"/>
      </w:pPr>
      <w:r>
        <w:t>13.5.</w:t>
      </w:r>
      <w:r>
        <w:tab/>
      </w:r>
      <w:r w:rsidR="008A63C6" w:rsidRPr="00DD13E9">
        <w:t xml:space="preserve">Zjistí-li TDS, že jsou prováděny stavební, případně montážní práce, bez toho, že by na stavbě byl přítomen stavbyvedoucí, jeho zástupce nebo jiná odpovědná osoba disponující příslušným oprávněním k činnostem či oprávněním </w:t>
      </w:r>
      <w:r w:rsidRPr="00DD13E9">
        <w:t>poskytnutým Objednatelem</w:t>
      </w:r>
      <w:r w:rsidR="008A63C6" w:rsidRPr="00DD13E9">
        <w:t xml:space="preserve"> a vzděláním k provádění úkonu, má právo tyto práce zastavit až do doby, než bude na stavbě taková osoba přítomna, o takovém zastavení bude učiněn zápis do stavebního deníku. Jsou-li prováděny montážní práce, platí totéž o vedoucím montáží a jeho zástupci. Zhotovitel nemá nárok na prodloužení termínu provedení stavby ani úhradu nákladů vzniklých z důvodů takovéto prodlevy.</w:t>
      </w:r>
    </w:p>
    <w:p w14:paraId="1642599D" w14:textId="38327ECD" w:rsidR="008A63C6" w:rsidRPr="008A63C6" w:rsidRDefault="00ED38E2" w:rsidP="00F42B2A">
      <w:pPr>
        <w:pStyle w:val="Bezmezer"/>
        <w:spacing w:after="120"/>
      </w:pPr>
      <w:r>
        <w:t>13.6.</w:t>
      </w:r>
      <w:r>
        <w:tab/>
      </w:r>
      <w:r w:rsidR="008A63C6" w:rsidRPr="008A63C6">
        <w:t xml:space="preserve">Zhotovitel při sestavování harmonogramu prací zohlednil stanovení úseků ke kontrole provedení částí díla, které budou dalším postupem zakryty anebo u nichž další postup prací jinak znemožní kontrolu. V takových případech vždy upozorní objednatele a TDS a umožní řádnou kontrolu, a to nejpozději minimálně 5 pracovních dnů předem. Pokud tak </w:t>
      </w:r>
      <w:r w:rsidR="006B6681">
        <w:t>Z</w:t>
      </w:r>
      <w:r w:rsidR="008A63C6" w:rsidRPr="008A63C6">
        <w:t xml:space="preserve">hotovitel neučiní, danou část díla zakryje nebo znemožní následnou kontrolu, je </w:t>
      </w:r>
      <w:r w:rsidR="006B6681">
        <w:t>O</w:t>
      </w:r>
      <w:r w:rsidR="008A63C6" w:rsidRPr="008A63C6">
        <w:t xml:space="preserve">bjednatel na náklady zhotovitele oprávněn požadovat odkrytí části díla a umožnění provedení řádné kontroly. Nedostaví-li se oprávněný zástupce </w:t>
      </w:r>
      <w:r w:rsidR="006B6681">
        <w:t>O</w:t>
      </w:r>
      <w:r w:rsidR="008A63C6" w:rsidRPr="008A63C6">
        <w:t>bjednatele k</w:t>
      </w:r>
      <w:r w:rsidR="001E2C91">
        <w:t>e kontrole před</w:t>
      </w:r>
      <w:r w:rsidR="008A63C6" w:rsidRPr="008A63C6">
        <w:t> zakrytí</w:t>
      </w:r>
      <w:r w:rsidR="001E2C91">
        <w:t>m</w:t>
      </w:r>
      <w:r w:rsidR="008A63C6" w:rsidRPr="008A63C6">
        <w:t xml:space="preserve"> částí díla nebo k provedení zkoušek některých částí díla podle obecně závazných právních předpisů nebo podle technických norem, ačkoliv mu bylo jejich uskutečnění písemně oznámeno zhotovitelem nejméně </w:t>
      </w:r>
      <w:r w:rsidR="001E2C91">
        <w:t>5</w:t>
      </w:r>
      <w:r w:rsidR="008A63C6" w:rsidRPr="008A63C6">
        <w:t xml:space="preserve"> pracovní dny před jejich uskutečněním a </w:t>
      </w:r>
      <w:r w:rsidR="006B6681">
        <w:t>Z</w:t>
      </w:r>
      <w:r w:rsidR="008A63C6" w:rsidRPr="008A63C6">
        <w:t xml:space="preserve">hotovitel současně učinil o této skutečnosti písemně záznam ve stavebním deníku, nemá </w:t>
      </w:r>
      <w:r w:rsidR="006B6681">
        <w:t>O</w:t>
      </w:r>
      <w:r w:rsidR="008A63C6" w:rsidRPr="008A63C6">
        <w:t xml:space="preserve">bjednatel právo se dožadovat toho, aby byly na náklady </w:t>
      </w:r>
      <w:r w:rsidR="006B6681">
        <w:t>Z</w:t>
      </w:r>
      <w:r w:rsidR="008A63C6" w:rsidRPr="008A63C6">
        <w:t xml:space="preserve">hotovitele zakryté části díla odkryty a na náklady </w:t>
      </w:r>
      <w:r w:rsidR="006B6681">
        <w:t>Z</w:t>
      </w:r>
      <w:r w:rsidR="008A63C6" w:rsidRPr="008A63C6">
        <w:t>hotovitele znovu provedeny zkoušky příslušných částí díla podle obecně platných právních předpisů nebo podle technických norem.</w:t>
      </w:r>
    </w:p>
    <w:p w14:paraId="0A749A4E" w14:textId="159BB274" w:rsidR="008A63C6" w:rsidRPr="008A63C6" w:rsidRDefault="006B6681" w:rsidP="00F42B2A">
      <w:pPr>
        <w:pStyle w:val="Bezmezer"/>
        <w:spacing w:after="120"/>
      </w:pPr>
      <w:r>
        <w:t>13.7.</w:t>
      </w:r>
      <w:r>
        <w:tab/>
      </w:r>
      <w:r w:rsidR="008A63C6" w:rsidRPr="008A63C6">
        <w:t xml:space="preserve">Zjistí-li objednatel nebo TDS, že </w:t>
      </w:r>
      <w:r>
        <w:t>Z</w:t>
      </w:r>
      <w:r w:rsidR="008A63C6" w:rsidRPr="008A63C6">
        <w:t xml:space="preserve">hotovitel provádí dílo v rozporu se svými povinnostmi, je </w:t>
      </w:r>
      <w:r>
        <w:t>O</w:t>
      </w:r>
      <w:r w:rsidR="008A63C6" w:rsidRPr="008A63C6">
        <w:t xml:space="preserve">bjednatel oprávněn dožadovat se toho, aby </w:t>
      </w:r>
      <w:r>
        <w:t>Z</w:t>
      </w:r>
      <w:r w:rsidR="008A63C6" w:rsidRPr="008A63C6">
        <w:t xml:space="preserve">hotovitel zajistil nápravu a dílo prováděl řádným způsobem. Neučiní-li tak </w:t>
      </w:r>
      <w:r>
        <w:t>Z</w:t>
      </w:r>
      <w:r w:rsidR="008A63C6" w:rsidRPr="008A63C6">
        <w:t xml:space="preserve">hotovitel ani v přiměřené lhůtě k tomu </w:t>
      </w:r>
      <w:r>
        <w:t>O</w:t>
      </w:r>
      <w:r w:rsidR="008A63C6" w:rsidRPr="008A63C6">
        <w:t xml:space="preserve">bjednatelem poskytnuté, považuje se takové jednání za hrubé porušení povinností </w:t>
      </w:r>
      <w:r>
        <w:t>Z</w:t>
      </w:r>
      <w:r w:rsidR="008A63C6" w:rsidRPr="008A63C6">
        <w:t>hotovitelem.</w:t>
      </w:r>
    </w:p>
    <w:p w14:paraId="365053A4" w14:textId="04375F49" w:rsidR="008A63C6" w:rsidRPr="008A63C6" w:rsidRDefault="006B6681" w:rsidP="002F7A30">
      <w:pPr>
        <w:pStyle w:val="Bezmezer"/>
        <w:spacing w:after="120"/>
      </w:pPr>
      <w:r>
        <w:t>13.8.</w:t>
      </w:r>
      <w:r>
        <w:tab/>
      </w:r>
      <w:r w:rsidR="008A63C6" w:rsidRPr="008A63C6">
        <w:t>Zhotovitel se zavazuje při provádění díla postupovat v souladu s touto smlouvou a udržovat v maximální možné míře pořádek a čistotu na staveništi i na místech, která mohou být prováděním díla dotčena. Zhotovitel je povinen na vlastní náklad zajistit odstranění nečistot, jakož i likvidaci odpadů vznikajících při provádění prací, a to v souladu s předpisy upravujícími nakládání s odpady (zejména pak v souladu se zákonem o odpadech, ve znění pozdějších předpisů a příslušnými prováděcími předpisy k tomuto zákonu).</w:t>
      </w:r>
    </w:p>
    <w:p w14:paraId="42A581FC" w14:textId="2E0EB721" w:rsidR="008A63C6" w:rsidRPr="008A63C6" w:rsidRDefault="006B6681" w:rsidP="002F7A30">
      <w:pPr>
        <w:pStyle w:val="Bezmezer"/>
        <w:spacing w:after="120"/>
      </w:pPr>
      <w:r>
        <w:t>13.9.</w:t>
      </w:r>
      <w:r>
        <w:tab/>
      </w:r>
      <w:r w:rsidR="008A63C6" w:rsidRPr="008A63C6">
        <w:t xml:space="preserve">Zhotovitel se zavazuje při provádění díla dodržovat předpisy o bezpečnosti a ochraně zdraví při práci, jakož i předpisy hygienické a požární (zejména pak při svařování a podobných činnostech se zvýšenou mírou rizika vzniku požáru). Za dodržování těchto předpisů v místě plnění i při veškerých činnostech s prováděním díla souvisejících nese odpovědnost </w:t>
      </w:r>
      <w:r>
        <w:t>Z</w:t>
      </w:r>
      <w:r w:rsidR="008A63C6" w:rsidRPr="008A63C6">
        <w:t xml:space="preserve">hotovitel. Smluvní strany se zavazují, že se budou písemně informovat o rizicích a </w:t>
      </w:r>
      <w:r w:rsidR="008A63C6" w:rsidRPr="008A63C6">
        <w:lastRenderedPageBreak/>
        <w:t xml:space="preserve">přijatých opatřeních k ochraně před jejich působením, která se týkají výkonu práce a pracoviště, a spolupracovat při zajišťování bezpečnosti a ochrany zdraví při práci pro všechny zaměstnance na pracovišti. Zhotovitel se zavazuje oznámit </w:t>
      </w:r>
      <w:r>
        <w:t>O</w:t>
      </w:r>
      <w:r w:rsidR="008A63C6" w:rsidRPr="008A63C6">
        <w:t>bjednateli způsob zajištění a provádění úkolů v hodnocení a prevenci rizik ohrožení života nebo zdraví zaměstnance.</w:t>
      </w:r>
    </w:p>
    <w:p w14:paraId="62787E5B" w14:textId="01EAF2AD" w:rsidR="008A63C6" w:rsidRPr="008A63C6" w:rsidRDefault="002F7A30" w:rsidP="002F7A30">
      <w:pPr>
        <w:pStyle w:val="Bezmezer"/>
        <w:tabs>
          <w:tab w:val="left" w:pos="567"/>
        </w:tabs>
        <w:spacing w:after="120"/>
      </w:pPr>
      <w:r>
        <w:t>13.10. Zhotovitel</w:t>
      </w:r>
      <w:r w:rsidR="008A63C6" w:rsidRPr="008A63C6">
        <w:t xml:space="preserve"> je odpovědný za to, že osoby vykonávající činnosti související s prováděním díla, jsou vybaveny ochrannými pracovními prostředky a pomůckami podle druhu vykonávané činnosti a rizik s tím spojených.</w:t>
      </w:r>
    </w:p>
    <w:p w14:paraId="439452C8" w14:textId="378D8921" w:rsidR="008A63C6" w:rsidRPr="008A63C6" w:rsidRDefault="006B6681" w:rsidP="002F7A30">
      <w:pPr>
        <w:pStyle w:val="Bezmezer"/>
        <w:spacing w:after="120"/>
      </w:pPr>
      <w:r>
        <w:t>13.11.</w:t>
      </w:r>
      <w:r w:rsidR="002F7A30">
        <w:t xml:space="preserve"> </w:t>
      </w:r>
      <w:r w:rsidR="008A63C6" w:rsidRPr="008A63C6">
        <w:t>Pracovníci zhotovitele i pracovníci dalších osob podílejících se na provádění díla jako poddodavatelé, musí být označeni na viditelném místě pracovního oděvu a ochranné přilby obchodní firmou zhotovitele, resp. poddodavatele.</w:t>
      </w:r>
    </w:p>
    <w:p w14:paraId="2C38A7D0" w14:textId="67FF6734" w:rsidR="008A63C6" w:rsidRPr="008A63C6" w:rsidRDefault="006B6681" w:rsidP="002F7A30">
      <w:pPr>
        <w:pStyle w:val="Bezmezer"/>
        <w:spacing w:after="120"/>
      </w:pPr>
      <w:r>
        <w:t>13.12.</w:t>
      </w:r>
      <w:r w:rsidR="002F7A30">
        <w:t xml:space="preserve"> </w:t>
      </w:r>
      <w:r w:rsidR="008A63C6" w:rsidRPr="008A63C6">
        <w:t xml:space="preserve">Zhotovitel se zavazuje nejpozději 3 pracovní dny před zahájením prací předložit </w:t>
      </w:r>
      <w:r>
        <w:t>O</w:t>
      </w:r>
      <w:r w:rsidR="008A63C6" w:rsidRPr="008A63C6">
        <w:t xml:space="preserve">bjednateli nebo </w:t>
      </w:r>
      <w:r w:rsidR="008A63C6">
        <w:t>koordinátoru</w:t>
      </w:r>
      <w:r w:rsidR="008A63C6" w:rsidRPr="008A63C6">
        <w:t xml:space="preserve"> BOZP jmenný seznam pracovníků podílejících se na provádění díla v místě provádění díla. Zároveň s tím předloží </w:t>
      </w:r>
      <w:r>
        <w:t>Zhotovitel</w:t>
      </w:r>
      <w:r w:rsidRPr="008A63C6">
        <w:t xml:space="preserve"> </w:t>
      </w:r>
      <w:r w:rsidR="008A63C6" w:rsidRPr="008A63C6">
        <w:t xml:space="preserve">seznam vozidel zásobování, kterým </w:t>
      </w:r>
      <w:r>
        <w:t>O</w:t>
      </w:r>
      <w:r w:rsidR="008A63C6" w:rsidRPr="008A63C6">
        <w:t xml:space="preserve">bjednatel umožní vjezd do areálu za účelem vyložení či naložení nákladu. Parkování osobních vozidel pracovníků je v areálu z kapacitních důvodů vyloučeno. V průběhu provádění díla se </w:t>
      </w:r>
      <w:r>
        <w:t>Zhotovitel</w:t>
      </w:r>
      <w:r w:rsidRPr="008A63C6">
        <w:t xml:space="preserve"> </w:t>
      </w:r>
      <w:r w:rsidR="008A63C6" w:rsidRPr="008A63C6">
        <w:t xml:space="preserve">zavazuje při jakékoliv změně na seznamu pracovníků či zásobovacích vozidel předložit </w:t>
      </w:r>
      <w:r>
        <w:t>O</w:t>
      </w:r>
      <w:r w:rsidR="008A63C6" w:rsidRPr="008A63C6">
        <w:t xml:space="preserve">bjednateli nebo </w:t>
      </w:r>
      <w:r w:rsidR="008A63C6">
        <w:t>koordinátoru</w:t>
      </w:r>
      <w:r w:rsidR="008A63C6" w:rsidRPr="008A63C6">
        <w:t xml:space="preserve"> BOZP na stavbě, seznam nový, aktualizovaný. Aktualizace seznamu bude objednateli předložena nejméně 3 pracovní dny před účinností takové změny.</w:t>
      </w:r>
    </w:p>
    <w:p w14:paraId="148A9249" w14:textId="54E75BCA" w:rsidR="008A63C6" w:rsidRPr="008A63C6" w:rsidRDefault="004217D4" w:rsidP="002F7A30">
      <w:pPr>
        <w:pStyle w:val="Bezmezer"/>
      </w:pPr>
      <w:r>
        <w:t>13.13.</w:t>
      </w:r>
      <w:r w:rsidR="002F7A30">
        <w:t xml:space="preserve"> </w:t>
      </w:r>
      <w:r w:rsidR="008A63C6" w:rsidRPr="0025313C">
        <w:rPr>
          <w:b/>
          <w:bCs/>
        </w:rPr>
        <w:t>Zhotovitel se zavazuje zajistit vlastní dozor BOZP</w:t>
      </w:r>
      <w:r w:rsidR="008A63C6" w:rsidRPr="008A63C6">
        <w:t xml:space="preserve"> v souladu s obecně závaznými právními předpisy a provádět předepsaná školení a soustavnou kontrolu dodržování předpisů o bezpečnosti a ochraně zdraví při práci. </w:t>
      </w:r>
      <w:r w:rsidRPr="008A63C6">
        <w:t>K</w:t>
      </w:r>
      <w:r>
        <w:t>oordinátor</w:t>
      </w:r>
      <w:r w:rsidRPr="008A63C6">
        <w:t xml:space="preserve"> </w:t>
      </w:r>
      <w:r w:rsidR="008A63C6" w:rsidRPr="008A63C6">
        <w:t xml:space="preserve">BOZP pro účely této smlouvy musí být určen při realizaci stavby od převzetí staveniště </w:t>
      </w:r>
      <w:r>
        <w:t>Z</w:t>
      </w:r>
      <w:r w:rsidR="008A63C6" w:rsidRPr="008A63C6">
        <w:t xml:space="preserve">hotovitelem do převzetí dokončené stavby </w:t>
      </w:r>
      <w:r>
        <w:t>O</w:t>
      </w:r>
      <w:r w:rsidR="008A63C6" w:rsidRPr="008A63C6">
        <w:t xml:space="preserve">bjednatelem. Nejméně 10 dní před zahájením díla je </w:t>
      </w:r>
      <w:r>
        <w:t>Zhotovitel</w:t>
      </w:r>
      <w:r w:rsidRPr="008A63C6">
        <w:t xml:space="preserve"> </w:t>
      </w:r>
      <w:r w:rsidR="008A63C6" w:rsidRPr="008A63C6">
        <w:t>povinen   v souladu se zákonem č. 309/2006 Sb., o bezpečnosti a ochraně zdraví, v platném znění, předložit objednateli:</w:t>
      </w:r>
    </w:p>
    <w:p w14:paraId="231AA515" w14:textId="5CB159AC" w:rsidR="008A63C6" w:rsidRDefault="008A63C6" w:rsidP="002F7A30">
      <w:pPr>
        <w:pStyle w:val="Bezmezer"/>
        <w:numPr>
          <w:ilvl w:val="0"/>
          <w:numId w:val="38"/>
        </w:numPr>
      </w:pPr>
      <w:r w:rsidRPr="008A63C6">
        <w:t>předpokládaný průměrný počet pracovníků na 1 den stavby</w:t>
      </w:r>
      <w:r w:rsidR="002F7A30">
        <w:t>,</w:t>
      </w:r>
      <w:r w:rsidRPr="008A63C6">
        <w:t xml:space="preserve"> </w:t>
      </w:r>
    </w:p>
    <w:p w14:paraId="3ECAB1CE" w14:textId="1AC9F241" w:rsidR="00DD13E9" w:rsidRPr="008A63C6" w:rsidRDefault="00DD13E9" w:rsidP="002F7A30">
      <w:pPr>
        <w:pStyle w:val="Bezmezer"/>
        <w:numPr>
          <w:ilvl w:val="0"/>
          <w:numId w:val="38"/>
        </w:numPr>
      </w:pPr>
      <w:r>
        <w:t>seznam předpokládaných rizik BOZP</w:t>
      </w:r>
      <w:r w:rsidR="002F7A30">
        <w:t>,</w:t>
      </w:r>
    </w:p>
    <w:p w14:paraId="503BD0B3" w14:textId="505F6820" w:rsidR="008A63C6" w:rsidRPr="008A63C6" w:rsidRDefault="008A63C6" w:rsidP="002F7A30">
      <w:pPr>
        <w:pStyle w:val="Bezmezer"/>
        <w:numPr>
          <w:ilvl w:val="0"/>
          <w:numId w:val="38"/>
        </w:numPr>
        <w:spacing w:after="120"/>
        <w:ind w:left="714" w:hanging="357"/>
      </w:pPr>
      <w:r w:rsidRPr="008A63C6">
        <w:t>informaci o použití lešení nad 10 m výšky</w:t>
      </w:r>
      <w:r w:rsidR="002F7A30">
        <w:t>.</w:t>
      </w:r>
    </w:p>
    <w:p w14:paraId="21C2341A" w14:textId="12348B67" w:rsidR="008A63C6" w:rsidRPr="008A63C6" w:rsidRDefault="004217D4" w:rsidP="002F7A30">
      <w:pPr>
        <w:pStyle w:val="Bezmezer"/>
        <w:spacing w:after="120"/>
        <w:rPr>
          <w:b/>
          <w:color w:val="000000" w:themeColor="text1"/>
        </w:rPr>
      </w:pPr>
      <w:r>
        <w:t>13.14.</w:t>
      </w:r>
      <w:r w:rsidR="002F7A30">
        <w:t xml:space="preserve"> </w:t>
      </w:r>
      <w:r w:rsidR="008A63C6" w:rsidRPr="008A63C6">
        <w:t xml:space="preserve">Zhotovitel se zavazuje před zahájením provádění díla seznámit a zaškolit všechny pracovníky ohledně rizik na místě plnění, případně na místech s provedením díla souvisejících, a to za přítomnosti </w:t>
      </w:r>
      <w:r>
        <w:t>O</w:t>
      </w:r>
      <w:r w:rsidR="008A63C6" w:rsidRPr="008A63C6">
        <w:t xml:space="preserve">bjednatele. O této skutečnosti se pořídí záznam podepsaný oběma smluvními stranami. Kopii záznamu o provedeném školení předá </w:t>
      </w:r>
      <w:r>
        <w:t>Z</w:t>
      </w:r>
      <w:r w:rsidR="008A63C6" w:rsidRPr="008A63C6">
        <w:t xml:space="preserve">hotovitel </w:t>
      </w:r>
      <w:r>
        <w:t>O</w:t>
      </w:r>
      <w:r w:rsidR="008A63C6" w:rsidRPr="008A63C6">
        <w:t>bjednateli.</w:t>
      </w:r>
    </w:p>
    <w:p w14:paraId="32559174" w14:textId="5F8F1719" w:rsidR="008A63C6" w:rsidRPr="008A63C6" w:rsidRDefault="004217D4" w:rsidP="002F7A30">
      <w:pPr>
        <w:pStyle w:val="Bezmezer"/>
        <w:rPr>
          <w:b/>
          <w:color w:val="000000" w:themeColor="text1"/>
        </w:rPr>
      </w:pPr>
      <w:r>
        <w:t>13.15.</w:t>
      </w:r>
      <w:r w:rsidR="002F7A30">
        <w:t xml:space="preserve"> </w:t>
      </w:r>
      <w:r w:rsidR="008A63C6" w:rsidRPr="008A63C6">
        <w:t xml:space="preserve">Povinnosti </w:t>
      </w:r>
      <w:r>
        <w:t>Z</w:t>
      </w:r>
      <w:r w:rsidR="008A63C6" w:rsidRPr="008A63C6">
        <w:t xml:space="preserve">hotovitele týkající se BOZP a PO uvedené v tomto článku se přiměřeně vztahují rovněž na jeho případné poddodavatele, kdy za tímto účelem je </w:t>
      </w:r>
      <w:r>
        <w:t>Z</w:t>
      </w:r>
      <w:r w:rsidR="008A63C6" w:rsidRPr="008A63C6">
        <w:t>hotovitel povinen dodržování těchto povinností s poddodavateli smluvně zabezpečit.</w:t>
      </w:r>
    </w:p>
    <w:p w14:paraId="54612993" w14:textId="40344F21" w:rsidR="006B09D5" w:rsidRDefault="00E65421" w:rsidP="00F464C5">
      <w:pPr>
        <w:pStyle w:val="Nadpislnku"/>
        <w:numPr>
          <w:ilvl w:val="0"/>
          <w:numId w:val="0"/>
        </w:numPr>
        <w:spacing w:before="160"/>
        <w:ind w:left="426" w:hanging="426"/>
      </w:pPr>
      <w:r>
        <w:t>14.</w:t>
      </w:r>
      <w:r>
        <w:tab/>
      </w:r>
      <w:r w:rsidR="006B09D5" w:rsidRPr="001E7933">
        <w:t>Předání a převzetí Díla</w:t>
      </w:r>
    </w:p>
    <w:p w14:paraId="11053B6A" w14:textId="6D615B46" w:rsidR="001D5D34" w:rsidRPr="009433CB" w:rsidRDefault="00E30BDC" w:rsidP="002F7A30">
      <w:pPr>
        <w:widowControl/>
        <w:autoSpaceDE/>
        <w:autoSpaceDN/>
        <w:adjustRightInd/>
        <w:spacing w:before="120" w:after="120"/>
        <w:rPr>
          <w:szCs w:val="20"/>
        </w:rPr>
      </w:pPr>
      <w:r>
        <w:rPr>
          <w:szCs w:val="20"/>
        </w:rPr>
        <w:t>14.1.</w:t>
      </w:r>
      <w:r>
        <w:rPr>
          <w:szCs w:val="20"/>
        </w:rPr>
        <w:tab/>
      </w:r>
      <w:r w:rsidR="001D5D34" w:rsidRPr="009433CB">
        <w:rPr>
          <w:szCs w:val="20"/>
        </w:rPr>
        <w:t xml:space="preserve">Dílo je provedeno, je-li dokončeno a předáno. Zhotovitel splní svou povinnost provést dílo </w:t>
      </w:r>
      <w:r w:rsidR="0025313C" w:rsidRPr="009433CB">
        <w:rPr>
          <w:szCs w:val="20"/>
        </w:rPr>
        <w:t>(</w:t>
      </w:r>
      <w:r w:rsidR="0025313C" w:rsidRPr="009433CB">
        <w:rPr>
          <w:b/>
          <w:bCs/>
          <w:szCs w:val="20"/>
        </w:rPr>
        <w:t>každou jeho etapu</w:t>
      </w:r>
      <w:r w:rsidR="0025313C" w:rsidRPr="009433CB">
        <w:rPr>
          <w:szCs w:val="20"/>
        </w:rPr>
        <w:t xml:space="preserve">) </w:t>
      </w:r>
      <w:r w:rsidR="001D5D34" w:rsidRPr="009433CB">
        <w:rPr>
          <w:szCs w:val="20"/>
        </w:rPr>
        <w:t>jeho řádným dokončením a předáním díla</w:t>
      </w:r>
      <w:r w:rsidR="006823B1" w:rsidRPr="009433CB">
        <w:rPr>
          <w:szCs w:val="20"/>
        </w:rPr>
        <w:t xml:space="preserve"> (bez vad a nedodělků bránícím užívání díla)</w:t>
      </w:r>
      <w:r w:rsidR="001D5D34" w:rsidRPr="009433CB">
        <w:rPr>
          <w:szCs w:val="20"/>
        </w:rPr>
        <w:t xml:space="preserve"> </w:t>
      </w:r>
      <w:r w:rsidR="002E3A8D" w:rsidRPr="009433CB">
        <w:rPr>
          <w:szCs w:val="20"/>
        </w:rPr>
        <w:t>O</w:t>
      </w:r>
      <w:r w:rsidR="001D5D34" w:rsidRPr="009433CB">
        <w:rPr>
          <w:szCs w:val="20"/>
        </w:rPr>
        <w:t>bjednateli v místě plnění. Po dokončení části</w:t>
      </w:r>
      <w:r w:rsidR="00CD449E" w:rsidRPr="009433CB">
        <w:rPr>
          <w:szCs w:val="20"/>
        </w:rPr>
        <w:t xml:space="preserve"> díla/etapy</w:t>
      </w:r>
      <w:r w:rsidR="001D5D34" w:rsidRPr="009433CB">
        <w:rPr>
          <w:szCs w:val="20"/>
        </w:rPr>
        <w:t xml:space="preserve">, na jejímž samostatném předání se strany dohodly, se </w:t>
      </w:r>
      <w:r w:rsidR="002E3A8D" w:rsidRPr="009433CB">
        <w:rPr>
          <w:szCs w:val="20"/>
        </w:rPr>
        <w:t>Z</w:t>
      </w:r>
      <w:r w:rsidR="001D5D34" w:rsidRPr="009433CB">
        <w:rPr>
          <w:szCs w:val="20"/>
        </w:rPr>
        <w:t xml:space="preserve">hotovitel zavazuje </w:t>
      </w:r>
      <w:r w:rsidR="002E3A8D" w:rsidRPr="009433CB">
        <w:rPr>
          <w:szCs w:val="20"/>
        </w:rPr>
        <w:t>O</w:t>
      </w:r>
      <w:r w:rsidR="001D5D34" w:rsidRPr="009433CB">
        <w:rPr>
          <w:szCs w:val="20"/>
        </w:rPr>
        <w:t xml:space="preserve">bjednatele prostřednictvím e-mailové komunikace na adresu kontaktní osoby </w:t>
      </w:r>
      <w:r w:rsidR="002E3A8D" w:rsidRPr="009433CB">
        <w:rPr>
          <w:szCs w:val="20"/>
        </w:rPr>
        <w:t>O</w:t>
      </w:r>
      <w:r w:rsidR="001D5D34" w:rsidRPr="009433CB">
        <w:rPr>
          <w:szCs w:val="20"/>
        </w:rPr>
        <w:t xml:space="preserve">bjednatele ve věcech technických </w:t>
      </w:r>
      <w:r w:rsidR="00F821BE" w:rsidRPr="009433CB">
        <w:rPr>
          <w:szCs w:val="20"/>
        </w:rPr>
        <w:t xml:space="preserve">a zápisem do stavebního deníku </w:t>
      </w:r>
      <w:r w:rsidR="001D5D34" w:rsidRPr="009433CB">
        <w:rPr>
          <w:szCs w:val="20"/>
        </w:rPr>
        <w:t>vyzvat k převzetí díla nebo jeho části</w:t>
      </w:r>
      <w:r w:rsidR="0025313C" w:rsidRPr="009433CB">
        <w:rPr>
          <w:szCs w:val="20"/>
        </w:rPr>
        <w:t>/etapy</w:t>
      </w:r>
      <w:r w:rsidR="001D5D34" w:rsidRPr="009433CB">
        <w:rPr>
          <w:szCs w:val="20"/>
        </w:rPr>
        <w:t xml:space="preserve"> a sdělit objednateli konkrétní datum a čas předání, a to nejméně 3 pracovní dny předem, aby </w:t>
      </w:r>
      <w:r w:rsidR="002E3A8D" w:rsidRPr="009433CB">
        <w:rPr>
          <w:szCs w:val="20"/>
        </w:rPr>
        <w:t>O</w:t>
      </w:r>
      <w:r w:rsidR="001D5D34" w:rsidRPr="009433CB">
        <w:rPr>
          <w:szCs w:val="20"/>
        </w:rPr>
        <w:t xml:space="preserve">bjednatel zajistil účast osoby oprávněné k převzetí díla, </w:t>
      </w:r>
      <w:r w:rsidR="001D5D34" w:rsidRPr="009433CB">
        <w:rPr>
          <w:szCs w:val="20"/>
        </w:rPr>
        <w:lastRenderedPageBreak/>
        <w:t xml:space="preserve">nedohodnou-li se smluvní strany jinak. Pokud </w:t>
      </w:r>
      <w:r w:rsidR="002E3A8D" w:rsidRPr="009433CB">
        <w:rPr>
          <w:szCs w:val="20"/>
        </w:rPr>
        <w:t>Z</w:t>
      </w:r>
      <w:r w:rsidR="001D5D34" w:rsidRPr="009433CB">
        <w:rPr>
          <w:szCs w:val="20"/>
        </w:rPr>
        <w:t xml:space="preserve">hotovitel tuto lhůtu nedodrží, je </w:t>
      </w:r>
      <w:r w:rsidR="002E3A8D" w:rsidRPr="009433CB">
        <w:rPr>
          <w:szCs w:val="20"/>
        </w:rPr>
        <w:t>O</w:t>
      </w:r>
      <w:r w:rsidR="001D5D34" w:rsidRPr="009433CB">
        <w:rPr>
          <w:szCs w:val="20"/>
        </w:rPr>
        <w:t>bjednatel oprávněn převzetí díla odmítnout.</w:t>
      </w:r>
    </w:p>
    <w:p w14:paraId="7899F4DE" w14:textId="04C06B86" w:rsidR="006B09D5" w:rsidRPr="001A7163" w:rsidRDefault="00F464C5" w:rsidP="002F7A30">
      <w:pPr>
        <w:spacing w:after="120"/>
      </w:pPr>
      <w:r w:rsidRPr="009433CB">
        <w:t>14.2.</w:t>
      </w:r>
      <w:r w:rsidRPr="009433CB">
        <w:tab/>
      </w:r>
      <w:r w:rsidR="006B09D5" w:rsidRPr="009433CB">
        <w:t xml:space="preserve">Předání a převzetí </w:t>
      </w:r>
      <w:r w:rsidR="009466A3" w:rsidRPr="009433CB">
        <w:t>stavby</w:t>
      </w:r>
      <w:r w:rsidR="006B09D5" w:rsidRPr="009433CB">
        <w:t xml:space="preserve"> bude probíhat v místě pro provádění </w:t>
      </w:r>
      <w:r w:rsidR="009466A3" w:rsidRPr="009433CB">
        <w:t>stavby</w:t>
      </w:r>
      <w:r w:rsidR="006B09D5" w:rsidRPr="009433CB">
        <w:t xml:space="preserve"> a smluvní strany o něm sepíš</w:t>
      </w:r>
      <w:r w:rsidR="00597296" w:rsidRPr="009433CB">
        <w:t>ou</w:t>
      </w:r>
      <w:r w:rsidR="006B09D5" w:rsidRPr="009433CB">
        <w:t xml:space="preserve"> a podepíš</w:t>
      </w:r>
      <w:r w:rsidR="00597296" w:rsidRPr="009433CB">
        <w:t>ou</w:t>
      </w:r>
      <w:r w:rsidR="006B09D5" w:rsidRPr="009433CB">
        <w:t xml:space="preserve"> </w:t>
      </w:r>
      <w:r w:rsidR="006B09D5" w:rsidRPr="001A7163">
        <w:t>písemný předávací protokol</w:t>
      </w:r>
      <w:r w:rsidR="00F934B2" w:rsidRPr="001A7163">
        <w:t xml:space="preserve"> a předání stavby</w:t>
      </w:r>
      <w:r w:rsidR="006B09D5" w:rsidRPr="001A7163">
        <w:t xml:space="preserve">. Zhotovitel se zavazuje před předáním a převzetím provést všechny potřebné zkoušky a měření vyžadované právními předpisy, správními orgány a výrobci dodané technologie, a vhodnou formou nebo formou stanovenou Objednatelem při přejímacím řízení prokázat, že </w:t>
      </w:r>
      <w:r w:rsidR="00293FC2" w:rsidRPr="001A7163">
        <w:t>stavba</w:t>
      </w:r>
      <w:r w:rsidR="006B09D5" w:rsidRPr="001A7163">
        <w:t xml:space="preserve"> byl</w:t>
      </w:r>
      <w:r w:rsidR="00293FC2" w:rsidRPr="001A7163">
        <w:t>a</w:t>
      </w:r>
      <w:r w:rsidR="006B09D5" w:rsidRPr="001A7163">
        <w:t xml:space="preserve"> řádně dokončen</w:t>
      </w:r>
      <w:r w:rsidR="00293FC2" w:rsidRPr="001A7163">
        <w:t>a</w:t>
      </w:r>
      <w:r w:rsidR="006B09D5" w:rsidRPr="001A7163">
        <w:t xml:space="preserve">. </w:t>
      </w:r>
    </w:p>
    <w:p w14:paraId="4553E255" w14:textId="45A4CAB2" w:rsidR="006B09D5" w:rsidRDefault="00F464C5" w:rsidP="002F7A30">
      <w:pPr>
        <w:pStyle w:val="Bezmezer"/>
      </w:pPr>
      <w:r>
        <w:t>14.3.</w:t>
      </w:r>
      <w:r>
        <w:tab/>
      </w:r>
      <w:r w:rsidR="006B09D5" w:rsidRPr="002E3A8D">
        <w:t xml:space="preserve">Smluvní strany jsou povinny k předání a převzetí přizvat a zajistit přítomnost oprávněných zástupců smluvních stran. Objednatel je oprávněn přizvat k předání a převzetí </w:t>
      </w:r>
      <w:r w:rsidR="00082E7D" w:rsidRPr="002E3A8D">
        <w:t>stavby</w:t>
      </w:r>
      <w:r w:rsidR="006B09D5" w:rsidRPr="00817645">
        <w:t xml:space="preserve"> i jiné osoby, jejichž účast pokládá za nezbytnou. Společně s předáním </w:t>
      </w:r>
      <w:r w:rsidR="003036E4" w:rsidRPr="00817645">
        <w:t>stavby</w:t>
      </w:r>
      <w:r w:rsidR="006B09D5" w:rsidRPr="00817645">
        <w:t xml:space="preserve"> je Zhotovitel povinen předat Objednateli veškeré dokumenty a doklady nutné k užívání </w:t>
      </w:r>
      <w:r w:rsidR="003036E4" w:rsidRPr="00817645">
        <w:t>stavby</w:t>
      </w:r>
      <w:r w:rsidR="006B09D5" w:rsidRPr="00817645">
        <w:t>, a to zejména:</w:t>
      </w:r>
    </w:p>
    <w:p w14:paraId="1FFD0356" w14:textId="77777777" w:rsidR="0025313C" w:rsidRPr="00817645" w:rsidRDefault="0025313C" w:rsidP="002F7A30">
      <w:pPr>
        <w:pStyle w:val="Bezmezer"/>
      </w:pPr>
    </w:p>
    <w:p w14:paraId="20D2E7C8" w14:textId="0C59E06E" w:rsidR="00E42596" w:rsidRPr="001A7163" w:rsidRDefault="00E42596"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 xml:space="preserve">stavební </w:t>
      </w:r>
      <w:r w:rsidR="00F464C5" w:rsidRPr="001A7163">
        <w:rPr>
          <w:rFonts w:ascii="Verdana" w:hAnsi="Verdana" w:cs="Tahoma"/>
          <w:bCs/>
          <w:sz w:val="20"/>
          <w:szCs w:val="20"/>
        </w:rPr>
        <w:t>deník</w:t>
      </w:r>
    </w:p>
    <w:p w14:paraId="3E1EB01E" w14:textId="2F10567E"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osvědčení o provedených zkouškách použitých materiálů;</w:t>
      </w:r>
    </w:p>
    <w:p w14:paraId="3A57558D"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výsledky předepsaných měření;</w:t>
      </w:r>
    </w:p>
    <w:p w14:paraId="4379D638"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výsledky o vyzkoušení instalovaných zařízení a technologií, o provedených revizních a provozních zkouškách (např. tlakové zkoušky, revize elektroinstalace, plynu, tlakové nádoby, vody apod.);</w:t>
      </w:r>
    </w:p>
    <w:p w14:paraId="341BED93"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zápisy a výsledky o prověření prací a konstrukcí zakrytých v průběhu prací;</w:t>
      </w:r>
    </w:p>
    <w:p w14:paraId="2E75E1F7" w14:textId="1E6EA793"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 xml:space="preserve">seznam techniky a zařízení, které jsou součástí </w:t>
      </w:r>
      <w:r w:rsidR="003036E4" w:rsidRPr="001A7163">
        <w:rPr>
          <w:rFonts w:ascii="Verdana" w:hAnsi="Verdana" w:cs="Tahoma"/>
          <w:bCs/>
          <w:sz w:val="20"/>
          <w:szCs w:val="20"/>
        </w:rPr>
        <w:t>stavby</w:t>
      </w:r>
      <w:r w:rsidRPr="001A7163">
        <w:rPr>
          <w:rFonts w:ascii="Verdana" w:hAnsi="Verdana" w:cs="Tahoma"/>
          <w:bCs/>
          <w:sz w:val="20"/>
          <w:szCs w:val="20"/>
        </w:rPr>
        <w:t>, jejich pasporty, záruční listy, návody k obsluze a údržbě v českém jazyce;</w:t>
      </w:r>
    </w:p>
    <w:p w14:paraId="7B6A9818" w14:textId="77777777" w:rsidR="006B09D5" w:rsidRPr="001A7163"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doklady o uložení stavebního odpadu a stavební suti na skládkách podle kategorizace;</w:t>
      </w:r>
    </w:p>
    <w:p w14:paraId="4359C8FB" w14:textId="1AFD2152" w:rsidR="006B09D5" w:rsidRDefault="006B09D5" w:rsidP="001A7163">
      <w:pPr>
        <w:pStyle w:val="Odstavecseseznamem"/>
        <w:numPr>
          <w:ilvl w:val="0"/>
          <w:numId w:val="14"/>
        </w:numPr>
        <w:spacing w:after="120"/>
        <w:ind w:left="993" w:hanging="426"/>
        <w:contextualSpacing w:val="0"/>
        <w:rPr>
          <w:rFonts w:ascii="Verdana" w:hAnsi="Verdana" w:cs="Tahoma"/>
          <w:bCs/>
          <w:sz w:val="20"/>
          <w:szCs w:val="20"/>
        </w:rPr>
      </w:pPr>
      <w:r w:rsidRPr="001A7163">
        <w:rPr>
          <w:rFonts w:ascii="Verdana" w:hAnsi="Verdana" w:cs="Tahoma"/>
          <w:bCs/>
          <w:sz w:val="20"/>
          <w:szCs w:val="20"/>
        </w:rPr>
        <w:t>D</w:t>
      </w:r>
      <w:r w:rsidR="00FF634F">
        <w:rPr>
          <w:rFonts w:ascii="Verdana" w:hAnsi="Verdana" w:cs="Tahoma"/>
          <w:bCs/>
          <w:sz w:val="20"/>
          <w:szCs w:val="20"/>
        </w:rPr>
        <w:t>S</w:t>
      </w:r>
      <w:r w:rsidRPr="001A7163">
        <w:rPr>
          <w:rFonts w:ascii="Verdana" w:hAnsi="Verdana" w:cs="Tahoma"/>
          <w:bCs/>
          <w:sz w:val="20"/>
          <w:szCs w:val="20"/>
        </w:rPr>
        <w:t xml:space="preserve">PS v tištěné a elektronické podobě se zakreslením změn provedených během rekonstrukce; </w:t>
      </w:r>
    </w:p>
    <w:p w14:paraId="25969978" w14:textId="769F57BB" w:rsidR="003E6DB6" w:rsidRPr="001A7163" w:rsidRDefault="003E6DB6" w:rsidP="001A7163">
      <w:pPr>
        <w:pStyle w:val="Odstavecseseznamem"/>
        <w:numPr>
          <w:ilvl w:val="0"/>
          <w:numId w:val="14"/>
        </w:numPr>
        <w:spacing w:after="120"/>
        <w:ind w:left="993" w:hanging="426"/>
        <w:contextualSpacing w:val="0"/>
        <w:rPr>
          <w:rFonts w:ascii="Verdana" w:hAnsi="Verdana" w:cs="Tahoma"/>
          <w:bCs/>
          <w:sz w:val="20"/>
          <w:szCs w:val="20"/>
        </w:rPr>
      </w:pPr>
      <w:r>
        <w:rPr>
          <w:rFonts w:ascii="Verdana" w:hAnsi="Verdana" w:cs="Tahoma"/>
          <w:bCs/>
          <w:sz w:val="20"/>
          <w:szCs w:val="20"/>
        </w:rPr>
        <w:t>pravomocné kolaudační rozhodnutí pro každou etapu zvlášť.</w:t>
      </w:r>
    </w:p>
    <w:p w14:paraId="2557E49C" w14:textId="6F303FA5" w:rsidR="006B09D5" w:rsidRPr="00AD2C05" w:rsidRDefault="00F464C5" w:rsidP="002F7A30">
      <w:pPr>
        <w:spacing w:after="120"/>
        <w:rPr>
          <w:szCs w:val="20"/>
        </w:rPr>
      </w:pPr>
      <w:r>
        <w:rPr>
          <w:szCs w:val="20"/>
        </w:rPr>
        <w:t>14.4.</w:t>
      </w:r>
      <w:r>
        <w:rPr>
          <w:szCs w:val="20"/>
        </w:rPr>
        <w:tab/>
      </w:r>
      <w:r w:rsidR="006B09D5" w:rsidRPr="00FC07E1">
        <w:rPr>
          <w:szCs w:val="20"/>
        </w:rPr>
        <w:t xml:space="preserve">Objednatel nemá právo odmítnout převzetí </w:t>
      </w:r>
      <w:r w:rsidR="00314FC1" w:rsidRPr="00FC07E1">
        <w:rPr>
          <w:szCs w:val="20"/>
        </w:rPr>
        <w:t>stavby</w:t>
      </w:r>
      <w:r w:rsidR="006B09D5" w:rsidRPr="00FC07E1">
        <w:rPr>
          <w:szCs w:val="20"/>
        </w:rPr>
        <w:t xml:space="preserve"> pouze pro ojedinělé drobné vady, které samy o sobě ani ve spojení s jinými nebrání užívání </w:t>
      </w:r>
      <w:r w:rsidR="00314FC1" w:rsidRPr="00FC07E1">
        <w:rPr>
          <w:szCs w:val="20"/>
        </w:rPr>
        <w:t>stavby</w:t>
      </w:r>
      <w:r w:rsidR="006B09D5" w:rsidRPr="00FC07E1">
        <w:rPr>
          <w:szCs w:val="20"/>
        </w:rPr>
        <w:t xml:space="preserve">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w:t>
      </w:r>
      <w:r w:rsidR="00314FC1" w:rsidRPr="00FC07E1">
        <w:rPr>
          <w:szCs w:val="20"/>
        </w:rPr>
        <w:t>stavby</w:t>
      </w:r>
      <w:r w:rsidR="006B09D5" w:rsidRPr="00FC07E1">
        <w:rPr>
          <w:szCs w:val="20"/>
        </w:rPr>
        <w:t xml:space="preserve"> musí být odstraněny do 15 kalendářních dnů ode dne předání a převzetí </w:t>
      </w:r>
      <w:r w:rsidR="00314FC1" w:rsidRPr="00FC07E1">
        <w:rPr>
          <w:szCs w:val="20"/>
        </w:rPr>
        <w:t>stavby</w:t>
      </w:r>
      <w:r w:rsidR="006B09D5" w:rsidRPr="00FC07E1">
        <w:rPr>
          <w:szCs w:val="20"/>
        </w:rPr>
        <w:t xml:space="preserve">, a v této lhůtě je Zhotovitel povinen písemně vyzvat Objednatele ke kontrole jejich odstranění. </w:t>
      </w:r>
    </w:p>
    <w:p w14:paraId="37E9F676" w14:textId="64E99805" w:rsidR="006B09D5" w:rsidRPr="001A7163" w:rsidRDefault="002E3A8D" w:rsidP="002F7A30">
      <w:pPr>
        <w:spacing w:after="120"/>
      </w:pPr>
      <w:r>
        <w:t>14.5.</w:t>
      </w:r>
      <w:r>
        <w:tab/>
      </w:r>
      <w:r w:rsidR="006B09D5" w:rsidRPr="001A7163">
        <w:t xml:space="preserve">Nedojde-li k předání a převzetí </w:t>
      </w:r>
      <w:r w:rsidR="000C574E" w:rsidRPr="001A7163">
        <w:t>stavby</w:t>
      </w:r>
      <w:r w:rsidR="006B09D5" w:rsidRPr="001A7163">
        <w:t xml:space="preserve">, budou ojedinělé drobné vady včetně lhůty k odstranění uvedeny v zápisu o nepřevzetí </w:t>
      </w:r>
      <w:r w:rsidR="000C574E" w:rsidRPr="001A7163">
        <w:t>stavby</w:t>
      </w:r>
      <w:r w:rsidR="006B09D5" w:rsidRPr="001A7163">
        <w:t xml:space="preserve">. Vady, pro které má Objednatel právo odmítnout převzetí </w:t>
      </w:r>
      <w:r w:rsidR="000C574E" w:rsidRPr="001A7163">
        <w:t>stavby</w:t>
      </w:r>
      <w:r w:rsidR="006B09D5" w:rsidRPr="001A7163">
        <w:t xml:space="preserve">, budou uvedeny v zápise o nepřevzetí </w:t>
      </w:r>
      <w:r w:rsidR="000C574E" w:rsidRPr="001A7163">
        <w:t>stavby</w:t>
      </w:r>
      <w:r w:rsidR="006B09D5" w:rsidRPr="001A7163">
        <w:t xml:space="preserve"> včetně lhůt jejich odstranění. Nedojde-li mezi oběma smluvními stranami k dohodě o termínu odstranění těchto vad, pak platí, že vady a nedodělky musí být odstraněny nejpozději do 15 kalendářních dnů ode dne vyhotovení zápisu o nepřevzetí </w:t>
      </w:r>
      <w:r w:rsidR="000C574E" w:rsidRPr="001A7163">
        <w:t>stavby</w:t>
      </w:r>
      <w:r w:rsidR="006B09D5" w:rsidRPr="001A7163">
        <w:t xml:space="preserve">. Po odstranění těchto vad je Zhotovitel povinen písemně oznámit Objednateli nejpozději 5 kalendářních dnů předem, kdy bude </w:t>
      </w:r>
      <w:r w:rsidR="000C574E" w:rsidRPr="001A7163">
        <w:t>stavb</w:t>
      </w:r>
      <w:r w:rsidR="00FF634F">
        <w:t>a</w:t>
      </w:r>
      <w:r w:rsidR="006B09D5" w:rsidRPr="001A7163">
        <w:t xml:space="preserve"> připraven</w:t>
      </w:r>
      <w:r w:rsidR="000C574E" w:rsidRPr="001A7163">
        <w:t>a</w:t>
      </w:r>
      <w:r w:rsidR="006B09D5" w:rsidRPr="001A7163">
        <w:t xml:space="preserve"> k novému předání a převzetí, které Objednatel svolá do 3 pracovních dnů od termínu stanoveného Zhotovitelem.</w:t>
      </w:r>
    </w:p>
    <w:p w14:paraId="25A0D2C7" w14:textId="066A12D9" w:rsidR="006B09D5" w:rsidRPr="001A7163" w:rsidRDefault="002E3A8D" w:rsidP="002F7A30">
      <w:pPr>
        <w:spacing w:after="120"/>
      </w:pPr>
      <w:r>
        <w:lastRenderedPageBreak/>
        <w:t>14.6.</w:t>
      </w:r>
      <w:r>
        <w:tab/>
      </w:r>
      <w:r w:rsidR="006B09D5" w:rsidRPr="001A7163">
        <w:t xml:space="preserve">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w:t>
      </w:r>
      <w:r w:rsidR="00C138A2">
        <w:t>18.8.</w:t>
      </w:r>
      <w:r w:rsidR="006B09D5" w:rsidRPr="001A7163">
        <w:t xml:space="preserve"> této Smlouvy.</w:t>
      </w:r>
    </w:p>
    <w:p w14:paraId="25C2E1D4" w14:textId="7FF0748D" w:rsidR="006B09D5" w:rsidRPr="009433CB" w:rsidRDefault="002C15B0" w:rsidP="002F7A30">
      <w:pPr>
        <w:pStyle w:val="Bezmezer"/>
        <w:spacing w:after="120"/>
      </w:pPr>
      <w:r>
        <w:t>14.7.</w:t>
      </w:r>
      <w:r>
        <w:tab/>
      </w:r>
      <w:r w:rsidR="006B09D5" w:rsidRPr="001A7163">
        <w:t xml:space="preserve">Oznámí-li Zhotovitel Objednateli, že je </w:t>
      </w:r>
      <w:r w:rsidR="00E50C19" w:rsidRPr="001A7163">
        <w:t>stavba</w:t>
      </w:r>
      <w:r w:rsidR="006B09D5" w:rsidRPr="001A7163">
        <w:t xml:space="preserve"> připraven</w:t>
      </w:r>
      <w:r w:rsidR="00E50C19" w:rsidRPr="001A7163">
        <w:t>a</w:t>
      </w:r>
      <w:r w:rsidR="006B09D5" w:rsidRPr="001A7163">
        <w:t xml:space="preserve"> k předání a převzetí a v průběhu předávacího a přejímacího řízení se prokáže, že </w:t>
      </w:r>
      <w:r w:rsidR="00E50C19" w:rsidRPr="001A7163">
        <w:t>stavba</w:t>
      </w:r>
      <w:r w:rsidR="006B09D5" w:rsidRPr="001A7163">
        <w:t xml:space="preserve"> není dokončen</w:t>
      </w:r>
      <w:r w:rsidR="00F934B2" w:rsidRPr="001A7163">
        <w:t>a</w:t>
      </w:r>
      <w:r w:rsidR="006B09D5" w:rsidRPr="001A7163">
        <w:t xml:space="preserve"> nebo není ve stavu způsobilém k předání a převzetí, je </w:t>
      </w:r>
      <w:r w:rsidR="006B09D5" w:rsidRPr="009433CB">
        <w:t xml:space="preserve">Zhotovitel povinen uhradit Objednateli veškeré náklady, které mu při neúspěšném předávacím a přejímacím řízení vznikly. Zhotovitel pak nese i náklady na organizaci opakovaného řízení. </w:t>
      </w:r>
    </w:p>
    <w:p w14:paraId="67D0D536" w14:textId="77777777" w:rsidR="00467833" w:rsidRPr="009433CB" w:rsidRDefault="000F0943" w:rsidP="00467833">
      <w:pPr>
        <w:pStyle w:val="Bezmezer"/>
        <w:spacing w:after="120"/>
        <w:rPr>
          <w:b/>
          <w:bCs/>
        </w:rPr>
      </w:pPr>
      <w:r w:rsidRPr="009433CB">
        <w:t>14.</w:t>
      </w:r>
      <w:r w:rsidR="002C15B0" w:rsidRPr="009433CB">
        <w:t>8</w:t>
      </w:r>
      <w:r w:rsidRPr="009433CB">
        <w:t>.</w:t>
      </w:r>
      <w:r w:rsidRPr="009433CB">
        <w:tab/>
      </w:r>
      <w:r w:rsidR="00467833" w:rsidRPr="009433CB">
        <w:t>Objednatel je povinen poskytnout Zhotoviteli pro účely řízení o uvedení dokončené stavby do provozu a kolaudačního řízení nezbytnou součinnost a dodat včas doklady nezbytné pro řádnou kolaudaci stavby.</w:t>
      </w:r>
    </w:p>
    <w:p w14:paraId="086AC6A3" w14:textId="0D5D2B5B" w:rsidR="006149B1" w:rsidRPr="001A7163" w:rsidRDefault="000F0943" w:rsidP="002F7A30">
      <w:pPr>
        <w:pStyle w:val="Bezmezer"/>
        <w:spacing w:after="120"/>
      </w:pPr>
      <w:r w:rsidRPr="009433CB">
        <w:t>14.</w:t>
      </w:r>
      <w:r w:rsidR="002C15B0" w:rsidRPr="009433CB">
        <w:t>9</w:t>
      </w:r>
      <w:r w:rsidRPr="009433CB">
        <w:t>.</w:t>
      </w:r>
      <w:r w:rsidRPr="009433CB">
        <w:tab/>
      </w:r>
      <w:r w:rsidR="006149B1" w:rsidRPr="009433CB">
        <w:t xml:space="preserve">Vlastníkem prováděného </w:t>
      </w:r>
      <w:r w:rsidR="002F7A30" w:rsidRPr="009433CB">
        <w:t>d</w:t>
      </w:r>
      <w:r w:rsidR="006149B1" w:rsidRPr="009433CB">
        <w:t>íla je od počátku Objednatel. Nebezpečí škody nese od poč</w:t>
      </w:r>
      <w:r w:rsidR="009254B0" w:rsidRPr="009433CB">
        <w:t>á</w:t>
      </w:r>
      <w:r w:rsidR="006149B1" w:rsidRPr="009433CB">
        <w:t xml:space="preserve">tku provádění </w:t>
      </w:r>
      <w:r w:rsidR="002F7A30" w:rsidRPr="009433CB">
        <w:t>d</w:t>
      </w:r>
      <w:r w:rsidR="006149B1" w:rsidRPr="009433CB">
        <w:t xml:space="preserve">íla </w:t>
      </w:r>
      <w:r w:rsidR="009254B0" w:rsidRPr="009433CB">
        <w:t xml:space="preserve">Zhotovitel, a to až do předání </w:t>
      </w:r>
      <w:r w:rsidR="009254B0">
        <w:t>a převzetí Díla podle této Smlouvy.</w:t>
      </w:r>
    </w:p>
    <w:p w14:paraId="5FC21116" w14:textId="146F0448" w:rsidR="00BF5564" w:rsidRPr="00C032AB" w:rsidRDefault="00E65421" w:rsidP="00E65421">
      <w:pPr>
        <w:pStyle w:val="Nadpislnku"/>
        <w:numPr>
          <w:ilvl w:val="0"/>
          <w:numId w:val="0"/>
        </w:numPr>
        <w:spacing w:before="160"/>
        <w:ind w:left="142"/>
        <w:rPr>
          <w:rFonts w:ascii="Verdana" w:hAnsi="Verdana"/>
          <w:sz w:val="20"/>
          <w:szCs w:val="20"/>
        </w:rPr>
      </w:pPr>
      <w:r>
        <w:t>15</w:t>
      </w:r>
      <w:r>
        <w:tab/>
      </w:r>
      <w:r w:rsidR="00BF5564" w:rsidRPr="00C032AB">
        <w:rPr>
          <w:rFonts w:ascii="Verdana" w:hAnsi="Verdana"/>
          <w:sz w:val="20"/>
          <w:szCs w:val="20"/>
        </w:rPr>
        <w:t>Záruky a odpovědnost za vady</w:t>
      </w:r>
    </w:p>
    <w:p w14:paraId="7BE7565D" w14:textId="44B4F7F0" w:rsidR="00BF5564" w:rsidRPr="00C032AB" w:rsidRDefault="00E65421" w:rsidP="00F64597">
      <w:pPr>
        <w:pStyle w:val="Bezmezer"/>
        <w:spacing w:after="120"/>
      </w:pPr>
      <w:r w:rsidRPr="00C032AB">
        <w:t>15.1</w:t>
      </w:r>
      <w:r w:rsidR="003125D1" w:rsidRPr="00C032AB">
        <w:t>.</w:t>
      </w:r>
      <w:r w:rsidR="009254B0" w:rsidRPr="00C032AB">
        <w:tab/>
      </w:r>
      <w:r w:rsidR="00BF5564" w:rsidRPr="00C032AB">
        <w:t xml:space="preserve">Zhotovitel odpovídá za vady, jež má </w:t>
      </w:r>
      <w:r w:rsidR="00F64597" w:rsidRPr="00C032AB">
        <w:t>d</w:t>
      </w:r>
      <w:r w:rsidR="00BF5564" w:rsidRPr="00C032AB">
        <w:t>ílo</w:t>
      </w:r>
      <w:r w:rsidR="00794125" w:rsidRPr="00C032AB">
        <w:t xml:space="preserve"> (nebo jeho předávaná </w:t>
      </w:r>
      <w:r w:rsidR="006C3D56" w:rsidRPr="00C032AB">
        <w:t>část) v</w:t>
      </w:r>
      <w:r w:rsidR="00BF5564" w:rsidRPr="00C032AB">
        <w:t xml:space="preserve"> době předání a převzetí, a dále odpovídá za to, že </w:t>
      </w:r>
      <w:r w:rsidR="00F64597" w:rsidRPr="00C032AB">
        <w:t>d</w:t>
      </w:r>
      <w:r w:rsidR="00BF5564" w:rsidRPr="00C032AB">
        <w:t xml:space="preserve">ílo bude provedeno v kvalitě, funkčnosti a úplnosti podle DPS. Zhotovitel neodpovídá za vady </w:t>
      </w:r>
      <w:r w:rsidR="00F64597" w:rsidRPr="00C032AB">
        <w:t>d</w:t>
      </w:r>
      <w:r w:rsidR="00BF5564" w:rsidRPr="00C032AB">
        <w:t>íla způsobené poškozením nebo neodborným zásahem ze strany Objednatele.</w:t>
      </w:r>
    </w:p>
    <w:p w14:paraId="25F8DC02" w14:textId="0E3AFF88" w:rsidR="009B1B95" w:rsidRDefault="009254B0" w:rsidP="00F64597">
      <w:pPr>
        <w:pStyle w:val="Bezmezer"/>
        <w:spacing w:after="120"/>
      </w:pPr>
      <w:r w:rsidRPr="00C032AB">
        <w:t>1</w:t>
      </w:r>
      <w:r w:rsidR="00E65421" w:rsidRPr="00C032AB">
        <w:t>5</w:t>
      </w:r>
      <w:r w:rsidRPr="00C032AB">
        <w:t>.2</w:t>
      </w:r>
      <w:r w:rsidR="003125D1" w:rsidRPr="00C032AB">
        <w:t>.</w:t>
      </w:r>
      <w:r w:rsidRPr="00C032AB">
        <w:tab/>
      </w:r>
      <w:r w:rsidR="00BF5564" w:rsidRPr="00C032AB">
        <w:t xml:space="preserve">Jakost provedení </w:t>
      </w:r>
      <w:r w:rsidR="00F64597" w:rsidRPr="00C032AB">
        <w:t>d</w:t>
      </w:r>
      <w:r w:rsidR="00BF5564" w:rsidRPr="00C032AB">
        <w:t>íla bude odpovídat veškerým normám, standardům, předpisům a směrnicím vztahujícím se k </w:t>
      </w:r>
      <w:r w:rsidR="00F64597" w:rsidRPr="00C032AB">
        <w:t>d</w:t>
      </w:r>
      <w:r w:rsidR="00BF5564" w:rsidRPr="00C032AB">
        <w:t xml:space="preserve">ílu a obvyklé současné technické úrovni, včetně vhodnosti použitého materiálu. Zhotovitel rovněž odpovídá za všechny specifické vlastnosti </w:t>
      </w:r>
      <w:r w:rsidR="00F64597" w:rsidRPr="00C032AB">
        <w:t>d</w:t>
      </w:r>
      <w:r w:rsidR="00BF5564" w:rsidRPr="00C032AB">
        <w:t xml:space="preserve">íla podle této Smlouvy. </w:t>
      </w:r>
      <w:r w:rsidR="009B1B95" w:rsidRPr="00C032AB">
        <w:rPr>
          <w:rStyle w:val="platne1"/>
        </w:rPr>
        <w:t xml:space="preserve">Zhotovitel poskytuje na dílo </w:t>
      </w:r>
      <w:r w:rsidR="009B1B95" w:rsidRPr="00C032AB">
        <w:rPr>
          <w:rStyle w:val="platne1"/>
          <w:b/>
          <w:bCs/>
        </w:rPr>
        <w:t>záruku za jakost po dobu 60</w:t>
      </w:r>
      <w:r w:rsidR="009B1B95" w:rsidRPr="00C032AB">
        <w:rPr>
          <w:rStyle w:val="platne1"/>
          <w:b/>
        </w:rPr>
        <w:t> kalendářních měsíců</w:t>
      </w:r>
      <w:r w:rsidR="00060E46" w:rsidRPr="00C032AB">
        <w:t>,</w:t>
      </w:r>
      <w:r w:rsidR="00060E46" w:rsidRPr="00C032AB">
        <w:rPr>
          <w:rFonts w:cs="Arial"/>
        </w:rPr>
        <w:t xml:space="preserve"> kromě výrobků, dodávek a zařízení díla, kde platí záruční doby, dané výrobci těchto zařízení, nejméně však 24 měsíců od data podpisu předávacího </w:t>
      </w:r>
      <w:r w:rsidR="00060E46" w:rsidRPr="00AF5A45">
        <w:rPr>
          <w:rFonts w:cs="Arial"/>
        </w:rPr>
        <w:t>protokolu.</w:t>
      </w:r>
      <w:r w:rsidR="009B1B95" w:rsidRPr="00AF5A45">
        <w:t xml:space="preserve"> Zárukou přejímá zhotovitel závazek, že předané dílo bude po tuto dobu způsobilé pro použití </w:t>
      </w:r>
      <w:r w:rsidR="009B1B95" w:rsidRPr="009B1B95">
        <w:t>ke smluvenému účelu a že si zachová smluvené vlastnosti.</w:t>
      </w:r>
    </w:p>
    <w:p w14:paraId="4D6C0B39" w14:textId="6D98934B" w:rsidR="00BF5564" w:rsidRPr="00200A19" w:rsidRDefault="009254B0" w:rsidP="00F64597">
      <w:pPr>
        <w:pStyle w:val="Bezmezer"/>
        <w:spacing w:after="120"/>
      </w:pPr>
      <w:r>
        <w:t>1</w:t>
      </w:r>
      <w:r w:rsidR="00E65421">
        <w:t>5</w:t>
      </w:r>
      <w:r>
        <w:t>.3</w:t>
      </w:r>
      <w:r w:rsidR="003125D1">
        <w:t>.</w:t>
      </w:r>
      <w:r>
        <w:tab/>
      </w:r>
      <w:r w:rsidR="00BF5564" w:rsidRPr="00200A19">
        <w:t>Zhotovitel zaručuje, že dokončen</w:t>
      </w:r>
      <w:r w:rsidR="00BF5564">
        <w:t>é</w:t>
      </w:r>
      <w:r w:rsidR="00BF5564" w:rsidRPr="00200A19">
        <w:t xml:space="preserve"> </w:t>
      </w:r>
      <w:r w:rsidR="00F64597">
        <w:t>d</w:t>
      </w:r>
      <w:r w:rsidR="00BF5564">
        <w:t>ílo</w:t>
      </w:r>
      <w:r w:rsidR="00BF5564" w:rsidRPr="00200A19">
        <w:t xml:space="preserve"> bude mít po celou záruční dobu vlastnosti podle schválené DPS.</w:t>
      </w:r>
      <w:r w:rsidR="00BF5564" w:rsidRPr="00CD58CB">
        <w:t xml:space="preserve"> </w:t>
      </w:r>
      <w:r w:rsidR="00BF5564" w:rsidRPr="00200A19">
        <w:t xml:space="preserve">Záruční doba počíná běžet dnem předání a </w:t>
      </w:r>
      <w:r w:rsidR="00BF5564" w:rsidRPr="00215EA0">
        <w:t xml:space="preserve">převzetí </w:t>
      </w:r>
      <w:r w:rsidR="00F64597" w:rsidRPr="00215EA0">
        <w:t>d</w:t>
      </w:r>
      <w:r w:rsidR="00BF5564" w:rsidRPr="00215EA0">
        <w:t xml:space="preserve">íla </w:t>
      </w:r>
      <w:r w:rsidR="00794125" w:rsidRPr="00215EA0">
        <w:t>(obou etap)</w:t>
      </w:r>
      <w:r w:rsidR="006C3D56" w:rsidRPr="00215EA0">
        <w:t xml:space="preserve"> </w:t>
      </w:r>
      <w:r w:rsidR="00BF5564" w:rsidRPr="00215EA0">
        <w:t xml:space="preserve">podle </w:t>
      </w:r>
      <w:r w:rsidR="00BF5564">
        <w:t>této Smlouvy</w:t>
      </w:r>
      <w:r w:rsidR="00BF5564" w:rsidRPr="00CD58CB">
        <w:t>.</w:t>
      </w:r>
      <w:r w:rsidR="00BF5564">
        <w:t xml:space="preserve"> </w:t>
      </w:r>
      <w:r w:rsidR="00BF5564" w:rsidRPr="00200A19">
        <w:t>Záruční doba se</w:t>
      </w:r>
      <w:r w:rsidR="00BF5564">
        <w:t> </w:t>
      </w:r>
      <w:r w:rsidR="00BF5564" w:rsidRPr="00200A19">
        <w:t xml:space="preserve">prodlužuje o dobu trvání vady, která brání užívání </w:t>
      </w:r>
      <w:r w:rsidR="00F64597">
        <w:t>d</w:t>
      </w:r>
      <w:r w:rsidR="00BF5564" w:rsidRPr="00BE6849">
        <w:t>íla</w:t>
      </w:r>
      <w:r w:rsidR="00BF5564" w:rsidRPr="00200A19">
        <w:t xml:space="preserve"> k účelu, ke kterému je Objednatel objednal.</w:t>
      </w:r>
      <w:r w:rsidR="00BF5564" w:rsidRPr="00CD58CB">
        <w:t xml:space="preserve"> </w:t>
      </w:r>
      <w:r w:rsidR="00BF5564" w:rsidRPr="00200A19">
        <w:t>Objednatel má právo vyžadovat odstranění vady kdykoliv během záruční doby.</w:t>
      </w:r>
    </w:p>
    <w:p w14:paraId="44F766FE" w14:textId="35AFA858" w:rsidR="00BF5564" w:rsidRPr="001241DE" w:rsidRDefault="00B55D1A" w:rsidP="00F64597">
      <w:pPr>
        <w:pStyle w:val="Bezmezer"/>
        <w:spacing w:after="120"/>
      </w:pPr>
      <w:r>
        <w:t>1</w:t>
      </w:r>
      <w:r w:rsidR="00E65421">
        <w:t>5</w:t>
      </w:r>
      <w:r>
        <w:t>.4</w:t>
      </w:r>
      <w:r w:rsidR="003125D1">
        <w:t>.</w:t>
      </w:r>
      <w:r>
        <w:tab/>
      </w:r>
      <w:r w:rsidR="00BF5564" w:rsidRPr="001241DE">
        <w:t xml:space="preserve">Oznámení o vadách (reklamace) může být </w:t>
      </w:r>
      <w:r w:rsidR="00BF5564" w:rsidRPr="004278EE">
        <w:t xml:space="preserve">učiněno </w:t>
      </w:r>
      <w:r w:rsidR="00272190" w:rsidRPr="004278EE">
        <w:t>pouze písemně</w:t>
      </w:r>
      <w:r w:rsidR="004278EE" w:rsidRPr="004278EE">
        <w:t xml:space="preserve">. </w:t>
      </w:r>
      <w:r w:rsidR="00BF5564" w:rsidRPr="004278EE">
        <w:t xml:space="preserve"> </w:t>
      </w:r>
      <w:r w:rsidR="0089627E">
        <w:t>e</w:t>
      </w:r>
      <w:r w:rsidR="00BF5564" w:rsidRPr="004278EE">
        <w:t xml:space="preserve">-mailové </w:t>
      </w:r>
      <w:r w:rsidR="00702DA3" w:rsidRPr="001241DE">
        <w:t>adres</w:t>
      </w:r>
      <w:r w:rsidR="00702DA3">
        <w:t>a</w:t>
      </w:r>
      <w:r w:rsidR="00702DA3" w:rsidRPr="001241DE">
        <w:t xml:space="preserve"> Zhotovitele</w:t>
      </w:r>
      <w:r w:rsidR="00687832">
        <w:t xml:space="preserve"> na oznamování vad a reklamací: </w:t>
      </w:r>
      <w:hyperlink r:id="rId8" w:history="1">
        <w:r w:rsidR="00026042" w:rsidRPr="005D7495">
          <w:rPr>
            <w:rStyle w:val="Hypertextovodkaz"/>
          </w:rPr>
          <w:t>kyra@kyrastav.cz</w:t>
        </w:r>
      </w:hyperlink>
      <w:r w:rsidR="00026042">
        <w:t xml:space="preserve"> </w:t>
      </w:r>
      <w:r w:rsidR="00BF5564" w:rsidRPr="001241DE">
        <w:t>Zhotovitel je povinen bezodkladně potvrdit přijetí reklamace. Objednatel je povinen v reklamaci vady popsat, případně uvést, jak se vada projevuje, a uvést způsob odstranění vady, jinak o něm rozhodne Zhotovitel.</w:t>
      </w:r>
    </w:p>
    <w:p w14:paraId="6236FD95" w14:textId="13A9BB36" w:rsidR="00BF5564" w:rsidRPr="004278EE" w:rsidRDefault="00B55D1A" w:rsidP="00F64597">
      <w:pPr>
        <w:pStyle w:val="Bezmezer"/>
        <w:spacing w:after="120"/>
      </w:pPr>
      <w:r>
        <w:t>1</w:t>
      </w:r>
      <w:r w:rsidR="00E65421">
        <w:t>5</w:t>
      </w:r>
      <w:r>
        <w:t>.5</w:t>
      </w:r>
      <w:r w:rsidR="003125D1">
        <w:t>.</w:t>
      </w:r>
      <w:r>
        <w:tab/>
      </w:r>
      <w:r w:rsidR="00BF5564" w:rsidRPr="004278EE">
        <w:t>Vady, které omezují lékařsk</w:t>
      </w:r>
      <w:r w:rsidR="00272190" w:rsidRPr="004278EE">
        <w:t>é</w:t>
      </w:r>
      <w:r w:rsidR="00BF5564" w:rsidRPr="004278EE">
        <w:t xml:space="preserve"> provoz</w:t>
      </w:r>
      <w:r w:rsidR="00272190" w:rsidRPr="004278EE">
        <w:t>y</w:t>
      </w:r>
      <w:r w:rsidR="00BF5564" w:rsidRPr="004278EE">
        <w:t xml:space="preserve"> FTN či ohrožují život nebo zdraví pacientů či třetích osob, je Zhotovitel povinen </w:t>
      </w:r>
      <w:r w:rsidR="004278EE" w:rsidRPr="004278EE">
        <w:t>řešit</w:t>
      </w:r>
      <w:r w:rsidR="00BF5564" w:rsidRPr="004278EE">
        <w:t xml:space="preserve"> </w:t>
      </w:r>
      <w:r w:rsidR="00272190" w:rsidRPr="004278EE">
        <w:t>okamžitě</w:t>
      </w:r>
      <w:r w:rsidR="004278EE" w:rsidRPr="004278EE">
        <w:t xml:space="preserve"> a tyto vady odstranit nejpozději do 3 pracovních dnů, pokud se s objednatelem nedohodne jinak.</w:t>
      </w:r>
      <w:r w:rsidR="00BF5564" w:rsidRPr="004278EE">
        <w:t xml:space="preserve"> Zhotovitel je zároveň povinen učinit nezbytná opatření k zamezení případných škod takovou vadou vzniklých či hrozících</w:t>
      </w:r>
      <w:r w:rsidR="004278EE" w:rsidRPr="004278EE">
        <w:t>.</w:t>
      </w:r>
    </w:p>
    <w:p w14:paraId="28E1F6AA" w14:textId="24EB8C85" w:rsidR="00BF5564" w:rsidRPr="004278EE" w:rsidRDefault="00B55D1A" w:rsidP="00F64597">
      <w:pPr>
        <w:pStyle w:val="Bezmezer"/>
        <w:spacing w:after="120"/>
      </w:pPr>
      <w:r>
        <w:t>1</w:t>
      </w:r>
      <w:r w:rsidR="00E65421">
        <w:t>5</w:t>
      </w:r>
      <w:r>
        <w:t>.6</w:t>
      </w:r>
      <w:r w:rsidR="003125D1">
        <w:t>.</w:t>
      </w:r>
      <w:r>
        <w:tab/>
      </w:r>
      <w:r w:rsidR="00BF5564" w:rsidRPr="004278EE">
        <w:t xml:space="preserve">Odstraňování </w:t>
      </w:r>
      <w:r w:rsidR="004278EE" w:rsidRPr="004278EE">
        <w:t xml:space="preserve">ostatních </w:t>
      </w:r>
      <w:r w:rsidR="00BF5564" w:rsidRPr="004278EE">
        <w:t xml:space="preserve">vad </w:t>
      </w:r>
      <w:r w:rsidR="00F64597">
        <w:t>d</w:t>
      </w:r>
      <w:r w:rsidR="00BF5564" w:rsidRPr="004278EE">
        <w:t xml:space="preserve">íla je Zhotovitel povinen zahájit nejpozději do 3 pracovních dnů ode dne jejich </w:t>
      </w:r>
      <w:r w:rsidR="008D21C3" w:rsidRPr="004278EE">
        <w:t xml:space="preserve">písemného </w:t>
      </w:r>
      <w:r w:rsidR="00BF5564" w:rsidRPr="004278EE">
        <w:t>oznámení, pokud se s Objednatelem nedohodne jinak. Zhotovitel je povinen odstranit tyto vady v termínu dohodnutém mezi Zhotovitelem a Objednatelem, jinak do 10 kalendářních dnů ode dne jejího oznámení</w:t>
      </w:r>
      <w:r w:rsidR="008D21C3" w:rsidRPr="004278EE">
        <w:t>, pokud se písemně nedohodnou na delší době</w:t>
      </w:r>
      <w:r w:rsidR="00BF5564" w:rsidRPr="004278EE">
        <w:t>.</w:t>
      </w:r>
    </w:p>
    <w:p w14:paraId="7FC09B1D" w14:textId="00B70702" w:rsidR="00BF5564" w:rsidRPr="001241DE" w:rsidRDefault="0086769B" w:rsidP="00F64597">
      <w:pPr>
        <w:pStyle w:val="Bezmezer"/>
        <w:spacing w:after="120"/>
      </w:pPr>
      <w:r>
        <w:lastRenderedPageBreak/>
        <w:t>1</w:t>
      </w:r>
      <w:r w:rsidR="00E65421">
        <w:t>5</w:t>
      </w:r>
      <w:r>
        <w:t>.7</w:t>
      </w:r>
      <w:r w:rsidR="003125D1">
        <w:t>.</w:t>
      </w:r>
      <w:r>
        <w:tab/>
      </w:r>
      <w:r w:rsidR="00BF5564" w:rsidRPr="001241DE">
        <w:t xml:space="preserve">Náklady na odstranění reklamované vady nese Zhotovitel, a to až do té doby, než budou vyřešeny postupem pro řešení sporů dle odst. </w:t>
      </w:r>
      <w:r w:rsidR="00024447">
        <w:t>18.8</w:t>
      </w:r>
      <w:r w:rsidR="00BF5564" w:rsidRPr="001241DE">
        <w:t xml:space="preserve"> této Smlouvy, pokud se smluvní strany nedohodnou jinak. Zhotovitel se zavazuje odstranit vady na své náklady tak, aby Objednateli nevznikly žádné vícenáklady. Jestliže Objednateli vícenáklady přesto vzniknou, hradí je Zhotovitel.</w:t>
      </w:r>
    </w:p>
    <w:p w14:paraId="1B0BB30E" w14:textId="2594A248" w:rsidR="00BF5564" w:rsidRPr="001241DE" w:rsidRDefault="0086769B" w:rsidP="00F64597">
      <w:pPr>
        <w:pStyle w:val="Bezmezer"/>
        <w:spacing w:after="120"/>
      </w:pPr>
      <w:r>
        <w:t>1</w:t>
      </w:r>
      <w:r w:rsidR="00E65421">
        <w:t>5</w:t>
      </w:r>
      <w:r>
        <w:t>.8</w:t>
      </w:r>
      <w:r w:rsidR="003125D1">
        <w:t>.</w:t>
      </w:r>
      <w:r>
        <w:tab/>
      </w:r>
      <w:r w:rsidR="00BF5564" w:rsidRPr="001241DE">
        <w:t xml:space="preserve">Zhotovitel se zavazuje v den odstranění vady dodat Objednateli veškeré nové, případně opravené doklady vztahující se k opravené, případně vyměněné části </w:t>
      </w:r>
      <w:r w:rsidR="00F64597">
        <w:t>d</w:t>
      </w:r>
      <w:r w:rsidR="00BF5564" w:rsidRPr="001241DE">
        <w:t>íla potřebné k provozování Díla.</w:t>
      </w:r>
    </w:p>
    <w:p w14:paraId="2AE0DBF5" w14:textId="0098C73B" w:rsidR="00BF5564" w:rsidRPr="001241DE" w:rsidRDefault="0086769B" w:rsidP="00F64597">
      <w:pPr>
        <w:pStyle w:val="Bezmezer"/>
        <w:spacing w:after="120"/>
      </w:pPr>
      <w:r>
        <w:t>1</w:t>
      </w:r>
      <w:r w:rsidR="00E65421">
        <w:t>5</w:t>
      </w:r>
      <w:r>
        <w:t>.9</w:t>
      </w:r>
      <w:r w:rsidR="003125D1">
        <w:t>.</w:t>
      </w:r>
      <w:r>
        <w:tab/>
      </w:r>
      <w:r w:rsidR="00BF5564" w:rsidRPr="001241DE">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0F62FE81" w14:textId="0DB90ECC" w:rsidR="00BF5564" w:rsidRPr="001241DE" w:rsidRDefault="0086769B" w:rsidP="00F64597">
      <w:pPr>
        <w:pStyle w:val="Bezmezer"/>
        <w:spacing w:after="120"/>
      </w:pPr>
      <w:r>
        <w:t>1</w:t>
      </w:r>
      <w:r w:rsidR="00E65421">
        <w:t>5</w:t>
      </w:r>
      <w:r>
        <w:t>.10</w:t>
      </w:r>
      <w:r w:rsidR="003125D1">
        <w:t>.</w:t>
      </w:r>
      <w:r w:rsidR="00F64597">
        <w:t xml:space="preserve"> </w:t>
      </w:r>
      <w:r w:rsidR="00BF5564" w:rsidRPr="001241DE">
        <w:t>Vedle práv Objednatele stanovených v tomto článku má Objednatel právo uplatňovat i nárok na</w:t>
      </w:r>
      <w:r w:rsidR="00BF5564">
        <w:t> </w:t>
      </w:r>
      <w:r w:rsidR="00BF5564" w:rsidRPr="001241DE">
        <w:t>náhradu případných škod, vzniklých v záruční době a souvisejících s předmětem plnění této Smlouvy, vzniklých v důsledku vadného plnění ze strany Zhotovitele.</w:t>
      </w:r>
    </w:p>
    <w:p w14:paraId="74DE850E" w14:textId="54392C6D" w:rsidR="00BF5564" w:rsidRPr="00804BB9" w:rsidRDefault="00BF5564" w:rsidP="002C15B0">
      <w:pPr>
        <w:pStyle w:val="Nadpislnku"/>
        <w:numPr>
          <w:ilvl w:val="0"/>
          <w:numId w:val="34"/>
        </w:numPr>
        <w:spacing w:before="160"/>
        <w:ind w:left="567" w:hanging="567"/>
        <w:rPr>
          <w:rFonts w:ascii="Verdana" w:hAnsi="Verdana"/>
          <w:sz w:val="20"/>
          <w:szCs w:val="20"/>
        </w:rPr>
      </w:pPr>
      <w:r w:rsidRPr="00804BB9">
        <w:rPr>
          <w:rFonts w:ascii="Verdana" w:hAnsi="Verdana"/>
          <w:sz w:val="20"/>
          <w:szCs w:val="20"/>
        </w:rPr>
        <w:t>Sankce</w:t>
      </w:r>
    </w:p>
    <w:p w14:paraId="7276931C" w14:textId="22DD717F" w:rsidR="00BF5564" w:rsidRPr="008D21C3" w:rsidRDefault="000F0943" w:rsidP="00F64597">
      <w:pPr>
        <w:pStyle w:val="Bezmezer"/>
        <w:spacing w:after="120"/>
      </w:pPr>
      <w:r>
        <w:t>16.1.</w:t>
      </w:r>
      <w:r>
        <w:tab/>
      </w:r>
      <w:r w:rsidR="00BF5564" w:rsidRPr="008D21C3">
        <w:t xml:space="preserve">Pokud Zhotovitel poruší povinnost předložit ke dni převzetí Staveniště Harmonogram dle odst. </w:t>
      </w:r>
      <w:r w:rsidR="00275212">
        <w:t>6</w:t>
      </w:r>
      <w:r w:rsidR="00167988" w:rsidRPr="008D21C3">
        <w:t>.2</w:t>
      </w:r>
      <w:r w:rsidR="00275212">
        <w:t>.</w:t>
      </w:r>
      <w:r w:rsidR="00BF5564" w:rsidRPr="008D21C3">
        <w:t xml:space="preserve"> Smlouvy, zavazuje se uhradit Objednateli smluvní pokutu ve výši </w:t>
      </w:r>
      <w:r w:rsidR="00BF5564" w:rsidRPr="008D21C3">
        <w:rPr>
          <w:b/>
          <w:bCs/>
        </w:rPr>
        <w:t>10.000</w:t>
      </w:r>
      <w:r w:rsidR="00BF5564" w:rsidRPr="008D21C3">
        <w:t xml:space="preserve"> Kč za každý započatý den prodlení</w:t>
      </w:r>
      <w:r w:rsidR="000C65A7">
        <w:t>.</w:t>
      </w:r>
    </w:p>
    <w:p w14:paraId="49F67FD3" w14:textId="136E78CF" w:rsidR="00BF5564" w:rsidRPr="001241DE" w:rsidRDefault="000F0943" w:rsidP="00F64597">
      <w:pPr>
        <w:pStyle w:val="Bezmezer"/>
        <w:spacing w:after="120"/>
      </w:pPr>
      <w:r>
        <w:t>16.2.</w:t>
      </w:r>
      <w:r>
        <w:tab/>
      </w:r>
      <w:r w:rsidR="00BF5564" w:rsidRPr="001241DE">
        <w:t xml:space="preserve">Pokud Zhotovitel poruší povinnost předložit ve stanovené lhůtě aktualizovaný Harmonogram dle </w:t>
      </w:r>
      <w:r w:rsidR="00275212">
        <w:t>odst. 6.3.</w:t>
      </w:r>
      <w:r w:rsidR="00BF5564" w:rsidRPr="001241DE">
        <w:t xml:space="preserve"> této Smlouvy, zavazuje se uhradit Objednateli smluvní pokutu ve výši </w:t>
      </w:r>
      <w:r w:rsidR="00BF5564" w:rsidRPr="001241DE">
        <w:rPr>
          <w:b/>
          <w:bCs/>
        </w:rPr>
        <w:t>10.000</w:t>
      </w:r>
      <w:r w:rsidR="00BF5564" w:rsidRPr="001241DE">
        <w:t xml:space="preserve"> </w:t>
      </w:r>
      <w:r w:rsidR="00BF5564" w:rsidRPr="001241DE">
        <w:rPr>
          <w:b/>
        </w:rPr>
        <w:t>Kč</w:t>
      </w:r>
      <w:r w:rsidR="00BF5564" w:rsidRPr="001241DE">
        <w:t xml:space="preserve"> za</w:t>
      </w:r>
      <w:r w:rsidR="00BF5564">
        <w:t> </w:t>
      </w:r>
      <w:r w:rsidR="00BF5564" w:rsidRPr="001241DE">
        <w:t>každý započatý den prodlení.</w:t>
      </w:r>
    </w:p>
    <w:p w14:paraId="62898C46" w14:textId="4A655AF5" w:rsidR="00BF5564" w:rsidRPr="001241DE" w:rsidRDefault="000F0943" w:rsidP="00F64597">
      <w:pPr>
        <w:pStyle w:val="Bezmezer"/>
        <w:spacing w:after="120"/>
      </w:pPr>
      <w:r>
        <w:t>16.3.</w:t>
      </w:r>
      <w:r>
        <w:tab/>
      </w:r>
      <w:r w:rsidR="00BF5564" w:rsidRPr="001241DE">
        <w:t xml:space="preserve">Pokud Zhotovitel poruší povinnost odstranit </w:t>
      </w:r>
      <w:r w:rsidR="00BF5564" w:rsidRPr="00F214DD">
        <w:t xml:space="preserve">vady </w:t>
      </w:r>
      <w:r w:rsidR="003C7AD2" w:rsidRPr="00F214DD">
        <w:t xml:space="preserve">při provádění díla </w:t>
      </w:r>
      <w:r w:rsidR="00BF5564" w:rsidRPr="001241DE">
        <w:t xml:space="preserve">ve stanovené lhůtě, zavazuje se uhradit Objednateli smluvní pokutu ve výši </w:t>
      </w:r>
      <w:r w:rsidR="00BF5564" w:rsidRPr="001241DE">
        <w:rPr>
          <w:b/>
          <w:bCs/>
        </w:rPr>
        <w:t>10.000 Kč</w:t>
      </w:r>
      <w:r w:rsidR="00BF5564" w:rsidRPr="001241DE">
        <w:t xml:space="preserve"> za každý započatý </w:t>
      </w:r>
      <w:r w:rsidR="00804BB9">
        <w:t xml:space="preserve">den </w:t>
      </w:r>
      <w:r w:rsidR="00BF5564" w:rsidRPr="001241DE">
        <w:t>prodlení.</w:t>
      </w:r>
    </w:p>
    <w:p w14:paraId="51D7391D" w14:textId="4E8A6E2C" w:rsidR="00BF5564" w:rsidRPr="001241DE" w:rsidRDefault="00275212" w:rsidP="00F64597">
      <w:pPr>
        <w:pStyle w:val="Bezmezer"/>
        <w:spacing w:after="120"/>
      </w:pPr>
      <w:r>
        <w:t>16.4.</w:t>
      </w:r>
      <w:r>
        <w:tab/>
      </w:r>
      <w:r w:rsidR="00BF5564" w:rsidRPr="001241DE">
        <w:t xml:space="preserve">Zhotovitel se zavazuje uhradit Objednateli smluvní pokutu ve výši </w:t>
      </w:r>
      <w:r w:rsidR="00F214DD">
        <w:rPr>
          <w:b/>
          <w:bCs/>
        </w:rPr>
        <w:t>5</w:t>
      </w:r>
      <w:r w:rsidR="00BF5564" w:rsidRPr="001241DE">
        <w:rPr>
          <w:b/>
          <w:bCs/>
        </w:rPr>
        <w:t>.000 Kč</w:t>
      </w:r>
      <w:r w:rsidR="00BF5564" w:rsidRPr="001241DE">
        <w:t xml:space="preserve"> za každý jednotlivý případ porušení povinnosti dodržovat závazné právní předpisy v</w:t>
      </w:r>
      <w:r w:rsidR="00167988">
        <w:t> </w:t>
      </w:r>
      <w:r w:rsidR="00BF5564" w:rsidRPr="001241DE">
        <w:t>oblasti</w:t>
      </w:r>
      <w:r w:rsidR="00167988">
        <w:t xml:space="preserve"> BOZP či PO </w:t>
      </w:r>
      <w:r w:rsidR="00D107A7">
        <w:t>podle této</w:t>
      </w:r>
      <w:r w:rsidR="00167988">
        <w:t xml:space="preserve"> Smlouvy.</w:t>
      </w:r>
      <w:r w:rsidR="00BF5564" w:rsidRPr="001241DE">
        <w:t xml:space="preserve"> </w:t>
      </w:r>
    </w:p>
    <w:p w14:paraId="48B6E5A7" w14:textId="0F9F9941" w:rsidR="00BF5564" w:rsidRPr="001241DE" w:rsidRDefault="00275212" w:rsidP="00F64597">
      <w:pPr>
        <w:pStyle w:val="Bezmezer"/>
        <w:spacing w:after="120"/>
      </w:pPr>
      <w:r>
        <w:t>16.5.</w:t>
      </w:r>
      <w:r>
        <w:tab/>
      </w:r>
      <w:r w:rsidR="00BF5564" w:rsidRPr="001241DE">
        <w:t>Pokud Zhotovitel poruší povinnost poskytnout</w:t>
      </w:r>
      <w:r w:rsidR="00BF5564" w:rsidRPr="001241DE" w:rsidDel="00DA4B94">
        <w:t xml:space="preserve"> </w:t>
      </w:r>
      <w:r w:rsidR="00BF5564" w:rsidRPr="001241DE">
        <w:t xml:space="preserve">součinnost dle odst. </w:t>
      </w:r>
      <w:r w:rsidR="00CF3AB2">
        <w:t>5.</w:t>
      </w:r>
      <w:r w:rsidR="00E410B3">
        <w:t>2</w:t>
      </w:r>
      <w:r w:rsidR="008A726B">
        <w:t>6</w:t>
      </w:r>
      <w:r w:rsidR="00BF5564" w:rsidRPr="001241DE">
        <w:t xml:space="preserve"> této Smlouvy, zavazuje se</w:t>
      </w:r>
      <w:r w:rsidR="00BF5564">
        <w:t> </w:t>
      </w:r>
      <w:r w:rsidR="00BF5564" w:rsidRPr="001241DE">
        <w:t xml:space="preserve">uhradit Objednateli smluvní pokutu ve výši </w:t>
      </w:r>
      <w:r w:rsidR="00BF5564" w:rsidRPr="001241DE">
        <w:rPr>
          <w:b/>
          <w:bCs/>
        </w:rPr>
        <w:t>20.000 Kč</w:t>
      </w:r>
      <w:r w:rsidR="00BF5564" w:rsidRPr="001241DE">
        <w:t xml:space="preserve"> za každý jednotlivý případ neposkytnutí součinnosti.</w:t>
      </w:r>
    </w:p>
    <w:p w14:paraId="2B950286" w14:textId="72822476" w:rsidR="00BF5564" w:rsidRPr="001241DE" w:rsidRDefault="00275212" w:rsidP="00F64597">
      <w:pPr>
        <w:pStyle w:val="Bezmezer"/>
        <w:spacing w:after="120"/>
      </w:pPr>
      <w:r>
        <w:t>16.6.</w:t>
      </w:r>
      <w:r>
        <w:tab/>
      </w:r>
      <w:r w:rsidR="00BF5564" w:rsidRPr="001241DE">
        <w:t>Pokud</w:t>
      </w:r>
      <w:bookmarkStart w:id="7" w:name="_Hlk71570088"/>
      <w:r w:rsidR="00BF5564" w:rsidRPr="001241DE">
        <w:t xml:space="preserve"> Zhotovitel poruší povinnost zahájit provádění </w:t>
      </w:r>
      <w:r w:rsidR="00CE6E1B">
        <w:t>d</w:t>
      </w:r>
      <w:r w:rsidR="00BF5564" w:rsidRPr="001241DE">
        <w:t xml:space="preserve">íla nebo povinnost provést Dílo </w:t>
      </w:r>
      <w:r w:rsidR="007E55A5">
        <w:t xml:space="preserve">ve lhůtě stanovené v odst. </w:t>
      </w:r>
      <w:r w:rsidR="00E410B3">
        <w:t>6</w:t>
      </w:r>
      <w:r w:rsidR="00CF3AB2">
        <w:t>.1</w:t>
      </w:r>
      <w:r w:rsidR="007E55A5">
        <w:t xml:space="preserve"> této Smlouvy, zavazuje se uhradit Objednateli</w:t>
      </w:r>
      <w:r w:rsidR="00BF5564" w:rsidRPr="001241DE">
        <w:t xml:space="preserve"> </w:t>
      </w:r>
      <w:r w:rsidR="00E410B3">
        <w:t xml:space="preserve">smluvní pokutu ve výši </w:t>
      </w:r>
      <w:r w:rsidR="00214C5F">
        <w:rPr>
          <w:b/>
          <w:bCs/>
        </w:rPr>
        <w:t>100</w:t>
      </w:r>
      <w:r w:rsidR="00E410B3" w:rsidRPr="00E410B3">
        <w:rPr>
          <w:b/>
          <w:bCs/>
        </w:rPr>
        <w:t>.000</w:t>
      </w:r>
      <w:r w:rsidR="00E410B3">
        <w:t xml:space="preserve"> Kč za každý započatý den </w:t>
      </w:r>
      <w:r w:rsidR="00BF5564" w:rsidRPr="001241DE">
        <w:t>prodlení</w:t>
      </w:r>
      <w:bookmarkEnd w:id="7"/>
      <w:r w:rsidR="00BF5564" w:rsidRPr="001241DE">
        <w:t>.</w:t>
      </w:r>
    </w:p>
    <w:p w14:paraId="22AAA609" w14:textId="5D196E0A" w:rsidR="00BF5564" w:rsidRPr="001241DE" w:rsidRDefault="00E410B3" w:rsidP="00F64597">
      <w:pPr>
        <w:pStyle w:val="Bezmezer"/>
        <w:spacing w:after="120"/>
      </w:pPr>
      <w:r>
        <w:t>16.</w:t>
      </w:r>
      <w:r w:rsidR="00FC07E1">
        <w:t>7</w:t>
      </w:r>
      <w:r>
        <w:t>.</w:t>
      </w:r>
      <w:r>
        <w:tab/>
      </w:r>
      <w:r w:rsidR="00BF5564" w:rsidRPr="001241DE">
        <w:t xml:space="preserve">Pokud Zhotovitel poruší povinnost vyklidit </w:t>
      </w:r>
      <w:r w:rsidR="00CE6E1B">
        <w:t>s</w:t>
      </w:r>
      <w:r w:rsidR="00BF5564" w:rsidRPr="001241DE">
        <w:t xml:space="preserve">taveniště ve lhůtě podle odst. </w:t>
      </w:r>
      <w:r>
        <w:t>9</w:t>
      </w:r>
      <w:r w:rsidR="00CF3AB2">
        <w:t>.9</w:t>
      </w:r>
      <w:r w:rsidR="00BF5564" w:rsidRPr="001241DE">
        <w:t xml:space="preserve"> této Smlouvy, zavazuje se uhradit Objednateli smluvní pokutu ve výši </w:t>
      </w:r>
      <w:r w:rsidR="00214C5F">
        <w:rPr>
          <w:b/>
          <w:bCs/>
        </w:rPr>
        <w:t>20</w:t>
      </w:r>
      <w:r w:rsidR="00BF5564" w:rsidRPr="001241DE">
        <w:rPr>
          <w:b/>
          <w:bCs/>
        </w:rPr>
        <w:t>.000 Kč</w:t>
      </w:r>
      <w:r w:rsidR="00BF5564" w:rsidRPr="001241DE">
        <w:t xml:space="preserve"> za každý započatý den prodlení. </w:t>
      </w:r>
    </w:p>
    <w:p w14:paraId="07B05D12" w14:textId="0B8EB4A3" w:rsidR="00BF5564" w:rsidRPr="001241DE" w:rsidRDefault="00EC446A" w:rsidP="00F64597">
      <w:pPr>
        <w:pStyle w:val="Bezmezer"/>
        <w:spacing w:after="120"/>
      </w:pPr>
      <w:bookmarkStart w:id="8" w:name="_Hlk71625430"/>
      <w:r>
        <w:t>16.</w:t>
      </w:r>
      <w:r w:rsidR="00FC07E1">
        <w:t>8</w:t>
      </w:r>
      <w:r>
        <w:t>.</w:t>
      </w:r>
      <w:r>
        <w:tab/>
      </w:r>
      <w:r w:rsidR="00BF5564" w:rsidRPr="001241DE">
        <w:t>Pokud Zhotovitel poruší povinnost udržovat v platnosti a účinnosti pojistnou smlouvu</w:t>
      </w:r>
      <w:r w:rsidR="001A61BF">
        <w:t xml:space="preserve"> dle odst. </w:t>
      </w:r>
      <w:r w:rsidR="00CF3AB2">
        <w:t>1</w:t>
      </w:r>
      <w:r w:rsidR="003A4304">
        <w:t>1</w:t>
      </w:r>
      <w:r w:rsidR="00CF3AB2">
        <w:t>.1</w:t>
      </w:r>
      <w:r w:rsidR="001A61BF">
        <w:t xml:space="preserve"> této Smlouvy, zavazuje se uhradit Objednateli smluvní</w:t>
      </w:r>
      <w:r>
        <w:t xml:space="preserve"> pokutu ve výši </w:t>
      </w:r>
      <w:r w:rsidRPr="00EC446A">
        <w:rPr>
          <w:b/>
          <w:bCs/>
        </w:rPr>
        <w:t>10.000 Kč</w:t>
      </w:r>
      <w:r>
        <w:t xml:space="preserve"> za každý a započatý den</w:t>
      </w:r>
      <w:r w:rsidR="00BF5564" w:rsidRPr="001241DE">
        <w:t xml:space="preserve"> </w:t>
      </w:r>
      <w:r w:rsidR="00BF5564">
        <w:br/>
      </w:r>
      <w:bookmarkEnd w:id="8"/>
      <w:r w:rsidR="00BF5564" w:rsidRPr="001241DE">
        <w:t>prodlení.</w:t>
      </w:r>
    </w:p>
    <w:p w14:paraId="5C52A273" w14:textId="6466ECE3" w:rsidR="00BF5564" w:rsidRPr="001241DE" w:rsidRDefault="00EC446A" w:rsidP="00F64597">
      <w:pPr>
        <w:pStyle w:val="Bezmezer"/>
        <w:spacing w:after="120"/>
      </w:pPr>
      <w:r>
        <w:t>16.</w:t>
      </w:r>
      <w:r w:rsidR="00FC07E1">
        <w:t>9</w:t>
      </w:r>
      <w:r>
        <w:t>.</w:t>
      </w:r>
      <w:r>
        <w:tab/>
      </w:r>
      <w:r w:rsidR="00BF5564" w:rsidRPr="001241DE">
        <w:t xml:space="preserve">Pokud Zhotovitel poruší povinnost zahájit odstraňování reklamovaných vad ve lhůtě podle </w:t>
      </w:r>
      <w:r w:rsidR="001A61BF">
        <w:t xml:space="preserve">odst. </w:t>
      </w:r>
      <w:r w:rsidR="00CF3AB2">
        <w:t>1</w:t>
      </w:r>
      <w:r>
        <w:t>5</w:t>
      </w:r>
      <w:r w:rsidR="00CF3AB2">
        <w:t>.5</w:t>
      </w:r>
      <w:r w:rsidR="001A61BF">
        <w:t xml:space="preserve"> této Smlouvy nebo povinnost odstranit vady ve lhůtě podle</w:t>
      </w:r>
      <w:r w:rsidR="00F55B30">
        <w:t xml:space="preserve"> </w:t>
      </w:r>
      <w:r w:rsidR="00BF5564">
        <w:t xml:space="preserve">odst. </w:t>
      </w:r>
      <w:r w:rsidR="00CF3AB2">
        <w:t>1</w:t>
      </w:r>
      <w:r>
        <w:t>5</w:t>
      </w:r>
      <w:r w:rsidR="00CF3AB2">
        <w:t>.5</w:t>
      </w:r>
      <w:r w:rsidR="00BF5564" w:rsidRPr="001241DE">
        <w:t xml:space="preserve"> této Smlouvy, zavazuje se uhradit Objednateli smluvní pokutu ve výši </w:t>
      </w:r>
      <w:r w:rsidR="00DD13E9">
        <w:rPr>
          <w:b/>
          <w:bCs/>
        </w:rPr>
        <w:t>1</w:t>
      </w:r>
      <w:r w:rsidR="00BF5564" w:rsidRPr="001241DE">
        <w:rPr>
          <w:b/>
          <w:bCs/>
        </w:rPr>
        <w:t>0.000 Kč</w:t>
      </w:r>
      <w:r w:rsidR="00BF5564" w:rsidRPr="001241DE">
        <w:t xml:space="preserve"> za každou vadu a započatý den prodlení.</w:t>
      </w:r>
    </w:p>
    <w:p w14:paraId="692EEF9D" w14:textId="1555BAE4" w:rsidR="00BF5564" w:rsidRPr="001241DE" w:rsidRDefault="00EC446A" w:rsidP="00F64597">
      <w:pPr>
        <w:pStyle w:val="Bezmezer"/>
        <w:spacing w:after="120"/>
      </w:pPr>
      <w:r>
        <w:t>16.</w:t>
      </w:r>
      <w:r w:rsidR="00FA5E0D">
        <w:t>1</w:t>
      </w:r>
      <w:r w:rsidR="00FC07E1">
        <w:t>0</w:t>
      </w:r>
      <w:r>
        <w:t>.</w:t>
      </w:r>
      <w:r w:rsidR="00CE6E1B">
        <w:t xml:space="preserve"> </w:t>
      </w:r>
      <w:r w:rsidR="00BF5564" w:rsidRPr="001241DE">
        <w:t xml:space="preserve">Pokud Zhotovitel poruší povinnost zahájit odstraňování reklamovaných vad ve lhůtě podle </w:t>
      </w:r>
      <w:r w:rsidR="00E80958">
        <w:t xml:space="preserve">odst. </w:t>
      </w:r>
      <w:r w:rsidR="00CF3AB2">
        <w:t>1</w:t>
      </w:r>
      <w:r>
        <w:t>5</w:t>
      </w:r>
      <w:r w:rsidR="00CF3AB2">
        <w:t>.6</w:t>
      </w:r>
      <w:r w:rsidR="00E80958">
        <w:t xml:space="preserve"> této Smlouvy nebo povinnost odstranit vady ve lhůtě podle</w:t>
      </w:r>
      <w:r>
        <w:t xml:space="preserve"> odst. 15.6. této Smlouvy,</w:t>
      </w:r>
      <w:r w:rsidR="00FA5E0D">
        <w:t xml:space="preserve"> zavazuje se uhradit Objednateli</w:t>
      </w:r>
      <w:r w:rsidR="00CE6E1B">
        <w:t xml:space="preserve"> smluvní </w:t>
      </w:r>
      <w:r w:rsidR="00CE6E1B">
        <w:lastRenderedPageBreak/>
        <w:t xml:space="preserve">pokutu ve výši </w:t>
      </w:r>
      <w:r w:rsidR="00CE6E1B" w:rsidRPr="00CE6E1B">
        <w:rPr>
          <w:b/>
          <w:bCs/>
        </w:rPr>
        <w:t>10.000</w:t>
      </w:r>
      <w:r w:rsidR="00CE6E1B">
        <w:t xml:space="preserve"> Kč za každou vadu a započatý </w:t>
      </w:r>
      <w:r w:rsidR="00BF5564" w:rsidRPr="001241DE">
        <w:t>den prodlení.</w:t>
      </w:r>
    </w:p>
    <w:p w14:paraId="6F7855ED" w14:textId="3F5E2166" w:rsidR="00BF5564" w:rsidRPr="001241DE" w:rsidRDefault="00EC446A" w:rsidP="00F64597">
      <w:pPr>
        <w:pStyle w:val="Bezmezer"/>
        <w:spacing w:after="120"/>
      </w:pPr>
      <w:r>
        <w:t>16.</w:t>
      </w:r>
      <w:r w:rsidR="00FA5E0D">
        <w:t>1</w:t>
      </w:r>
      <w:r w:rsidR="00FC07E1">
        <w:t>1</w:t>
      </w:r>
      <w:r>
        <w:t>.</w:t>
      </w:r>
      <w:r w:rsidR="00CE6E1B">
        <w:t xml:space="preserve"> </w:t>
      </w:r>
      <w:r w:rsidR="00BF5564" w:rsidRPr="001241DE">
        <w:t xml:space="preserve">Pokud Zhotovitel poruší povinnost ochraňovat neveřejné informace podle odst. </w:t>
      </w:r>
      <w:r w:rsidR="00C138A2">
        <w:t>18.5.</w:t>
      </w:r>
      <w:r w:rsidR="00BF5564" w:rsidRPr="001241DE">
        <w:t xml:space="preserve"> této Smlouvy, zavazuje se uhradit Objednateli smluvní pokutu ve výši </w:t>
      </w:r>
      <w:r w:rsidR="00BF5564" w:rsidRPr="001241DE">
        <w:rPr>
          <w:b/>
          <w:bCs/>
        </w:rPr>
        <w:t>100.000 Kč</w:t>
      </w:r>
      <w:r w:rsidR="00BF5564" w:rsidRPr="001241DE">
        <w:t xml:space="preserve"> za každé prokázané porušení takové povinnosti.</w:t>
      </w:r>
    </w:p>
    <w:p w14:paraId="768559AF" w14:textId="7E6814FE" w:rsidR="00BF5564" w:rsidRPr="001241DE" w:rsidRDefault="00EC446A" w:rsidP="00F64597">
      <w:pPr>
        <w:pStyle w:val="Bezmezer"/>
        <w:spacing w:after="120"/>
      </w:pPr>
      <w:r>
        <w:t>16.</w:t>
      </w:r>
      <w:r w:rsidR="00FA5E0D">
        <w:t>1</w:t>
      </w:r>
      <w:r w:rsidR="00FC07E1">
        <w:t>2</w:t>
      </w:r>
      <w:r>
        <w:t>.</w:t>
      </w:r>
      <w:r w:rsidR="00CE6E1B">
        <w:t xml:space="preserve"> </w:t>
      </w:r>
      <w:r w:rsidR="00BF5564" w:rsidRPr="001241DE">
        <w:t xml:space="preserve">V případě prodlení Objednatele s úhradou daňového dokladu (faktury) vzniká Zhotoviteli právo na úrok z prodlení z dlužné částky v zákonné výši podle </w:t>
      </w:r>
      <w:proofErr w:type="spellStart"/>
      <w:r w:rsidR="00BF5564" w:rsidRPr="001241DE">
        <w:t>ust</w:t>
      </w:r>
      <w:proofErr w:type="spellEnd"/>
      <w:r w:rsidR="00BF5564" w:rsidRPr="001241DE">
        <w:t>. § 1970 občanského zákoníku</w:t>
      </w:r>
      <w:r w:rsidR="00F55B30">
        <w:t xml:space="preserve"> (platného Nařízení vlády)</w:t>
      </w:r>
      <w:r w:rsidR="00BF5564" w:rsidRPr="001241DE">
        <w:t xml:space="preserve">, a to za každý den prodlení. Úrok z prodlení je splatný </w:t>
      </w:r>
      <w:r w:rsidR="00BF5564" w:rsidRPr="00D6595C">
        <w:t xml:space="preserve">do </w:t>
      </w:r>
      <w:r w:rsidR="00CA19ED" w:rsidRPr="00D6595C">
        <w:t xml:space="preserve">30 </w:t>
      </w:r>
      <w:r w:rsidR="00BF5564" w:rsidRPr="00D6595C">
        <w:t xml:space="preserve">kalendářních </w:t>
      </w:r>
      <w:r w:rsidR="00BF5564" w:rsidRPr="001241DE">
        <w:t>dnů po obdržení jeho vyúčtování.</w:t>
      </w:r>
    </w:p>
    <w:p w14:paraId="74CE80B0" w14:textId="10FB1B5A" w:rsidR="00BF5564" w:rsidRPr="001241DE" w:rsidRDefault="00EC446A" w:rsidP="00F64597">
      <w:pPr>
        <w:pStyle w:val="Bezmezer"/>
        <w:spacing w:after="120"/>
      </w:pPr>
      <w:r>
        <w:t>16.</w:t>
      </w:r>
      <w:r w:rsidR="00FA5E0D">
        <w:t>1</w:t>
      </w:r>
      <w:r w:rsidR="00FC07E1">
        <w:t>3</w:t>
      </w:r>
      <w:r>
        <w:t>.</w:t>
      </w:r>
      <w:r w:rsidR="00CE6E1B">
        <w:t xml:space="preserve"> </w:t>
      </w:r>
      <w:r w:rsidR="00BF5564" w:rsidRPr="001241DE">
        <w:t xml:space="preserve">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w:t>
      </w:r>
      <w:r w:rsidR="003C7AD2">
        <w:t>30</w:t>
      </w:r>
      <w:r w:rsidR="00BF5564" w:rsidRPr="001241DE">
        <w:t xml:space="preserve"> kalendářních dnů po obdržení písemné výzvy k její úhradě.</w:t>
      </w:r>
    </w:p>
    <w:p w14:paraId="312BD25B" w14:textId="35F5F3D4" w:rsidR="00BF5564" w:rsidRDefault="00EC446A" w:rsidP="00F64597">
      <w:pPr>
        <w:pStyle w:val="Bezmezer"/>
        <w:spacing w:after="120"/>
      </w:pPr>
      <w:r>
        <w:t>16.</w:t>
      </w:r>
      <w:r w:rsidR="00FA5E0D">
        <w:t>1</w:t>
      </w:r>
      <w:r w:rsidR="00FC07E1">
        <w:t>4</w:t>
      </w:r>
      <w:r>
        <w:t>.</w:t>
      </w:r>
      <w:r w:rsidR="00CE6E1B">
        <w:t xml:space="preserve"> </w:t>
      </w:r>
      <w:r w:rsidR="00BF5564" w:rsidRPr="001241DE">
        <w:t>Objednatel je oprávněn smluvní pokutu jednostranně započíst na jednotlivé daňové doklady (faktury) vystavené Zhotovitelem. V případě, že jednostranný zápočet nelze provést, je Zhotovitel povinen smluvní pokutu zaplatit ve lhůtě splatnosti podle předchozího odstavce</w:t>
      </w:r>
      <w:r w:rsidR="00BF5564" w:rsidRPr="00883B77">
        <w:t>.</w:t>
      </w:r>
      <w:r w:rsidR="00BF5564" w:rsidRPr="00200A19">
        <w:t xml:space="preserve"> Obě smluvní strany se zavazují před uplatněním nároku na smluvní pokutu nebo úrok z prodlení vyzvat druhou stranu písemně k</w:t>
      </w:r>
      <w:r w:rsidR="00BF5564">
        <w:t> </w:t>
      </w:r>
      <w:r w:rsidR="00BF5564" w:rsidRPr="00200A19">
        <w:t>podání vysvětlení.</w:t>
      </w:r>
    </w:p>
    <w:p w14:paraId="29074F13" w14:textId="1F7220FD" w:rsidR="008C33BF" w:rsidRPr="008C33BF" w:rsidRDefault="008C33BF" w:rsidP="008F755E">
      <w:pPr>
        <w:spacing w:after="120"/>
      </w:pPr>
      <w:r w:rsidRPr="008C33BF">
        <w:t>16.15.</w:t>
      </w:r>
      <w:r>
        <w:t xml:space="preserve"> </w:t>
      </w:r>
      <w:r w:rsidRPr="008C33BF">
        <w:t>V případě, že smluvní pokuta definovaná v této smlouvě představuje procento smluvní ceny nebo její části, základem pro výpočet takové smluvní pokuty bude příslušná smluvní cena nebo její část bez DPH; stejný princip platí i pro omezení týkající se maximální výše smluvních pokut a náhrady škody či určení jiné částky obdobným způsobem.</w:t>
      </w:r>
    </w:p>
    <w:p w14:paraId="7931AE9E" w14:textId="49322975" w:rsidR="00BF5564" w:rsidRPr="00200A19" w:rsidRDefault="00FA5E0D" w:rsidP="00F64597">
      <w:pPr>
        <w:pStyle w:val="Bezmezer"/>
        <w:spacing w:after="120"/>
      </w:pPr>
      <w:r>
        <w:t>16.1</w:t>
      </w:r>
      <w:r w:rsidR="008F755E">
        <w:t>6</w:t>
      </w:r>
      <w:r>
        <w:t>.</w:t>
      </w:r>
      <w:r w:rsidR="00CE6E1B">
        <w:t xml:space="preserve"> </w:t>
      </w:r>
      <w:r w:rsidR="00BF5564">
        <w:t>Objednatel si vyhrazuje možnost neuplatňovat úhradu smluvních pokut dle tohoto článku Smlouvy v případech hodných zvláštního zřetele.</w:t>
      </w:r>
    </w:p>
    <w:p w14:paraId="3A098C35" w14:textId="1D61F419" w:rsidR="00E80958" w:rsidRPr="0002728B" w:rsidRDefault="00F54642" w:rsidP="0002728B">
      <w:pPr>
        <w:keepNext/>
        <w:spacing w:before="160" w:after="40"/>
        <w:rPr>
          <w:rFonts w:ascii="Tahoma" w:hAnsi="Tahoma" w:cs="Tahoma"/>
          <w:b/>
          <w:sz w:val="19"/>
          <w:szCs w:val="19"/>
        </w:rPr>
      </w:pPr>
      <w:r w:rsidRPr="0002728B">
        <w:rPr>
          <w:rFonts w:ascii="Tahoma" w:hAnsi="Tahoma" w:cs="Tahoma"/>
          <w:b/>
          <w:sz w:val="19"/>
          <w:szCs w:val="19"/>
        </w:rPr>
        <w:t>17</w:t>
      </w:r>
      <w:r w:rsidRPr="0002728B">
        <w:rPr>
          <w:rFonts w:ascii="Tahoma" w:hAnsi="Tahoma" w:cs="Tahoma"/>
          <w:b/>
          <w:sz w:val="19"/>
          <w:szCs w:val="19"/>
        </w:rPr>
        <w:tab/>
      </w:r>
      <w:r w:rsidR="00E80958" w:rsidRPr="0002728B">
        <w:rPr>
          <w:rFonts w:ascii="Tahoma" w:hAnsi="Tahoma" w:cs="Tahoma"/>
          <w:b/>
          <w:sz w:val="19"/>
          <w:szCs w:val="19"/>
        </w:rPr>
        <w:t>Ukončení Smlouvy</w:t>
      </w:r>
    </w:p>
    <w:p w14:paraId="1926C2E1" w14:textId="77777777" w:rsidR="00804BB9" w:rsidRDefault="00804BB9" w:rsidP="0076039B">
      <w:pPr>
        <w:pStyle w:val="Bezmezer"/>
        <w:spacing w:after="120"/>
      </w:pPr>
    </w:p>
    <w:p w14:paraId="386E0EA8" w14:textId="44A215AF" w:rsidR="009D4A6C" w:rsidRPr="006C0078" w:rsidRDefault="00F54642" w:rsidP="0076039B">
      <w:pPr>
        <w:pStyle w:val="Bezmezer"/>
        <w:spacing w:after="120"/>
      </w:pPr>
      <w:r>
        <w:t>17.1.</w:t>
      </w:r>
      <w:r>
        <w:tab/>
      </w:r>
      <w:r w:rsidR="00E80958" w:rsidRPr="00200A19">
        <w:t>Tato Smlouva může být ukončena písemnou dohodou smluvních stran.</w:t>
      </w:r>
    </w:p>
    <w:p w14:paraId="1328C138" w14:textId="6E57566D" w:rsidR="00E80958" w:rsidRPr="00200A19" w:rsidRDefault="00F54642" w:rsidP="0076039B">
      <w:pPr>
        <w:spacing w:after="120"/>
      </w:pPr>
      <w:r>
        <w:t>17.</w:t>
      </w:r>
      <w:r w:rsidR="00381A66">
        <w:t>2</w:t>
      </w:r>
      <w:r>
        <w:t>.</w:t>
      </w:r>
      <w:r>
        <w:tab/>
      </w:r>
      <w:r w:rsidR="00E80958" w:rsidRPr="00200A19">
        <w:t xml:space="preserve">Smluvní strany mají právo bez zbytečného odkladu odstoupit od Smlouvy v případě podstatného porušení Smlouvy druhou smluvní stranou ve smyslu </w:t>
      </w:r>
      <w:proofErr w:type="spellStart"/>
      <w:r w:rsidR="00E80958" w:rsidRPr="00200A19">
        <w:t>ust</w:t>
      </w:r>
      <w:proofErr w:type="spellEnd"/>
      <w:r w:rsidR="00E80958" w:rsidRPr="00200A19">
        <w:t>. § 2002 občanského zákoníku.</w:t>
      </w:r>
      <w:r w:rsidR="00E80958">
        <w:t xml:space="preserve"> Odstoupení podle této Smlouvy musí být písemné, doručeno druhé smluvní straně a jeho účinky nastávají okamžikem doručení. </w:t>
      </w:r>
      <w:r w:rsidR="00E80958" w:rsidRPr="00200A19">
        <w:t xml:space="preserve">Smluvní strany se dohodly, že ve smyslu </w:t>
      </w:r>
      <w:proofErr w:type="spellStart"/>
      <w:r w:rsidR="00E80958" w:rsidRPr="00200A19">
        <w:t>ust</w:t>
      </w:r>
      <w:proofErr w:type="spellEnd"/>
      <w:r w:rsidR="00E80958" w:rsidRPr="00200A19">
        <w:t>. § 2002 občanského zákoníku pokládají pro účely této Smlouvy za podstatné porušení Smlouvy zejména:</w:t>
      </w:r>
    </w:p>
    <w:p w14:paraId="1D892B9B" w14:textId="5E130F16" w:rsidR="00E80958" w:rsidRPr="00F55B30" w:rsidRDefault="00E80958" w:rsidP="001A7163">
      <w:pPr>
        <w:pStyle w:val="Odstavecseseznamem"/>
        <w:numPr>
          <w:ilvl w:val="0"/>
          <w:numId w:val="17"/>
        </w:numPr>
        <w:spacing w:after="80"/>
        <w:ind w:left="992" w:hanging="425"/>
        <w:contextualSpacing w:val="0"/>
        <w:rPr>
          <w:rFonts w:ascii="Verdana" w:hAnsi="Verdana" w:cs="Tahoma"/>
          <w:bCs/>
          <w:sz w:val="20"/>
          <w:szCs w:val="20"/>
        </w:rPr>
      </w:pPr>
      <w:r w:rsidRPr="00F55B30">
        <w:rPr>
          <w:rFonts w:ascii="Verdana" w:hAnsi="Verdana" w:cs="Tahoma"/>
          <w:bCs/>
          <w:sz w:val="20"/>
          <w:szCs w:val="20"/>
        </w:rPr>
        <w:t xml:space="preserve">prodlení Zhotovitele s plněním </w:t>
      </w:r>
      <w:r w:rsidRPr="00D107A7">
        <w:rPr>
          <w:rFonts w:ascii="Verdana" w:hAnsi="Verdana" w:cs="Tahoma"/>
          <w:bCs/>
          <w:sz w:val="20"/>
          <w:szCs w:val="20"/>
        </w:rPr>
        <w:t xml:space="preserve">Smlouvy </w:t>
      </w:r>
      <w:r w:rsidR="00F55B30" w:rsidRPr="00D107A7">
        <w:rPr>
          <w:rFonts w:ascii="Verdana" w:hAnsi="Verdana" w:cs="Tahoma"/>
          <w:bCs/>
          <w:sz w:val="20"/>
          <w:szCs w:val="20"/>
        </w:rPr>
        <w:t>dle lhůt</w:t>
      </w:r>
      <w:r w:rsidRPr="00D107A7">
        <w:rPr>
          <w:rFonts w:ascii="Verdana" w:hAnsi="Verdana" w:cs="Tahoma"/>
          <w:bCs/>
          <w:sz w:val="20"/>
          <w:szCs w:val="20"/>
        </w:rPr>
        <w:t xml:space="preserve"> uveden</w:t>
      </w:r>
      <w:r w:rsidR="005B2DBE" w:rsidRPr="00D107A7">
        <w:rPr>
          <w:rFonts w:ascii="Verdana" w:hAnsi="Verdana" w:cs="Tahoma"/>
          <w:bCs/>
          <w:sz w:val="20"/>
          <w:szCs w:val="20"/>
        </w:rPr>
        <w:t>ých</w:t>
      </w:r>
      <w:r w:rsidRPr="00D107A7">
        <w:rPr>
          <w:rFonts w:ascii="Verdana" w:hAnsi="Verdana" w:cs="Tahoma"/>
          <w:bCs/>
          <w:sz w:val="20"/>
          <w:szCs w:val="20"/>
        </w:rPr>
        <w:t xml:space="preserve"> v odst. </w:t>
      </w:r>
      <w:r w:rsidR="0002728B">
        <w:rPr>
          <w:rFonts w:ascii="Verdana" w:hAnsi="Verdana" w:cs="Tahoma"/>
          <w:bCs/>
          <w:sz w:val="20"/>
          <w:szCs w:val="20"/>
        </w:rPr>
        <w:t>6</w:t>
      </w:r>
      <w:r w:rsidR="0012354C" w:rsidRPr="00F55B30">
        <w:rPr>
          <w:rFonts w:ascii="Verdana" w:hAnsi="Verdana" w:cs="Tahoma"/>
          <w:bCs/>
          <w:sz w:val="20"/>
          <w:szCs w:val="20"/>
        </w:rPr>
        <w:t>.1</w:t>
      </w:r>
      <w:r w:rsidRPr="00F55B30">
        <w:rPr>
          <w:rFonts w:ascii="Verdana" w:hAnsi="Verdana" w:cs="Tahoma"/>
          <w:bCs/>
          <w:sz w:val="20"/>
          <w:szCs w:val="20"/>
        </w:rPr>
        <w:t xml:space="preserve"> této Smlouvy o více než 30 kalendářních dnů;</w:t>
      </w:r>
    </w:p>
    <w:p w14:paraId="59672F34" w14:textId="77777777" w:rsidR="00E80958" w:rsidRPr="00F55B30" w:rsidRDefault="00E80958" w:rsidP="001A7163">
      <w:pPr>
        <w:pStyle w:val="Odstavecseseznamem"/>
        <w:numPr>
          <w:ilvl w:val="0"/>
          <w:numId w:val="17"/>
        </w:numPr>
        <w:spacing w:after="80"/>
        <w:ind w:left="992" w:hanging="425"/>
        <w:contextualSpacing w:val="0"/>
        <w:rPr>
          <w:rFonts w:ascii="Verdana" w:hAnsi="Verdana" w:cs="Tahoma"/>
          <w:bCs/>
          <w:sz w:val="20"/>
          <w:szCs w:val="20"/>
        </w:rPr>
      </w:pPr>
      <w:r w:rsidRPr="00F55B30">
        <w:rPr>
          <w:rFonts w:ascii="Verdana" w:hAnsi="Verdana" w:cs="Tahoma"/>
          <w:bCs/>
          <w:sz w:val="20"/>
          <w:szCs w:val="20"/>
        </w:rPr>
        <w:t>je-li Dílo prováděno Zhotovitelem v rozporu s DPS a Zhotovitel nerespektuje oprávněné písemné požadavky Objednatele na zjednání nápravy ve lhůtách stanovených touto Smlouvou, jinak Objednatelem;</w:t>
      </w:r>
    </w:p>
    <w:p w14:paraId="759171C1" w14:textId="60D532FB" w:rsidR="00E80958" w:rsidRPr="00F55B30" w:rsidRDefault="00E80958" w:rsidP="001A7163">
      <w:pPr>
        <w:pStyle w:val="Odstavecseseznamem"/>
        <w:numPr>
          <w:ilvl w:val="0"/>
          <w:numId w:val="17"/>
        </w:numPr>
        <w:spacing w:after="80"/>
        <w:ind w:left="992" w:hanging="425"/>
        <w:contextualSpacing w:val="0"/>
        <w:rPr>
          <w:rFonts w:ascii="Verdana" w:hAnsi="Verdana" w:cs="Tahoma"/>
          <w:bCs/>
          <w:sz w:val="20"/>
          <w:szCs w:val="20"/>
        </w:rPr>
      </w:pPr>
      <w:r w:rsidRPr="00F55B30">
        <w:rPr>
          <w:rFonts w:ascii="Verdana" w:hAnsi="Verdana" w:cs="Tahoma"/>
          <w:bCs/>
          <w:sz w:val="20"/>
          <w:szCs w:val="20"/>
        </w:rPr>
        <w:t xml:space="preserve">pokud Zhotovitel neudržuje v platnosti a účinnosti </w:t>
      </w:r>
      <w:r w:rsidR="00F55B30">
        <w:rPr>
          <w:rFonts w:ascii="Verdana" w:hAnsi="Verdana" w:cs="Tahoma"/>
          <w:bCs/>
          <w:sz w:val="20"/>
          <w:szCs w:val="20"/>
        </w:rPr>
        <w:t xml:space="preserve">pojistnou </w:t>
      </w:r>
      <w:r w:rsidR="00A802C8">
        <w:rPr>
          <w:rFonts w:ascii="Verdana" w:hAnsi="Verdana" w:cs="Tahoma"/>
          <w:bCs/>
          <w:sz w:val="20"/>
          <w:szCs w:val="20"/>
        </w:rPr>
        <w:t xml:space="preserve">smlouvu </w:t>
      </w:r>
      <w:r w:rsidR="00A802C8" w:rsidRPr="00F55B30">
        <w:rPr>
          <w:rFonts w:ascii="Verdana" w:hAnsi="Verdana" w:cs="Tahoma"/>
          <w:bCs/>
          <w:sz w:val="20"/>
          <w:szCs w:val="20"/>
        </w:rPr>
        <w:t>podle</w:t>
      </w:r>
      <w:r w:rsidRPr="00F55B30">
        <w:rPr>
          <w:rFonts w:ascii="Verdana" w:hAnsi="Verdana" w:cs="Tahoma"/>
          <w:bCs/>
          <w:sz w:val="20"/>
          <w:szCs w:val="20"/>
        </w:rPr>
        <w:t xml:space="preserve"> odst. </w:t>
      </w:r>
      <w:r w:rsidR="00A03C1F" w:rsidRPr="00F55B30">
        <w:rPr>
          <w:rFonts w:ascii="Verdana" w:hAnsi="Verdana" w:cs="Tahoma"/>
          <w:bCs/>
          <w:sz w:val="20"/>
          <w:szCs w:val="20"/>
        </w:rPr>
        <w:t>1</w:t>
      </w:r>
      <w:r w:rsidR="0002728B">
        <w:rPr>
          <w:rFonts w:ascii="Verdana" w:hAnsi="Verdana" w:cs="Tahoma"/>
          <w:bCs/>
          <w:sz w:val="20"/>
          <w:szCs w:val="20"/>
        </w:rPr>
        <w:t>1</w:t>
      </w:r>
      <w:r w:rsidR="00A03C1F" w:rsidRPr="00F55B30">
        <w:rPr>
          <w:rFonts w:ascii="Verdana" w:hAnsi="Verdana" w:cs="Tahoma"/>
          <w:bCs/>
          <w:sz w:val="20"/>
          <w:szCs w:val="20"/>
        </w:rPr>
        <w:t>.1</w:t>
      </w:r>
      <w:r w:rsidRPr="00F55B30">
        <w:rPr>
          <w:rFonts w:ascii="Verdana" w:hAnsi="Verdana" w:cs="Tahoma"/>
          <w:bCs/>
          <w:sz w:val="20"/>
          <w:szCs w:val="20"/>
        </w:rPr>
        <w:t xml:space="preserve"> této Smlouvy;</w:t>
      </w:r>
    </w:p>
    <w:p w14:paraId="67C5EDED" w14:textId="77777777" w:rsidR="00E80958" w:rsidRPr="00F55B30" w:rsidRDefault="00E80958" w:rsidP="001A7163">
      <w:pPr>
        <w:pStyle w:val="Odstavecseseznamem"/>
        <w:numPr>
          <w:ilvl w:val="0"/>
          <w:numId w:val="17"/>
        </w:numPr>
        <w:spacing w:after="80"/>
        <w:ind w:left="992" w:hanging="425"/>
        <w:contextualSpacing w:val="0"/>
        <w:rPr>
          <w:rFonts w:ascii="Verdana" w:hAnsi="Verdana" w:cs="Tahoma"/>
          <w:bCs/>
          <w:sz w:val="20"/>
          <w:szCs w:val="20"/>
        </w:rPr>
      </w:pPr>
      <w:r w:rsidRPr="00F55B30">
        <w:rPr>
          <w:rFonts w:ascii="Verdana" w:hAnsi="Verdana" w:cs="Tahoma"/>
          <w:bCs/>
          <w:sz w:val="20"/>
          <w:szCs w:val="20"/>
        </w:rPr>
        <w:t>skutečnost, že Zhotovitel uvedl v nabídce do zadávacího řízení na Veřejnou zakázku nepravdivé, zkreslené nebo zavádějící skutečnosti nebo nesplňoval kvalifikační předpoklady stanovené v zadávací dokumentaci;</w:t>
      </w:r>
    </w:p>
    <w:p w14:paraId="17F91AF7" w14:textId="77777777" w:rsidR="00E80958" w:rsidRPr="00F55B30" w:rsidRDefault="00E80958" w:rsidP="001A7163">
      <w:pPr>
        <w:pStyle w:val="Odstavecseseznamem"/>
        <w:numPr>
          <w:ilvl w:val="0"/>
          <w:numId w:val="17"/>
        </w:numPr>
        <w:spacing w:after="80"/>
        <w:ind w:left="992" w:hanging="425"/>
        <w:contextualSpacing w:val="0"/>
        <w:rPr>
          <w:rFonts w:ascii="Verdana" w:hAnsi="Verdana" w:cs="Tahoma"/>
          <w:bCs/>
          <w:sz w:val="20"/>
          <w:szCs w:val="20"/>
        </w:rPr>
      </w:pPr>
      <w:r w:rsidRPr="00F55B30">
        <w:rPr>
          <w:rFonts w:ascii="Verdana" w:hAnsi="Verdana" w:cs="Tahoma"/>
          <w:bCs/>
          <w:sz w:val="20"/>
          <w:szCs w:val="20"/>
        </w:rPr>
        <w:t xml:space="preserve">vůči Zhotoviteli bylo vedeno insolvenční řízení, v němž zároveň (a) bylo vydáno rozhodnutí o úpadku nebo (b) insolvenční návrh byl zamítnut </w:t>
      </w:r>
      <w:r w:rsidRPr="00F55B30">
        <w:rPr>
          <w:rFonts w:ascii="Verdana" w:hAnsi="Verdana" w:cs="Tahoma"/>
          <w:bCs/>
          <w:sz w:val="20"/>
          <w:szCs w:val="20"/>
        </w:rPr>
        <w:lastRenderedPageBreak/>
        <w:t>proto, že majetek Zhotovitele nepostačuje k úhradě nákladů insolvenčního řízení, nebo (c) byl konkurs zrušen proto, že majetek Zhotovitele byl zcela nepostačující;</w:t>
      </w:r>
    </w:p>
    <w:p w14:paraId="4A8C2D41" w14:textId="77777777" w:rsidR="00E80958" w:rsidRPr="00F55B30" w:rsidRDefault="00E80958" w:rsidP="001A7163">
      <w:pPr>
        <w:pStyle w:val="Odstavecseseznamem"/>
        <w:numPr>
          <w:ilvl w:val="0"/>
          <w:numId w:val="17"/>
        </w:numPr>
        <w:spacing w:after="80"/>
        <w:ind w:left="992" w:hanging="425"/>
        <w:contextualSpacing w:val="0"/>
        <w:rPr>
          <w:rFonts w:ascii="Verdana" w:hAnsi="Verdana" w:cs="Tahoma"/>
          <w:bCs/>
          <w:sz w:val="20"/>
          <w:szCs w:val="20"/>
        </w:rPr>
      </w:pPr>
      <w:r w:rsidRPr="00F55B30">
        <w:rPr>
          <w:rFonts w:ascii="Verdana" w:hAnsi="Verdana" w:cs="Tahoma"/>
          <w:bCs/>
          <w:sz w:val="20"/>
          <w:szCs w:val="20"/>
        </w:rPr>
        <w:t>Zhotovitel je v likvidaci, anebo byla zahájena likvidace Zhotovitele;</w:t>
      </w:r>
    </w:p>
    <w:p w14:paraId="7EB0E0F0" w14:textId="091A4283" w:rsidR="00E80958" w:rsidRPr="00F55B30" w:rsidRDefault="00E80958" w:rsidP="001A7163">
      <w:pPr>
        <w:pStyle w:val="Odstavecseseznamem"/>
        <w:numPr>
          <w:ilvl w:val="0"/>
          <w:numId w:val="17"/>
        </w:numPr>
        <w:spacing w:after="80"/>
        <w:ind w:left="992" w:hanging="425"/>
        <w:contextualSpacing w:val="0"/>
        <w:rPr>
          <w:rFonts w:ascii="Verdana" w:hAnsi="Verdana" w:cs="Tahoma"/>
          <w:bCs/>
          <w:sz w:val="20"/>
          <w:szCs w:val="20"/>
        </w:rPr>
      </w:pPr>
      <w:r w:rsidRPr="00F55B30">
        <w:rPr>
          <w:rFonts w:ascii="Verdana" w:hAnsi="Verdana" w:cs="Tahoma"/>
          <w:bCs/>
          <w:sz w:val="20"/>
          <w:szCs w:val="20"/>
        </w:rPr>
        <w:t>Zhotovitel poruší zákaz postoupení podle</w:t>
      </w:r>
      <w:r w:rsidR="00F55B30">
        <w:rPr>
          <w:rFonts w:ascii="Verdana" w:hAnsi="Verdana" w:cs="Tahoma"/>
          <w:bCs/>
          <w:sz w:val="20"/>
          <w:szCs w:val="20"/>
        </w:rPr>
        <w:t xml:space="preserve"> o</w:t>
      </w:r>
      <w:r w:rsidR="00402AB0">
        <w:rPr>
          <w:rFonts w:ascii="Verdana" w:hAnsi="Verdana" w:cs="Tahoma"/>
          <w:bCs/>
          <w:sz w:val="20"/>
          <w:szCs w:val="20"/>
        </w:rPr>
        <w:t>d</w:t>
      </w:r>
      <w:r w:rsidR="00F55B30">
        <w:rPr>
          <w:rFonts w:ascii="Verdana" w:hAnsi="Verdana" w:cs="Tahoma"/>
          <w:bCs/>
          <w:sz w:val="20"/>
          <w:szCs w:val="20"/>
        </w:rPr>
        <w:t>st.</w:t>
      </w:r>
      <w:r w:rsidR="00402AB0">
        <w:rPr>
          <w:rFonts w:ascii="Verdana" w:hAnsi="Verdana" w:cs="Tahoma"/>
          <w:bCs/>
          <w:sz w:val="20"/>
          <w:szCs w:val="20"/>
        </w:rPr>
        <w:t xml:space="preserve"> </w:t>
      </w:r>
      <w:r w:rsidR="00024447">
        <w:rPr>
          <w:rFonts w:ascii="Verdana" w:hAnsi="Verdana" w:cs="Tahoma"/>
          <w:bCs/>
          <w:sz w:val="20"/>
          <w:szCs w:val="20"/>
        </w:rPr>
        <w:t>18.7.</w:t>
      </w:r>
      <w:r w:rsidRPr="00F55B30">
        <w:rPr>
          <w:rFonts w:ascii="Verdana" w:hAnsi="Verdana" w:cs="Tahoma"/>
          <w:bCs/>
          <w:sz w:val="20"/>
          <w:szCs w:val="20"/>
        </w:rPr>
        <w:t xml:space="preserve"> této Smlouvy</w:t>
      </w:r>
      <w:r w:rsidR="00A03C1F" w:rsidRPr="00F55B30">
        <w:rPr>
          <w:rFonts w:ascii="Verdana" w:hAnsi="Verdana" w:cs="Tahoma"/>
          <w:bCs/>
          <w:sz w:val="20"/>
          <w:szCs w:val="20"/>
        </w:rPr>
        <w:t>.</w:t>
      </w:r>
    </w:p>
    <w:p w14:paraId="6FE35CA8" w14:textId="125A6113" w:rsidR="00E80958" w:rsidRPr="0002728B" w:rsidRDefault="0002728B" w:rsidP="0076039B">
      <w:pPr>
        <w:pStyle w:val="Bezmezer"/>
        <w:spacing w:after="120"/>
      </w:pPr>
      <w:r>
        <w:t>17.</w:t>
      </w:r>
      <w:r w:rsidR="00381A66">
        <w:t>3</w:t>
      </w:r>
      <w:r>
        <w:t>.</w:t>
      </w:r>
      <w:r>
        <w:tab/>
      </w:r>
      <w:r w:rsidR="00E80958" w:rsidRPr="0002728B">
        <w:t>Odstoupí-li některá ze smluvních stran od této Smlouvy na základě ujednání z této Smlouvy vyplývajících v době plnění této Smlouvy, pak jsou povinnosti obou smluvních stran následující:</w:t>
      </w:r>
    </w:p>
    <w:p w14:paraId="006693C5"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Zhotovitel do 7 pracovních dnů od data odstoupení od Smlouvy provede soupis všech provedených prací oceněných v souladu s touto Smlouvou a předá ho Objednateli;</w:t>
      </w:r>
    </w:p>
    <w:p w14:paraId="7A3F8E0E"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Objednatel se k soupisu vyjádří nejpozději do 7 pracovních dnů od jeho předání;</w:t>
      </w:r>
    </w:p>
    <w:p w14:paraId="7339B6B4" w14:textId="643E00EC"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 xml:space="preserve">Zhotovitel vyzve Objednatele k převzetí nedokončeného </w:t>
      </w:r>
      <w:r w:rsidR="0076039B">
        <w:rPr>
          <w:rFonts w:ascii="Verdana" w:hAnsi="Verdana" w:cs="Tahoma"/>
          <w:bCs/>
          <w:sz w:val="20"/>
          <w:szCs w:val="20"/>
        </w:rPr>
        <w:t>d</w:t>
      </w:r>
      <w:r w:rsidRPr="00F55B30">
        <w:rPr>
          <w:rFonts w:ascii="Verdana" w:hAnsi="Verdana" w:cs="Tahoma"/>
          <w:bCs/>
          <w:sz w:val="20"/>
          <w:szCs w:val="20"/>
        </w:rPr>
        <w:t>íla a Objednatel je povinen do 7 pracovních dnů od doručení výzvy zahájit přebírání</w:t>
      </w:r>
      <w:r w:rsidR="00F55B30">
        <w:rPr>
          <w:rFonts w:ascii="Verdana" w:hAnsi="Verdana" w:cs="Tahoma"/>
          <w:bCs/>
          <w:sz w:val="20"/>
          <w:szCs w:val="20"/>
        </w:rPr>
        <w:t xml:space="preserve"> </w:t>
      </w:r>
      <w:r w:rsidR="00F55B30" w:rsidRPr="00B67E61">
        <w:rPr>
          <w:rFonts w:ascii="Verdana" w:hAnsi="Verdana" w:cs="Tahoma"/>
          <w:bCs/>
          <w:sz w:val="20"/>
          <w:szCs w:val="20"/>
        </w:rPr>
        <w:t>nedokončeného</w:t>
      </w:r>
      <w:r w:rsidRPr="00B67E61">
        <w:rPr>
          <w:rFonts w:ascii="Verdana" w:hAnsi="Verdana" w:cs="Tahoma"/>
          <w:bCs/>
          <w:sz w:val="20"/>
          <w:szCs w:val="20"/>
        </w:rPr>
        <w:t xml:space="preserve"> </w:t>
      </w:r>
      <w:r w:rsidR="0076039B">
        <w:rPr>
          <w:rFonts w:ascii="Verdana" w:hAnsi="Verdana" w:cs="Tahoma"/>
          <w:bCs/>
          <w:sz w:val="20"/>
          <w:szCs w:val="20"/>
        </w:rPr>
        <w:t>d</w:t>
      </w:r>
      <w:r w:rsidRPr="00F55B30">
        <w:rPr>
          <w:rFonts w:ascii="Verdana" w:hAnsi="Verdana" w:cs="Tahoma"/>
          <w:bCs/>
          <w:sz w:val="20"/>
          <w:szCs w:val="20"/>
        </w:rPr>
        <w:t xml:space="preserve">íla a sepsat zápis o předání a převzetí nedokončeného </w:t>
      </w:r>
      <w:r w:rsidR="0076039B">
        <w:rPr>
          <w:rFonts w:ascii="Verdana" w:hAnsi="Verdana" w:cs="Tahoma"/>
          <w:bCs/>
          <w:sz w:val="20"/>
          <w:szCs w:val="20"/>
        </w:rPr>
        <w:t>d</w:t>
      </w:r>
      <w:r w:rsidRPr="00F55B30">
        <w:rPr>
          <w:rFonts w:ascii="Verdana" w:hAnsi="Verdana" w:cs="Tahoma"/>
          <w:bCs/>
          <w:sz w:val="20"/>
          <w:szCs w:val="20"/>
        </w:rPr>
        <w:t>íla, který podepíš</w:t>
      </w:r>
      <w:r w:rsidR="00597296">
        <w:rPr>
          <w:rFonts w:ascii="Verdana" w:hAnsi="Verdana" w:cs="Tahoma"/>
          <w:bCs/>
          <w:sz w:val="20"/>
          <w:szCs w:val="20"/>
        </w:rPr>
        <w:t>ou</w:t>
      </w:r>
      <w:r w:rsidRPr="00F55B30">
        <w:rPr>
          <w:rFonts w:ascii="Verdana" w:hAnsi="Verdana" w:cs="Tahoma"/>
          <w:bCs/>
          <w:sz w:val="20"/>
          <w:szCs w:val="20"/>
        </w:rPr>
        <w:t xml:space="preserve"> oprávnění zástupci obou smluvních stran;</w:t>
      </w:r>
    </w:p>
    <w:p w14:paraId="08231D24" w14:textId="6D39F80D"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 xml:space="preserve">Zhotovitel odveze veškerý svůj nezabudovaný a nevyúčtovaný materiál a zařízení a vyklidí </w:t>
      </w:r>
      <w:r w:rsidR="0076039B">
        <w:rPr>
          <w:rFonts w:ascii="Verdana" w:hAnsi="Verdana" w:cs="Tahoma"/>
          <w:bCs/>
          <w:sz w:val="20"/>
          <w:szCs w:val="20"/>
        </w:rPr>
        <w:t>s</w:t>
      </w:r>
      <w:r w:rsidRPr="00F55B30">
        <w:rPr>
          <w:rFonts w:ascii="Verdana" w:hAnsi="Verdana" w:cs="Tahoma"/>
          <w:bCs/>
          <w:sz w:val="20"/>
          <w:szCs w:val="20"/>
        </w:rPr>
        <w:t xml:space="preserve">taveniště nejpozději do 15 pracovních dnů od předání a převzetí </w:t>
      </w:r>
      <w:r w:rsidR="00B67E61">
        <w:rPr>
          <w:rFonts w:ascii="Verdana" w:hAnsi="Verdana" w:cs="Tahoma"/>
          <w:bCs/>
          <w:sz w:val="20"/>
          <w:szCs w:val="20"/>
        </w:rPr>
        <w:t xml:space="preserve">nedokončeného </w:t>
      </w:r>
      <w:r w:rsidR="0076039B">
        <w:rPr>
          <w:rFonts w:ascii="Verdana" w:hAnsi="Verdana" w:cs="Tahoma"/>
          <w:bCs/>
          <w:sz w:val="20"/>
          <w:szCs w:val="20"/>
        </w:rPr>
        <w:t>d</w:t>
      </w:r>
      <w:r w:rsidRPr="00F55B30">
        <w:rPr>
          <w:rFonts w:ascii="Verdana" w:hAnsi="Verdana" w:cs="Tahoma"/>
          <w:bCs/>
          <w:sz w:val="20"/>
          <w:szCs w:val="20"/>
        </w:rPr>
        <w:t>íla, pokud se smluvní strany nedohodnou jinak;</w:t>
      </w:r>
    </w:p>
    <w:p w14:paraId="4621AA65"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Zhotovitel provede finanční vyčíslení všech provedených prací a předloží Objednateli daňový doklad (fakturu) na soupis provedených a dosud nevyúčtovaných prací a dodávek, který odsouhlasil Objednatel;</w:t>
      </w:r>
    </w:p>
    <w:p w14:paraId="1492C700" w14:textId="77777777" w:rsidR="00E80958" w:rsidRPr="00F55B30" w:rsidRDefault="00E80958" w:rsidP="00026929">
      <w:pPr>
        <w:pStyle w:val="Odstavecseseznamem"/>
        <w:numPr>
          <w:ilvl w:val="0"/>
          <w:numId w:val="18"/>
        </w:numPr>
        <w:spacing w:after="0"/>
        <w:ind w:left="992" w:hanging="425"/>
        <w:contextualSpacing w:val="0"/>
        <w:rPr>
          <w:rFonts w:ascii="Verdana" w:hAnsi="Verdana" w:cs="Tahoma"/>
          <w:bCs/>
          <w:sz w:val="20"/>
          <w:szCs w:val="20"/>
        </w:rPr>
      </w:pPr>
      <w:r w:rsidRPr="00F55B30">
        <w:rPr>
          <w:rFonts w:ascii="Verdana" w:hAnsi="Verdana" w:cs="Tahoma"/>
          <w:bCs/>
          <w:sz w:val="20"/>
          <w:szCs w:val="20"/>
        </w:rPr>
        <w:t>Objednatel uhradí daňový doklad (fakturu) ve lhůtě splatnosti podle této Smlouvy.</w:t>
      </w:r>
    </w:p>
    <w:p w14:paraId="5DE90A76" w14:textId="3FA0C579" w:rsidR="00E80958" w:rsidRPr="00200A19" w:rsidRDefault="0002728B" w:rsidP="008C33BF">
      <w:pPr>
        <w:pStyle w:val="Odstavec"/>
      </w:pPr>
      <w:r>
        <w:t>17.</w:t>
      </w:r>
      <w:r w:rsidR="00381A66">
        <w:t>4</w:t>
      </w:r>
      <w:r>
        <w:t>.</w:t>
      </w:r>
      <w:r>
        <w:tab/>
      </w:r>
      <w:r w:rsidR="00E80958" w:rsidRPr="00200A19">
        <w:t>Právo na náhradu škody odstupující smluvní strany není dotčeno.</w:t>
      </w:r>
    </w:p>
    <w:p w14:paraId="50434B4D" w14:textId="6B42C3BE" w:rsidR="00E80958" w:rsidRDefault="00E80958" w:rsidP="009254B0">
      <w:pPr>
        <w:pStyle w:val="Odstavecseseznamem"/>
        <w:keepNext/>
        <w:numPr>
          <w:ilvl w:val="0"/>
          <w:numId w:val="19"/>
        </w:numPr>
        <w:spacing w:before="160" w:after="40"/>
        <w:ind w:left="567" w:hanging="567"/>
        <w:contextualSpacing w:val="0"/>
        <w:rPr>
          <w:rFonts w:ascii="Tahoma" w:hAnsi="Tahoma" w:cs="Tahoma"/>
          <w:b/>
          <w:sz w:val="19"/>
          <w:szCs w:val="19"/>
        </w:rPr>
      </w:pPr>
      <w:r w:rsidRPr="00913A4F">
        <w:rPr>
          <w:rFonts w:ascii="Tahoma" w:hAnsi="Tahoma" w:cs="Tahoma"/>
          <w:b/>
          <w:sz w:val="19"/>
          <w:szCs w:val="19"/>
        </w:rPr>
        <w:t>Závěrečná ustanovení</w:t>
      </w:r>
    </w:p>
    <w:p w14:paraId="40AC9B2B" w14:textId="016D8A2B" w:rsidR="00E80958" w:rsidRPr="0013722B" w:rsidRDefault="00C138A2" w:rsidP="0076039B">
      <w:pPr>
        <w:pStyle w:val="Bezmezer"/>
        <w:spacing w:after="120"/>
      </w:pPr>
      <w:r>
        <w:t>18.1.</w:t>
      </w:r>
      <w:r>
        <w:tab/>
      </w:r>
      <w:r w:rsidR="00E80958" w:rsidRPr="00A743AA">
        <w:t xml:space="preserve">Smluvní vztahy výslovně neupravené v této Smlouvě nebo upravené pouze částečně se řídí občanským </w:t>
      </w:r>
      <w:r w:rsidR="00E80958" w:rsidRPr="0013722B">
        <w:t>zákoníkem a předpisy souvisejícími.</w:t>
      </w:r>
    </w:p>
    <w:p w14:paraId="38C9A46D" w14:textId="3292D533" w:rsidR="00E80958" w:rsidRPr="0013722B" w:rsidRDefault="00C138A2" w:rsidP="0076039B">
      <w:pPr>
        <w:pStyle w:val="Bezmezer"/>
        <w:spacing w:after="120"/>
      </w:pPr>
      <w:r>
        <w:t>18.2.</w:t>
      </w:r>
      <w:r>
        <w:tab/>
      </w:r>
      <w:r w:rsidR="00E80958" w:rsidRPr="0013722B">
        <w:t xml:space="preserve">V případě rozporu mezi smluvními ujednáními obsaženými v této Smlouvě a jejími přílohami se smluvní vztahy řídí </w:t>
      </w:r>
      <w:r w:rsidR="00E80958">
        <w:t>touto Smlouvou</w:t>
      </w:r>
      <w:r w:rsidR="00E80958" w:rsidRPr="0013722B">
        <w:t>.</w:t>
      </w:r>
      <w:r w:rsidR="00E80958">
        <w:t xml:space="preserve"> </w:t>
      </w:r>
      <w:r w:rsidR="00E80958" w:rsidRPr="0013722B">
        <w:t>V případě rozporu mezi smluvními ujednáními obsaženými v</w:t>
      </w:r>
      <w:r w:rsidR="00E80958">
        <w:t xml:space="preserve"> přílohách</w:t>
      </w:r>
      <w:r w:rsidR="00E80958" w:rsidRPr="0013722B">
        <w:t xml:space="preserve"> této Smlouv</w:t>
      </w:r>
      <w:r w:rsidR="00E80958">
        <w:t>y</w:t>
      </w:r>
      <w:r w:rsidR="00E80958" w:rsidRPr="0013722B">
        <w:t xml:space="preserve"> se smluvní vztahy řídí smluvním ujednáním </w:t>
      </w:r>
      <w:r w:rsidR="00E80958">
        <w:t xml:space="preserve">stanoveným </w:t>
      </w:r>
      <w:r w:rsidR="00E80958" w:rsidRPr="0013722B">
        <w:t>Objednatele</w:t>
      </w:r>
      <w:r w:rsidR="00E80958">
        <w:t>m.</w:t>
      </w:r>
    </w:p>
    <w:p w14:paraId="2AB5C157" w14:textId="55F8E5A2" w:rsidR="00E80958" w:rsidRPr="00200A19" w:rsidRDefault="00C138A2" w:rsidP="0076039B">
      <w:pPr>
        <w:pStyle w:val="Bezmezer"/>
        <w:spacing w:after="120"/>
      </w:pPr>
      <w:r>
        <w:t>18.3.</w:t>
      </w:r>
      <w:r>
        <w:tab/>
      </w:r>
      <w:r w:rsidR="00E80958" w:rsidRPr="00200A19">
        <w:t xml:space="preserve">Smluvní strany </w:t>
      </w:r>
      <w:r w:rsidR="00E80958" w:rsidRPr="00EB783D">
        <w:t xml:space="preserve">si </w:t>
      </w:r>
      <w:r w:rsidR="00E80958">
        <w:t>v</w:t>
      </w:r>
      <w:r w:rsidR="00E80958" w:rsidRPr="001F3E7B">
        <w:t xml:space="preserve"> souladu s</w:t>
      </w:r>
      <w:r w:rsidR="00E80958">
        <w:t> </w:t>
      </w:r>
      <w:proofErr w:type="spellStart"/>
      <w:r w:rsidR="00E80958">
        <w:t>ust</w:t>
      </w:r>
      <w:proofErr w:type="spellEnd"/>
      <w:r w:rsidR="00E80958">
        <w:t>.</w:t>
      </w:r>
      <w:r w:rsidR="00E80958" w:rsidRPr="001F3E7B">
        <w:t xml:space="preserve"> § 630</w:t>
      </w:r>
      <w:r w:rsidR="00E80958" w:rsidRPr="00200A19">
        <w:t xml:space="preserve"> občanského zákoníku</w:t>
      </w:r>
      <w:r w:rsidR="00E80958" w:rsidRPr="001F3E7B">
        <w:t xml:space="preserve"> </w:t>
      </w:r>
      <w:r w:rsidR="00E80958" w:rsidRPr="00EF3E6A">
        <w:t>sjednávají promlčecí lhůtu v</w:t>
      </w:r>
      <w:r w:rsidR="00E80958">
        <w:t> </w:t>
      </w:r>
      <w:r w:rsidR="00E80958" w:rsidRPr="00EF3E6A">
        <w:t>délce trvání</w:t>
      </w:r>
      <w:r w:rsidR="00E80958" w:rsidRPr="00883B77">
        <w:t xml:space="preserve"> 5 let, počítanou ode dne, kdy právo mohlo být uplatněno poprvé.</w:t>
      </w:r>
      <w:r w:rsidR="00E80958">
        <w:t xml:space="preserve"> Zhotovitel na sebe přebírá nebezpeční změny okolností</w:t>
      </w:r>
      <w:r w:rsidR="00E80958" w:rsidRPr="00200A19">
        <w:t>.</w:t>
      </w:r>
    </w:p>
    <w:p w14:paraId="19C6F4FC" w14:textId="679091A2" w:rsidR="00E80958" w:rsidRPr="00200A19" w:rsidRDefault="00C138A2" w:rsidP="0076039B">
      <w:pPr>
        <w:pStyle w:val="Bezmezer"/>
        <w:spacing w:after="120"/>
      </w:pPr>
      <w:r>
        <w:t>18.4.</w:t>
      </w:r>
      <w:r>
        <w:tab/>
      </w:r>
      <w:r w:rsidR="00E80958" w:rsidRPr="00200A19">
        <w:t>Obě smluvní strany jsou povinny zachovávat mlčenlivost ve věcech souvisejících s obsahem této Smlouvy. Zavazují se, že zachovají jako důvěrné informace a zprávy týkající se vlastní spolupráce a</w:t>
      </w:r>
      <w:r w:rsidR="00E80958">
        <w:t> </w:t>
      </w:r>
      <w:r w:rsidR="00E80958" w:rsidRPr="00200A19">
        <w:t>vnitřních záležitostí smluvních stran, pokud by jejich zveřejnění mohlo poškodit druhou smluvní stranu.</w:t>
      </w:r>
    </w:p>
    <w:p w14:paraId="00B11AE0" w14:textId="663DA8DA" w:rsidR="00E80958" w:rsidRPr="00200A19" w:rsidRDefault="00C138A2" w:rsidP="0076039B">
      <w:pPr>
        <w:pStyle w:val="Bezmezer"/>
        <w:spacing w:after="120"/>
      </w:pPr>
      <w:r>
        <w:t>18.5.</w:t>
      </w:r>
      <w:r>
        <w:tab/>
      </w:r>
      <w:r w:rsidR="00E80958" w:rsidRPr="00200A19">
        <w:t>Zhotovitel se zavazuje nesdělovat nikomu informace související s činností a ochranou provozu Objednatele, které by se v souvislosti s tímto smluvním vztahem dozvěděl. Je si vědom, že tyto informace jsou informacemi neveřejnými, charakteru diskrétního</w:t>
      </w:r>
      <w:r w:rsidR="00E80958">
        <w:t>, a je povinen je ochraňovat</w:t>
      </w:r>
      <w:r w:rsidR="00E80958" w:rsidRPr="00200A19">
        <w:t xml:space="preserve">. V tomto smyslu Zhotovitel též poučí své </w:t>
      </w:r>
      <w:r w:rsidR="00E80958">
        <w:t>pracovníky</w:t>
      </w:r>
      <w:r w:rsidR="00E80958" w:rsidRPr="00200A19">
        <w:t xml:space="preserve"> a osoby, které se budou podílet na provádění předmětu Smlouvy (</w:t>
      </w:r>
      <w:r w:rsidR="002072B3">
        <w:t>pod</w:t>
      </w:r>
      <w:r w:rsidR="00E80958" w:rsidRPr="00200A19">
        <w:t xml:space="preserve">dodavatele) v objektu Objednatele. </w:t>
      </w:r>
      <w:r w:rsidR="00E80958">
        <w:t xml:space="preserve">Tato </w:t>
      </w:r>
      <w:r w:rsidR="00E80958">
        <w:lastRenderedPageBreak/>
        <w:t>p</w:t>
      </w:r>
      <w:r w:rsidR="00E80958" w:rsidRPr="00200A19">
        <w:t>ovinnost mlčenlivosti není časově omezená.</w:t>
      </w:r>
    </w:p>
    <w:p w14:paraId="2560C71D" w14:textId="776B023D" w:rsidR="00E80958" w:rsidRPr="00200A19" w:rsidRDefault="00C138A2" w:rsidP="0076039B">
      <w:pPr>
        <w:pStyle w:val="Bezmezer"/>
        <w:spacing w:after="120"/>
      </w:pPr>
      <w:r>
        <w:t>18.6.</w:t>
      </w:r>
      <w:r>
        <w:tab/>
        <w:t>J</w:t>
      </w:r>
      <w:r w:rsidR="00E80958" w:rsidRPr="00200A19">
        <w:t xml:space="preserve">akékoliv předané výkresy, listiny a jiné podklady a písemnosti související s prováděním předmětu </w:t>
      </w:r>
      <w:r w:rsidR="00E80958">
        <w:t xml:space="preserve">této </w:t>
      </w:r>
      <w:r w:rsidR="00E80958" w:rsidRPr="00200A19">
        <w:t xml:space="preserve">Smlouvy jsou výlučným vlastnictvím Objednatele a nesmí být bez jeho souhlasu kopírovány, rozmnožovány nebo zpřístupněny třetím osobám, pokud to nebude nezbytné pro plnění </w:t>
      </w:r>
      <w:r w:rsidR="00E80958">
        <w:t>této</w:t>
      </w:r>
      <w:r w:rsidR="00E80958" w:rsidRPr="00200A19">
        <w:t xml:space="preserve"> Smlouvy. Objednatel je oprávněn užívat bezplatně všechny podklady týkající se Díla zpracované Zhotovitelem.</w:t>
      </w:r>
    </w:p>
    <w:p w14:paraId="0CC35ECF" w14:textId="47F41461" w:rsidR="00E80958" w:rsidRPr="00200A19" w:rsidRDefault="00C138A2" w:rsidP="0076039B">
      <w:pPr>
        <w:pStyle w:val="Bezmezer"/>
        <w:spacing w:after="120"/>
      </w:pPr>
      <w:r>
        <w:t>18.7.</w:t>
      </w:r>
      <w:r>
        <w:tab/>
      </w:r>
      <w:r w:rsidR="00E80958" w:rsidRPr="00200A19">
        <w:t>Zhotovitel není oprávněn postoupit či jinak převést svá práva</w:t>
      </w:r>
      <w:r w:rsidR="00E80958">
        <w:t>, pohledávku</w:t>
      </w:r>
      <w:r w:rsidR="00E80958" w:rsidRPr="00200A19">
        <w:t xml:space="preserve"> či povinnosti vyplývající z</w:t>
      </w:r>
      <w:r w:rsidR="00E80958">
        <w:t> </w:t>
      </w:r>
      <w:r w:rsidR="00E80958" w:rsidRPr="00200A19">
        <w:t xml:space="preserve">této Smlouvy či jejich část na třetí osobu bez předchozího písemného souhlasu Objednatele. Zhotovitel není oprávněn jednostranně započítat své peněžité pohledávky vůči Objednateli proti peněžitým pohledávkám Objednatele vůči </w:t>
      </w:r>
      <w:r w:rsidR="00E80958">
        <w:t>Zhotoviteli</w:t>
      </w:r>
      <w:r w:rsidR="00E80958" w:rsidRPr="00200A19">
        <w:t>.</w:t>
      </w:r>
    </w:p>
    <w:p w14:paraId="3E18DDD0" w14:textId="1FCB0A6A" w:rsidR="00E80958" w:rsidRPr="00200A19" w:rsidRDefault="00C138A2" w:rsidP="0076039B">
      <w:pPr>
        <w:pStyle w:val="Bezmezer"/>
        <w:spacing w:after="120"/>
      </w:pPr>
      <w:r>
        <w:t>18.8.</w:t>
      </w:r>
      <w:r>
        <w:tab/>
      </w:r>
      <w:r w:rsidR="00E80958">
        <w:t>S</w:t>
      </w:r>
      <w:r w:rsidR="00E80958" w:rsidRPr="00200A19">
        <w:t xml:space="preserve">pory </w:t>
      </w:r>
      <w:r w:rsidR="00E80958">
        <w:t xml:space="preserve">vzniklé </w:t>
      </w:r>
      <w:r w:rsidR="00E80958" w:rsidRPr="00200A19">
        <w:t>z</w:t>
      </w:r>
      <w:r w:rsidR="00E80958">
        <w:t> </w:t>
      </w:r>
      <w:r w:rsidR="00E80958" w:rsidRPr="00200A19">
        <w:t>této Smlouvy se smluvní strany zavazují řešit především vzájemnou dohodou. Nedojde</w:t>
      </w:r>
      <w:r w:rsidR="00E80958">
        <w:noBreakHyphen/>
      </w:r>
      <w:r w:rsidR="00E80958" w:rsidRPr="00200A19">
        <w:t xml:space="preserve">li k dohodě, </w:t>
      </w:r>
      <w:r w:rsidR="00E80958" w:rsidRPr="005F22FC">
        <w:t xml:space="preserve">jsou příslušné </w:t>
      </w:r>
      <w:r w:rsidR="00830828" w:rsidRPr="005F22FC">
        <w:t xml:space="preserve">obecné </w:t>
      </w:r>
      <w:r w:rsidR="00E80958" w:rsidRPr="005F22FC">
        <w:t xml:space="preserve">soudy České </w:t>
      </w:r>
      <w:r w:rsidR="00E80958">
        <w:t>republiky</w:t>
      </w:r>
      <w:r w:rsidR="00E80958" w:rsidRPr="00200A19">
        <w:t>.</w:t>
      </w:r>
      <w:r w:rsidR="00830828">
        <w:t xml:space="preserve"> Řešení sporů prostřednictvím rozhodčího soudu není přípustné.</w:t>
      </w:r>
    </w:p>
    <w:p w14:paraId="03AA5A01" w14:textId="25B53D42" w:rsidR="00E80958" w:rsidRPr="00200A19" w:rsidRDefault="003E0C37" w:rsidP="0076039B">
      <w:pPr>
        <w:pStyle w:val="Bezmezer"/>
        <w:spacing w:after="120"/>
      </w:pPr>
      <w:r>
        <w:t>1</w:t>
      </w:r>
      <w:r w:rsidR="00C138A2">
        <w:t>8</w:t>
      </w:r>
      <w:r>
        <w:t>.9.</w:t>
      </w:r>
      <w:r>
        <w:tab/>
      </w:r>
      <w:r w:rsidR="00E80958" w:rsidRPr="00200A19">
        <w:t>Smlouvu lze měnit nebo doplňovat po dohodě obou smluvních stran pouze písemnými dodatky takto označenými a číslovanými vzestupnou řadou. Jiná ujednání jsou neplatná.</w:t>
      </w:r>
    </w:p>
    <w:p w14:paraId="394B9295" w14:textId="12DFBF8B" w:rsidR="00E80958" w:rsidRDefault="003E0C37" w:rsidP="0076039B">
      <w:pPr>
        <w:pStyle w:val="Bezmezer"/>
        <w:spacing w:after="120"/>
      </w:pPr>
      <w:r>
        <w:t>1</w:t>
      </w:r>
      <w:r w:rsidR="00C138A2">
        <w:t>8</w:t>
      </w:r>
      <w:r>
        <w:t>.10.</w:t>
      </w:r>
      <w:r w:rsidR="0076039B">
        <w:t xml:space="preserve"> </w:t>
      </w:r>
      <w:r w:rsidR="00E80958" w:rsidRPr="00200A19">
        <w:t xml:space="preserve">Smlouva nabývá platnosti dnem jejího podpisu oprávněnými zástupci obou smluvních stran a účinnosti jejím zveřejněním v </w:t>
      </w:r>
      <w:r w:rsidR="005F22FC">
        <w:t>R</w:t>
      </w:r>
      <w:r w:rsidR="00E80958" w:rsidRPr="00200A19">
        <w:t>egistru smluv dle</w:t>
      </w:r>
      <w:r w:rsidR="00E80958">
        <w:t xml:space="preserve"> ZRS</w:t>
      </w:r>
      <w:r w:rsidR="00E80958" w:rsidRPr="00200A19">
        <w:t>.</w:t>
      </w:r>
      <w:r w:rsidR="00E80958">
        <w:t xml:space="preserve"> </w:t>
      </w:r>
      <w:r w:rsidR="00E80958" w:rsidRPr="00200A19">
        <w:t xml:space="preserve">Zhotovitel poskytuje souhlas s uveřejněním této Smlouvy v </w:t>
      </w:r>
      <w:r w:rsidR="005F22FC">
        <w:t>R</w:t>
      </w:r>
      <w:r w:rsidR="00E80958" w:rsidRPr="00200A19">
        <w:t>egistru smluv, a dále na profilu Objednatele jakožto zadavatele. Zhotovitel bere na vědomí, že uveřejnění této Smlouvy v</w:t>
      </w:r>
      <w:r w:rsidR="005F22FC">
        <w:t xml:space="preserve"> R</w:t>
      </w:r>
      <w:r w:rsidR="00E80958" w:rsidRPr="00200A19">
        <w:t xml:space="preserve">egistru smluv a na profilu zadavatele zajistí Objednatel. </w:t>
      </w:r>
    </w:p>
    <w:p w14:paraId="30A75F31" w14:textId="0657C6ED" w:rsidR="00DA2733" w:rsidRDefault="00DA2733" w:rsidP="008C33BF">
      <w:pPr>
        <w:pStyle w:val="Odstavec"/>
      </w:pPr>
      <w:r>
        <w:t>18.11. Smlouva se uzavírá elektronicky.</w:t>
      </w:r>
    </w:p>
    <w:p w14:paraId="5054CF2A" w14:textId="77777777" w:rsidR="00EF5AF7" w:rsidRDefault="00EF5AF7" w:rsidP="008C33BF">
      <w:pPr>
        <w:pStyle w:val="Odstavec"/>
      </w:pPr>
    </w:p>
    <w:p w14:paraId="23433D24" w14:textId="2253425C" w:rsidR="00E80958" w:rsidRPr="00200A19" w:rsidRDefault="00E80958" w:rsidP="008C33BF">
      <w:pPr>
        <w:pStyle w:val="Odstavec"/>
      </w:pPr>
      <w:r>
        <w:t>Nedílnou součást Smlouvy tvoří tyto přílohy:</w:t>
      </w:r>
    </w:p>
    <w:p w14:paraId="658D4DD7" w14:textId="0CF9C55F"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1 </w:t>
      </w:r>
      <w:r w:rsidRPr="005F22FC">
        <w:rPr>
          <w:rFonts w:ascii="Verdana" w:hAnsi="Verdana" w:cstheme="minorHAnsi"/>
          <w:bCs/>
          <w:sz w:val="20"/>
          <w:szCs w:val="20"/>
        </w:rPr>
        <w:t>–</w:t>
      </w:r>
      <w:r w:rsidRPr="005F22FC">
        <w:rPr>
          <w:rFonts w:ascii="Verdana" w:hAnsi="Verdana" w:cstheme="minorHAnsi"/>
          <w:sz w:val="20"/>
          <w:szCs w:val="20"/>
        </w:rPr>
        <w:t xml:space="preserve"> </w:t>
      </w:r>
      <w:r w:rsidR="00373F4E">
        <w:rPr>
          <w:rFonts w:ascii="Verdana" w:hAnsi="Verdana" w:cstheme="minorHAnsi"/>
          <w:sz w:val="20"/>
          <w:szCs w:val="20"/>
        </w:rPr>
        <w:t xml:space="preserve">Projektová dokumentace (samostatná příloha) </w:t>
      </w:r>
      <w:r w:rsidRPr="005F22FC">
        <w:rPr>
          <w:rFonts w:ascii="Verdana" w:hAnsi="Verdana" w:cstheme="minorHAnsi"/>
          <w:sz w:val="20"/>
          <w:szCs w:val="20"/>
        </w:rPr>
        <w:t xml:space="preserve"> </w:t>
      </w:r>
    </w:p>
    <w:p w14:paraId="6C09ECEF" w14:textId="29292C55" w:rsidR="004C370A" w:rsidRPr="00D107A7" w:rsidRDefault="00D107A7" w:rsidP="00D107A7">
      <w:pPr>
        <w:pStyle w:val="Odstavecseseznamem"/>
        <w:numPr>
          <w:ilvl w:val="0"/>
          <w:numId w:val="16"/>
        </w:numPr>
        <w:ind w:left="993"/>
      </w:pPr>
      <w:r w:rsidRPr="00D107A7">
        <w:t xml:space="preserve">Příloha </w:t>
      </w:r>
      <w:r>
        <w:t>č.</w:t>
      </w:r>
      <w:r w:rsidRPr="00D107A7">
        <w:t xml:space="preserve"> </w:t>
      </w:r>
      <w:r w:rsidR="00EA2D73">
        <w:t xml:space="preserve"> </w:t>
      </w:r>
      <w:r w:rsidRPr="00D107A7">
        <w:t>2</w:t>
      </w:r>
      <w:r>
        <w:t xml:space="preserve"> </w:t>
      </w:r>
      <w:r w:rsidRPr="00D107A7">
        <w:t xml:space="preserve">– </w:t>
      </w:r>
      <w:r>
        <w:t>Soupis</w:t>
      </w:r>
      <w:r w:rsidR="00E80958" w:rsidRPr="00D107A7">
        <w:t xml:space="preserve"> prací</w:t>
      </w:r>
      <w:r w:rsidR="004A2D18" w:rsidRPr="00D107A7">
        <w:t>, dodávek a služeb</w:t>
      </w:r>
      <w:r w:rsidR="00E80958" w:rsidRPr="00D107A7">
        <w:t xml:space="preserve"> s výkazem výměr</w:t>
      </w:r>
      <w:r w:rsidR="00E445D4" w:rsidRPr="00D107A7">
        <w:t xml:space="preserve"> (oceněný) - doplní </w:t>
      </w:r>
      <w:r w:rsidR="004C370A" w:rsidRPr="00D107A7">
        <w:t>zhotovitel</w:t>
      </w:r>
    </w:p>
    <w:p w14:paraId="7A13D4B3" w14:textId="7078F989" w:rsidR="00E80958" w:rsidRPr="004C370A" w:rsidRDefault="00E80958" w:rsidP="00E427AE">
      <w:pPr>
        <w:pStyle w:val="Odstavecseseznamem"/>
        <w:numPr>
          <w:ilvl w:val="0"/>
          <w:numId w:val="16"/>
        </w:numPr>
        <w:spacing w:after="80"/>
        <w:ind w:left="992" w:hanging="425"/>
        <w:contextualSpacing w:val="0"/>
        <w:rPr>
          <w:rFonts w:ascii="Verdana" w:hAnsi="Verdana" w:cstheme="minorHAnsi"/>
          <w:sz w:val="20"/>
          <w:szCs w:val="20"/>
        </w:rPr>
      </w:pPr>
      <w:r w:rsidRPr="004C370A">
        <w:rPr>
          <w:rFonts w:ascii="Verdana" w:hAnsi="Verdana" w:cstheme="minorHAnsi"/>
          <w:bCs/>
          <w:sz w:val="20"/>
          <w:szCs w:val="20"/>
        </w:rPr>
        <w:t xml:space="preserve">Příloha č. </w:t>
      </w:r>
      <w:r w:rsidR="002A7021" w:rsidRPr="004C370A">
        <w:rPr>
          <w:rFonts w:ascii="Verdana" w:hAnsi="Verdana" w:cstheme="minorHAnsi"/>
          <w:bCs/>
          <w:sz w:val="20"/>
          <w:szCs w:val="20"/>
        </w:rPr>
        <w:t>3</w:t>
      </w:r>
      <w:r w:rsidRPr="004C370A">
        <w:rPr>
          <w:rFonts w:ascii="Verdana" w:hAnsi="Verdana" w:cstheme="minorHAnsi"/>
          <w:bCs/>
          <w:sz w:val="20"/>
          <w:szCs w:val="20"/>
        </w:rPr>
        <w:t xml:space="preserve"> – </w:t>
      </w:r>
      <w:r w:rsidR="00C408D9" w:rsidRPr="004C370A">
        <w:rPr>
          <w:rFonts w:ascii="Verdana" w:hAnsi="Verdana" w:cstheme="minorHAnsi"/>
          <w:bCs/>
          <w:sz w:val="20"/>
          <w:szCs w:val="20"/>
        </w:rPr>
        <w:t>Časový harmonogram zhotovení</w:t>
      </w:r>
      <w:r w:rsidR="00C138A2" w:rsidRPr="004C370A">
        <w:rPr>
          <w:rFonts w:ascii="Verdana" w:hAnsi="Verdana" w:cstheme="minorHAnsi"/>
          <w:bCs/>
          <w:sz w:val="20"/>
          <w:szCs w:val="20"/>
        </w:rPr>
        <w:t xml:space="preserve"> </w:t>
      </w:r>
      <w:r w:rsidR="00E445D4" w:rsidRPr="004C370A">
        <w:rPr>
          <w:rFonts w:ascii="Verdana" w:hAnsi="Verdana" w:cstheme="minorHAnsi"/>
          <w:bCs/>
          <w:sz w:val="20"/>
          <w:szCs w:val="20"/>
        </w:rPr>
        <w:t xml:space="preserve">Díla – doplní </w:t>
      </w:r>
      <w:r w:rsidR="004C370A" w:rsidRPr="004C370A">
        <w:rPr>
          <w:rFonts w:ascii="Verdana" w:hAnsi="Verdana" w:cstheme="minorHAnsi"/>
          <w:bCs/>
          <w:sz w:val="20"/>
          <w:szCs w:val="20"/>
        </w:rPr>
        <w:t>zhotovitel</w:t>
      </w:r>
    </w:p>
    <w:p w14:paraId="65D3CE03" w14:textId="19911D1A"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7D6897" w:rsidRPr="005F22FC">
        <w:rPr>
          <w:rFonts w:ascii="Verdana" w:hAnsi="Verdana" w:cstheme="minorHAnsi"/>
          <w:sz w:val="20"/>
          <w:szCs w:val="20"/>
        </w:rPr>
        <w:t>4</w:t>
      </w:r>
      <w:r w:rsidRPr="005F22FC">
        <w:rPr>
          <w:rFonts w:ascii="Verdana" w:hAnsi="Verdana" w:cstheme="minorHAnsi"/>
          <w:sz w:val="20"/>
          <w:szCs w:val="20"/>
        </w:rPr>
        <w:t xml:space="preserve"> </w:t>
      </w:r>
      <w:r w:rsidRPr="005F22FC">
        <w:rPr>
          <w:rFonts w:ascii="Verdana" w:hAnsi="Verdana" w:cstheme="minorHAnsi"/>
          <w:bCs/>
          <w:sz w:val="20"/>
          <w:szCs w:val="20"/>
        </w:rPr>
        <w:t>–</w:t>
      </w:r>
      <w:r w:rsidRPr="005F22FC">
        <w:rPr>
          <w:rFonts w:ascii="Verdana" w:hAnsi="Verdana" w:cstheme="minorHAnsi"/>
          <w:sz w:val="20"/>
          <w:szCs w:val="20"/>
        </w:rPr>
        <w:t xml:space="preserve"> </w:t>
      </w:r>
      <w:r w:rsidR="00E445D4">
        <w:rPr>
          <w:rFonts w:ascii="Verdana" w:hAnsi="Verdana" w:cstheme="minorHAnsi"/>
          <w:sz w:val="20"/>
          <w:szCs w:val="20"/>
        </w:rPr>
        <w:t xml:space="preserve">Seznam poddodavatelů – doplní </w:t>
      </w:r>
      <w:r w:rsidR="004C370A">
        <w:rPr>
          <w:rFonts w:ascii="Verdana" w:hAnsi="Verdana" w:cstheme="minorHAnsi"/>
          <w:sz w:val="20"/>
          <w:szCs w:val="20"/>
        </w:rPr>
        <w:t>zhotovitel</w:t>
      </w:r>
    </w:p>
    <w:p w14:paraId="09933404" w14:textId="0A19D47A" w:rsidR="00E80958" w:rsidRPr="005F22FC"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7D6897" w:rsidRPr="005F22FC">
        <w:rPr>
          <w:rFonts w:ascii="Verdana" w:hAnsi="Verdana" w:cstheme="minorHAnsi"/>
          <w:sz w:val="20"/>
          <w:szCs w:val="20"/>
        </w:rPr>
        <w:t>5</w:t>
      </w:r>
      <w:r w:rsidRPr="005F22FC">
        <w:rPr>
          <w:rFonts w:ascii="Verdana" w:hAnsi="Verdana" w:cstheme="minorHAnsi"/>
          <w:sz w:val="20"/>
          <w:szCs w:val="20"/>
        </w:rPr>
        <w:t xml:space="preserve"> </w:t>
      </w:r>
      <w:r w:rsidRPr="005F22FC">
        <w:rPr>
          <w:rFonts w:ascii="Verdana" w:hAnsi="Verdana" w:cstheme="minorHAnsi"/>
          <w:bCs/>
          <w:sz w:val="20"/>
          <w:szCs w:val="20"/>
        </w:rPr>
        <w:t>–</w:t>
      </w:r>
      <w:r w:rsidRPr="005F22FC">
        <w:rPr>
          <w:rFonts w:ascii="Verdana" w:hAnsi="Verdana" w:cstheme="minorHAnsi"/>
          <w:sz w:val="20"/>
          <w:szCs w:val="20"/>
        </w:rPr>
        <w:t xml:space="preserve"> </w:t>
      </w:r>
      <w:r w:rsidR="00E445D4">
        <w:rPr>
          <w:rFonts w:ascii="Verdana" w:hAnsi="Verdana" w:cstheme="minorHAnsi"/>
          <w:sz w:val="20"/>
          <w:szCs w:val="20"/>
        </w:rPr>
        <w:t>Změnový list</w:t>
      </w:r>
    </w:p>
    <w:p w14:paraId="6F3F38A5" w14:textId="1BF8EF9D" w:rsidR="00E80958" w:rsidRDefault="00E80958" w:rsidP="0068289E">
      <w:pPr>
        <w:pStyle w:val="Odstavecseseznamem"/>
        <w:numPr>
          <w:ilvl w:val="0"/>
          <w:numId w:val="16"/>
        </w:numPr>
        <w:spacing w:after="80"/>
        <w:ind w:left="992" w:hanging="425"/>
        <w:contextualSpacing w:val="0"/>
        <w:rPr>
          <w:rFonts w:ascii="Verdana" w:hAnsi="Verdana" w:cstheme="minorHAnsi"/>
          <w:sz w:val="20"/>
          <w:szCs w:val="20"/>
        </w:rPr>
      </w:pPr>
      <w:r w:rsidRPr="005F22FC">
        <w:rPr>
          <w:rFonts w:ascii="Verdana" w:hAnsi="Verdana" w:cstheme="minorHAnsi"/>
          <w:sz w:val="20"/>
          <w:szCs w:val="20"/>
        </w:rPr>
        <w:t xml:space="preserve">Příloha č. </w:t>
      </w:r>
      <w:r w:rsidR="00FF4E34" w:rsidRPr="005F22FC">
        <w:rPr>
          <w:rFonts w:ascii="Verdana" w:hAnsi="Verdana" w:cstheme="minorHAnsi"/>
          <w:sz w:val="20"/>
          <w:szCs w:val="20"/>
        </w:rPr>
        <w:t>6</w:t>
      </w:r>
      <w:r w:rsidRPr="005F22FC">
        <w:rPr>
          <w:rFonts w:ascii="Verdana" w:hAnsi="Verdana" w:cstheme="minorHAnsi"/>
          <w:sz w:val="20"/>
          <w:szCs w:val="20"/>
        </w:rPr>
        <w:t xml:space="preserve"> </w:t>
      </w:r>
      <w:r w:rsidRPr="005F22FC">
        <w:rPr>
          <w:rFonts w:ascii="Verdana" w:hAnsi="Verdana" w:cstheme="minorHAnsi"/>
          <w:bCs/>
          <w:sz w:val="20"/>
          <w:szCs w:val="20"/>
        </w:rPr>
        <w:t>–</w:t>
      </w:r>
      <w:r w:rsidRPr="005F22FC">
        <w:rPr>
          <w:rFonts w:ascii="Verdana" w:hAnsi="Verdana" w:cstheme="minorHAnsi"/>
          <w:sz w:val="20"/>
          <w:szCs w:val="20"/>
        </w:rPr>
        <w:t xml:space="preserve"> </w:t>
      </w:r>
      <w:r w:rsidR="00E445D4">
        <w:rPr>
          <w:rFonts w:ascii="Verdana" w:hAnsi="Verdana" w:cstheme="minorHAnsi"/>
          <w:sz w:val="20"/>
          <w:szCs w:val="20"/>
        </w:rPr>
        <w:t>Zjišťovací protokol</w:t>
      </w:r>
    </w:p>
    <w:p w14:paraId="1CE2C53C" w14:textId="6B5A6C6D" w:rsidR="006C3D56" w:rsidRDefault="006C3D56" w:rsidP="0068289E">
      <w:pPr>
        <w:pStyle w:val="Odstavecseseznamem"/>
        <w:numPr>
          <w:ilvl w:val="0"/>
          <w:numId w:val="16"/>
        </w:numPr>
        <w:spacing w:after="80"/>
        <w:ind w:left="992" w:hanging="425"/>
        <w:contextualSpacing w:val="0"/>
        <w:rPr>
          <w:rFonts w:ascii="Verdana" w:hAnsi="Verdana" w:cstheme="minorHAnsi"/>
          <w:sz w:val="20"/>
          <w:szCs w:val="20"/>
        </w:rPr>
      </w:pPr>
      <w:r>
        <w:rPr>
          <w:rFonts w:ascii="Verdana" w:hAnsi="Verdana" w:cstheme="minorHAnsi"/>
          <w:sz w:val="20"/>
          <w:szCs w:val="20"/>
        </w:rPr>
        <w:t>Příloha č. 7 – Požadavky na zaškolení pracovník</w:t>
      </w:r>
      <w:r w:rsidR="00D107A7">
        <w:rPr>
          <w:rFonts w:ascii="Verdana" w:hAnsi="Verdana" w:cstheme="minorHAnsi"/>
          <w:sz w:val="20"/>
          <w:szCs w:val="20"/>
        </w:rPr>
        <w:t>ů</w:t>
      </w:r>
      <w:r>
        <w:rPr>
          <w:rFonts w:ascii="Verdana" w:hAnsi="Verdana" w:cstheme="minorHAnsi"/>
          <w:sz w:val="20"/>
          <w:szCs w:val="20"/>
        </w:rPr>
        <w:t xml:space="preserve"> Objednatele</w:t>
      </w:r>
    </w:p>
    <w:p w14:paraId="22F3DD06" w14:textId="60C7EC62" w:rsidR="00597296" w:rsidRDefault="00597296" w:rsidP="0068289E">
      <w:pPr>
        <w:pStyle w:val="Odstavecseseznamem"/>
        <w:numPr>
          <w:ilvl w:val="0"/>
          <w:numId w:val="16"/>
        </w:numPr>
        <w:spacing w:after="80"/>
        <w:ind w:left="992" w:hanging="425"/>
        <w:contextualSpacing w:val="0"/>
        <w:rPr>
          <w:rFonts w:ascii="Verdana" w:hAnsi="Verdana" w:cstheme="minorHAnsi"/>
          <w:sz w:val="20"/>
          <w:szCs w:val="20"/>
        </w:rPr>
      </w:pPr>
      <w:r>
        <w:rPr>
          <w:rFonts w:ascii="Verdana" w:hAnsi="Verdana" w:cstheme="minorHAnsi"/>
          <w:sz w:val="20"/>
          <w:szCs w:val="20"/>
        </w:rPr>
        <w:t xml:space="preserve">Příloha č. </w:t>
      </w:r>
      <w:r w:rsidR="006C3D56">
        <w:rPr>
          <w:rFonts w:ascii="Verdana" w:hAnsi="Verdana" w:cstheme="minorHAnsi"/>
          <w:sz w:val="20"/>
          <w:szCs w:val="20"/>
        </w:rPr>
        <w:t>8</w:t>
      </w:r>
      <w:r>
        <w:rPr>
          <w:rFonts w:ascii="Verdana" w:hAnsi="Verdana" w:cstheme="minorHAnsi"/>
          <w:sz w:val="20"/>
          <w:szCs w:val="20"/>
        </w:rPr>
        <w:t xml:space="preserve"> – </w:t>
      </w:r>
      <w:r w:rsidRPr="00597296">
        <w:rPr>
          <w:rFonts w:ascii="Verdana" w:hAnsi="Verdana" w:cstheme="minorHAnsi"/>
          <w:sz w:val="20"/>
          <w:szCs w:val="20"/>
        </w:rPr>
        <w:t>Kopie pojistné smlouvy</w:t>
      </w:r>
    </w:p>
    <w:p w14:paraId="70A0601B" w14:textId="77777777" w:rsidR="00FB57FE" w:rsidRDefault="00FB57FE" w:rsidP="008C33BF">
      <w:pPr>
        <w:pStyle w:val="Odstavec"/>
      </w:pPr>
    </w:p>
    <w:p w14:paraId="3E9A657E" w14:textId="58708B64" w:rsidR="005806A1" w:rsidRPr="00873E97" w:rsidRDefault="00FB57FE" w:rsidP="008C33BF">
      <w:pPr>
        <w:pStyle w:val="Odstavec"/>
      </w:pPr>
      <w:r w:rsidRPr="00FB57FE">
        <w:t>[OU   OU]</w:t>
      </w:r>
      <w:r>
        <w:t xml:space="preserve"> = osobní údaj</w:t>
      </w:r>
    </w:p>
    <w:p w14:paraId="2F7F0412" w14:textId="77777777" w:rsidR="00B32FFF" w:rsidRDefault="00B32FFF"/>
    <w:p w14:paraId="36CBEDF2" w14:textId="0428A84C" w:rsidR="00B32FFF" w:rsidRDefault="005C79C4">
      <w:pPr>
        <w:rPr>
          <w:b/>
        </w:rPr>
      </w:pPr>
      <w:r>
        <w:t xml:space="preserve"> </w:t>
      </w:r>
      <w:r>
        <w:rPr>
          <w:b/>
        </w:rPr>
        <w:t xml:space="preserve">V Praze </w:t>
      </w:r>
      <w:r w:rsidR="00FB1E2D">
        <w:rPr>
          <w:b/>
        </w:rPr>
        <w:t>dne:</w:t>
      </w:r>
      <w:r>
        <w:rPr>
          <w:b/>
        </w:rPr>
        <w:t xml:space="preserve"> </w:t>
      </w:r>
      <w:r w:rsidR="003558DD">
        <w:rPr>
          <w:b/>
        </w:rPr>
        <w:t>22.9.2025</w:t>
      </w:r>
      <w:r>
        <w:rPr>
          <w:b/>
        </w:rPr>
        <w:t xml:space="preserve">                                 V Praze dne:</w:t>
      </w:r>
      <w:r w:rsidR="003558DD">
        <w:rPr>
          <w:b/>
        </w:rPr>
        <w:t xml:space="preserve"> 12.9.2025</w:t>
      </w:r>
    </w:p>
    <w:p w14:paraId="48743AB9" w14:textId="77777777" w:rsidR="00B32FFF" w:rsidRDefault="00B32FFF">
      <w:pPr>
        <w:rPr>
          <w:b/>
        </w:rPr>
      </w:pPr>
    </w:p>
    <w:p w14:paraId="2DFDB4EF" w14:textId="77777777" w:rsidR="00B32FFF" w:rsidRDefault="005C79C4">
      <w:pPr>
        <w:rPr>
          <w:b/>
        </w:rPr>
      </w:pPr>
      <w:r>
        <w:rPr>
          <w:b/>
        </w:rPr>
        <w:t xml:space="preserve"> Objednatel:</w:t>
      </w:r>
      <w:r>
        <w:rPr>
          <w:b/>
        </w:rPr>
        <w:tab/>
      </w:r>
      <w:r>
        <w:rPr>
          <w:b/>
        </w:rPr>
        <w:tab/>
      </w:r>
      <w:r>
        <w:rPr>
          <w:b/>
        </w:rPr>
        <w:tab/>
      </w:r>
      <w:r>
        <w:rPr>
          <w:b/>
        </w:rPr>
        <w:tab/>
      </w:r>
      <w:r>
        <w:rPr>
          <w:b/>
        </w:rPr>
        <w:tab/>
      </w:r>
      <w:r w:rsidR="008A4C71">
        <w:rPr>
          <w:b/>
        </w:rPr>
        <w:t xml:space="preserve">       </w:t>
      </w:r>
      <w:r>
        <w:rPr>
          <w:b/>
        </w:rPr>
        <w:t>Zhotovitel:</w:t>
      </w:r>
    </w:p>
    <w:p w14:paraId="7912F39C" w14:textId="77777777" w:rsidR="00B32FFF" w:rsidRDefault="00B32FFF">
      <w:pPr>
        <w:rPr>
          <w:b/>
        </w:rPr>
      </w:pPr>
    </w:p>
    <w:p w14:paraId="39293FE6" w14:textId="2B36DAF3" w:rsidR="008A4C71" w:rsidRDefault="005C79C4">
      <w:pPr>
        <w:rPr>
          <w:b/>
        </w:rPr>
      </w:pPr>
      <w:r>
        <w:rPr>
          <w:b/>
        </w:rPr>
        <w:t xml:space="preserve">    </w:t>
      </w:r>
    </w:p>
    <w:p w14:paraId="7E851B97" w14:textId="77777777" w:rsidR="00B32FFF" w:rsidRDefault="005C79C4">
      <w:pPr>
        <w:rPr>
          <w:b/>
        </w:rPr>
      </w:pPr>
      <w:r>
        <w:rPr>
          <w:b/>
        </w:rPr>
        <w:t xml:space="preserve">       </w:t>
      </w:r>
      <w:r>
        <w:rPr>
          <w:b/>
        </w:rPr>
        <w:tab/>
      </w:r>
    </w:p>
    <w:p w14:paraId="5380632B" w14:textId="77777777" w:rsidR="00B32FFF" w:rsidRDefault="005C79C4">
      <w:pPr>
        <w:rPr>
          <w:b/>
        </w:rPr>
      </w:pPr>
      <w:r>
        <w:rPr>
          <w:b/>
        </w:rPr>
        <w:t xml:space="preserve"> doc. MUDr. Zdeněk Beneš CSc.                      </w:t>
      </w:r>
      <w:r w:rsidRPr="00FB57FE">
        <w:rPr>
          <w:b/>
          <w:lang w:val="en-US"/>
        </w:rPr>
        <w:t xml:space="preserve">&lt; </w:t>
      </w:r>
      <w:proofErr w:type="spellStart"/>
      <w:r w:rsidRPr="00FB57FE">
        <w:rPr>
          <w:b/>
          <w:lang w:val="en-US"/>
        </w:rPr>
        <w:t>jméno</w:t>
      </w:r>
      <w:proofErr w:type="spellEnd"/>
      <w:r w:rsidRPr="00FB57FE">
        <w:rPr>
          <w:b/>
          <w:lang w:val="en-US"/>
        </w:rPr>
        <w:t xml:space="preserve"> a </w:t>
      </w:r>
      <w:proofErr w:type="spellStart"/>
      <w:r w:rsidRPr="00FB57FE">
        <w:rPr>
          <w:b/>
          <w:lang w:val="en-US"/>
        </w:rPr>
        <w:t>funkce</w:t>
      </w:r>
      <w:proofErr w:type="spellEnd"/>
      <w:r w:rsidRPr="00FB57FE">
        <w:rPr>
          <w:b/>
          <w:lang w:val="en-US"/>
        </w:rPr>
        <w:t xml:space="preserve"> &gt;</w:t>
      </w:r>
    </w:p>
    <w:p w14:paraId="074C5655" w14:textId="5393D169" w:rsidR="00B32FFF" w:rsidRDefault="005C79C4">
      <w:r>
        <w:rPr>
          <w:b/>
        </w:rPr>
        <w:t xml:space="preserve">            ředitel nemocnice</w:t>
      </w:r>
      <w:r>
        <w:rPr>
          <w:b/>
        </w:rPr>
        <w:tab/>
      </w:r>
      <w:r>
        <w:rPr>
          <w:b/>
        </w:rPr>
        <w:tab/>
      </w:r>
      <w:r>
        <w:rPr>
          <w:b/>
        </w:rPr>
        <w:tab/>
      </w:r>
      <w:r>
        <w:rPr>
          <w:b/>
        </w:rPr>
        <w:tab/>
      </w:r>
      <w:r>
        <w:rPr>
          <w:b/>
        </w:rPr>
        <w:tab/>
      </w:r>
    </w:p>
    <w:sectPr w:rsidR="00B32FFF" w:rsidSect="008C2CE2">
      <w:headerReference w:type="default" r:id="rId9"/>
      <w:footerReference w:type="defaul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6D07" w14:textId="77777777" w:rsidR="008F54C4" w:rsidRDefault="008F54C4">
      <w:r>
        <w:separator/>
      </w:r>
    </w:p>
  </w:endnote>
  <w:endnote w:type="continuationSeparator" w:id="0">
    <w:p w14:paraId="70523B8D" w14:textId="77777777" w:rsidR="008F54C4" w:rsidRDefault="008F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RotisSansSerif">
    <w:altName w:val="Arial Narrow"/>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194046"/>
      <w:docPartObj>
        <w:docPartGallery w:val="Page Numbers (Bottom of Page)"/>
        <w:docPartUnique/>
      </w:docPartObj>
    </w:sdtPr>
    <w:sdtContent>
      <w:p w14:paraId="41D0F48C" w14:textId="7922FC70" w:rsidR="00F54642" w:rsidRDefault="00F54642">
        <w:pPr>
          <w:pStyle w:val="Zpat"/>
          <w:jc w:val="center"/>
        </w:pPr>
        <w:r>
          <w:fldChar w:fldCharType="begin"/>
        </w:r>
        <w:r>
          <w:instrText>PAGE   \* MERGEFORMAT</w:instrText>
        </w:r>
        <w:r>
          <w:fldChar w:fldCharType="separate"/>
        </w:r>
        <w:r>
          <w:t>2</w:t>
        </w:r>
        <w:r>
          <w:fldChar w:fldCharType="end"/>
        </w:r>
      </w:p>
    </w:sdtContent>
  </w:sdt>
  <w:p w14:paraId="4028512E" w14:textId="77777777" w:rsidR="00F54642" w:rsidRDefault="00F546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EA5F" w14:textId="77777777" w:rsidR="008F54C4" w:rsidRDefault="008F54C4">
      <w:r>
        <w:separator/>
      </w:r>
    </w:p>
  </w:footnote>
  <w:footnote w:type="continuationSeparator" w:id="0">
    <w:p w14:paraId="0C4B15E4" w14:textId="77777777" w:rsidR="008F54C4" w:rsidRDefault="008F5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92A5" w14:textId="77777777" w:rsidR="00F54642" w:rsidRDefault="00F54642" w:rsidP="004854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30"/>
    <w:multiLevelType w:val="hybridMultilevel"/>
    <w:tmpl w:val="EAF67464"/>
    <w:lvl w:ilvl="0" w:tplc="B71C2DAE">
      <w:start w:val="1"/>
      <w:numFmt w:val="lowerLetter"/>
      <w:lvlText w:val="%1)"/>
      <w:lvlJc w:val="left"/>
      <w:pPr>
        <w:ind w:left="2335" w:hanging="360"/>
      </w:pPr>
      <w:rPr>
        <w:rFonts w:hint="default"/>
        <w:strike w:val="0"/>
      </w:rPr>
    </w:lvl>
    <w:lvl w:ilvl="1" w:tplc="04050019" w:tentative="1">
      <w:start w:val="1"/>
      <w:numFmt w:val="lowerLetter"/>
      <w:lvlText w:val="%2."/>
      <w:lvlJc w:val="left"/>
      <w:pPr>
        <w:ind w:left="3851" w:hanging="360"/>
      </w:pPr>
    </w:lvl>
    <w:lvl w:ilvl="2" w:tplc="0405001B" w:tentative="1">
      <w:start w:val="1"/>
      <w:numFmt w:val="lowerRoman"/>
      <w:lvlText w:val="%3."/>
      <w:lvlJc w:val="right"/>
      <w:pPr>
        <w:ind w:left="4571" w:hanging="180"/>
      </w:pPr>
    </w:lvl>
    <w:lvl w:ilvl="3" w:tplc="0405000F" w:tentative="1">
      <w:start w:val="1"/>
      <w:numFmt w:val="decimal"/>
      <w:lvlText w:val="%4."/>
      <w:lvlJc w:val="left"/>
      <w:pPr>
        <w:ind w:left="5291" w:hanging="360"/>
      </w:pPr>
    </w:lvl>
    <w:lvl w:ilvl="4" w:tplc="04050019" w:tentative="1">
      <w:start w:val="1"/>
      <w:numFmt w:val="lowerLetter"/>
      <w:lvlText w:val="%5."/>
      <w:lvlJc w:val="left"/>
      <w:pPr>
        <w:ind w:left="6011" w:hanging="360"/>
      </w:pPr>
    </w:lvl>
    <w:lvl w:ilvl="5" w:tplc="0405001B" w:tentative="1">
      <w:start w:val="1"/>
      <w:numFmt w:val="lowerRoman"/>
      <w:lvlText w:val="%6."/>
      <w:lvlJc w:val="right"/>
      <w:pPr>
        <w:ind w:left="6731" w:hanging="180"/>
      </w:pPr>
    </w:lvl>
    <w:lvl w:ilvl="6" w:tplc="0405000F" w:tentative="1">
      <w:start w:val="1"/>
      <w:numFmt w:val="decimal"/>
      <w:lvlText w:val="%7."/>
      <w:lvlJc w:val="left"/>
      <w:pPr>
        <w:ind w:left="7451" w:hanging="360"/>
      </w:pPr>
    </w:lvl>
    <w:lvl w:ilvl="7" w:tplc="04050019" w:tentative="1">
      <w:start w:val="1"/>
      <w:numFmt w:val="lowerLetter"/>
      <w:lvlText w:val="%8."/>
      <w:lvlJc w:val="left"/>
      <w:pPr>
        <w:ind w:left="8171" w:hanging="360"/>
      </w:pPr>
    </w:lvl>
    <w:lvl w:ilvl="8" w:tplc="0405001B" w:tentative="1">
      <w:start w:val="1"/>
      <w:numFmt w:val="lowerRoman"/>
      <w:lvlText w:val="%9."/>
      <w:lvlJc w:val="right"/>
      <w:pPr>
        <w:ind w:left="8891" w:hanging="180"/>
      </w:pPr>
    </w:lvl>
  </w:abstractNum>
  <w:abstractNum w:abstractNumId="1" w15:restartNumberingAfterBreak="0">
    <w:nsid w:val="04654EA9"/>
    <w:multiLevelType w:val="multilevel"/>
    <w:tmpl w:val="D67CFF80"/>
    <w:lvl w:ilvl="0">
      <w:start w:val="18"/>
      <w:numFmt w:val="decimal"/>
      <w:lvlText w:val="%1"/>
      <w:lvlJc w:val="left"/>
      <w:pPr>
        <w:ind w:left="630" w:hanging="630"/>
      </w:pPr>
      <w:rPr>
        <w:rFonts w:hint="default"/>
      </w:rPr>
    </w:lvl>
    <w:lvl w:ilvl="1">
      <w:start w:val="1"/>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2" w15:restartNumberingAfterBreak="0">
    <w:nsid w:val="097A4D99"/>
    <w:multiLevelType w:val="hybridMultilevel"/>
    <w:tmpl w:val="56FC7E32"/>
    <w:lvl w:ilvl="0" w:tplc="04050013">
      <w:start w:val="1"/>
      <w:numFmt w:val="upperRoman"/>
      <w:lvlText w:val="%1."/>
      <w:lvlJc w:val="righ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362C9892">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8D1D41"/>
    <w:multiLevelType w:val="multilevel"/>
    <w:tmpl w:val="50286DA4"/>
    <w:lvl w:ilvl="0">
      <w:start w:val="1"/>
      <w:numFmt w:val="decimal"/>
      <w:pStyle w:val="Nadpislnku"/>
      <w:lvlText w:val="%1."/>
      <w:lvlJc w:val="left"/>
      <w:pPr>
        <w:ind w:left="786" w:hanging="360"/>
      </w:pPr>
      <w:rPr>
        <w:rFonts w:hint="default"/>
        <w:b/>
        <w:bCs w:val="0"/>
      </w:rPr>
    </w:lvl>
    <w:lvl w:ilvl="1">
      <w:start w:val="1"/>
      <w:numFmt w:val="decimal"/>
      <w:lvlText w:val="%1.%2"/>
      <w:lvlJc w:val="left"/>
      <w:pPr>
        <w:ind w:left="360" w:hanging="360"/>
      </w:pPr>
      <w:rPr>
        <w:rFonts w:hint="default"/>
        <w:b w:val="0"/>
        <w:bCs w:val="0"/>
        <w:strike w:val="0"/>
        <w:color w:val="auto"/>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A673588"/>
    <w:multiLevelType w:val="hybridMultilevel"/>
    <w:tmpl w:val="8F924A30"/>
    <w:lvl w:ilvl="0" w:tplc="35487C14">
      <w:start w:val="18"/>
      <w:numFmt w:val="decimal"/>
      <w:lvlText w:val="%1"/>
      <w:lvlJc w:val="left"/>
      <w:pPr>
        <w:ind w:left="847" w:hanging="70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E724B3A"/>
    <w:multiLevelType w:val="hybridMultilevel"/>
    <w:tmpl w:val="68282F06"/>
    <w:lvl w:ilvl="0" w:tplc="0405000D">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8" w15:restartNumberingAfterBreak="0">
    <w:nsid w:val="0FD938DD"/>
    <w:multiLevelType w:val="multilevel"/>
    <w:tmpl w:val="8E3E73DE"/>
    <w:lvl w:ilvl="0">
      <w:start w:val="1"/>
      <w:numFmt w:val="decimal"/>
      <w:isLgl/>
      <w:suff w:val="nothing"/>
      <w:lvlText w:val="ČÁST %1"/>
      <w:lvlJc w:val="center"/>
      <w:pPr>
        <w:ind w:left="0" w:firstLine="284"/>
      </w:pPr>
      <w:rPr>
        <w:rFonts w:hint="default"/>
        <w:b/>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4253" w:firstLine="284"/>
      </w:pPr>
      <w:rPr>
        <w:rFonts w:hint="default"/>
        <w:b/>
        <w:i w:val="0"/>
      </w:rPr>
    </w:lvl>
    <w:lvl w:ilvl="3">
      <w:start w:val="1"/>
      <w:numFmt w:val="bullet"/>
      <w:lvlText w:val=""/>
      <w:lvlJc w:val="left"/>
      <w:pPr>
        <w:tabs>
          <w:tab w:val="num" w:pos="907"/>
        </w:tabs>
        <w:ind w:left="0" w:firstLine="397"/>
      </w:pPr>
      <w:rPr>
        <w:rFonts w:ascii="Symbol" w:hAnsi="Symbol" w:hint="default"/>
        <w:b w:val="0"/>
      </w:rPr>
    </w:lvl>
    <w:lvl w:ilvl="4">
      <w:start w:val="1"/>
      <w:numFmt w:val="lowerLetter"/>
      <w:lvlText w:val="%5)"/>
      <w:lvlJc w:val="left"/>
      <w:pPr>
        <w:tabs>
          <w:tab w:val="num" w:pos="425"/>
        </w:tabs>
        <w:ind w:left="425" w:hanging="425"/>
      </w:pPr>
      <w:rPr>
        <w:rFonts w:ascii="Times New Roman" w:hAnsi="Times New Roman" w:cs="Times New Roman" w:hint="default"/>
        <w:sz w:val="22"/>
        <w:szCs w:val="22"/>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952672"/>
    <w:multiLevelType w:val="hybridMultilevel"/>
    <w:tmpl w:val="31FE26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D70C8A"/>
    <w:multiLevelType w:val="hybridMultilevel"/>
    <w:tmpl w:val="A5948F3A"/>
    <w:lvl w:ilvl="0" w:tplc="15860FA8">
      <w:start w:val="1"/>
      <w:numFmt w:val="lowerLetter"/>
      <w:lvlText w:val="%1)"/>
      <w:lvlJc w:val="left"/>
      <w:pPr>
        <w:ind w:left="1070" w:hanging="360"/>
      </w:pPr>
      <w:rPr>
        <w:b w:val="0"/>
        <w:bCs/>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1" w15:restartNumberingAfterBreak="0">
    <w:nsid w:val="180F2B40"/>
    <w:multiLevelType w:val="hybridMultilevel"/>
    <w:tmpl w:val="444A4430"/>
    <w:lvl w:ilvl="0" w:tplc="264C7510">
      <w:start w:val="16"/>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2"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76181"/>
    <w:multiLevelType w:val="hybridMultilevel"/>
    <w:tmpl w:val="B734EAAA"/>
    <w:lvl w:ilvl="0" w:tplc="386CEBFC">
      <w:start w:val="1"/>
      <w:numFmt w:val="bullet"/>
      <w:lvlText w:val="-"/>
      <w:lvlJc w:val="left"/>
      <w:pPr>
        <w:ind w:left="927" w:hanging="360"/>
      </w:pPr>
      <w:rPr>
        <w:rFonts w:ascii="Calibri" w:eastAsia="Times New Roman" w:hAnsi="Calibri" w:cs="Calibri" w:hint="default"/>
        <w:sz w:val="20"/>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A6B1608"/>
    <w:multiLevelType w:val="multilevel"/>
    <w:tmpl w:val="9496E8A2"/>
    <w:lvl w:ilvl="0">
      <w:start w:val="1"/>
      <w:numFmt w:val="decimal"/>
      <w:isLgl/>
      <w:suff w:val="nothing"/>
      <w:lvlText w:val="ČÁST %1"/>
      <w:lvlJc w:val="center"/>
      <w:pPr>
        <w:ind w:left="0" w:firstLine="284"/>
      </w:pPr>
      <w:rPr>
        <w:rFonts w:hint="default"/>
        <w:b/>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4253" w:firstLine="284"/>
      </w:pPr>
      <w:rPr>
        <w:rFonts w:hint="default"/>
        <w:b/>
        <w:i w:val="0"/>
      </w:rPr>
    </w:lvl>
    <w:lvl w:ilvl="3">
      <w:start w:val="1"/>
      <w:numFmt w:val="decimal"/>
      <w:isLgl/>
      <w:lvlText w:val="(%4)"/>
      <w:lvlJc w:val="left"/>
      <w:pPr>
        <w:tabs>
          <w:tab w:val="num" w:pos="1078"/>
        </w:tabs>
        <w:ind w:left="171" w:firstLine="397"/>
      </w:pPr>
      <w:rPr>
        <w:rFonts w:hint="default"/>
        <w:b w:val="0"/>
      </w:rPr>
    </w:lvl>
    <w:lvl w:ilvl="4">
      <w:start w:val="1"/>
      <w:numFmt w:val="lowerLetter"/>
      <w:lvlText w:val="%5)"/>
      <w:lvlJc w:val="left"/>
      <w:pPr>
        <w:tabs>
          <w:tab w:val="num" w:pos="425"/>
        </w:tabs>
        <w:ind w:left="425" w:hanging="425"/>
      </w:pPr>
      <w:rPr>
        <w:rFonts w:ascii="Times New Roman" w:hAnsi="Times New Roman" w:cs="Times New Roman" w:hint="default"/>
        <w:sz w:val="22"/>
        <w:szCs w:val="22"/>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DF1D05"/>
    <w:multiLevelType w:val="hybridMultilevel"/>
    <w:tmpl w:val="045C7F70"/>
    <w:lvl w:ilvl="0" w:tplc="970AC7CE">
      <w:start w:val="1"/>
      <w:numFmt w:val="ordinal"/>
      <w:lvlText w:val="1.%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1D153AB"/>
    <w:multiLevelType w:val="hybridMultilevel"/>
    <w:tmpl w:val="C042539A"/>
    <w:lvl w:ilvl="0" w:tplc="D57228F6">
      <w:start w:val="1"/>
      <w:numFmt w:val="lowerLetter"/>
      <w:lvlText w:val="%1)"/>
      <w:lvlJc w:val="left"/>
      <w:pPr>
        <w:ind w:left="720" w:hanging="360"/>
      </w:pPr>
      <w:rPr>
        <w:sz w:val="22"/>
        <w:szCs w:val="22"/>
      </w:rPr>
    </w:lvl>
    <w:lvl w:ilvl="1" w:tplc="172A0130">
      <w:start w:val="1"/>
      <w:numFmt w:val="decimal"/>
      <w:lvlText w:val="(%2)"/>
      <w:lvlJc w:val="left"/>
      <w:pPr>
        <w:ind w:left="1785" w:hanging="705"/>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D3F4D"/>
    <w:multiLevelType w:val="hybridMultilevel"/>
    <w:tmpl w:val="40F692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6CC33C8"/>
    <w:multiLevelType w:val="hybridMultilevel"/>
    <w:tmpl w:val="8BF83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4E3B91"/>
    <w:multiLevelType w:val="hybridMultilevel"/>
    <w:tmpl w:val="B2200F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CD1226A"/>
    <w:multiLevelType w:val="hybridMultilevel"/>
    <w:tmpl w:val="20F4A2B8"/>
    <w:lvl w:ilvl="0" w:tplc="F1D8AEBE">
      <w:start w:val="1"/>
      <w:numFmt w:val="lowerLetter"/>
      <w:lvlText w:val="%1)"/>
      <w:lvlJc w:val="left"/>
      <w:pPr>
        <w:ind w:left="3763"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DBA1AC3"/>
    <w:multiLevelType w:val="hybridMultilevel"/>
    <w:tmpl w:val="EF64554A"/>
    <w:lvl w:ilvl="0" w:tplc="933021F0">
      <w:start w:val="1"/>
      <w:numFmt w:val="lowerLetter"/>
      <w:lvlText w:val="%1)"/>
      <w:lvlJc w:val="left"/>
      <w:pPr>
        <w:ind w:left="1287" w:hanging="72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3D00F7E"/>
    <w:multiLevelType w:val="hybridMultilevel"/>
    <w:tmpl w:val="03C04BE0"/>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66E1E"/>
    <w:multiLevelType w:val="hybridMultilevel"/>
    <w:tmpl w:val="757CA1C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547EB7"/>
    <w:multiLevelType w:val="hybridMultilevel"/>
    <w:tmpl w:val="0F742D58"/>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827907"/>
    <w:multiLevelType w:val="hybridMultilevel"/>
    <w:tmpl w:val="BD225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D3A1C60"/>
    <w:multiLevelType w:val="multilevel"/>
    <w:tmpl w:val="03726C42"/>
    <w:lvl w:ilvl="0">
      <w:start w:val="18"/>
      <w:numFmt w:val="decimal"/>
      <w:lvlText w:val="%1"/>
      <w:lvlJc w:val="left"/>
      <w:pPr>
        <w:ind w:left="630" w:hanging="63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0EA01F3"/>
    <w:multiLevelType w:val="hybridMultilevel"/>
    <w:tmpl w:val="ECB8CC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CD00F7"/>
    <w:multiLevelType w:val="hybridMultilevel"/>
    <w:tmpl w:val="6DE46394"/>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8"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16cid:durableId="1739859615">
    <w:abstractNumId w:val="3"/>
  </w:num>
  <w:num w:numId="2" w16cid:durableId="393553472">
    <w:abstractNumId w:val="32"/>
  </w:num>
  <w:num w:numId="3" w16cid:durableId="1136995892">
    <w:abstractNumId w:val="10"/>
  </w:num>
  <w:num w:numId="4" w16cid:durableId="433135279">
    <w:abstractNumId w:val="39"/>
  </w:num>
  <w:num w:numId="5" w16cid:durableId="1834294443">
    <w:abstractNumId w:val="23"/>
  </w:num>
  <w:num w:numId="6" w16cid:durableId="1008560424">
    <w:abstractNumId w:val="12"/>
  </w:num>
  <w:num w:numId="7" w16cid:durableId="1207983079">
    <w:abstractNumId w:val="29"/>
  </w:num>
  <w:num w:numId="8" w16cid:durableId="124279297">
    <w:abstractNumId w:val="13"/>
  </w:num>
  <w:num w:numId="9" w16cid:durableId="1390423752">
    <w:abstractNumId w:val="0"/>
  </w:num>
  <w:num w:numId="10" w16cid:durableId="299304608">
    <w:abstractNumId w:val="4"/>
  </w:num>
  <w:num w:numId="11" w16cid:durableId="1197695128">
    <w:abstractNumId w:val="38"/>
  </w:num>
  <w:num w:numId="12" w16cid:durableId="911310773">
    <w:abstractNumId w:val="35"/>
  </w:num>
  <w:num w:numId="13" w16cid:durableId="1783843821">
    <w:abstractNumId w:val="6"/>
  </w:num>
  <w:num w:numId="14" w16cid:durableId="1428188929">
    <w:abstractNumId w:val="19"/>
  </w:num>
  <w:num w:numId="15" w16cid:durableId="2049716989">
    <w:abstractNumId w:val="22"/>
  </w:num>
  <w:num w:numId="16" w16cid:durableId="1146629458">
    <w:abstractNumId w:val="25"/>
  </w:num>
  <w:num w:numId="17" w16cid:durableId="77531612">
    <w:abstractNumId w:val="31"/>
  </w:num>
  <w:num w:numId="18" w16cid:durableId="1812016978">
    <w:abstractNumId w:val="33"/>
  </w:num>
  <w:num w:numId="19" w16cid:durableId="582299321">
    <w:abstractNumId w:val="34"/>
  </w:num>
  <w:num w:numId="20" w16cid:durableId="1709255138">
    <w:abstractNumId w:val="24"/>
  </w:num>
  <w:num w:numId="21" w16cid:durableId="764616182">
    <w:abstractNumId w:val="28"/>
  </w:num>
  <w:num w:numId="22" w16cid:durableId="467817970">
    <w:abstractNumId w:val="37"/>
  </w:num>
  <w:num w:numId="23" w16cid:durableId="1119762123">
    <w:abstractNumId w:val="1"/>
  </w:num>
  <w:num w:numId="24" w16cid:durableId="2122720972">
    <w:abstractNumId w:val="15"/>
  </w:num>
  <w:num w:numId="25" w16cid:durableId="840857655">
    <w:abstractNumId w:val="36"/>
  </w:num>
  <w:num w:numId="26" w16cid:durableId="1467090086">
    <w:abstractNumId w:val="20"/>
  </w:num>
  <w:num w:numId="27" w16cid:durableId="700058172">
    <w:abstractNumId w:val="5"/>
  </w:num>
  <w:num w:numId="28" w16cid:durableId="752363037">
    <w:abstractNumId w:val="8"/>
  </w:num>
  <w:num w:numId="29" w16cid:durableId="1501462099">
    <w:abstractNumId w:val="14"/>
  </w:num>
  <w:num w:numId="30" w16cid:durableId="1869834144">
    <w:abstractNumId w:val="16"/>
  </w:num>
  <w:num w:numId="31" w16cid:durableId="809057608">
    <w:abstractNumId w:val="26"/>
  </w:num>
  <w:num w:numId="32" w16cid:durableId="1934895288">
    <w:abstractNumId w:val="9"/>
  </w:num>
  <w:num w:numId="33" w16cid:durableId="1151406247">
    <w:abstractNumId w:val="21"/>
  </w:num>
  <w:num w:numId="34" w16cid:durableId="675886637">
    <w:abstractNumId w:val="11"/>
  </w:num>
  <w:num w:numId="35" w16cid:durableId="1890915418">
    <w:abstractNumId w:val="2"/>
  </w:num>
  <w:num w:numId="36" w16cid:durableId="743602153">
    <w:abstractNumId w:val="30"/>
  </w:num>
  <w:num w:numId="37" w16cid:durableId="196284220">
    <w:abstractNumId w:val="27"/>
  </w:num>
  <w:num w:numId="38" w16cid:durableId="1998146339">
    <w:abstractNumId w:val="18"/>
  </w:num>
  <w:num w:numId="39" w16cid:durableId="700014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3320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646287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FF"/>
    <w:rsid w:val="000044AC"/>
    <w:rsid w:val="000047CE"/>
    <w:rsid w:val="00005C2F"/>
    <w:rsid w:val="0000637C"/>
    <w:rsid w:val="00011160"/>
    <w:rsid w:val="000118BC"/>
    <w:rsid w:val="00016243"/>
    <w:rsid w:val="00016F89"/>
    <w:rsid w:val="00020064"/>
    <w:rsid w:val="00020D79"/>
    <w:rsid w:val="0002336F"/>
    <w:rsid w:val="00024447"/>
    <w:rsid w:val="00024CA7"/>
    <w:rsid w:val="00026042"/>
    <w:rsid w:val="00026929"/>
    <w:rsid w:val="0002728B"/>
    <w:rsid w:val="00027411"/>
    <w:rsid w:val="00030916"/>
    <w:rsid w:val="00036304"/>
    <w:rsid w:val="00036E01"/>
    <w:rsid w:val="00036F55"/>
    <w:rsid w:val="000529DB"/>
    <w:rsid w:val="00057623"/>
    <w:rsid w:val="00060E46"/>
    <w:rsid w:val="00062F4A"/>
    <w:rsid w:val="00072FB5"/>
    <w:rsid w:val="000735E5"/>
    <w:rsid w:val="000739F9"/>
    <w:rsid w:val="00074D0D"/>
    <w:rsid w:val="00080DE7"/>
    <w:rsid w:val="00080F0D"/>
    <w:rsid w:val="00082E7D"/>
    <w:rsid w:val="0008524E"/>
    <w:rsid w:val="000877F8"/>
    <w:rsid w:val="0009415C"/>
    <w:rsid w:val="00095DA0"/>
    <w:rsid w:val="000A084E"/>
    <w:rsid w:val="000A0D2E"/>
    <w:rsid w:val="000A1142"/>
    <w:rsid w:val="000A431B"/>
    <w:rsid w:val="000A5FF6"/>
    <w:rsid w:val="000B07B9"/>
    <w:rsid w:val="000B66B9"/>
    <w:rsid w:val="000C11F5"/>
    <w:rsid w:val="000C43C9"/>
    <w:rsid w:val="000C574E"/>
    <w:rsid w:val="000C65A7"/>
    <w:rsid w:val="000D36F4"/>
    <w:rsid w:val="000D3C31"/>
    <w:rsid w:val="000E04B6"/>
    <w:rsid w:val="000E3C1B"/>
    <w:rsid w:val="000E6401"/>
    <w:rsid w:val="000E7C23"/>
    <w:rsid w:val="000F0943"/>
    <w:rsid w:val="000F3E9D"/>
    <w:rsid w:val="000F589C"/>
    <w:rsid w:val="000F626A"/>
    <w:rsid w:val="000F6356"/>
    <w:rsid w:val="000F788C"/>
    <w:rsid w:val="00101982"/>
    <w:rsid w:val="0010525C"/>
    <w:rsid w:val="00114E8D"/>
    <w:rsid w:val="00117B3D"/>
    <w:rsid w:val="00122071"/>
    <w:rsid w:val="0012354C"/>
    <w:rsid w:val="00123839"/>
    <w:rsid w:val="00124957"/>
    <w:rsid w:val="00125107"/>
    <w:rsid w:val="00127C84"/>
    <w:rsid w:val="001359D3"/>
    <w:rsid w:val="001409E9"/>
    <w:rsid w:val="0014202C"/>
    <w:rsid w:val="00142928"/>
    <w:rsid w:val="00145C03"/>
    <w:rsid w:val="001527ED"/>
    <w:rsid w:val="0015320D"/>
    <w:rsid w:val="00160E55"/>
    <w:rsid w:val="00161568"/>
    <w:rsid w:val="00162A9D"/>
    <w:rsid w:val="00164048"/>
    <w:rsid w:val="001648C2"/>
    <w:rsid w:val="00166339"/>
    <w:rsid w:val="00166701"/>
    <w:rsid w:val="00167988"/>
    <w:rsid w:val="00171E58"/>
    <w:rsid w:val="00171EA6"/>
    <w:rsid w:val="0017241C"/>
    <w:rsid w:val="001811D7"/>
    <w:rsid w:val="001858EE"/>
    <w:rsid w:val="00186D90"/>
    <w:rsid w:val="00190464"/>
    <w:rsid w:val="001913B2"/>
    <w:rsid w:val="00196252"/>
    <w:rsid w:val="00196560"/>
    <w:rsid w:val="001A1292"/>
    <w:rsid w:val="001A4B07"/>
    <w:rsid w:val="001A61BF"/>
    <w:rsid w:val="001A7163"/>
    <w:rsid w:val="001B35FC"/>
    <w:rsid w:val="001B7CDB"/>
    <w:rsid w:val="001C4994"/>
    <w:rsid w:val="001D541A"/>
    <w:rsid w:val="001D5D34"/>
    <w:rsid w:val="001D7250"/>
    <w:rsid w:val="001E0C21"/>
    <w:rsid w:val="001E2979"/>
    <w:rsid w:val="001E2C91"/>
    <w:rsid w:val="001E478A"/>
    <w:rsid w:val="001E5805"/>
    <w:rsid w:val="001F4640"/>
    <w:rsid w:val="001F63A8"/>
    <w:rsid w:val="001F7433"/>
    <w:rsid w:val="00200170"/>
    <w:rsid w:val="002072B3"/>
    <w:rsid w:val="00212C64"/>
    <w:rsid w:val="00214C5F"/>
    <w:rsid w:val="00215EA0"/>
    <w:rsid w:val="00216563"/>
    <w:rsid w:val="002236FE"/>
    <w:rsid w:val="00224AFE"/>
    <w:rsid w:val="00225ACB"/>
    <w:rsid w:val="00245AC8"/>
    <w:rsid w:val="00245C2E"/>
    <w:rsid w:val="00250788"/>
    <w:rsid w:val="002509C2"/>
    <w:rsid w:val="00251FE5"/>
    <w:rsid w:val="0025313C"/>
    <w:rsid w:val="00254F0A"/>
    <w:rsid w:val="00262922"/>
    <w:rsid w:val="00263986"/>
    <w:rsid w:val="002702C0"/>
    <w:rsid w:val="00272190"/>
    <w:rsid w:val="00273895"/>
    <w:rsid w:val="002751A2"/>
    <w:rsid w:val="00275212"/>
    <w:rsid w:val="00277E8E"/>
    <w:rsid w:val="00283BDA"/>
    <w:rsid w:val="00290C92"/>
    <w:rsid w:val="0029175B"/>
    <w:rsid w:val="00293FC2"/>
    <w:rsid w:val="0029767C"/>
    <w:rsid w:val="002979BF"/>
    <w:rsid w:val="002A204D"/>
    <w:rsid w:val="002A5C8B"/>
    <w:rsid w:val="002A7021"/>
    <w:rsid w:val="002B4D6E"/>
    <w:rsid w:val="002B6CE6"/>
    <w:rsid w:val="002B7939"/>
    <w:rsid w:val="002C093C"/>
    <w:rsid w:val="002C15B0"/>
    <w:rsid w:val="002C4D2C"/>
    <w:rsid w:val="002D0278"/>
    <w:rsid w:val="002D23C8"/>
    <w:rsid w:val="002D40AF"/>
    <w:rsid w:val="002D6DAD"/>
    <w:rsid w:val="002D78F1"/>
    <w:rsid w:val="002E3A8D"/>
    <w:rsid w:val="002F1454"/>
    <w:rsid w:val="002F18C6"/>
    <w:rsid w:val="002F2A95"/>
    <w:rsid w:val="002F535D"/>
    <w:rsid w:val="002F5A8C"/>
    <w:rsid w:val="002F6EAA"/>
    <w:rsid w:val="002F7A30"/>
    <w:rsid w:val="003036E4"/>
    <w:rsid w:val="00303C6F"/>
    <w:rsid w:val="003125D1"/>
    <w:rsid w:val="00314FC1"/>
    <w:rsid w:val="0031573A"/>
    <w:rsid w:val="00316F4D"/>
    <w:rsid w:val="003177AD"/>
    <w:rsid w:val="003219DE"/>
    <w:rsid w:val="003226C4"/>
    <w:rsid w:val="00325E35"/>
    <w:rsid w:val="00334D8D"/>
    <w:rsid w:val="00335911"/>
    <w:rsid w:val="0033775D"/>
    <w:rsid w:val="00342F28"/>
    <w:rsid w:val="00343EB6"/>
    <w:rsid w:val="00345286"/>
    <w:rsid w:val="0034637D"/>
    <w:rsid w:val="003558DD"/>
    <w:rsid w:val="003625A3"/>
    <w:rsid w:val="00364394"/>
    <w:rsid w:val="00366CF3"/>
    <w:rsid w:val="00373F4E"/>
    <w:rsid w:val="00380F5D"/>
    <w:rsid w:val="00381A66"/>
    <w:rsid w:val="00381E64"/>
    <w:rsid w:val="00383618"/>
    <w:rsid w:val="00390780"/>
    <w:rsid w:val="00394034"/>
    <w:rsid w:val="003A4304"/>
    <w:rsid w:val="003A5560"/>
    <w:rsid w:val="003B21A7"/>
    <w:rsid w:val="003B3E2D"/>
    <w:rsid w:val="003B63B8"/>
    <w:rsid w:val="003C0B01"/>
    <w:rsid w:val="003C561D"/>
    <w:rsid w:val="003C7AD2"/>
    <w:rsid w:val="003D27A3"/>
    <w:rsid w:val="003E0C37"/>
    <w:rsid w:val="003E36A4"/>
    <w:rsid w:val="003E5F6D"/>
    <w:rsid w:val="003E6DB6"/>
    <w:rsid w:val="003F0791"/>
    <w:rsid w:val="003F71ED"/>
    <w:rsid w:val="00400962"/>
    <w:rsid w:val="00402AB0"/>
    <w:rsid w:val="0040509F"/>
    <w:rsid w:val="004051EF"/>
    <w:rsid w:val="0041152B"/>
    <w:rsid w:val="004118BB"/>
    <w:rsid w:val="004200BD"/>
    <w:rsid w:val="004217D4"/>
    <w:rsid w:val="00423D1E"/>
    <w:rsid w:val="00424875"/>
    <w:rsid w:val="004275EE"/>
    <w:rsid w:val="004278EE"/>
    <w:rsid w:val="00434F07"/>
    <w:rsid w:val="00442755"/>
    <w:rsid w:val="00450FDB"/>
    <w:rsid w:val="00451793"/>
    <w:rsid w:val="00456D4B"/>
    <w:rsid w:val="004572E2"/>
    <w:rsid w:val="00461A11"/>
    <w:rsid w:val="00461C00"/>
    <w:rsid w:val="00462310"/>
    <w:rsid w:val="004646FF"/>
    <w:rsid w:val="0046603E"/>
    <w:rsid w:val="00467833"/>
    <w:rsid w:val="004704DD"/>
    <w:rsid w:val="00472130"/>
    <w:rsid w:val="00473C1D"/>
    <w:rsid w:val="00477FCC"/>
    <w:rsid w:val="0048545E"/>
    <w:rsid w:val="00496AA8"/>
    <w:rsid w:val="004971A8"/>
    <w:rsid w:val="004A2D18"/>
    <w:rsid w:val="004A7B13"/>
    <w:rsid w:val="004A7BC8"/>
    <w:rsid w:val="004B0977"/>
    <w:rsid w:val="004C370A"/>
    <w:rsid w:val="004D0338"/>
    <w:rsid w:val="004D7207"/>
    <w:rsid w:val="004D77B2"/>
    <w:rsid w:val="004D794A"/>
    <w:rsid w:val="004E013D"/>
    <w:rsid w:val="004E1E74"/>
    <w:rsid w:val="004E3084"/>
    <w:rsid w:val="004E5CB4"/>
    <w:rsid w:val="004E777A"/>
    <w:rsid w:val="004E7B70"/>
    <w:rsid w:val="004F00D5"/>
    <w:rsid w:val="004F4C40"/>
    <w:rsid w:val="004F7E54"/>
    <w:rsid w:val="00501FD2"/>
    <w:rsid w:val="00502CAC"/>
    <w:rsid w:val="00502E39"/>
    <w:rsid w:val="00511377"/>
    <w:rsid w:val="005270CD"/>
    <w:rsid w:val="00527B3F"/>
    <w:rsid w:val="00544241"/>
    <w:rsid w:val="005454F8"/>
    <w:rsid w:val="005466ED"/>
    <w:rsid w:val="00554194"/>
    <w:rsid w:val="00561A4B"/>
    <w:rsid w:val="00562C68"/>
    <w:rsid w:val="00562D7D"/>
    <w:rsid w:val="00562D85"/>
    <w:rsid w:val="0057002C"/>
    <w:rsid w:val="00572EAC"/>
    <w:rsid w:val="005806A1"/>
    <w:rsid w:val="00580F58"/>
    <w:rsid w:val="00581F8B"/>
    <w:rsid w:val="00582C2F"/>
    <w:rsid w:val="005874D3"/>
    <w:rsid w:val="005936E6"/>
    <w:rsid w:val="00597296"/>
    <w:rsid w:val="005977A3"/>
    <w:rsid w:val="005A0BB3"/>
    <w:rsid w:val="005A360A"/>
    <w:rsid w:val="005A4F2F"/>
    <w:rsid w:val="005A53BF"/>
    <w:rsid w:val="005A58F5"/>
    <w:rsid w:val="005A76C9"/>
    <w:rsid w:val="005B2D84"/>
    <w:rsid w:val="005B2DBE"/>
    <w:rsid w:val="005B4A07"/>
    <w:rsid w:val="005B5381"/>
    <w:rsid w:val="005B60BD"/>
    <w:rsid w:val="005C2170"/>
    <w:rsid w:val="005C79C4"/>
    <w:rsid w:val="005D1BDF"/>
    <w:rsid w:val="005D24D5"/>
    <w:rsid w:val="005E4671"/>
    <w:rsid w:val="005F02D2"/>
    <w:rsid w:val="005F186F"/>
    <w:rsid w:val="005F22FC"/>
    <w:rsid w:val="005F422B"/>
    <w:rsid w:val="006004F8"/>
    <w:rsid w:val="00602528"/>
    <w:rsid w:val="0061355D"/>
    <w:rsid w:val="006142EC"/>
    <w:rsid w:val="006149B1"/>
    <w:rsid w:val="006201FB"/>
    <w:rsid w:val="0062242A"/>
    <w:rsid w:val="006245D8"/>
    <w:rsid w:val="0062761C"/>
    <w:rsid w:val="00627A1B"/>
    <w:rsid w:val="0063227F"/>
    <w:rsid w:val="00633D43"/>
    <w:rsid w:val="00643E38"/>
    <w:rsid w:val="00646182"/>
    <w:rsid w:val="00647C5E"/>
    <w:rsid w:val="00656471"/>
    <w:rsid w:val="006607C2"/>
    <w:rsid w:val="00660F9D"/>
    <w:rsid w:val="006654B0"/>
    <w:rsid w:val="0066642A"/>
    <w:rsid w:val="0066706B"/>
    <w:rsid w:val="00672623"/>
    <w:rsid w:val="00675638"/>
    <w:rsid w:val="006774A6"/>
    <w:rsid w:val="006823B1"/>
    <w:rsid w:val="0068289E"/>
    <w:rsid w:val="00685D47"/>
    <w:rsid w:val="00687832"/>
    <w:rsid w:val="00692616"/>
    <w:rsid w:val="00692C22"/>
    <w:rsid w:val="00694EB2"/>
    <w:rsid w:val="006A0762"/>
    <w:rsid w:val="006A07CB"/>
    <w:rsid w:val="006A51BC"/>
    <w:rsid w:val="006A6B5B"/>
    <w:rsid w:val="006A7CFA"/>
    <w:rsid w:val="006B09D5"/>
    <w:rsid w:val="006B1066"/>
    <w:rsid w:val="006B2811"/>
    <w:rsid w:val="006B4155"/>
    <w:rsid w:val="006B50F0"/>
    <w:rsid w:val="006B6681"/>
    <w:rsid w:val="006C0078"/>
    <w:rsid w:val="006C3D56"/>
    <w:rsid w:val="006C56BA"/>
    <w:rsid w:val="006C5885"/>
    <w:rsid w:val="006D13F2"/>
    <w:rsid w:val="006D6CFF"/>
    <w:rsid w:val="006E1426"/>
    <w:rsid w:val="006E3F32"/>
    <w:rsid w:val="006E769B"/>
    <w:rsid w:val="006F37D4"/>
    <w:rsid w:val="006F515E"/>
    <w:rsid w:val="006F5F16"/>
    <w:rsid w:val="006F6C41"/>
    <w:rsid w:val="006F6FC3"/>
    <w:rsid w:val="006F7DAE"/>
    <w:rsid w:val="00701FD5"/>
    <w:rsid w:val="00702DA3"/>
    <w:rsid w:val="00705209"/>
    <w:rsid w:val="00706B8B"/>
    <w:rsid w:val="00707616"/>
    <w:rsid w:val="00711E53"/>
    <w:rsid w:val="007123C0"/>
    <w:rsid w:val="00714291"/>
    <w:rsid w:val="0071691A"/>
    <w:rsid w:val="007225E4"/>
    <w:rsid w:val="0072276D"/>
    <w:rsid w:val="00725D92"/>
    <w:rsid w:val="00726D43"/>
    <w:rsid w:val="00727607"/>
    <w:rsid w:val="007307BF"/>
    <w:rsid w:val="00731B55"/>
    <w:rsid w:val="0073414D"/>
    <w:rsid w:val="00735101"/>
    <w:rsid w:val="007365BB"/>
    <w:rsid w:val="00736C85"/>
    <w:rsid w:val="00737E58"/>
    <w:rsid w:val="00740BD7"/>
    <w:rsid w:val="00741D57"/>
    <w:rsid w:val="00743591"/>
    <w:rsid w:val="007443F5"/>
    <w:rsid w:val="007518C4"/>
    <w:rsid w:val="0076039B"/>
    <w:rsid w:val="00763DDE"/>
    <w:rsid w:val="00765669"/>
    <w:rsid w:val="00765789"/>
    <w:rsid w:val="00766339"/>
    <w:rsid w:val="007873B1"/>
    <w:rsid w:val="00791C69"/>
    <w:rsid w:val="00792D6F"/>
    <w:rsid w:val="00794125"/>
    <w:rsid w:val="007A0521"/>
    <w:rsid w:val="007A4DD7"/>
    <w:rsid w:val="007A5812"/>
    <w:rsid w:val="007B36F9"/>
    <w:rsid w:val="007B7F23"/>
    <w:rsid w:val="007C2A2C"/>
    <w:rsid w:val="007C542C"/>
    <w:rsid w:val="007D42B9"/>
    <w:rsid w:val="007D464F"/>
    <w:rsid w:val="007D476D"/>
    <w:rsid w:val="007D6897"/>
    <w:rsid w:val="007E1442"/>
    <w:rsid w:val="007E55A5"/>
    <w:rsid w:val="007E65C5"/>
    <w:rsid w:val="007E754D"/>
    <w:rsid w:val="007F6392"/>
    <w:rsid w:val="007F653A"/>
    <w:rsid w:val="00800199"/>
    <w:rsid w:val="008002C6"/>
    <w:rsid w:val="008012DA"/>
    <w:rsid w:val="008021CB"/>
    <w:rsid w:val="00804BB9"/>
    <w:rsid w:val="00806662"/>
    <w:rsid w:val="008073F9"/>
    <w:rsid w:val="00807AFB"/>
    <w:rsid w:val="00815009"/>
    <w:rsid w:val="00817645"/>
    <w:rsid w:val="0082023F"/>
    <w:rsid w:val="00821110"/>
    <w:rsid w:val="008232F6"/>
    <w:rsid w:val="008243AC"/>
    <w:rsid w:val="00830828"/>
    <w:rsid w:val="00832130"/>
    <w:rsid w:val="00834BEF"/>
    <w:rsid w:val="0084110B"/>
    <w:rsid w:val="00843A8F"/>
    <w:rsid w:val="00846E7D"/>
    <w:rsid w:val="00856415"/>
    <w:rsid w:val="00856AB9"/>
    <w:rsid w:val="008638AA"/>
    <w:rsid w:val="00865F9C"/>
    <w:rsid w:val="0086769B"/>
    <w:rsid w:val="00874EFB"/>
    <w:rsid w:val="008755B8"/>
    <w:rsid w:val="00882D23"/>
    <w:rsid w:val="00886408"/>
    <w:rsid w:val="0089046D"/>
    <w:rsid w:val="00891939"/>
    <w:rsid w:val="0089627E"/>
    <w:rsid w:val="00896FC4"/>
    <w:rsid w:val="008A078D"/>
    <w:rsid w:val="008A1157"/>
    <w:rsid w:val="008A4C71"/>
    <w:rsid w:val="008A63C6"/>
    <w:rsid w:val="008A726B"/>
    <w:rsid w:val="008B3D85"/>
    <w:rsid w:val="008B52C9"/>
    <w:rsid w:val="008C04F4"/>
    <w:rsid w:val="008C2CDF"/>
    <w:rsid w:val="008C2CE2"/>
    <w:rsid w:val="008C33BF"/>
    <w:rsid w:val="008C418B"/>
    <w:rsid w:val="008C7A98"/>
    <w:rsid w:val="008D21C3"/>
    <w:rsid w:val="008E11C3"/>
    <w:rsid w:val="008E1C91"/>
    <w:rsid w:val="008E36AD"/>
    <w:rsid w:val="008E3EE1"/>
    <w:rsid w:val="008E5D8D"/>
    <w:rsid w:val="008E67D6"/>
    <w:rsid w:val="008F025B"/>
    <w:rsid w:val="008F54C4"/>
    <w:rsid w:val="008F755E"/>
    <w:rsid w:val="008F767C"/>
    <w:rsid w:val="009000A1"/>
    <w:rsid w:val="00900F31"/>
    <w:rsid w:val="0090277C"/>
    <w:rsid w:val="00904CC2"/>
    <w:rsid w:val="0090543E"/>
    <w:rsid w:val="00912F52"/>
    <w:rsid w:val="00914AE4"/>
    <w:rsid w:val="009154DF"/>
    <w:rsid w:val="0092071F"/>
    <w:rsid w:val="00921348"/>
    <w:rsid w:val="009254B0"/>
    <w:rsid w:val="00927758"/>
    <w:rsid w:val="009332EC"/>
    <w:rsid w:val="009355EA"/>
    <w:rsid w:val="00935AFF"/>
    <w:rsid w:val="00937641"/>
    <w:rsid w:val="009416E6"/>
    <w:rsid w:val="009433CB"/>
    <w:rsid w:val="00944F3B"/>
    <w:rsid w:val="00945774"/>
    <w:rsid w:val="009466A3"/>
    <w:rsid w:val="0094702D"/>
    <w:rsid w:val="009511C3"/>
    <w:rsid w:val="0095404E"/>
    <w:rsid w:val="009639B3"/>
    <w:rsid w:val="0096779B"/>
    <w:rsid w:val="0096779F"/>
    <w:rsid w:val="009703F1"/>
    <w:rsid w:val="009708AD"/>
    <w:rsid w:val="00970D1C"/>
    <w:rsid w:val="00971EA8"/>
    <w:rsid w:val="00980C5F"/>
    <w:rsid w:val="00980CFF"/>
    <w:rsid w:val="0098618E"/>
    <w:rsid w:val="009900CA"/>
    <w:rsid w:val="009903CD"/>
    <w:rsid w:val="0099545C"/>
    <w:rsid w:val="00997ACA"/>
    <w:rsid w:val="009A33B0"/>
    <w:rsid w:val="009A4624"/>
    <w:rsid w:val="009A539E"/>
    <w:rsid w:val="009A5BDD"/>
    <w:rsid w:val="009A6714"/>
    <w:rsid w:val="009B1B95"/>
    <w:rsid w:val="009C355A"/>
    <w:rsid w:val="009C6593"/>
    <w:rsid w:val="009D1BED"/>
    <w:rsid w:val="009D266E"/>
    <w:rsid w:val="009D48CA"/>
    <w:rsid w:val="009D4A6C"/>
    <w:rsid w:val="009D7278"/>
    <w:rsid w:val="009E1F73"/>
    <w:rsid w:val="009E2CB2"/>
    <w:rsid w:val="009E3C49"/>
    <w:rsid w:val="009F1D68"/>
    <w:rsid w:val="009F7BC0"/>
    <w:rsid w:val="00A004B2"/>
    <w:rsid w:val="00A03AC5"/>
    <w:rsid w:val="00A03C1F"/>
    <w:rsid w:val="00A12D70"/>
    <w:rsid w:val="00A13043"/>
    <w:rsid w:val="00A14378"/>
    <w:rsid w:val="00A20EB8"/>
    <w:rsid w:val="00A217BB"/>
    <w:rsid w:val="00A25BC5"/>
    <w:rsid w:val="00A26AB6"/>
    <w:rsid w:val="00A301E7"/>
    <w:rsid w:val="00A30D3F"/>
    <w:rsid w:val="00A34A19"/>
    <w:rsid w:val="00A34B3C"/>
    <w:rsid w:val="00A35F29"/>
    <w:rsid w:val="00A361C0"/>
    <w:rsid w:val="00A36ABA"/>
    <w:rsid w:val="00A37524"/>
    <w:rsid w:val="00A42E4C"/>
    <w:rsid w:val="00A43E01"/>
    <w:rsid w:val="00A52333"/>
    <w:rsid w:val="00A526DF"/>
    <w:rsid w:val="00A5481D"/>
    <w:rsid w:val="00A559A3"/>
    <w:rsid w:val="00A56D00"/>
    <w:rsid w:val="00A6344A"/>
    <w:rsid w:val="00A777CA"/>
    <w:rsid w:val="00A777D3"/>
    <w:rsid w:val="00A802C8"/>
    <w:rsid w:val="00A863F1"/>
    <w:rsid w:val="00A91D8C"/>
    <w:rsid w:val="00A92E60"/>
    <w:rsid w:val="00A94E08"/>
    <w:rsid w:val="00A95C08"/>
    <w:rsid w:val="00A95F41"/>
    <w:rsid w:val="00A96762"/>
    <w:rsid w:val="00A97942"/>
    <w:rsid w:val="00AA3548"/>
    <w:rsid w:val="00AA38C3"/>
    <w:rsid w:val="00AA4438"/>
    <w:rsid w:val="00AA4944"/>
    <w:rsid w:val="00AA6338"/>
    <w:rsid w:val="00AB1954"/>
    <w:rsid w:val="00AC0176"/>
    <w:rsid w:val="00AC1203"/>
    <w:rsid w:val="00AC1D05"/>
    <w:rsid w:val="00AC43FE"/>
    <w:rsid w:val="00AC48D9"/>
    <w:rsid w:val="00AC4E48"/>
    <w:rsid w:val="00AC7F2D"/>
    <w:rsid w:val="00AD0D4F"/>
    <w:rsid w:val="00AD0F2A"/>
    <w:rsid w:val="00AD2C05"/>
    <w:rsid w:val="00AD2E22"/>
    <w:rsid w:val="00AD55CC"/>
    <w:rsid w:val="00AD6188"/>
    <w:rsid w:val="00AE17D1"/>
    <w:rsid w:val="00AF30F8"/>
    <w:rsid w:val="00AF3CBA"/>
    <w:rsid w:val="00AF592C"/>
    <w:rsid w:val="00AF59C3"/>
    <w:rsid w:val="00AF5A45"/>
    <w:rsid w:val="00B003C6"/>
    <w:rsid w:val="00B00DDB"/>
    <w:rsid w:val="00B02388"/>
    <w:rsid w:val="00B101DE"/>
    <w:rsid w:val="00B102CD"/>
    <w:rsid w:val="00B1100B"/>
    <w:rsid w:val="00B14314"/>
    <w:rsid w:val="00B14DA3"/>
    <w:rsid w:val="00B21C84"/>
    <w:rsid w:val="00B22484"/>
    <w:rsid w:val="00B22B37"/>
    <w:rsid w:val="00B23FC9"/>
    <w:rsid w:val="00B240B4"/>
    <w:rsid w:val="00B27C2C"/>
    <w:rsid w:val="00B32DDE"/>
    <w:rsid w:val="00B32FFF"/>
    <w:rsid w:val="00B37028"/>
    <w:rsid w:val="00B46086"/>
    <w:rsid w:val="00B46C68"/>
    <w:rsid w:val="00B5148D"/>
    <w:rsid w:val="00B51AF6"/>
    <w:rsid w:val="00B54C77"/>
    <w:rsid w:val="00B55D1A"/>
    <w:rsid w:val="00B57593"/>
    <w:rsid w:val="00B579C9"/>
    <w:rsid w:val="00B61DDE"/>
    <w:rsid w:val="00B636B7"/>
    <w:rsid w:val="00B65123"/>
    <w:rsid w:val="00B67306"/>
    <w:rsid w:val="00B67E61"/>
    <w:rsid w:val="00B70089"/>
    <w:rsid w:val="00B71B84"/>
    <w:rsid w:val="00B7418C"/>
    <w:rsid w:val="00B8419B"/>
    <w:rsid w:val="00B9046A"/>
    <w:rsid w:val="00B912B5"/>
    <w:rsid w:val="00B91E5B"/>
    <w:rsid w:val="00B96A67"/>
    <w:rsid w:val="00B96FCE"/>
    <w:rsid w:val="00BA1608"/>
    <w:rsid w:val="00BA1B7E"/>
    <w:rsid w:val="00BA4A30"/>
    <w:rsid w:val="00BA79BE"/>
    <w:rsid w:val="00BB0964"/>
    <w:rsid w:val="00BB1A90"/>
    <w:rsid w:val="00BB296E"/>
    <w:rsid w:val="00BB369B"/>
    <w:rsid w:val="00BB3773"/>
    <w:rsid w:val="00BB7153"/>
    <w:rsid w:val="00BC435D"/>
    <w:rsid w:val="00BC6B33"/>
    <w:rsid w:val="00BD1A8A"/>
    <w:rsid w:val="00BD1C35"/>
    <w:rsid w:val="00BD484F"/>
    <w:rsid w:val="00BD58FA"/>
    <w:rsid w:val="00BE0E56"/>
    <w:rsid w:val="00BF11A8"/>
    <w:rsid w:val="00BF3C35"/>
    <w:rsid w:val="00BF460F"/>
    <w:rsid w:val="00BF5564"/>
    <w:rsid w:val="00BF722D"/>
    <w:rsid w:val="00BF7365"/>
    <w:rsid w:val="00C00B1B"/>
    <w:rsid w:val="00C01628"/>
    <w:rsid w:val="00C032AB"/>
    <w:rsid w:val="00C04950"/>
    <w:rsid w:val="00C05023"/>
    <w:rsid w:val="00C059EF"/>
    <w:rsid w:val="00C1086F"/>
    <w:rsid w:val="00C124B4"/>
    <w:rsid w:val="00C138A2"/>
    <w:rsid w:val="00C1430B"/>
    <w:rsid w:val="00C21717"/>
    <w:rsid w:val="00C2472B"/>
    <w:rsid w:val="00C3048F"/>
    <w:rsid w:val="00C31634"/>
    <w:rsid w:val="00C32CD4"/>
    <w:rsid w:val="00C32E56"/>
    <w:rsid w:val="00C408D9"/>
    <w:rsid w:val="00C40FE9"/>
    <w:rsid w:val="00C43E8C"/>
    <w:rsid w:val="00C44864"/>
    <w:rsid w:val="00C503CB"/>
    <w:rsid w:val="00C50D32"/>
    <w:rsid w:val="00C53A71"/>
    <w:rsid w:val="00C60E3D"/>
    <w:rsid w:val="00C62DF1"/>
    <w:rsid w:val="00C6409F"/>
    <w:rsid w:val="00C72363"/>
    <w:rsid w:val="00C726E5"/>
    <w:rsid w:val="00C7447F"/>
    <w:rsid w:val="00C778A3"/>
    <w:rsid w:val="00C80E8B"/>
    <w:rsid w:val="00C824F0"/>
    <w:rsid w:val="00C9244D"/>
    <w:rsid w:val="00C93BB3"/>
    <w:rsid w:val="00CA19ED"/>
    <w:rsid w:val="00CA4BE9"/>
    <w:rsid w:val="00CA4D87"/>
    <w:rsid w:val="00CA7829"/>
    <w:rsid w:val="00CB0EE4"/>
    <w:rsid w:val="00CB6411"/>
    <w:rsid w:val="00CB78E0"/>
    <w:rsid w:val="00CC3CFD"/>
    <w:rsid w:val="00CC64C4"/>
    <w:rsid w:val="00CC6B54"/>
    <w:rsid w:val="00CD2BA2"/>
    <w:rsid w:val="00CD363C"/>
    <w:rsid w:val="00CD449E"/>
    <w:rsid w:val="00CD544C"/>
    <w:rsid w:val="00CE3CE0"/>
    <w:rsid w:val="00CE6E1B"/>
    <w:rsid w:val="00CF2F75"/>
    <w:rsid w:val="00CF32CA"/>
    <w:rsid w:val="00CF3AB2"/>
    <w:rsid w:val="00CF402E"/>
    <w:rsid w:val="00CF4D2A"/>
    <w:rsid w:val="00CF5450"/>
    <w:rsid w:val="00CF6F16"/>
    <w:rsid w:val="00CF72BB"/>
    <w:rsid w:val="00D107A7"/>
    <w:rsid w:val="00D132AE"/>
    <w:rsid w:val="00D16F4E"/>
    <w:rsid w:val="00D176CD"/>
    <w:rsid w:val="00D2131D"/>
    <w:rsid w:val="00D2157C"/>
    <w:rsid w:val="00D21B4F"/>
    <w:rsid w:val="00D309AE"/>
    <w:rsid w:val="00D31B29"/>
    <w:rsid w:val="00D3227A"/>
    <w:rsid w:val="00D32694"/>
    <w:rsid w:val="00D34339"/>
    <w:rsid w:val="00D36895"/>
    <w:rsid w:val="00D41D61"/>
    <w:rsid w:val="00D46A84"/>
    <w:rsid w:val="00D508C9"/>
    <w:rsid w:val="00D51341"/>
    <w:rsid w:val="00D52F70"/>
    <w:rsid w:val="00D54900"/>
    <w:rsid w:val="00D54B12"/>
    <w:rsid w:val="00D6288C"/>
    <w:rsid w:val="00D63397"/>
    <w:rsid w:val="00D64080"/>
    <w:rsid w:val="00D6595C"/>
    <w:rsid w:val="00D67C3D"/>
    <w:rsid w:val="00D716B6"/>
    <w:rsid w:val="00D71722"/>
    <w:rsid w:val="00D71D3B"/>
    <w:rsid w:val="00D71E51"/>
    <w:rsid w:val="00D72FA4"/>
    <w:rsid w:val="00D7384F"/>
    <w:rsid w:val="00D8409B"/>
    <w:rsid w:val="00D85012"/>
    <w:rsid w:val="00D95BA8"/>
    <w:rsid w:val="00D966E2"/>
    <w:rsid w:val="00DA2733"/>
    <w:rsid w:val="00DA2ECA"/>
    <w:rsid w:val="00DA322D"/>
    <w:rsid w:val="00DA4CD3"/>
    <w:rsid w:val="00DA5425"/>
    <w:rsid w:val="00DB1717"/>
    <w:rsid w:val="00DB2BE4"/>
    <w:rsid w:val="00DB43FC"/>
    <w:rsid w:val="00DB4F4B"/>
    <w:rsid w:val="00DB633D"/>
    <w:rsid w:val="00DC00F7"/>
    <w:rsid w:val="00DC4C69"/>
    <w:rsid w:val="00DC6282"/>
    <w:rsid w:val="00DD13E9"/>
    <w:rsid w:val="00DD2C1F"/>
    <w:rsid w:val="00DD4041"/>
    <w:rsid w:val="00DD5DD7"/>
    <w:rsid w:val="00DD63E7"/>
    <w:rsid w:val="00DE293E"/>
    <w:rsid w:val="00DF30EC"/>
    <w:rsid w:val="00DF3851"/>
    <w:rsid w:val="00E0100B"/>
    <w:rsid w:val="00E02827"/>
    <w:rsid w:val="00E062E1"/>
    <w:rsid w:val="00E065F1"/>
    <w:rsid w:val="00E06BFC"/>
    <w:rsid w:val="00E12955"/>
    <w:rsid w:val="00E145A8"/>
    <w:rsid w:val="00E159E1"/>
    <w:rsid w:val="00E24146"/>
    <w:rsid w:val="00E30BDC"/>
    <w:rsid w:val="00E340C6"/>
    <w:rsid w:val="00E34A82"/>
    <w:rsid w:val="00E3688D"/>
    <w:rsid w:val="00E37C79"/>
    <w:rsid w:val="00E40F89"/>
    <w:rsid w:val="00E410B3"/>
    <w:rsid w:val="00E42596"/>
    <w:rsid w:val="00E445D4"/>
    <w:rsid w:val="00E44F7D"/>
    <w:rsid w:val="00E4592A"/>
    <w:rsid w:val="00E45F56"/>
    <w:rsid w:val="00E45FAA"/>
    <w:rsid w:val="00E501B1"/>
    <w:rsid w:val="00E50C19"/>
    <w:rsid w:val="00E52F55"/>
    <w:rsid w:val="00E56F58"/>
    <w:rsid w:val="00E615F6"/>
    <w:rsid w:val="00E62C92"/>
    <w:rsid w:val="00E65421"/>
    <w:rsid w:val="00E658C8"/>
    <w:rsid w:val="00E675AC"/>
    <w:rsid w:val="00E73E4D"/>
    <w:rsid w:val="00E7466F"/>
    <w:rsid w:val="00E77845"/>
    <w:rsid w:val="00E80958"/>
    <w:rsid w:val="00E82D30"/>
    <w:rsid w:val="00E8636C"/>
    <w:rsid w:val="00E87F07"/>
    <w:rsid w:val="00E912BC"/>
    <w:rsid w:val="00EA2D73"/>
    <w:rsid w:val="00EB10B4"/>
    <w:rsid w:val="00EB70C5"/>
    <w:rsid w:val="00EC08EA"/>
    <w:rsid w:val="00EC3A15"/>
    <w:rsid w:val="00EC421B"/>
    <w:rsid w:val="00EC446A"/>
    <w:rsid w:val="00EC6A91"/>
    <w:rsid w:val="00EC782C"/>
    <w:rsid w:val="00EC7898"/>
    <w:rsid w:val="00EC7BC4"/>
    <w:rsid w:val="00ED0A07"/>
    <w:rsid w:val="00ED14E3"/>
    <w:rsid w:val="00ED38E2"/>
    <w:rsid w:val="00ED7146"/>
    <w:rsid w:val="00ED7B99"/>
    <w:rsid w:val="00EE6B22"/>
    <w:rsid w:val="00EE7E07"/>
    <w:rsid w:val="00EF0B54"/>
    <w:rsid w:val="00EF3805"/>
    <w:rsid w:val="00EF3AA8"/>
    <w:rsid w:val="00EF4D02"/>
    <w:rsid w:val="00EF5261"/>
    <w:rsid w:val="00EF5AF7"/>
    <w:rsid w:val="00F0126A"/>
    <w:rsid w:val="00F01772"/>
    <w:rsid w:val="00F04F73"/>
    <w:rsid w:val="00F05125"/>
    <w:rsid w:val="00F10D13"/>
    <w:rsid w:val="00F11335"/>
    <w:rsid w:val="00F11D23"/>
    <w:rsid w:val="00F21089"/>
    <w:rsid w:val="00F214DD"/>
    <w:rsid w:val="00F22375"/>
    <w:rsid w:val="00F22618"/>
    <w:rsid w:val="00F2524A"/>
    <w:rsid w:val="00F26B01"/>
    <w:rsid w:val="00F30FC9"/>
    <w:rsid w:val="00F357F8"/>
    <w:rsid w:val="00F41194"/>
    <w:rsid w:val="00F42B2A"/>
    <w:rsid w:val="00F4304A"/>
    <w:rsid w:val="00F43F51"/>
    <w:rsid w:val="00F46180"/>
    <w:rsid w:val="00F464C5"/>
    <w:rsid w:val="00F46F4D"/>
    <w:rsid w:val="00F527AE"/>
    <w:rsid w:val="00F53DA8"/>
    <w:rsid w:val="00F54642"/>
    <w:rsid w:val="00F55A5D"/>
    <w:rsid w:val="00F55B30"/>
    <w:rsid w:val="00F55BC6"/>
    <w:rsid w:val="00F62558"/>
    <w:rsid w:val="00F63520"/>
    <w:rsid w:val="00F64597"/>
    <w:rsid w:val="00F65874"/>
    <w:rsid w:val="00F71C3F"/>
    <w:rsid w:val="00F75103"/>
    <w:rsid w:val="00F8135D"/>
    <w:rsid w:val="00F821BE"/>
    <w:rsid w:val="00F82E82"/>
    <w:rsid w:val="00F8341D"/>
    <w:rsid w:val="00F844DD"/>
    <w:rsid w:val="00F860E7"/>
    <w:rsid w:val="00F866AC"/>
    <w:rsid w:val="00F872F9"/>
    <w:rsid w:val="00F87741"/>
    <w:rsid w:val="00F934B2"/>
    <w:rsid w:val="00F94248"/>
    <w:rsid w:val="00F94F5F"/>
    <w:rsid w:val="00F96682"/>
    <w:rsid w:val="00FA139A"/>
    <w:rsid w:val="00FA5E0D"/>
    <w:rsid w:val="00FA6B5D"/>
    <w:rsid w:val="00FB1E2D"/>
    <w:rsid w:val="00FB2809"/>
    <w:rsid w:val="00FB57FE"/>
    <w:rsid w:val="00FC07E1"/>
    <w:rsid w:val="00FC0829"/>
    <w:rsid w:val="00FC4256"/>
    <w:rsid w:val="00FC43B5"/>
    <w:rsid w:val="00FC4955"/>
    <w:rsid w:val="00FC511C"/>
    <w:rsid w:val="00FC5870"/>
    <w:rsid w:val="00FC7F33"/>
    <w:rsid w:val="00FD00C5"/>
    <w:rsid w:val="00FD04F1"/>
    <w:rsid w:val="00FD184E"/>
    <w:rsid w:val="00FD2A7A"/>
    <w:rsid w:val="00FD4042"/>
    <w:rsid w:val="00FD5C2D"/>
    <w:rsid w:val="00FE05E8"/>
    <w:rsid w:val="00FE2ED2"/>
    <w:rsid w:val="00FE6CAF"/>
    <w:rsid w:val="00FF272C"/>
    <w:rsid w:val="00FF27C3"/>
    <w:rsid w:val="00FF2BE1"/>
    <w:rsid w:val="00FF4E34"/>
    <w:rsid w:val="00FF634F"/>
    <w:rsid w:val="00FF6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6735"/>
  <w15:docId w15:val="{04838EF7-2D67-4824-ABC8-0F2BB1B5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jc w:val="both"/>
    </w:pPr>
    <w:rPr>
      <w:rFonts w:ascii="Verdana" w:eastAsia="Times New Roman" w:hAnsi="Verdana" w:cs="Courier New"/>
      <w:spacing w:val="10"/>
      <w:sz w:val="20"/>
      <w:szCs w:val="24"/>
      <w:lang w:eastAsia="cs-CZ"/>
    </w:rPr>
  </w:style>
  <w:style w:type="paragraph" w:styleId="Nadpis1">
    <w:name w:val="heading 1"/>
    <w:basedOn w:val="Normln"/>
    <w:next w:val="Normln"/>
    <w:link w:val="Nadpis1Char"/>
    <w:qFormat/>
    <w:pPr>
      <w:keepNext/>
      <w:spacing w:before="240" w:after="60"/>
      <w:outlineLvl w:val="0"/>
    </w:pPr>
    <w:rPr>
      <w:rFonts w:ascii="Cambria" w:hAnsi="Cambria" w:cs="Times New Roman"/>
      <w:b/>
      <w:bCs/>
      <w:kern w:val="32"/>
      <w:sz w:val="32"/>
      <w:szCs w:val="32"/>
      <w:lang w:val="x-none"/>
    </w:rPr>
  </w:style>
  <w:style w:type="paragraph" w:styleId="Nadpis2">
    <w:name w:val="heading 2"/>
    <w:basedOn w:val="Normln"/>
    <w:next w:val="Normln"/>
    <w:link w:val="Nadpis2Char"/>
    <w:unhideWhenUsed/>
    <w:qFormat/>
    <w:pPr>
      <w:keepNext/>
      <w:spacing w:before="240" w:after="60"/>
      <w:outlineLvl w:val="1"/>
    </w:pPr>
    <w:rPr>
      <w:rFonts w:ascii="Arial" w:hAnsi="Arial" w:cs="Times New Roman"/>
      <w:b/>
      <w:bCs/>
      <w:i/>
      <w:iCs/>
      <w:sz w:val="28"/>
      <w:szCs w:val="28"/>
      <w:lang w:val="x-none"/>
    </w:rPr>
  </w:style>
  <w:style w:type="paragraph" w:styleId="Nadpis3">
    <w:name w:val="heading 3"/>
    <w:basedOn w:val="Normln"/>
    <w:next w:val="Normln"/>
    <w:link w:val="Nadpis3Char"/>
    <w:unhideWhenUsed/>
    <w:qFormat/>
    <w:pPr>
      <w:keepNext/>
      <w:spacing w:before="240" w:after="60"/>
      <w:outlineLvl w:val="2"/>
    </w:pPr>
    <w:rPr>
      <w:rFonts w:ascii="Cambria"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p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pPr>
      <w:spacing w:before="240" w:after="60"/>
      <w:outlineLvl w:val="5"/>
    </w:pPr>
    <w:rPr>
      <w:rFonts w:ascii="Calibri" w:hAnsi="Calibri" w:cs="Times New Roman"/>
      <w:b/>
      <w:bCs/>
      <w:sz w:val="22"/>
      <w:szCs w:val="22"/>
      <w:lang w:val="x-none" w:eastAsia="x-none"/>
    </w:rPr>
  </w:style>
  <w:style w:type="paragraph" w:styleId="Nadpis8">
    <w:name w:val="heading 8"/>
    <w:basedOn w:val="Normln"/>
    <w:next w:val="Normln"/>
    <w:link w:val="Nadpis8Char"/>
    <w:uiPriority w:val="9"/>
    <w:semiHidden/>
    <w:unhideWhenUsed/>
    <w:qFormat/>
    <w:pPr>
      <w:spacing w:before="240" w:after="60"/>
      <w:outlineLvl w:val="7"/>
    </w:pPr>
    <w:rPr>
      <w:rFonts w:ascii="Calibri" w:hAnsi="Calibri" w:cs="Times New Roman"/>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Times New Roman"/>
      <w:b/>
      <w:bCs/>
      <w:kern w:val="32"/>
      <w:sz w:val="32"/>
      <w:szCs w:val="32"/>
      <w:lang w:val="x-none" w:eastAsia="cs-CZ"/>
    </w:rPr>
  </w:style>
  <w:style w:type="character" w:customStyle="1" w:styleId="Nadpis2Char">
    <w:name w:val="Nadpis 2 Char"/>
    <w:basedOn w:val="Standardnpsmoodstavce"/>
    <w:link w:val="Nadpis2"/>
    <w:rPr>
      <w:rFonts w:ascii="Arial" w:eastAsia="Times New Roman" w:hAnsi="Arial" w:cs="Times New Roman"/>
      <w:b/>
      <w:bCs/>
      <w:i/>
      <w:iCs/>
      <w:sz w:val="28"/>
      <w:szCs w:val="28"/>
      <w:lang w:val="x-none" w:eastAsia="cs-CZ"/>
    </w:rPr>
  </w:style>
  <w:style w:type="character" w:customStyle="1" w:styleId="Nadpis3Char">
    <w:name w:val="Nadpis 3 Char"/>
    <w:basedOn w:val="Standardnpsmoodstavce"/>
    <w:link w:val="Nadpis3"/>
    <w:rPr>
      <w:rFonts w:ascii="Cambria" w:eastAsia="Times New Roman" w:hAnsi="Cambria" w:cs="Times New Roman"/>
      <w:b/>
      <w:bCs/>
      <w:sz w:val="26"/>
      <w:szCs w:val="26"/>
      <w:lang w:val="x-none" w:eastAsia="x-none"/>
    </w:rPr>
  </w:style>
  <w:style w:type="character" w:customStyle="1" w:styleId="Nadpis5Char">
    <w:name w:val="Nadpis 5 Char"/>
    <w:basedOn w:val="Standardnpsmoodstavce"/>
    <w:link w:val="Nadpis5"/>
    <w:uiPriority w:val="9"/>
    <w:semiHidden/>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semiHidden/>
    <w:rPr>
      <w:rFonts w:ascii="Calibri" w:eastAsia="Times New Roman" w:hAnsi="Calibri" w:cs="Times New Roman"/>
      <w:b/>
      <w:bCs/>
      <w:lang w:val="x-none" w:eastAsia="x-none"/>
    </w:rPr>
  </w:style>
  <w:style w:type="character" w:customStyle="1" w:styleId="Nadpis8Char">
    <w:name w:val="Nadpis 8 Char"/>
    <w:basedOn w:val="Standardnpsmoodstavce"/>
    <w:link w:val="Nadpis8"/>
    <w:uiPriority w:val="9"/>
    <w:semiHidden/>
    <w:rPr>
      <w:rFonts w:ascii="Calibri" w:eastAsia="Times New Roman" w:hAnsi="Calibri" w:cs="Times New Roman"/>
      <w:i/>
      <w:iCs/>
      <w:sz w:val="24"/>
      <w:szCs w:val="24"/>
      <w:lang w:val="x-none" w:eastAsia="x-none"/>
    </w:rPr>
  </w:style>
  <w:style w:type="character" w:customStyle="1" w:styleId="FontStyle38">
    <w:name w:val="Font Style38"/>
    <w:rPr>
      <w:rFonts w:ascii="Courier New" w:hAnsi="Courier New" w:cs="Courier New"/>
      <w:b/>
      <w:bCs/>
      <w:color w:val="000000"/>
      <w:sz w:val="26"/>
      <w:szCs w:val="26"/>
    </w:rPr>
  </w:style>
  <w:style w:type="paragraph" w:styleId="Odstavecseseznamem">
    <w:name w:val="List Paragraph"/>
    <w:aliases w:val="Nad,List Paragraph,Odstavec_muj,Odstavec cíl se seznamem,Odstavec se seznamem5,Odrážky,Odstavec se seznamem1,Reference List,Odstavec se seznamem a odrážkou,1 úroveň Odstavec se seznamem,List Paragraph (Czech Tourism)"/>
    <w:basedOn w:val="Normln"/>
    <w:link w:val="OdstavecseseznamemChar"/>
    <w:uiPriority w:val="34"/>
    <w:qFormat/>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pPr>
      <w:widowControl/>
      <w:autoSpaceDE/>
      <w:autoSpaceDN/>
      <w:adjustRightInd/>
    </w:pPr>
    <w:rPr>
      <w:rFonts w:ascii="Times New Roman" w:hAnsi="Times New Roman" w:cs="Times New Roman"/>
      <w:b/>
      <w:sz w:val="28"/>
      <w:szCs w:val="20"/>
      <w:lang w:val="x-none" w:eastAsia="x-none"/>
    </w:rPr>
  </w:style>
  <w:style w:type="character" w:customStyle="1" w:styleId="ZkladntextChar">
    <w:name w:val="Základní text Char"/>
    <w:basedOn w:val="Standardnpsmoodstavce"/>
    <w:link w:val="Zkladntext"/>
    <w:rPr>
      <w:rFonts w:ascii="Times New Roman" w:eastAsia="Times New Roman" w:hAnsi="Times New Roman" w:cs="Times New Roman"/>
      <w:b/>
      <w:sz w:val="28"/>
      <w:szCs w:val="20"/>
      <w:lang w:val="x-none" w:eastAsia="x-none"/>
    </w:rPr>
  </w:style>
  <w:style w:type="paragraph" w:styleId="Zkladntext2">
    <w:name w:val="Body Text 2"/>
    <w:basedOn w:val="Normln"/>
    <w:link w:val="Zkladntext2Char"/>
    <w:uiPriority w:val="99"/>
    <w:unhideWhenUsed/>
    <w:pPr>
      <w:spacing w:after="120" w:line="480" w:lineRule="auto"/>
    </w:pPr>
    <w:rPr>
      <w:rFonts w:cs="Times New Roman"/>
      <w:lang w:val="x-none"/>
    </w:rPr>
  </w:style>
  <w:style w:type="character" w:customStyle="1" w:styleId="Zkladntext2Char">
    <w:name w:val="Základní text 2 Char"/>
    <w:basedOn w:val="Standardnpsmoodstavce"/>
    <w:link w:val="Zkladntext2"/>
    <w:uiPriority w:val="99"/>
    <w:rPr>
      <w:rFonts w:ascii="Courier New" w:eastAsia="Times New Roman" w:hAnsi="Courier New" w:cs="Times New Roman"/>
      <w:sz w:val="24"/>
      <w:szCs w:val="24"/>
      <w:lang w:val="x-none" w:eastAsia="cs-CZ"/>
    </w:rPr>
  </w:style>
  <w:style w:type="paragraph" w:customStyle="1" w:styleId="ZkladntextIMP">
    <w:name w:val="Základní text_IMP"/>
    <w:basedOn w:val="Normln"/>
    <w:uiPriority w:val="99"/>
    <w:pPr>
      <w:adjustRightInd/>
      <w:spacing w:line="276" w:lineRule="auto"/>
    </w:pPr>
    <w:rPr>
      <w:rFonts w:ascii="Times New Roman" w:hAnsi="Times New Roman" w:cs="Times New Roman"/>
    </w:rPr>
  </w:style>
  <w:style w:type="paragraph" w:styleId="Zkladntextodsazen">
    <w:name w:val="Body Text Indent"/>
    <w:basedOn w:val="Normln"/>
    <w:link w:val="ZkladntextodsazenChar"/>
    <w:pPr>
      <w:widowControl/>
      <w:autoSpaceDE/>
      <w:autoSpaceDN/>
      <w:adjustRightInd/>
      <w:spacing w:after="120"/>
      <w:ind w:left="283"/>
    </w:pPr>
    <w:rPr>
      <w:rFonts w:ascii="RotisSansSerif" w:eastAsia="Calibri" w:hAnsi="RotisSansSerif" w:cs="Times New Roman"/>
      <w:lang w:val="de-DE" w:eastAsia="x-none"/>
    </w:rPr>
  </w:style>
  <w:style w:type="character" w:customStyle="1" w:styleId="ZkladntextodsazenChar">
    <w:name w:val="Základní text odsazený Char"/>
    <w:basedOn w:val="Standardnpsmoodstavce"/>
    <w:link w:val="Zkladntextodsazen"/>
    <w:rPr>
      <w:rFonts w:ascii="RotisSansSerif" w:eastAsia="Calibri" w:hAnsi="RotisSansSerif" w:cs="Times New Roman"/>
      <w:sz w:val="24"/>
      <w:szCs w:val="24"/>
      <w:lang w:val="de-DE" w:eastAsia="x-none"/>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bod">
    <w:name w:val="Podbod"/>
    <w:basedOn w:val="Normln"/>
    <w:pPr>
      <w:keepNext/>
      <w:autoSpaceDE/>
      <w:autoSpaceDN/>
      <w:adjustRightInd/>
      <w:spacing w:before="120" w:after="120"/>
    </w:pPr>
    <w:rPr>
      <w:rFonts w:ascii="Arial" w:hAnsi="Arial" w:cs="Arial"/>
      <w:b/>
      <w:bCs/>
      <w:spacing w:val="0"/>
      <w:szCs w:val="20"/>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rFonts w:ascii="Verdana" w:eastAsia="Times New Roman" w:hAnsi="Verdana" w:cs="Courier New"/>
      <w:spacing w:val="10"/>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Verdana" w:eastAsia="Times New Roman" w:hAnsi="Verdana" w:cs="Courier New"/>
      <w:b/>
      <w:bCs/>
      <w:spacing w:val="10"/>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pacing w:val="10"/>
      <w:sz w:val="16"/>
      <w:szCs w:val="16"/>
      <w:lang w:eastAsia="cs-CZ"/>
    </w:rPr>
  </w:style>
  <w:style w:type="character" w:styleId="Hypertextovodkaz">
    <w:name w:val="Hyperlink"/>
    <w:basedOn w:val="Standardnpsmoodstavce"/>
    <w:uiPriority w:val="99"/>
    <w:unhideWhenUsed/>
    <w:rPr>
      <w:color w:val="0563C1" w:themeColor="hyperlink"/>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Verdana" w:eastAsia="Times New Roman" w:hAnsi="Verdana" w:cs="Courier New"/>
      <w:spacing w:val="10"/>
      <w:sz w:val="20"/>
      <w:szCs w:val="24"/>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Verdana" w:eastAsia="Times New Roman" w:hAnsi="Verdana" w:cs="Courier New"/>
      <w:spacing w:val="10"/>
      <w:sz w:val="20"/>
      <w:szCs w:val="24"/>
      <w:lang w:eastAsia="cs-CZ"/>
    </w:rPr>
  </w:style>
  <w:style w:type="paragraph" w:customStyle="1" w:styleId="Nadpislnku">
    <w:name w:val="Nadpis článku"/>
    <w:basedOn w:val="Odstavecseseznamem"/>
    <w:qFormat/>
    <w:rsid w:val="001409E9"/>
    <w:pPr>
      <w:keepNext/>
      <w:numPr>
        <w:numId w:val="1"/>
      </w:numPr>
      <w:spacing w:after="40"/>
      <w:ind w:left="567" w:hanging="567"/>
      <w:contextualSpacing w:val="0"/>
    </w:pPr>
    <w:rPr>
      <w:rFonts w:ascii="Tahoma" w:eastAsia="Times New Roman" w:hAnsi="Tahoma"/>
      <w:b/>
      <w:spacing w:val="0"/>
      <w:sz w:val="19"/>
      <w:lang w:eastAsia="cs-CZ"/>
    </w:rPr>
  </w:style>
  <w:style w:type="paragraph" w:customStyle="1" w:styleId="Odstavec">
    <w:name w:val="Odstavec"/>
    <w:basedOn w:val="Odstavecseseznamem"/>
    <w:autoRedefine/>
    <w:qFormat/>
    <w:rsid w:val="008C33BF"/>
    <w:pPr>
      <w:tabs>
        <w:tab w:val="left" w:pos="708"/>
      </w:tabs>
      <w:spacing w:before="120" w:after="120" w:line="256" w:lineRule="auto"/>
      <w:ind w:left="0"/>
      <w:contextualSpacing w:val="0"/>
      <w:outlineLvl w:val="3"/>
    </w:pPr>
    <w:rPr>
      <w:rFonts w:ascii="Verdana" w:eastAsiaTheme="minorHAnsi" w:hAnsi="Verdana"/>
      <w:spacing w:val="0"/>
      <w:sz w:val="20"/>
      <w:szCs w:val="20"/>
      <w:lang w:bidi="cs-CZ"/>
    </w:rPr>
  </w:style>
  <w:style w:type="character" w:styleId="Siln">
    <w:name w:val="Strong"/>
    <w:basedOn w:val="Standardnpsmoodstavce"/>
    <w:uiPriority w:val="22"/>
    <w:qFormat/>
    <w:rsid w:val="00FD184E"/>
    <w:rPr>
      <w:b/>
      <w:bCs/>
    </w:rPr>
  </w:style>
  <w:style w:type="character" w:customStyle="1" w:styleId="OdstavecseseznamemChar">
    <w:name w:val="Odstavec se seznamem Char"/>
    <w:aliases w:val="Nad Char,List Paragraph Char,Odstavec_muj Char,Odstavec cíl se seznamem Char,Odstavec se seznamem5 Char,Odrážky Char,Odstavec se seznamem1 Char,Reference List Char,Odstavec se seznamem a odrážkou Char"/>
    <w:link w:val="Odstavecseseznamem"/>
    <w:uiPriority w:val="34"/>
    <w:qFormat/>
    <w:locked/>
    <w:rsid w:val="005270CD"/>
    <w:rPr>
      <w:rFonts w:ascii="Calibri" w:eastAsia="Calibri" w:hAnsi="Calibri" w:cs="Times New Roman"/>
      <w:spacing w:val="10"/>
    </w:rPr>
  </w:style>
  <w:style w:type="character" w:styleId="Nevyeenzmnka">
    <w:name w:val="Unresolved Mention"/>
    <w:basedOn w:val="Standardnpsmoodstavce"/>
    <w:uiPriority w:val="99"/>
    <w:semiHidden/>
    <w:unhideWhenUsed/>
    <w:rsid w:val="00BF11A8"/>
    <w:rPr>
      <w:color w:val="605E5C"/>
      <w:shd w:val="clear" w:color="auto" w:fill="E1DFDD"/>
    </w:rPr>
  </w:style>
  <w:style w:type="paragraph" w:customStyle="1" w:styleId="st">
    <w:name w:val="Část"/>
    <w:basedOn w:val="Normln"/>
    <w:next w:val="Oddl"/>
    <w:rsid w:val="00316F4D"/>
    <w:pPr>
      <w:keepNext/>
      <w:keepLines/>
      <w:widowControl/>
      <w:autoSpaceDE/>
      <w:autoSpaceDN/>
      <w:adjustRightInd/>
      <w:spacing w:before="240" w:after="120"/>
      <w:ind w:right="113" w:firstLine="284"/>
      <w:jc w:val="center"/>
      <w:outlineLvl w:val="0"/>
    </w:pPr>
    <w:rPr>
      <w:rFonts w:ascii="Times New Roman" w:hAnsi="Times New Roman" w:cs="Times New Roman"/>
      <w:b/>
      <w:caps/>
      <w:spacing w:val="0"/>
      <w:sz w:val="24"/>
    </w:rPr>
  </w:style>
  <w:style w:type="paragraph" w:customStyle="1" w:styleId="Oddl">
    <w:name w:val="Oddíl"/>
    <w:basedOn w:val="Normln"/>
    <w:next w:val="lnek"/>
    <w:rsid w:val="00316F4D"/>
    <w:pPr>
      <w:keepNext/>
      <w:keepLines/>
      <w:widowControl/>
      <w:autoSpaceDE/>
      <w:autoSpaceDN/>
      <w:adjustRightInd/>
      <w:spacing w:before="240"/>
      <w:ind w:right="113" w:firstLine="284"/>
      <w:jc w:val="center"/>
      <w:outlineLvl w:val="1"/>
    </w:pPr>
    <w:rPr>
      <w:rFonts w:ascii="Times New Roman" w:hAnsi="Times New Roman" w:cs="Times New Roman"/>
      <w:caps/>
      <w:spacing w:val="0"/>
      <w:sz w:val="24"/>
    </w:rPr>
  </w:style>
  <w:style w:type="paragraph" w:customStyle="1" w:styleId="lnek">
    <w:name w:val="Článek"/>
    <w:basedOn w:val="Normln"/>
    <w:next w:val="Normln"/>
    <w:rsid w:val="00316F4D"/>
    <w:pPr>
      <w:keepNext/>
      <w:keepLines/>
      <w:widowControl/>
      <w:autoSpaceDE/>
      <w:autoSpaceDN/>
      <w:adjustRightInd/>
      <w:spacing w:before="240"/>
      <w:ind w:left="4253" w:right="113" w:firstLine="284"/>
      <w:jc w:val="center"/>
      <w:outlineLvl w:val="2"/>
    </w:pPr>
    <w:rPr>
      <w:rFonts w:ascii="Times New Roman" w:hAnsi="Times New Roman" w:cs="Times New Roman"/>
      <w:b/>
      <w:spacing w:val="0"/>
      <w:sz w:val="24"/>
    </w:rPr>
  </w:style>
  <w:style w:type="paragraph" w:customStyle="1" w:styleId="Psmeno">
    <w:name w:val="Písmeno"/>
    <w:basedOn w:val="Normln"/>
    <w:rsid w:val="00316F4D"/>
    <w:pPr>
      <w:widowControl/>
      <w:tabs>
        <w:tab w:val="num" w:pos="425"/>
      </w:tabs>
      <w:autoSpaceDE/>
      <w:autoSpaceDN/>
      <w:adjustRightInd/>
      <w:ind w:left="425" w:hanging="425"/>
      <w:outlineLvl w:val="4"/>
    </w:pPr>
    <w:rPr>
      <w:rFonts w:ascii="Times New Roman" w:hAnsi="Times New Roman" w:cs="Times New Roman"/>
      <w:spacing w:val="0"/>
      <w:sz w:val="24"/>
    </w:rPr>
  </w:style>
  <w:style w:type="paragraph" w:customStyle="1" w:styleId="Bod">
    <w:name w:val="Bod"/>
    <w:basedOn w:val="Normln"/>
    <w:rsid w:val="00316F4D"/>
    <w:pPr>
      <w:widowControl/>
      <w:tabs>
        <w:tab w:val="num" w:pos="851"/>
      </w:tabs>
      <w:autoSpaceDE/>
      <w:autoSpaceDN/>
      <w:adjustRightInd/>
      <w:ind w:left="851" w:hanging="171"/>
    </w:pPr>
    <w:rPr>
      <w:rFonts w:ascii="Times New Roman" w:hAnsi="Times New Roman" w:cs="Times New Roman"/>
      <w:spacing w:val="0"/>
      <w:sz w:val="24"/>
    </w:rPr>
  </w:style>
  <w:style w:type="character" w:customStyle="1" w:styleId="platne1">
    <w:name w:val="platne1"/>
    <w:rsid w:val="009B1B95"/>
  </w:style>
  <w:style w:type="paragraph" w:styleId="Revize">
    <w:name w:val="Revision"/>
    <w:hidden/>
    <w:uiPriority w:val="99"/>
    <w:semiHidden/>
    <w:rsid w:val="009D7278"/>
    <w:pPr>
      <w:spacing w:after="0" w:line="240" w:lineRule="auto"/>
    </w:pPr>
    <w:rPr>
      <w:rFonts w:ascii="Verdana" w:eastAsia="Times New Roman" w:hAnsi="Verdana" w:cs="Courier New"/>
      <w:spacing w:val="10"/>
      <w:sz w:val="20"/>
      <w:szCs w:val="24"/>
      <w:lang w:eastAsia="cs-CZ"/>
    </w:rPr>
  </w:style>
  <w:style w:type="paragraph" w:styleId="Bezmezer">
    <w:name w:val="No Spacing"/>
    <w:uiPriority w:val="1"/>
    <w:qFormat/>
    <w:rsid w:val="00714291"/>
    <w:pPr>
      <w:widowControl w:val="0"/>
      <w:autoSpaceDE w:val="0"/>
      <w:autoSpaceDN w:val="0"/>
      <w:adjustRightInd w:val="0"/>
      <w:spacing w:after="0" w:line="240" w:lineRule="auto"/>
      <w:jc w:val="both"/>
    </w:pPr>
    <w:rPr>
      <w:rFonts w:ascii="Verdana" w:eastAsia="Times New Roman" w:hAnsi="Verdana" w:cs="Courier New"/>
      <w:spacing w:val="10"/>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3504">
      <w:bodyDiv w:val="1"/>
      <w:marLeft w:val="0"/>
      <w:marRight w:val="0"/>
      <w:marTop w:val="0"/>
      <w:marBottom w:val="0"/>
      <w:divBdr>
        <w:top w:val="none" w:sz="0" w:space="0" w:color="auto"/>
        <w:left w:val="none" w:sz="0" w:space="0" w:color="auto"/>
        <w:bottom w:val="none" w:sz="0" w:space="0" w:color="auto"/>
        <w:right w:val="none" w:sz="0" w:space="0" w:color="auto"/>
      </w:divBdr>
      <w:divsChild>
        <w:div w:id="746726049">
          <w:marLeft w:val="0"/>
          <w:marRight w:val="0"/>
          <w:marTop w:val="0"/>
          <w:marBottom w:val="0"/>
          <w:divBdr>
            <w:top w:val="none" w:sz="0" w:space="0" w:color="auto"/>
            <w:left w:val="none" w:sz="0" w:space="0" w:color="auto"/>
            <w:bottom w:val="none" w:sz="0" w:space="0" w:color="auto"/>
            <w:right w:val="none" w:sz="0" w:space="0" w:color="auto"/>
          </w:divBdr>
        </w:div>
        <w:div w:id="433212162">
          <w:marLeft w:val="0"/>
          <w:marRight w:val="0"/>
          <w:marTop w:val="0"/>
          <w:marBottom w:val="0"/>
          <w:divBdr>
            <w:top w:val="none" w:sz="0" w:space="0" w:color="auto"/>
            <w:left w:val="none" w:sz="0" w:space="0" w:color="auto"/>
            <w:bottom w:val="none" w:sz="0" w:space="0" w:color="auto"/>
            <w:right w:val="none" w:sz="0" w:space="0" w:color="auto"/>
          </w:divBdr>
        </w:div>
        <w:div w:id="964117630">
          <w:marLeft w:val="0"/>
          <w:marRight w:val="0"/>
          <w:marTop w:val="0"/>
          <w:marBottom w:val="0"/>
          <w:divBdr>
            <w:top w:val="none" w:sz="0" w:space="0" w:color="auto"/>
            <w:left w:val="none" w:sz="0" w:space="0" w:color="auto"/>
            <w:bottom w:val="none" w:sz="0" w:space="0" w:color="auto"/>
            <w:right w:val="none" w:sz="0" w:space="0" w:color="auto"/>
          </w:divBdr>
        </w:div>
        <w:div w:id="768935811">
          <w:marLeft w:val="0"/>
          <w:marRight w:val="0"/>
          <w:marTop w:val="0"/>
          <w:marBottom w:val="0"/>
          <w:divBdr>
            <w:top w:val="none" w:sz="0" w:space="0" w:color="auto"/>
            <w:left w:val="none" w:sz="0" w:space="0" w:color="auto"/>
            <w:bottom w:val="none" w:sz="0" w:space="0" w:color="auto"/>
            <w:right w:val="none" w:sz="0" w:space="0" w:color="auto"/>
          </w:divBdr>
        </w:div>
        <w:div w:id="910384768">
          <w:marLeft w:val="0"/>
          <w:marRight w:val="0"/>
          <w:marTop w:val="0"/>
          <w:marBottom w:val="0"/>
          <w:divBdr>
            <w:top w:val="none" w:sz="0" w:space="0" w:color="auto"/>
            <w:left w:val="none" w:sz="0" w:space="0" w:color="auto"/>
            <w:bottom w:val="none" w:sz="0" w:space="0" w:color="auto"/>
            <w:right w:val="none" w:sz="0" w:space="0" w:color="auto"/>
          </w:divBdr>
        </w:div>
      </w:divsChild>
    </w:div>
    <w:div w:id="688529074">
      <w:bodyDiv w:val="1"/>
      <w:marLeft w:val="0"/>
      <w:marRight w:val="0"/>
      <w:marTop w:val="0"/>
      <w:marBottom w:val="0"/>
      <w:divBdr>
        <w:top w:val="none" w:sz="0" w:space="0" w:color="auto"/>
        <w:left w:val="none" w:sz="0" w:space="0" w:color="auto"/>
        <w:bottom w:val="none" w:sz="0" w:space="0" w:color="auto"/>
        <w:right w:val="none" w:sz="0" w:space="0" w:color="auto"/>
      </w:divBdr>
    </w:div>
    <w:div w:id="1058749387">
      <w:bodyDiv w:val="1"/>
      <w:marLeft w:val="0"/>
      <w:marRight w:val="0"/>
      <w:marTop w:val="0"/>
      <w:marBottom w:val="0"/>
      <w:divBdr>
        <w:top w:val="none" w:sz="0" w:space="0" w:color="auto"/>
        <w:left w:val="none" w:sz="0" w:space="0" w:color="auto"/>
        <w:bottom w:val="none" w:sz="0" w:space="0" w:color="auto"/>
        <w:right w:val="none" w:sz="0" w:space="0" w:color="auto"/>
      </w:divBdr>
    </w:div>
    <w:div w:id="20105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ra@kyrasta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3D80-E117-4F42-ACB1-E67AF06C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10947</Words>
  <Characters>64588</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75385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Zapletal</dc:creator>
  <cp:keywords/>
  <dc:description/>
  <cp:lastModifiedBy>Klimánková Pavla</cp:lastModifiedBy>
  <cp:revision>2</cp:revision>
  <cp:lastPrinted>2025-05-13T05:40:00Z</cp:lastPrinted>
  <dcterms:created xsi:type="dcterms:W3CDTF">2025-09-22T12:39:00Z</dcterms:created>
  <dcterms:modified xsi:type="dcterms:W3CDTF">2025-09-22T12:39:00Z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2024-05-22T12:49:57Z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fd452669-f3f8-4fcd-a1a4-694305e86e0c</vt:lpwstr>
  </property>
  <property fmtid="{D5CDD505-2E9C-101B-9397-08002B2CF9AE}" pid="8" name="MSIP_Label_c93be096-951f-40f1-830d-c27b8a8c2c27_ContentBits">
    <vt:lpwstr>0</vt:lpwstr>
  </property>
</Properties>
</file>