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3244E" w14:textId="77777777" w:rsidR="009948E1" w:rsidRDefault="009948E1" w:rsidP="00D859C2">
      <w:pPr>
        <w:jc w:val="center"/>
        <w:rPr>
          <w:b/>
          <w:sz w:val="36"/>
          <w:szCs w:val="36"/>
        </w:rPr>
      </w:pPr>
    </w:p>
    <w:p w14:paraId="3925DCBF" w14:textId="00C0D40A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45218BEC" w14:textId="77777777" w:rsidR="008940F7" w:rsidRDefault="008940F7" w:rsidP="00D859C2">
      <w:pPr>
        <w:rPr>
          <w:b/>
        </w:rPr>
      </w:pPr>
      <w:r w:rsidRPr="008940F7">
        <w:rPr>
          <w:b/>
        </w:rPr>
        <w:t>FOMEI s.r.o.</w:t>
      </w:r>
    </w:p>
    <w:p w14:paraId="3DADA2B1" w14:textId="14950692" w:rsidR="00D859C2" w:rsidRDefault="00D859C2" w:rsidP="00D859C2">
      <w:r>
        <w:t xml:space="preserve">IČ: </w:t>
      </w:r>
      <w:r w:rsidR="00A34533" w:rsidRPr="00A34533">
        <w:t>46504869</w:t>
      </w:r>
    </w:p>
    <w:p w14:paraId="494735B8" w14:textId="75018ACD" w:rsidR="00D859C2" w:rsidRPr="00DE36B1" w:rsidRDefault="00D859C2" w:rsidP="00D859C2">
      <w:r w:rsidRPr="00DE36B1">
        <w:t xml:space="preserve">DIČ: </w:t>
      </w:r>
      <w:r w:rsidR="00A34533" w:rsidRPr="00DE36B1">
        <w:t>CZ46504869</w:t>
      </w:r>
    </w:p>
    <w:p w14:paraId="4BE4B061" w14:textId="26364A72" w:rsidR="00D859C2" w:rsidRPr="00512AB9" w:rsidRDefault="00D859C2" w:rsidP="00D859C2">
      <w:r>
        <w:t>se sídlem</w:t>
      </w:r>
      <w:r w:rsidRPr="00512AB9">
        <w:t xml:space="preserve">: </w:t>
      </w:r>
      <w:r w:rsidR="00DE36B1" w:rsidRPr="00DE36B1">
        <w:t>U libeňského pivovaru 2015/10</w:t>
      </w:r>
      <w:r w:rsidR="007A061F">
        <w:t xml:space="preserve">, </w:t>
      </w:r>
      <w:r w:rsidR="007A061F" w:rsidRPr="007A061F">
        <w:t>180 00 Praha 8</w:t>
      </w:r>
    </w:p>
    <w:p w14:paraId="1F4F5F98" w14:textId="05D48FA5" w:rsidR="00D859C2" w:rsidRPr="00512AB9" w:rsidRDefault="00D859C2" w:rsidP="00D859C2">
      <w:r>
        <w:t>zastoupena</w:t>
      </w:r>
      <w:r w:rsidRPr="00512AB9">
        <w:t xml:space="preserve">: </w:t>
      </w:r>
      <w:r w:rsidR="00BC47E8" w:rsidRPr="00BC47E8">
        <w:t>Jaroslavem Faltusem, prokuristou</w:t>
      </w:r>
    </w:p>
    <w:p w14:paraId="43130257" w14:textId="4CE6CF92" w:rsidR="00D859C2" w:rsidRPr="00512AB9" w:rsidRDefault="00D859C2" w:rsidP="00D859C2">
      <w:r w:rsidRPr="00512AB9">
        <w:t xml:space="preserve">bankovní spojení: </w:t>
      </w:r>
      <w:r w:rsidR="00863231" w:rsidRPr="005C306D">
        <w:t>Ko</w:t>
      </w:r>
      <w:r w:rsidR="005C306D">
        <w:t>m</w:t>
      </w:r>
      <w:r w:rsidR="00863231" w:rsidRPr="005C306D">
        <w:t>erční banka</w:t>
      </w:r>
      <w:r w:rsidR="00867379">
        <w:t>,</w:t>
      </w:r>
      <w:r w:rsidR="00863231" w:rsidRPr="005C306D">
        <w:t xml:space="preserve"> a</w:t>
      </w:r>
      <w:r w:rsidR="005C306D" w:rsidRPr="005C306D">
        <w:t>.s.</w:t>
      </w:r>
    </w:p>
    <w:p w14:paraId="4B4D9F51" w14:textId="3EED05BD" w:rsidR="00D859C2" w:rsidRPr="00512AB9" w:rsidRDefault="00D859C2" w:rsidP="00D859C2">
      <w:r w:rsidRPr="00512AB9">
        <w:t xml:space="preserve">číslo účtu: </w:t>
      </w:r>
      <w:r w:rsidR="00863231" w:rsidRPr="00863231">
        <w:t>8305511/0100</w:t>
      </w:r>
    </w:p>
    <w:p w14:paraId="7BE5CCD9" w14:textId="19286145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C52C79" w:rsidRPr="00C52C79">
        <w:t xml:space="preserve">Městským </w:t>
      </w:r>
      <w:r w:rsidRPr="00652864">
        <w:t>soudem v </w:t>
      </w:r>
      <w:r w:rsidR="00C52C79" w:rsidRPr="00C52C79">
        <w:t>Praze</w:t>
      </w:r>
      <w:r w:rsidRPr="00652864">
        <w:t xml:space="preserve">, oddíl </w:t>
      </w:r>
      <w:r w:rsidR="00947C9D">
        <w:t>C</w:t>
      </w:r>
      <w:r w:rsidRPr="00652864">
        <w:t xml:space="preserve">, vložka </w:t>
      </w:r>
      <w:r w:rsidR="00A4780F" w:rsidRPr="00A4780F">
        <w:t>275265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1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2DB64E4E" w:rsidR="00095C75" w:rsidRPr="00CF0C56" w:rsidRDefault="00095C75" w:rsidP="00A05D45">
      <w:pPr>
        <w:pStyle w:val="Odstavecsmlouvy"/>
        <w:numPr>
          <w:ilvl w:val="1"/>
          <w:numId w:val="1"/>
        </w:numPr>
      </w:pPr>
      <w:r w:rsidRPr="00CF0C56">
        <w:t xml:space="preserve">Účelem této smlouvy je sjednání závazku Prodávajícího dodat Kupujícímu řádně a včas </w:t>
      </w:r>
      <w:r>
        <w:t xml:space="preserve">věci a ostatní plnění </w:t>
      </w:r>
      <w:r w:rsidRPr="00CF0C56">
        <w:t xml:space="preserve">dle </w:t>
      </w:r>
      <w:r>
        <w:t xml:space="preserve">detailní </w:t>
      </w:r>
      <w:r w:rsidRPr="00CF0C56">
        <w:t xml:space="preserve">specifikace </w:t>
      </w:r>
      <w:r>
        <w:t xml:space="preserve">uvedené </w:t>
      </w:r>
      <w:r w:rsidRPr="00CF0C56">
        <w:t xml:space="preserve">v příloze č. 1 této smlouvy (předmět </w:t>
      </w:r>
      <w:r>
        <w:t xml:space="preserve">dodávky </w:t>
      </w:r>
      <w:r w:rsidRPr="00CF0C56">
        <w:t xml:space="preserve">dále </w:t>
      </w:r>
      <w:r>
        <w:t xml:space="preserve">souhrnně </w:t>
      </w:r>
      <w:r w:rsidRPr="00CF0C56">
        <w:t>jen „</w:t>
      </w:r>
      <w:r w:rsidRPr="00862350">
        <w:rPr>
          <w:b/>
        </w:rPr>
        <w:t>Zboží</w:t>
      </w:r>
      <w:r>
        <w:t xml:space="preserve">“), jakož i </w:t>
      </w:r>
      <w:r w:rsidRPr="00CF0C56">
        <w:t>sjednání závazku Prodávajícího převést na Kupujícího vlastnické právo ke Zboží</w:t>
      </w:r>
      <w:r>
        <w:t xml:space="preserve"> a poskytnout mu veškerá práva nezbytná pro řádné užívání Zboží, to vše tak, aby Kupující mohl tyto věci řádně a nerušeně užívat v souladu s jejich účelovým určením, touto smlouvou a zadávací dokumentací k veřejné zakázce vyhlášené Kupujícím pod názvem </w:t>
      </w:r>
      <w:r w:rsidRPr="00F664C7">
        <w:rPr>
          <w:b/>
        </w:rPr>
        <w:t>„</w:t>
      </w:r>
      <w:r w:rsidR="007856E8" w:rsidRPr="00F664C7">
        <w:rPr>
          <w:b/>
        </w:rPr>
        <w:t>Ochrann</w:t>
      </w:r>
      <w:r w:rsidR="00F664C7" w:rsidRPr="00F664C7">
        <w:rPr>
          <w:b/>
        </w:rPr>
        <w:t xml:space="preserve">é RTG </w:t>
      </w:r>
      <w:r w:rsidR="007856E8" w:rsidRPr="00F664C7">
        <w:rPr>
          <w:b/>
        </w:rPr>
        <w:t>štít</w:t>
      </w:r>
      <w:r w:rsidR="00F664C7" w:rsidRPr="00F664C7">
        <w:rPr>
          <w:b/>
        </w:rPr>
        <w:t>y</w:t>
      </w:r>
      <w:r w:rsidR="007856E8" w:rsidRPr="00F664C7">
        <w:rPr>
          <w:b/>
        </w:rPr>
        <w:t xml:space="preserve"> </w:t>
      </w:r>
      <w:r w:rsidRPr="00F664C7">
        <w:rPr>
          <w:b/>
        </w:rPr>
        <w:t>“</w:t>
      </w:r>
      <w:r>
        <w:t xml:space="preserve"> (dále jen „</w:t>
      </w:r>
      <w:r w:rsidRPr="00512300">
        <w:rPr>
          <w:b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0B6A4E72" w:rsidR="00271FDF" w:rsidRPr="00CF0C56" w:rsidRDefault="00271FDF" w:rsidP="00271FDF">
      <w:pPr>
        <w:pStyle w:val="Odstavecsmlouvy"/>
        <w:numPr>
          <w:ilvl w:val="1"/>
          <w:numId w:val="1"/>
        </w:numPr>
      </w:pPr>
      <w:r>
        <w:t>Prodávající</w:t>
      </w:r>
      <w:r w:rsidRPr="00C85C1A">
        <w:t xml:space="preserve"> touto </w:t>
      </w:r>
      <w:r>
        <w:t>s</w:t>
      </w:r>
      <w:r w:rsidRPr="00C85C1A">
        <w:t xml:space="preserve">mlouvou garantuje </w:t>
      </w:r>
      <w:r>
        <w:t xml:space="preserve">Kupujícímu </w:t>
      </w:r>
      <w:r w:rsidRPr="00C85C1A">
        <w:t>splnění zadání Veřejné zakázky a všech z toho vyplývajících podmínek a povinn</w:t>
      </w:r>
      <w:r>
        <w:t>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1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1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00977992" w:rsidR="00C45456" w:rsidRDefault="00C45456" w:rsidP="00C45456">
      <w:pPr>
        <w:pStyle w:val="Odstavecsmlouvy"/>
        <w:numPr>
          <w:ilvl w:val="1"/>
          <w:numId w:val="1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6D7742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63E7B2BE" w14:textId="418C2B22" w:rsidR="00095C75" w:rsidRDefault="00095C75" w:rsidP="00EE155A">
      <w:pPr>
        <w:pStyle w:val="Odstavecsmlouvy"/>
        <w:numPr>
          <w:ilvl w:val="0"/>
          <w:numId w:val="0"/>
        </w:numPr>
        <w:ind w:left="567"/>
      </w:pPr>
    </w:p>
    <w:p w14:paraId="0719D17C" w14:textId="0DB4BBFA" w:rsidR="00BA5EEC" w:rsidRDefault="00BA5EEC" w:rsidP="00BA5EEC">
      <w:pPr>
        <w:pStyle w:val="Odstavecsmlouvy"/>
        <w:numPr>
          <w:ilvl w:val="1"/>
          <w:numId w:val="1"/>
        </w:numPr>
      </w:pPr>
      <w:r w:rsidRPr="00D231CC">
        <w:t>Prodávající je povinen do 2 týdnů od převzetí Zboží Kupujícím provést zaškolení</w:t>
      </w:r>
      <w:r>
        <w:t>, tj.</w:t>
      </w:r>
      <w:r w:rsidRPr="00D231CC">
        <w:t xml:space="preserve"> instruktáž uživatele na pracovišti </w:t>
      </w:r>
      <w:r>
        <w:t xml:space="preserve">Kupujícího </w:t>
      </w:r>
      <w:r w:rsidRPr="00D231CC">
        <w:t xml:space="preserve">k obsluze </w:t>
      </w:r>
      <w:r>
        <w:t xml:space="preserve">Zboží </w:t>
      </w:r>
      <w:r w:rsidRPr="00D231CC">
        <w:t xml:space="preserve">dle </w:t>
      </w:r>
      <w:r w:rsidR="009A7E08">
        <w:t>platných právních předpisů</w:t>
      </w:r>
      <w:r w:rsidRPr="00D231CC">
        <w:t xml:space="preserve">, včetně doložení pověření školitele výrobcem nebo zplnomocněným zástupcem, a to </w:t>
      </w:r>
      <w:r>
        <w:t xml:space="preserve">alespoň </w:t>
      </w:r>
      <w:r w:rsidRPr="00D231CC">
        <w:t xml:space="preserve">v rozsahu nezbytném pro řádnou obsluhu Zboží (dále </w:t>
      </w:r>
      <w:r>
        <w:t xml:space="preserve">též </w:t>
      </w:r>
      <w:r w:rsidRPr="00D231CC">
        <w:t>jen „</w:t>
      </w:r>
      <w:r w:rsidRPr="00D231CC">
        <w:rPr>
          <w:b/>
        </w:rPr>
        <w:t>Instruktáž</w:t>
      </w:r>
      <w:r w:rsidRPr="00D231CC">
        <w:t xml:space="preserve">“). Plnění podle tohoto odstavce smlouvy je Prodávající povinen poskytnout </w:t>
      </w:r>
      <w:r w:rsidRPr="00617BD1">
        <w:rPr>
          <w:b/>
          <w:u w:val="single"/>
        </w:rPr>
        <w:t>bezplatně</w:t>
      </w:r>
      <w:r w:rsidRPr="00D231CC">
        <w:t>, a to včetně případného opakování po dobu životnosti Zboží.</w:t>
      </w:r>
    </w:p>
    <w:p w14:paraId="12D5CBFC" w14:textId="77777777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4C10AE12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7B6D3A">
        <w:t xml:space="preserve"> 2+1</w:t>
      </w:r>
      <w:r w:rsidR="002F4F30" w:rsidRPr="00D859C2">
        <w:t xml:space="preserve"> ks </w:t>
      </w:r>
      <w:r w:rsidR="00AC3C8B">
        <w:t xml:space="preserve">RTG </w:t>
      </w:r>
      <w:r w:rsidR="0053622C">
        <w:t>mobilní</w:t>
      </w:r>
      <w:r w:rsidR="00AC3C8B">
        <w:t xml:space="preserve"> ochranný štít</w:t>
      </w:r>
      <w:r w:rsidR="008645D8" w:rsidRPr="00D859C2">
        <w:rPr>
          <w:b/>
        </w:rPr>
        <w:t xml:space="preserve">, typ: </w:t>
      </w:r>
      <w:r w:rsidR="00F9437B">
        <w:rPr>
          <w:b/>
        </w:rPr>
        <w:t>WD261 (2 ks) a WD257 (1 ks</w:t>
      </w:r>
      <w:r w:rsidR="000C3707">
        <w:rPr>
          <w:b/>
        </w:rPr>
        <w:t>)</w:t>
      </w:r>
      <w:r w:rsidR="004453FF" w:rsidRPr="00D859C2">
        <w:rPr>
          <w:b/>
        </w:rPr>
        <w:t xml:space="preserve">, výrobce </w:t>
      </w:r>
      <w:proofErr w:type="spellStart"/>
      <w:r w:rsidR="000C3707">
        <w:rPr>
          <w:b/>
        </w:rPr>
        <w:t>Mavig</w:t>
      </w:r>
      <w:proofErr w:type="spellEnd"/>
      <w:r w:rsidR="000C3707">
        <w:rPr>
          <w:b/>
        </w:rPr>
        <w:t xml:space="preserve"> </w:t>
      </w:r>
      <w:proofErr w:type="spellStart"/>
      <w:r w:rsidR="000C3707">
        <w:rPr>
          <w:b/>
        </w:rPr>
        <w:t>GmbH</w:t>
      </w:r>
      <w:proofErr w:type="spellEnd"/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363AF7F5" w:rsidR="002E3B0B" w:rsidRPr="00D859C2" w:rsidRDefault="00BA5EEC" w:rsidP="00D859C2">
      <w:pPr>
        <w:pStyle w:val="Psmenoodstavce"/>
      </w:pPr>
      <w:r w:rsidRPr="00D231CC">
        <w:lastRenderedPageBreak/>
        <w:t xml:space="preserve">v elektronické podobě na CD/DVD/USB </w:t>
      </w:r>
      <w:proofErr w:type="spellStart"/>
      <w:r w:rsidRPr="00D231CC">
        <w:t>flash</w:t>
      </w:r>
      <w:proofErr w:type="spellEnd"/>
      <w:r w:rsidRPr="00D231CC">
        <w:t xml:space="preserve"> disku ve formátu PDF, PNG nebo JPG CE certifikát a prohlášení o shodě dle zákona č. 22/1997 Sb., o technických požadavcích na výrobky, ve znění pozdějších předpisů, a pokud se jedná o zdravotnický prostředek dle nařízení Evropského parlamentu a Rady (EU) 2017/745 o zdravotnických prostředcích, příp. dle nařízení Evropského parlamentu a Rady (EU) 2017/746 o diagnostických zdravotnických prostředcích in vitro,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A" w14:textId="0AE10718" w:rsidR="003F7B02" w:rsidRPr="00D859C2" w:rsidRDefault="003A1056" w:rsidP="00D859C2">
      <w:pPr>
        <w:pStyle w:val="Odstavecsmlouvy"/>
      </w:pPr>
      <w:r w:rsidRPr="00D859C2">
        <w:t xml:space="preserve">Prodávající se zavazuje dodat </w:t>
      </w:r>
      <w:r w:rsidR="003F7B02" w:rsidRPr="00D859C2">
        <w:t xml:space="preserve">Zboží </w:t>
      </w:r>
      <w:r w:rsidR="009A3D16" w:rsidRPr="00D859C2">
        <w:t xml:space="preserve">a veškeré doklady, které se ke Zboží vztahují, </w:t>
      </w:r>
      <w:r w:rsidRPr="00D859C2">
        <w:t>Kupujícímu</w:t>
      </w:r>
      <w:r w:rsidR="003F7B02" w:rsidRPr="00D859C2">
        <w:t xml:space="preserve"> nejpozději </w:t>
      </w:r>
      <w:r w:rsidR="00263F19">
        <w:t xml:space="preserve">do </w:t>
      </w:r>
      <w:r w:rsidR="004614E4" w:rsidRPr="004614E4">
        <w:rPr>
          <w:b/>
        </w:rPr>
        <w:t>10 týdnů</w:t>
      </w:r>
      <w:r w:rsidR="004614E4">
        <w:t xml:space="preserve"> </w:t>
      </w:r>
      <w:r w:rsidR="003F7B02" w:rsidRPr="00D859C2">
        <w:t xml:space="preserve">ode dne </w:t>
      </w:r>
      <w:r w:rsidR="00D071E8" w:rsidRPr="00D859C2">
        <w:t xml:space="preserve">nabytí účinnosti </w:t>
      </w:r>
      <w:r w:rsidR="003F7B02" w:rsidRPr="00D859C2">
        <w:t xml:space="preserve">této </w:t>
      </w:r>
      <w:r w:rsidR="00250E90" w:rsidRPr="00D859C2">
        <w:t>smlouvy a Kupující se zavazuje dodané Zboží převzít.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C" w14:textId="31796877" w:rsidR="00BE2371" w:rsidRPr="00D859C2" w:rsidRDefault="003F7B02" w:rsidP="00D859C2">
      <w:pPr>
        <w:pStyle w:val="Odstavecsmlouvy"/>
      </w:pPr>
      <w:r w:rsidRPr="00D859C2">
        <w:t xml:space="preserve">Místem dodání Zboží </w:t>
      </w:r>
      <w:r w:rsidR="007022BA">
        <w:t xml:space="preserve">pro část 1 a 2 </w:t>
      </w:r>
      <w:r w:rsidR="00D50BBE" w:rsidRPr="00D859C2">
        <w:t>je</w:t>
      </w:r>
      <w:r w:rsidR="007279E4">
        <w:t xml:space="preserve">, </w:t>
      </w:r>
      <w:r w:rsidR="007022BA">
        <w:t xml:space="preserve">Klinika radiologie a nukleární medicíny </w:t>
      </w:r>
      <w:r w:rsidR="007279E4">
        <w:t xml:space="preserve">Fakultní nemocnice Brno, </w:t>
      </w:r>
      <w:r w:rsidR="007022BA">
        <w:t xml:space="preserve">pracoviště Nemocnice Bohunice a Porodnice, </w:t>
      </w:r>
      <w:r w:rsidR="007856E8">
        <w:t>Jihlavská 20</w:t>
      </w:r>
      <w:r w:rsidR="007279E4">
        <w:t>, 6</w:t>
      </w:r>
      <w:r w:rsidR="007856E8">
        <w:t>25</w:t>
      </w:r>
      <w:r w:rsidR="007279E4">
        <w:t xml:space="preserve"> 00 Brno.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68C2DA31" w:rsidR="00D82704" w:rsidRDefault="009A3D16" w:rsidP="00253DB6">
      <w:pPr>
        <w:pStyle w:val="Odstavecsmlouvy"/>
        <w:tabs>
          <w:tab w:val="left" w:pos="709"/>
        </w:tabs>
      </w:pPr>
      <w:r w:rsidRPr="00D859C2">
        <w:t xml:space="preserve">Prodávající se zavazuje oznámit </w:t>
      </w:r>
      <w:r w:rsidR="00560C16" w:rsidRPr="00D859C2">
        <w:t xml:space="preserve">Kupujícímu </w:t>
      </w:r>
      <w:r w:rsidRPr="00D859C2">
        <w:t xml:space="preserve">konkrétní termín dodání Zboží </w:t>
      </w:r>
      <w:r w:rsidR="00FB373A" w:rsidRPr="00D859C2">
        <w:t>pět</w:t>
      </w:r>
      <w:r w:rsidRPr="00D859C2">
        <w:t xml:space="preserve"> pracovní</w:t>
      </w:r>
      <w:r w:rsidR="00FB373A" w:rsidRPr="00D859C2">
        <w:t>ch dnů</w:t>
      </w:r>
      <w:r w:rsidRPr="00D859C2">
        <w:t xml:space="preserve"> před plánovaným termínem </w:t>
      </w:r>
      <w:r w:rsidR="00735D41" w:rsidRPr="00D859C2">
        <w:t xml:space="preserve">dodání </w:t>
      </w:r>
      <w:r w:rsidRPr="00D859C2">
        <w:t xml:space="preserve">na </w:t>
      </w:r>
      <w:r w:rsidR="00B41494" w:rsidRPr="00D859C2">
        <w:t>o</w:t>
      </w:r>
      <w:r w:rsidR="002F4EDA" w:rsidRPr="00D859C2">
        <w:t>bchodní oddělení</w:t>
      </w:r>
      <w:r w:rsidRPr="00D859C2">
        <w:t xml:space="preserve"> </w:t>
      </w:r>
      <w:r w:rsidR="00560C16" w:rsidRPr="00D859C2">
        <w:t>FN Brno</w:t>
      </w:r>
      <w:r w:rsidR="00B41494" w:rsidRPr="00D859C2">
        <w:t xml:space="preserve"> paní</w:t>
      </w:r>
      <w:r w:rsidR="006C3751" w:rsidRPr="00D859C2">
        <w:t xml:space="preserve"> </w:t>
      </w:r>
      <w:proofErr w:type="spellStart"/>
      <w:r w:rsidR="00B15807">
        <w:t>xxx</w:t>
      </w:r>
      <w:proofErr w:type="spellEnd"/>
      <w:r w:rsidR="00DE3A3F" w:rsidRPr="00D859C2">
        <w:t xml:space="preserve">, tel.: </w:t>
      </w:r>
      <w:proofErr w:type="spellStart"/>
      <w:r w:rsidR="00B15807">
        <w:t>xxx</w:t>
      </w:r>
      <w:proofErr w:type="spellEnd"/>
      <w:r w:rsidR="007279E4">
        <w:t xml:space="preserve"> </w:t>
      </w:r>
      <w:r w:rsidR="00DE3A3F" w:rsidRPr="00D859C2">
        <w:t>a písemně na e-mail</w:t>
      </w:r>
      <w:r w:rsidR="00B15807">
        <w:t xml:space="preserve"> </w:t>
      </w:r>
      <w:proofErr w:type="spellStart"/>
      <w:r w:rsidR="00B15807">
        <w:t>xxx</w:t>
      </w:r>
      <w:proofErr w:type="spellEnd"/>
      <w:r w:rsidR="00B15807">
        <w:t>.</w:t>
      </w:r>
      <w:r w:rsidR="007279E4">
        <w:t xml:space="preserve"> </w:t>
      </w:r>
      <w:r w:rsidRPr="00D859C2">
        <w:t xml:space="preserve"> Bez tohoto oznámení není Kupující povinen Zboží převzít.</w:t>
      </w:r>
      <w:r w:rsidR="00B91037" w:rsidRPr="00D859C2">
        <w:t xml:space="preserve"> </w:t>
      </w:r>
    </w:p>
    <w:p w14:paraId="533142AE" w14:textId="3187F58E" w:rsidR="004614E4" w:rsidRPr="004614E4" w:rsidRDefault="004614E4" w:rsidP="004614E4">
      <w:pPr>
        <w:pStyle w:val="Odstavecsmlouvy"/>
        <w:numPr>
          <w:ilvl w:val="0"/>
          <w:numId w:val="0"/>
        </w:numPr>
        <w:tabs>
          <w:tab w:val="left" w:pos="709"/>
        </w:tabs>
      </w:pPr>
    </w:p>
    <w:p w14:paraId="75136A70" w14:textId="15558537" w:rsidR="00E826DA" w:rsidRPr="00D859C2" w:rsidRDefault="00A131FD" w:rsidP="004820A4">
      <w:pPr>
        <w:pStyle w:val="Odstavecsmlouvy"/>
      </w:pPr>
      <w:r w:rsidRPr="00D859C2">
        <w:t>Součástí plnění dle této smlouvy je i provedení instalace Zboží vč</w:t>
      </w:r>
      <w:r w:rsidR="00094B12">
        <w:t>etně</w:t>
      </w:r>
      <w:r w:rsidRPr="00D859C2">
        <w:t xml:space="preserve"> konfigurace </w:t>
      </w:r>
      <w:r w:rsidRPr="009A7E08">
        <w:t xml:space="preserve">modalit (nastavení </w:t>
      </w:r>
      <w:proofErr w:type="spellStart"/>
      <w:r w:rsidRPr="009A7E08">
        <w:t>workflow</w:t>
      </w:r>
      <w:proofErr w:type="spellEnd"/>
      <w:r w:rsidRPr="009A7E08">
        <w:t>), uvedení Zboží do provozu, předvedení jeho funkční zkoušky vč</w:t>
      </w:r>
      <w:r w:rsidR="00094B12" w:rsidRPr="009A7E08">
        <w:t>etně</w:t>
      </w:r>
      <w:r w:rsidRPr="009A7E08">
        <w:t xml:space="preserve"> přejímací zkoušky dlouhodobé stability u Zboží, které této zkoušce podle zákona </w:t>
      </w:r>
      <w:r w:rsidR="003E4543" w:rsidRPr="009A7E08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009A7E08">
        <w:rPr>
          <w:b/>
        </w:rPr>
        <w:t>AZ</w:t>
      </w:r>
      <w:r w:rsidR="003E4543" w:rsidRPr="009A7E08">
        <w:t>“</w:t>
      </w:r>
      <w:r w:rsidR="00094B12" w:rsidRPr="009A7E08">
        <w:rPr>
          <w:bCs/>
        </w:rPr>
        <w:t>)</w:t>
      </w:r>
      <w:r w:rsidRPr="009A7E08">
        <w:t xml:space="preserve">, podléhá, </w:t>
      </w:r>
      <w:r w:rsidR="00094B12" w:rsidRPr="009A7E08">
        <w:t xml:space="preserve">dále </w:t>
      </w:r>
      <w:r w:rsidRPr="009A7E08">
        <w:t xml:space="preserve">vstupní validace či kalibrace (pouze u Zboží, u nějž je při provozu vyžadována), ověření přenosu dat do archivu </w:t>
      </w:r>
      <w:r w:rsidR="00AF0AFE" w:rsidRPr="009A7E08">
        <w:t>MARIE PACS</w:t>
      </w:r>
      <w:r w:rsidRPr="009A7E08">
        <w:t xml:space="preserve"> (pouze u Zboží, u nějž je vyžadováno) a odzkoušení bezproblémového provozu (např. formou testovacího provozu) za přítomnosti zástupců klinik, zaměs</w:t>
      </w:r>
      <w:r w:rsidR="00FB373A" w:rsidRPr="009A7E08">
        <w:t>tnance Obchodního</w:t>
      </w:r>
      <w:r w:rsidR="00FB373A" w:rsidRPr="00D859C2">
        <w:t xml:space="preserve"> oddělení</w:t>
      </w:r>
      <w:r w:rsidR="006E7930" w:rsidRPr="00D859C2">
        <w:t xml:space="preserve"> a</w:t>
      </w:r>
      <w:r w:rsidR="00FB373A" w:rsidRPr="00D859C2">
        <w:t xml:space="preserve"> </w:t>
      </w:r>
      <w:r w:rsidRPr="00D859C2">
        <w:t>Oddělení zdravotnické techniky</w:t>
      </w:r>
      <w:r w:rsidR="006E7930" w:rsidRPr="00D859C2">
        <w:t xml:space="preserve"> Kupujícího a </w:t>
      </w:r>
      <w:r w:rsidR="00BA5EEC">
        <w:t>provedení I</w:t>
      </w:r>
      <w:r w:rsidRPr="00D859C2">
        <w:t>nstruktáže obsluhujícího personálu dle</w:t>
      </w:r>
      <w:r w:rsidR="00EE155A">
        <w:t xml:space="preserve"> </w:t>
      </w:r>
      <w:proofErr w:type="spellStart"/>
      <w:r w:rsidR="00EE155A">
        <w:t>ZoZP</w:t>
      </w:r>
      <w:proofErr w:type="spellEnd"/>
      <w:r w:rsidRPr="00D859C2"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0F448CF8" w:rsidR="00AF2763" w:rsidRPr="00D859C2" w:rsidRDefault="00250E90" w:rsidP="00D859C2">
      <w:pPr>
        <w:pStyle w:val="Odstavecsmlouvy"/>
      </w:pPr>
      <w:r w:rsidRPr="00D859C2">
        <w:t xml:space="preserve">Zástupci Prodávajícího a Kupujícího sepíší </w:t>
      </w:r>
      <w:r w:rsidR="00F25BC8" w:rsidRPr="00D859C2">
        <w:t xml:space="preserve">a podepíší </w:t>
      </w:r>
      <w:r w:rsidR="00841443">
        <w:t>o</w:t>
      </w:r>
      <w:r w:rsidRPr="00D859C2">
        <w:t xml:space="preserve"> dodání </w:t>
      </w:r>
      <w:r w:rsidR="00841443">
        <w:t>a převzetí Zboží</w:t>
      </w:r>
      <w:r w:rsidR="00C45456">
        <w:t xml:space="preserve"> (všech jeho položek)</w:t>
      </w:r>
      <w:r w:rsidR="00841443">
        <w:t xml:space="preserve">, jakož i o řádném provedení Montáže, jestliže Prodávající byl dle této smlouvy povinen Montáž provést, </w:t>
      </w:r>
      <w:r w:rsidR="006C3751" w:rsidRPr="00D859C2">
        <w:t xml:space="preserve">předávací </w:t>
      </w:r>
      <w:r w:rsidRPr="00D859C2">
        <w:t>protokol</w:t>
      </w:r>
      <w:r w:rsidR="00841443">
        <w:t xml:space="preserve"> (dále </w:t>
      </w:r>
      <w:r w:rsidR="00EE155A">
        <w:t xml:space="preserve">a výše </w:t>
      </w:r>
      <w:r w:rsidR="00841443">
        <w:t>též pouze „</w:t>
      </w:r>
      <w:r w:rsidR="00841443" w:rsidRPr="00841443">
        <w:rPr>
          <w:b/>
        </w:rPr>
        <w:t>předávací protokol</w:t>
      </w:r>
      <w:r w:rsidR="00841443">
        <w:t>“)</w:t>
      </w:r>
      <w:r w:rsidRPr="00D859C2">
        <w:t>. Prodávající i Kupující jsou oprávněni v</w:t>
      </w:r>
      <w:r w:rsidR="006C3751" w:rsidRPr="00D859C2">
        <w:t xml:space="preserve"> předávacím </w:t>
      </w:r>
      <w:r w:rsidRPr="00D859C2">
        <w:t>protokolu uvést jakékoliv záznamy</w:t>
      </w:r>
      <w:r w:rsidR="00431845" w:rsidRPr="00D859C2">
        <w:t xml:space="preserve">, </w:t>
      </w:r>
      <w:r w:rsidR="0009512B">
        <w:t xml:space="preserve">vady, nedodělky, </w:t>
      </w:r>
      <w:r w:rsidR="00431845" w:rsidRPr="00D859C2">
        <w:t>připomínky</w:t>
      </w:r>
      <w:r w:rsidRPr="00D859C2">
        <w:t xml:space="preserve"> či výhrady</w:t>
      </w:r>
      <w:r w:rsidR="00431845" w:rsidRPr="00D859C2">
        <w:t>; tyto</w:t>
      </w:r>
      <w:r w:rsidRPr="00D859C2">
        <w:t xml:space="preserve"> se </w:t>
      </w:r>
      <w:r w:rsidR="00431845" w:rsidRPr="00D859C2">
        <w:t xml:space="preserve">však </w:t>
      </w:r>
      <w:r w:rsidRPr="00D859C2">
        <w:t>nepovažují za změnu této smlouvy či dodatek k této smlouvě.</w:t>
      </w:r>
      <w:r w:rsidR="00431845" w:rsidRPr="00D859C2">
        <w:t xml:space="preserve"> Neuvedení jakýchkoliv (i zjevných) vad </w:t>
      </w:r>
      <w:r w:rsidR="0009512B">
        <w:t xml:space="preserve">či nedodělků </w:t>
      </w:r>
      <w:r w:rsidR="00431845" w:rsidRPr="00D859C2">
        <w:t xml:space="preserve">do </w:t>
      </w:r>
      <w:r w:rsidR="006C3751" w:rsidRPr="00D859C2">
        <w:t xml:space="preserve">předávacího </w:t>
      </w:r>
      <w:r w:rsidR="00431845" w:rsidRPr="00D859C2">
        <w:t xml:space="preserve">protokolu neomezuje Kupujícího v právu oznamovat zjištěné vady </w:t>
      </w:r>
      <w:r w:rsidR="0009512B">
        <w:t xml:space="preserve">a nedodělky </w:t>
      </w:r>
      <w:r w:rsidR="00431845" w:rsidRPr="00D859C2">
        <w:t>Prodávajícímu i po dodání Zboží v průběhu záruční doby</w:t>
      </w:r>
      <w:r w:rsidR="0009512B">
        <w:t>, resp. po provedení Montáže</w:t>
      </w:r>
      <w:r w:rsidR="00431845" w:rsidRPr="00D859C2">
        <w:t>.</w:t>
      </w:r>
      <w:r w:rsidR="006B095E" w:rsidRPr="00D859C2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7DA51D71" w:rsidR="007D3CF9" w:rsidRPr="00D859C2" w:rsidRDefault="00C45456" w:rsidP="007D3CF9">
      <w:pPr>
        <w:pStyle w:val="Odstavecsmlouvy"/>
        <w:numPr>
          <w:ilvl w:val="1"/>
          <w:numId w:val="1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</w:t>
      </w:r>
      <w:r w:rsidRPr="00C53B89">
        <w:lastRenderedPageBreak/>
        <w:t xml:space="preserve">Kupujícímu. </w:t>
      </w:r>
      <w:r>
        <w:t>Odmítne-li Kupující podepsat dodací list dle věty předchozí, má se za to, že dohoda smluvní stran dle věty předchozí ve vztahu k příslušným položkám Zboží neexistuje.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 w:rsidRPr="00D859C2">
        <w:t xml:space="preserve">Prodávající se zavazuje, že bude provádět pravidelné servisní prohlídky (preventivní bezpečnostně technické kontroly) předepsané výrobcem a platnými právními předpisy, zejména </w:t>
      </w:r>
      <w:proofErr w:type="spellStart"/>
      <w:r w:rsidR="00094B12">
        <w:t>ZoZP</w:t>
      </w:r>
      <w:proofErr w:type="spellEnd"/>
      <w:r w:rsidRPr="00D859C2">
        <w:t>, vč</w:t>
      </w:r>
      <w:r w:rsidR="00D859C2">
        <w:t>etně</w:t>
      </w:r>
      <w:r w:rsidRPr="00D859C2">
        <w:t> aktualizace příp</w:t>
      </w:r>
      <w:r w:rsidR="00D859C2">
        <w:t>adného</w:t>
      </w:r>
      <w:r w:rsidRPr="00D859C2">
        <w:t xml:space="preserve"> firmware, zkoušek dlouhodobé stability </w:t>
      </w:r>
      <w:r w:rsidRPr="00D859C2">
        <w:rPr>
          <w:bCs/>
        </w:rPr>
        <w:t xml:space="preserve">u Zboží, které této zkoušce podle </w:t>
      </w:r>
      <w:r w:rsidR="003E4543">
        <w:rPr>
          <w:bCs/>
        </w:rPr>
        <w:t>AZ</w:t>
      </w:r>
      <w:r w:rsidRPr="00D859C2">
        <w:rPr>
          <w:bCs/>
        </w:rPr>
        <w:t xml:space="preserve">, podléhá, </w:t>
      </w:r>
      <w:r w:rsidR="00D859C2">
        <w:rPr>
          <w:bCs/>
        </w:rPr>
        <w:t xml:space="preserve">dále </w:t>
      </w:r>
      <w:r w:rsidRPr="00D859C2">
        <w:t xml:space="preserve">validace nebo kalibrace parametrů </w:t>
      </w:r>
      <w:r w:rsidRPr="00D859C2">
        <w:rPr>
          <w:bCs/>
        </w:rPr>
        <w:t>(pouze u Zboží, u nějž je při provozu vyžadována)</w:t>
      </w:r>
      <w:r w:rsidRPr="00D859C2">
        <w:t>; tyto úkony bude Prodávající v záruční době provádět bez vyzvání Kupujícího, včet</w:t>
      </w:r>
      <w:r w:rsidR="000C5A3D" w:rsidRPr="00D859C2">
        <w:t>ně dodání potřebného materiálu, náhradních dílů a</w:t>
      </w:r>
      <w:r w:rsidR="00CB6A3D" w:rsidRPr="00D859C2">
        <w:t xml:space="preserve"> vystavení</w:t>
      </w:r>
      <w:r w:rsidR="000C5A3D" w:rsidRPr="00D859C2">
        <w:t xml:space="preserve"> </w:t>
      </w:r>
      <w:r w:rsidR="00E9244D" w:rsidRPr="00D859C2">
        <w:t>protokolu o provedení</w:t>
      </w:r>
      <w:r w:rsidR="000C5A3D" w:rsidRPr="00D859C2">
        <w:t xml:space="preserve"> servisní prohlídky</w:t>
      </w:r>
      <w:r w:rsidR="003F584A" w:rsidRPr="00D859C2">
        <w:t xml:space="preserve"> (kalibrací</w:t>
      </w:r>
      <w:r w:rsidR="00CB6A3D" w:rsidRPr="00D859C2">
        <w:t>, validací)</w:t>
      </w:r>
      <w:r w:rsidR="00D859C2">
        <w:t>,</w:t>
      </w:r>
      <w:r w:rsidRPr="00D859C2"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 xml:space="preserve"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</w:t>
      </w:r>
      <w:r>
        <w:lastRenderedPageBreak/>
        <w:t>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070DAA0F" w:rsidR="00AF2763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>a činí:</w:t>
      </w:r>
    </w:p>
    <w:p w14:paraId="3241C423" w14:textId="4143EB13" w:rsidR="007022BA" w:rsidRDefault="007022BA" w:rsidP="007022BA">
      <w:pPr>
        <w:pStyle w:val="Odstavecsmlouvy"/>
        <w:numPr>
          <w:ilvl w:val="0"/>
          <w:numId w:val="0"/>
        </w:numPr>
        <w:ind w:left="567"/>
      </w:pPr>
    </w:p>
    <w:p w14:paraId="659E1FDD" w14:textId="42906C4D" w:rsidR="007022BA" w:rsidRPr="00D859C2" w:rsidRDefault="007022BA" w:rsidP="007022BA">
      <w:pPr>
        <w:pStyle w:val="Odstavecsmlouvy"/>
        <w:numPr>
          <w:ilvl w:val="0"/>
          <w:numId w:val="0"/>
        </w:numPr>
        <w:ind w:left="567"/>
      </w:pPr>
      <w:r>
        <w:t xml:space="preserve"> Část 1</w:t>
      </w:r>
    </w:p>
    <w:p w14:paraId="75136A7D" w14:textId="77777777" w:rsidR="00AF2763" w:rsidRPr="00D859C2" w:rsidRDefault="00AF2763" w:rsidP="00263F19">
      <w:pPr>
        <w:pStyle w:val="Zkladntext3"/>
        <w:spacing w:line="240" w:lineRule="auto"/>
        <w:ind w:left="1276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2"/>
        <w:gridCol w:w="3791"/>
      </w:tblGrid>
      <w:tr w:rsidR="00D859C2" w:rsidRPr="005B49AA" w14:paraId="6B619276" w14:textId="77777777" w:rsidTr="000E79CE">
        <w:tc>
          <w:tcPr>
            <w:tcW w:w="5211" w:type="dxa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</w:tcPr>
          <w:p w14:paraId="07A54C02" w14:textId="774D39C1" w:rsidR="00D859C2" w:rsidRPr="005B49AA" w:rsidRDefault="0067596F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220.500</w:t>
            </w:r>
            <w:r w:rsidR="000525F9">
              <w:rPr>
                <w:b/>
                <w:sz w:val="22"/>
                <w:szCs w:val="22"/>
              </w:rPr>
              <w:t>,-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</w:tcPr>
          <w:p w14:paraId="193C9961" w14:textId="15F866F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020649">
              <w:rPr>
                <w:b/>
                <w:sz w:val="22"/>
                <w:szCs w:val="22"/>
              </w:rPr>
              <w:t>21%</w:t>
            </w:r>
            <w:r w:rsidRPr="005B49A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253" w:type="dxa"/>
          </w:tcPr>
          <w:p w14:paraId="44D4CFEA" w14:textId="1ABE934F" w:rsidR="00D859C2" w:rsidRPr="005B49AA" w:rsidRDefault="00EC34BB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46.305,-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</w:tcPr>
          <w:p w14:paraId="10D9C750" w14:textId="077CF65E" w:rsidR="00D859C2" w:rsidRPr="005B49AA" w:rsidRDefault="000525F9" w:rsidP="000E79CE">
            <w:pPr>
              <w:pStyle w:val="Zkladntext3"/>
              <w:rPr>
                <w:b/>
                <w:sz w:val="22"/>
                <w:szCs w:val="22"/>
              </w:rPr>
            </w:pPr>
            <w:r w:rsidRPr="000525F9">
              <w:rPr>
                <w:b/>
                <w:sz w:val="22"/>
                <w:szCs w:val="22"/>
              </w:rPr>
              <w:t>266.805,-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7C94426F" w14:textId="0B76670F" w:rsidR="007022BA" w:rsidRDefault="007022BA" w:rsidP="003E4543">
      <w:r>
        <w:tab/>
      </w:r>
    </w:p>
    <w:p w14:paraId="585C72AE" w14:textId="3235A119" w:rsidR="007022BA" w:rsidRDefault="007022BA" w:rsidP="003E4543">
      <w:r>
        <w:tab/>
        <w:t>Část 2</w:t>
      </w:r>
    </w:p>
    <w:p w14:paraId="4E72055D" w14:textId="77777777" w:rsidR="007022BA" w:rsidRDefault="007022BA" w:rsidP="003E4543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2"/>
        <w:gridCol w:w="3791"/>
      </w:tblGrid>
      <w:tr w:rsidR="007022BA" w:rsidRPr="005B49AA" w14:paraId="5D4F797F" w14:textId="77777777" w:rsidTr="003F21CB">
        <w:tc>
          <w:tcPr>
            <w:tcW w:w="5211" w:type="dxa"/>
          </w:tcPr>
          <w:p w14:paraId="5EC5A67E" w14:textId="77777777" w:rsidR="007022BA" w:rsidRPr="005B49AA" w:rsidRDefault="007022BA" w:rsidP="003F21CB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</w:tcPr>
          <w:p w14:paraId="5F911E97" w14:textId="6CB391D9" w:rsidR="007022BA" w:rsidRPr="005B49AA" w:rsidRDefault="004C12CF" w:rsidP="003F21CB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75682F">
              <w:rPr>
                <w:b/>
                <w:sz w:val="22"/>
                <w:szCs w:val="22"/>
              </w:rPr>
              <w:t>94.500,-</w:t>
            </w:r>
            <w:r w:rsidR="007022BA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7022BA" w:rsidRPr="005B49AA" w14:paraId="7AA6E230" w14:textId="77777777" w:rsidTr="003F21CB">
        <w:tc>
          <w:tcPr>
            <w:tcW w:w="5211" w:type="dxa"/>
          </w:tcPr>
          <w:p w14:paraId="4CF4D387" w14:textId="5EE4B2F3" w:rsidR="007022BA" w:rsidRPr="005B49AA" w:rsidRDefault="007022BA" w:rsidP="003F21CB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72782E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>%:</w:t>
            </w:r>
          </w:p>
        </w:tc>
        <w:tc>
          <w:tcPr>
            <w:tcW w:w="4253" w:type="dxa"/>
          </w:tcPr>
          <w:p w14:paraId="6763CC70" w14:textId="4AD5E0BF" w:rsidR="007022BA" w:rsidRPr="005B49AA" w:rsidRDefault="00E30A1C" w:rsidP="003F21CB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19.845</w:t>
            </w:r>
            <w:r w:rsidR="004C12CF">
              <w:rPr>
                <w:b/>
                <w:sz w:val="22"/>
                <w:szCs w:val="22"/>
              </w:rPr>
              <w:t>,-</w:t>
            </w:r>
            <w:r w:rsidR="007022BA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7022BA" w:rsidRPr="005B49AA" w14:paraId="7F784C91" w14:textId="77777777" w:rsidTr="003F21CB">
        <w:tc>
          <w:tcPr>
            <w:tcW w:w="5211" w:type="dxa"/>
          </w:tcPr>
          <w:p w14:paraId="6F405527" w14:textId="77777777" w:rsidR="007022BA" w:rsidRPr="005B49AA" w:rsidRDefault="007022BA" w:rsidP="003F21CB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</w:tcPr>
          <w:p w14:paraId="120FB3FB" w14:textId="70939308" w:rsidR="007022BA" w:rsidRPr="005B49AA" w:rsidRDefault="00473E47" w:rsidP="003F21CB">
            <w:pPr>
              <w:pStyle w:val="Zkladntext3"/>
              <w:rPr>
                <w:b/>
                <w:sz w:val="22"/>
                <w:szCs w:val="22"/>
              </w:rPr>
            </w:pPr>
            <w:r w:rsidRPr="00473E47">
              <w:rPr>
                <w:b/>
                <w:sz w:val="22"/>
                <w:szCs w:val="22"/>
              </w:rPr>
              <w:t>114.</w:t>
            </w:r>
            <w:r>
              <w:rPr>
                <w:b/>
                <w:sz w:val="22"/>
                <w:szCs w:val="22"/>
              </w:rPr>
              <w:t>345,-</w:t>
            </w:r>
            <w:r w:rsidR="007022BA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0F6ED7DA" w:rsidR="00D859C2" w:rsidRDefault="00D859C2" w:rsidP="003E4543"/>
    <w:p w14:paraId="7A191200" w14:textId="7DDB56BD" w:rsidR="007022BA" w:rsidRDefault="007022BA" w:rsidP="003E4543">
      <w:r>
        <w:tab/>
        <w:t>Celková cena za část 1 a 2</w:t>
      </w:r>
    </w:p>
    <w:p w14:paraId="629B98A7" w14:textId="77777777" w:rsidR="007022BA" w:rsidRDefault="007022BA" w:rsidP="003E4543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2"/>
        <w:gridCol w:w="3791"/>
      </w:tblGrid>
      <w:tr w:rsidR="007022BA" w:rsidRPr="005B49AA" w14:paraId="7430393D" w14:textId="77777777" w:rsidTr="003F21CB">
        <w:tc>
          <w:tcPr>
            <w:tcW w:w="5211" w:type="dxa"/>
          </w:tcPr>
          <w:p w14:paraId="2ED48FD3" w14:textId="77777777" w:rsidR="007022BA" w:rsidRPr="005B49AA" w:rsidRDefault="007022BA" w:rsidP="003F21CB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</w:tcPr>
          <w:p w14:paraId="2B9E5504" w14:textId="6D5B61F2" w:rsidR="007022BA" w:rsidRPr="005B49AA" w:rsidRDefault="004C12CF" w:rsidP="003F21CB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315.000,-</w:t>
            </w:r>
            <w:r w:rsidR="007022BA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7022BA" w:rsidRPr="005B49AA" w14:paraId="34303FD0" w14:textId="77777777" w:rsidTr="003F21CB">
        <w:tc>
          <w:tcPr>
            <w:tcW w:w="5211" w:type="dxa"/>
          </w:tcPr>
          <w:p w14:paraId="7910E19A" w14:textId="5BB3399B" w:rsidR="007022BA" w:rsidRPr="005B49AA" w:rsidRDefault="007022BA" w:rsidP="003F21CB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72782E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>%:</w:t>
            </w:r>
          </w:p>
        </w:tc>
        <w:tc>
          <w:tcPr>
            <w:tcW w:w="4253" w:type="dxa"/>
          </w:tcPr>
          <w:p w14:paraId="17ABC84F" w14:textId="727463BE" w:rsidR="007022BA" w:rsidRPr="005B49AA" w:rsidRDefault="008B2F6F" w:rsidP="003F21CB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66.150,-</w:t>
            </w:r>
            <w:r w:rsidR="007022BA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7022BA" w:rsidRPr="005B49AA" w14:paraId="51A96362" w14:textId="77777777" w:rsidTr="003F21CB">
        <w:tc>
          <w:tcPr>
            <w:tcW w:w="5211" w:type="dxa"/>
          </w:tcPr>
          <w:p w14:paraId="3A0CE27C" w14:textId="77777777" w:rsidR="007022BA" w:rsidRPr="005B49AA" w:rsidRDefault="007022BA" w:rsidP="003F21CB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</w:tcPr>
          <w:p w14:paraId="1B59734F" w14:textId="2BE000FF" w:rsidR="007022BA" w:rsidRPr="005B49AA" w:rsidRDefault="00EB52D4" w:rsidP="003F21CB">
            <w:pPr>
              <w:pStyle w:val="Zkladntext3"/>
              <w:rPr>
                <w:b/>
                <w:sz w:val="22"/>
                <w:szCs w:val="22"/>
              </w:rPr>
            </w:pPr>
            <w:r w:rsidRPr="00EB52D4">
              <w:rPr>
                <w:b/>
                <w:sz w:val="22"/>
                <w:szCs w:val="22"/>
              </w:rPr>
              <w:t>381.150,-</w:t>
            </w:r>
            <w:r w:rsidR="007022BA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2A5B715B" w14:textId="443D2DF6" w:rsidR="007022BA" w:rsidRDefault="007022BA" w:rsidP="003E4543"/>
    <w:p w14:paraId="5A41E830" w14:textId="2F6DF40F" w:rsidR="00D70368" w:rsidRPr="00D859C2" w:rsidRDefault="00D70368" w:rsidP="00D70368">
      <w:pPr>
        <w:pStyle w:val="Odstavecsmlouvy"/>
        <w:numPr>
          <w:ilvl w:val="1"/>
          <w:numId w:val="1"/>
        </w:numPr>
      </w:pPr>
      <w:r w:rsidRPr="00D859C2">
        <w:t xml:space="preserve">Sjednaná </w:t>
      </w:r>
      <w:r>
        <w:t>kupní c</w:t>
      </w:r>
      <w:r w:rsidRPr="00D859C2">
        <w:t xml:space="preserve">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 xml:space="preserve">Instruktáž, </w:t>
      </w:r>
      <w:r w:rsidRPr="00D859C2">
        <w:t xml:space="preserve">provedení funkční zkoušky </w:t>
      </w:r>
      <w:r w:rsidRPr="00D859C2">
        <w:rPr>
          <w:bCs/>
        </w:rPr>
        <w:t xml:space="preserve">vč. přejímací zkoušky dlouhodobé stability (pouze u Zboží, které této zkoušce podle </w:t>
      </w:r>
      <w:r>
        <w:rPr>
          <w:bCs/>
        </w:rPr>
        <w:t>AZ</w:t>
      </w:r>
      <w:r w:rsidRPr="00D859C2">
        <w:rPr>
          <w:bCs/>
        </w:rPr>
        <w:t>, podléhá), vstupní validace či kalibrace (pouze u Zboží, u nějž je při provozu vyžadována)</w:t>
      </w:r>
      <w:r w:rsidRPr="00D859C2">
        <w:t>, ověření přenosu dat z přístroje na pracovní stanici (pokud je u přístroje samostatná pracovní stanice</w:t>
      </w:r>
      <w:r>
        <w:t>)</w:t>
      </w:r>
      <w:r w:rsidRPr="00D859C2">
        <w:t>, ověření přenosu dat do archivu MARIE PACS a odzkoušení bezproblémového provozu, recyklační p</w:t>
      </w:r>
      <w:r w:rsidR="00DB3CD2">
        <w:t>říspěvek</w:t>
      </w:r>
      <w:r w:rsidRPr="00D859C2">
        <w:t xml:space="preserve"> (pouze u Zboží, které tomuto </w:t>
      </w:r>
      <w:proofErr w:type="spellStart"/>
      <w:r w:rsidRPr="00D859C2">
        <w:t>p</w:t>
      </w:r>
      <w:r w:rsidR="00DB3CD2">
        <w:t>příspěvku</w:t>
      </w:r>
      <w:proofErr w:type="spellEnd"/>
      <w:r w:rsidRPr="00D859C2">
        <w:t xml:space="preserve"> podle </w:t>
      </w:r>
      <w:r>
        <w:t xml:space="preserve">právních předpisů </w:t>
      </w:r>
      <w:r w:rsidRPr="00D859C2">
        <w:t xml:space="preserve">podléhá), preventivní bezpečnostně technické kontroly vč. aktualizace příp. firmware, zkoušek dlouhodobé stability </w:t>
      </w:r>
      <w:r w:rsidRPr="00D859C2">
        <w:rPr>
          <w:bCs/>
        </w:rPr>
        <w:t xml:space="preserve">(pouze u Zboží, které této zkoušce podle </w:t>
      </w:r>
      <w:r>
        <w:rPr>
          <w:bCs/>
        </w:rPr>
        <w:t>AZ</w:t>
      </w:r>
      <w:r w:rsidRPr="00D859C2">
        <w:rPr>
          <w:bCs/>
        </w:rPr>
        <w:t xml:space="preserve"> podléhá), </w:t>
      </w:r>
      <w:r w:rsidRPr="00D859C2">
        <w:t xml:space="preserve">validace nebo kalibrace parametrů </w:t>
      </w:r>
      <w:r w:rsidRPr="00D859C2">
        <w:rPr>
          <w:bCs/>
        </w:rPr>
        <w:t>(pouze u Zboží, u nějž je při provozu vyžadována)</w:t>
      </w:r>
      <w:r w:rsidRPr="00D859C2">
        <w:t xml:space="preserve">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75136A99" w14:textId="2F101AC0" w:rsidR="00A74BD6" w:rsidRPr="00D859C2" w:rsidRDefault="00D82704" w:rsidP="00F63181">
      <w:pPr>
        <w:pStyle w:val="Odstavecsmlouvy"/>
      </w:pPr>
      <w:r w:rsidRPr="00D859C2">
        <w:t>Kupující</w:t>
      </w:r>
      <w:r w:rsidR="00871625" w:rsidRPr="00D859C2">
        <w:t xml:space="preserve"> </w:t>
      </w:r>
      <w:r w:rsidR="00D50BBE" w:rsidRPr="00D859C2">
        <w:t xml:space="preserve">se zavazuje uhradit kupní cenu na základě jedné faktury – daňového dokladu. </w:t>
      </w:r>
      <w:r w:rsidR="00F63181">
        <w:t xml:space="preserve">Splatnost faktury je </w:t>
      </w:r>
      <w:r w:rsidR="00D50BBE" w:rsidRPr="00D859C2">
        <w:t xml:space="preserve">60 dnů od </w:t>
      </w:r>
      <w:r w:rsidR="00F63181">
        <w:t xml:space="preserve">jejího </w:t>
      </w:r>
      <w:r w:rsidR="00D50BBE" w:rsidRPr="00D859C2">
        <w:t xml:space="preserve">vystavení. Dnem uskutečnění zdanitelného plnění </w:t>
      </w:r>
      <w:r w:rsidR="00D50BBE" w:rsidRPr="00D859C2">
        <w:lastRenderedPageBreak/>
        <w:t xml:space="preserve">bude den protokolárního převzetí předmětu plnění kupujícím od Prodávajícího. </w:t>
      </w:r>
      <w:r w:rsidR="00A17F49" w:rsidRPr="00D859C2">
        <w:t xml:space="preserve">Faktura musí </w:t>
      </w:r>
      <w:r w:rsidR="00A17F49"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 w:rsidR="00094B12">
        <w:rPr>
          <w:color w:val="000000"/>
        </w:rPr>
        <w:t xml:space="preserve"> (dále jen „</w:t>
      </w:r>
      <w:r w:rsidR="00094B12" w:rsidRPr="00094B12">
        <w:rPr>
          <w:b/>
          <w:color w:val="000000"/>
        </w:rPr>
        <w:t>ZDPH</w:t>
      </w:r>
      <w:r w:rsidR="00094B12">
        <w:rPr>
          <w:color w:val="000000"/>
        </w:rPr>
        <w:t>“)</w:t>
      </w:r>
      <w:r w:rsidR="00A17F49" w:rsidRPr="00D859C2">
        <w:rPr>
          <w:color w:val="000000"/>
        </w:rPr>
        <w:t xml:space="preserve">, </w:t>
      </w:r>
      <w:r w:rsidR="00A17F49" w:rsidRPr="00D859C2">
        <w:t>a musí na ní být uvedena sjednaná kupní cena a datum splatnosti v souladu se smlouvou</w:t>
      </w:r>
      <w:r w:rsidR="00A17F49"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0"/>
          <w:numId w:val="0"/>
        </w:numPr>
        <w:ind w:left="567"/>
      </w:pPr>
    </w:p>
    <w:p w14:paraId="75136A9D" w14:textId="2385B225" w:rsidR="00183727" w:rsidRPr="00D859C2" w:rsidRDefault="000C2EA1" w:rsidP="00094B12">
      <w:pPr>
        <w:pStyle w:val="Odstavecsmlouvy"/>
      </w:pPr>
      <w:r>
        <w:rPr>
          <w:rStyle w:val="normaltextrun"/>
          <w:color w:val="000000"/>
          <w:bdr w:val="none" w:sz="0" w:space="0" w:color="auto" w:frame="1"/>
        </w:rPr>
        <w:t>V případě, kdy tak stanoví zákon č. 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00D859C2">
        <w:rPr>
          <w:color w:val="000000"/>
        </w:rPr>
        <w:t>Úhrada kupní ceny bude provedena bezhotovostním převodem z bankovní</w:t>
      </w:r>
      <w:r w:rsidR="00A74BD6" w:rsidRPr="00D859C2">
        <w:rPr>
          <w:color w:val="000000"/>
        </w:rPr>
        <w:t>c</w:t>
      </w:r>
      <w:r w:rsidRPr="00D859C2">
        <w:rPr>
          <w:color w:val="000000"/>
        </w:rPr>
        <w:t>h účt</w:t>
      </w:r>
      <w:r w:rsidR="00A74BD6" w:rsidRPr="00D859C2">
        <w:rPr>
          <w:color w:val="000000"/>
        </w:rPr>
        <w:t>ů</w:t>
      </w:r>
      <w:r w:rsidRPr="00D859C2">
        <w:rPr>
          <w:color w:val="000000"/>
        </w:rPr>
        <w:t xml:space="preserve"> </w:t>
      </w:r>
      <w:r w:rsidR="00CB01C4" w:rsidRPr="00D859C2">
        <w:rPr>
          <w:color w:val="000000"/>
        </w:rPr>
        <w:t>Kupujícího</w:t>
      </w:r>
      <w:r w:rsidRPr="00D859C2">
        <w:rPr>
          <w:color w:val="000000"/>
        </w:rPr>
        <w:t xml:space="preserve"> na </w:t>
      </w:r>
      <w:r w:rsidR="00CB01C4" w:rsidRPr="00D859C2">
        <w:rPr>
          <w:color w:val="000000"/>
        </w:rPr>
        <w:t xml:space="preserve">bankovní </w:t>
      </w:r>
      <w:r w:rsidRPr="00D859C2">
        <w:rPr>
          <w:color w:val="000000"/>
        </w:rPr>
        <w:t xml:space="preserve">účet </w:t>
      </w:r>
      <w:r w:rsidR="00CB01C4" w:rsidRPr="00D859C2">
        <w:rPr>
          <w:color w:val="000000"/>
        </w:rPr>
        <w:t>Prodávajícího.</w:t>
      </w:r>
      <w:r w:rsidR="00E54D56" w:rsidRPr="00D859C2">
        <w:rPr>
          <w:color w:val="000000"/>
        </w:rPr>
        <w:t xml:space="preserve"> </w:t>
      </w:r>
      <w:r w:rsidR="00B406E7" w:rsidRPr="00D859C2">
        <w:rPr>
          <w:color w:val="000000"/>
        </w:rPr>
        <w:t>Dnem úhrady</w:t>
      </w:r>
      <w:r w:rsidR="00E54D56" w:rsidRPr="00D859C2">
        <w:rPr>
          <w:color w:val="000000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00D859C2">
        <w:rPr>
          <w:color w:val="000000"/>
        </w:rPr>
        <w:t>V případě, že v okamžiku uskute</w:t>
      </w:r>
      <w:r w:rsidR="000B5E9D" w:rsidRPr="00D859C2">
        <w:rPr>
          <w:color w:val="000000"/>
        </w:rPr>
        <w:t>čnění zdanitelného plnění bude Prodávající</w:t>
      </w:r>
      <w:r w:rsidRPr="00D859C2">
        <w:rPr>
          <w:color w:val="000000"/>
        </w:rPr>
        <w:t xml:space="preserve"> zapsán v registru plátců daně z přidané hodnoty jako nespolehlivý plátce, má </w:t>
      </w:r>
      <w:r w:rsidR="000B5E9D" w:rsidRPr="00D859C2">
        <w:rPr>
          <w:color w:val="000000"/>
        </w:rPr>
        <w:t>Kupující</w:t>
      </w:r>
      <w:r w:rsidRPr="00D859C2">
        <w:rPr>
          <w:color w:val="000000"/>
        </w:rPr>
        <w:t xml:space="preserve"> právo uhradit za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 DPH z tohoto zdanitelného plnění, aniž by byl vyzván jako ručitel správcem daně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dávajícího, postupem v souladu s § 109a </w:t>
      </w:r>
      <w:r w:rsidR="00094B12">
        <w:rPr>
          <w:color w:val="000000"/>
        </w:rPr>
        <w:t>ZDPH</w:t>
      </w:r>
      <w:r w:rsidRPr="00D859C2">
        <w:rPr>
          <w:color w:val="000000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00D859C2">
        <w:rPr>
          <w:color w:val="000000"/>
        </w:rPr>
        <w:t>Pokud Kupující</w:t>
      </w:r>
      <w:r w:rsidR="009A4F9F" w:rsidRPr="00D859C2">
        <w:rPr>
          <w:color w:val="000000"/>
        </w:rPr>
        <w:t xml:space="preserve"> uhradí částku ve výši DPH na účet správce daně </w:t>
      </w:r>
      <w:r w:rsidRPr="00D859C2">
        <w:rPr>
          <w:color w:val="000000"/>
        </w:rPr>
        <w:t>Prodávajícího</w:t>
      </w:r>
      <w:r w:rsidR="009A4F9F" w:rsidRPr="00D859C2">
        <w:rPr>
          <w:color w:val="000000"/>
        </w:rPr>
        <w:t xml:space="preserve"> a zbývající částku sjednané ceny (relevantní část bez DPH) </w:t>
      </w:r>
      <w:r w:rsidRPr="00D859C2">
        <w:rPr>
          <w:color w:val="000000"/>
        </w:rPr>
        <w:t>Prodávajícímu</w:t>
      </w:r>
      <w:r w:rsidR="009A4F9F" w:rsidRPr="00D859C2">
        <w:rPr>
          <w:color w:val="000000"/>
        </w:rPr>
        <w:t xml:space="preserve">, považuje se jeho závazek uhradit sjednanou cenu za splněný. Dnem úhrady se rozumí den odepsání poslední příslušné částky z účtu </w:t>
      </w:r>
      <w:r w:rsidRPr="00D859C2">
        <w:rPr>
          <w:color w:val="000000"/>
        </w:rPr>
        <w:t>Kupujícího</w:t>
      </w:r>
      <w:r w:rsidR="009A4F9F" w:rsidRPr="00D859C2">
        <w:rPr>
          <w:color w:val="000000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 w:rsidRPr="00D859C2">
        <w:t>Prodávající je oprávněn postoupit své peněžité pohledávky za Kupujícím výhradně po předchozím písemném souhlasu Kupujícího, jinak je postoupení vůči Kupujícímu neúčinné.</w:t>
      </w:r>
      <w:r w:rsidR="00735D41" w:rsidRPr="00D859C2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77777777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zákona č. 22/1997 Sb., o technických požadavcích na výrobky</w:t>
      </w:r>
      <w:r w:rsidR="00B17D06" w:rsidRPr="00D859C2">
        <w:t>, ve znění pozdějších předpisů,</w:t>
      </w:r>
      <w:r w:rsidR="0058691F" w:rsidRPr="00D859C2">
        <w:t xml:space="preserve"> a </w:t>
      </w:r>
      <w:r w:rsidR="00A17F49" w:rsidRPr="00D859C2">
        <w:t>souvisejících předpisů, v platném znění.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</w:t>
      </w:r>
      <w:r w:rsidRPr="00D859C2">
        <w:lastRenderedPageBreak/>
        <w:t xml:space="preserve">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1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1A2DD451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3 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7017C36A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3" w14:textId="3E18C031" w:rsidR="00F06B76" w:rsidRPr="00D859C2" w:rsidRDefault="00563528" w:rsidP="00094B12">
      <w:pPr>
        <w:pStyle w:val="Odstavecsmlouvy"/>
      </w:pPr>
      <w:r>
        <w:t xml:space="preserve">V případě </w:t>
      </w:r>
      <w:r w:rsidR="00AB2F46">
        <w:t xml:space="preserve">prodlení </w:t>
      </w:r>
      <w:r>
        <w:t xml:space="preserve">Prodávajícího </w:t>
      </w:r>
      <w:r w:rsidR="00AB2F46">
        <w:t>se zahájením prací</w:t>
      </w:r>
      <w:r w:rsidR="00F06B76" w:rsidRPr="00D859C2">
        <w:t xml:space="preserve"> na odstranění Kupujícím oznámených vad Zboží</w:t>
      </w:r>
      <w:r w:rsidR="004A1880">
        <w:t xml:space="preserve"> </w:t>
      </w:r>
      <w:r>
        <w:t xml:space="preserve">je Prodávající povinen </w:t>
      </w:r>
      <w:r w:rsidR="00AB2F46" w:rsidRPr="00D859C2">
        <w:t xml:space="preserve">uhradit Kupujícímu smluvní pokutu ve výši 0,2% </w:t>
      </w:r>
      <w:r>
        <w:t>z celkové kupní ceny včetně</w:t>
      </w:r>
      <w:r w:rsidR="00AB2F46" w:rsidRPr="00D859C2">
        <w:t xml:space="preserve"> DPH </w:t>
      </w:r>
      <w:r w:rsidR="00AB2F46">
        <w:t xml:space="preserve">za každý případ a </w:t>
      </w:r>
      <w:r w:rsidR="00AB2F46" w:rsidRPr="00D859C2">
        <w:t xml:space="preserve">za každý </w:t>
      </w:r>
      <w:r w:rsidR="00AB2F46">
        <w:t xml:space="preserve">i započatý </w:t>
      </w:r>
      <w:r w:rsidR="00AB2F46" w:rsidRPr="00D859C2">
        <w:t>den prodlení</w:t>
      </w:r>
      <w:r w:rsidR="00AB2F46">
        <w:t>.</w:t>
      </w:r>
      <w:r>
        <w:t xml:space="preserve"> V případě prodlení Prodávajícího s odstraněním Kupujícím oznámených vad Zboží, tj. v případě </w:t>
      </w:r>
      <w:r w:rsidR="00F06B76" w:rsidRPr="00D859C2">
        <w:t xml:space="preserve">prodlení s uvedením vadného Zboží </w:t>
      </w:r>
      <w:r w:rsidR="007A084F">
        <w:t xml:space="preserve">zpět </w:t>
      </w:r>
      <w:r w:rsidR="00F06B76" w:rsidRPr="00D859C2">
        <w:t>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F06B76" w:rsidRPr="00D859C2">
        <w:t>.</w:t>
      </w:r>
    </w:p>
    <w:p w14:paraId="75136AC4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15E52621" w14:textId="05167519" w:rsidR="0009512B" w:rsidRDefault="0009512B" w:rsidP="00094B12">
      <w:pPr>
        <w:pStyle w:val="Odstavecsmlouvy"/>
      </w:pPr>
      <w:r>
        <w:t>V případě prodlení Prodávajícího se zahájením prací</w:t>
      </w:r>
      <w:r w:rsidRPr="00D859C2">
        <w:t xml:space="preserve"> na odstranění Kupujícím oznámených vad </w:t>
      </w:r>
      <w:r>
        <w:t>nebo nedodělků Montáže</w:t>
      </w:r>
      <w:r w:rsidRPr="00D859C2">
        <w:t xml:space="preserve"> </w:t>
      </w:r>
      <w:r>
        <w:t xml:space="preserve">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</w:t>
      </w:r>
      <w:r>
        <w:lastRenderedPageBreak/>
        <w:t xml:space="preserve">Kupujícím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2AB7A0F5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6D7742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 xml:space="preserve">1 000,-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4CF1AAE8" w14:textId="23910440" w:rsidR="004A1880" w:rsidRDefault="004A1880" w:rsidP="007279E4">
      <w:pPr>
        <w:pStyle w:val="Odstavecsmlouvy"/>
        <w:numPr>
          <w:ilvl w:val="0"/>
          <w:numId w:val="0"/>
        </w:numPr>
        <w:ind w:left="567"/>
      </w:pP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87BC581" w14:textId="3D0254B3" w:rsidR="00FC0959" w:rsidRDefault="00FC0959" w:rsidP="00FC0959">
      <w:pPr>
        <w:pStyle w:val="Odstavecsmlouvy"/>
        <w:numPr>
          <w:ilvl w:val="1"/>
          <w:numId w:val="1"/>
        </w:numPr>
      </w:pPr>
      <w:r>
        <w:t>V případě, že bude Prodávající</w:t>
      </w:r>
      <w:r w:rsidRPr="002B77A6">
        <w:t xml:space="preserve"> </w:t>
      </w:r>
      <w:r>
        <w:t>v prodlení se svoláním Realizačního týmu nebo s předložením zápisu z jednání Realizačního týmu,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 xml:space="preserve">3000,- Kč (slovy: </w:t>
      </w:r>
      <w:proofErr w:type="spellStart"/>
      <w:r>
        <w:t>třitisíce</w:t>
      </w:r>
      <w:proofErr w:type="spellEnd"/>
      <w:r>
        <w:t xml:space="preserve"> korun českých), a to</w:t>
      </w:r>
      <w:r w:rsidRPr="003E18B2">
        <w:t xml:space="preserve"> za každý </w:t>
      </w:r>
      <w:r>
        <w:t xml:space="preserve">takový případ a za každý i </w:t>
      </w:r>
      <w:r w:rsidRPr="003E18B2">
        <w:t xml:space="preserve">započatý </w:t>
      </w:r>
      <w:r>
        <w:t xml:space="preserve">pracovní </w:t>
      </w:r>
      <w:r w:rsidRPr="003E18B2">
        <w:t>den prodlení.</w:t>
      </w:r>
    </w:p>
    <w:p w14:paraId="6F54CD56" w14:textId="77777777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1"/>
        </w:numPr>
      </w:pPr>
      <w:bookmarkStart w:id="2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1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lastRenderedPageBreak/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1"/>
        </w:numPr>
      </w:pPr>
      <w:bookmarkStart w:id="3" w:name="_Ref41464712"/>
      <w:bookmarkStart w:id="4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3"/>
    </w:p>
    <w:bookmarkEnd w:id="4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2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77777777" w:rsidR="00160D16" w:rsidRPr="00D859C2" w:rsidRDefault="00160D16" w:rsidP="00160D16">
      <w:pPr>
        <w:pStyle w:val="Odstavecsmlouvy"/>
      </w:pPr>
      <w:r w:rsidRPr="00D859C2">
        <w:t>Prodávající s ohledem na povinnosti Kupujícího vyplývající zejména ze zákona č. 340/2015 Sb., zákon o registru smluv</w:t>
      </w:r>
      <w:r>
        <w:t>,</w:t>
      </w:r>
      <w:r w:rsidRPr="00D859C2">
        <w:t xml:space="preserve"> ve znění pozdějších předpisů</w:t>
      </w:r>
      <w:r>
        <w:t xml:space="preserve"> (dále jen „</w:t>
      </w:r>
      <w:r w:rsidRPr="00094B12">
        <w:rPr>
          <w:b/>
        </w:rPr>
        <w:t>zákon o registru smluv</w:t>
      </w:r>
      <w:r>
        <w:t>“)</w:t>
      </w:r>
      <w:r w:rsidRPr="00D859C2">
        <w:t>, souhlasí se zveřejněním veškerých informací týkajících se závazkového vztahu založeného mezi Prodávajícím a Kupujícím touto smlouvou, zejména vlastního obsahu této smlouvy. Zveřejnění provede Kupující. Ustanovení ob</w:t>
      </w:r>
      <w:r>
        <w:t>čanského</w:t>
      </w:r>
      <w:r w:rsidRPr="00D859C2">
        <w:t xml:space="preserve"> zákoník</w:t>
      </w:r>
      <w:r>
        <w:t>u o obchodním tajemství se nepoužijí</w:t>
      </w:r>
      <w:r w:rsidRPr="00D859C2">
        <w:t xml:space="preserve">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77777777" w:rsidR="00D813B7" w:rsidRPr="00D859C2" w:rsidRDefault="00D813B7" w:rsidP="00094B12">
      <w:pPr>
        <w:pStyle w:val="Odstavecsmlouvy"/>
      </w:pPr>
      <w:r w:rsidRPr="00D859C2">
        <w:lastRenderedPageBreak/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6A1DF552" w:rsidR="00327588" w:rsidRPr="00D859C2" w:rsidRDefault="00CC12D2" w:rsidP="00094B12">
      <w:pPr>
        <w:pStyle w:val="Odstavecsmlouvy"/>
        <w:rPr>
          <w:snapToGrid w:val="0"/>
        </w:rPr>
      </w:pPr>
      <w:r w:rsidRPr="00187CFF">
        <w:rPr>
          <w:snapToGrid w:val="0"/>
        </w:rPr>
        <w:t xml:space="preserve">Tato smlouva je sepsána ve </w:t>
      </w:r>
      <w:r w:rsidR="00AF0406" w:rsidRPr="00187CFF">
        <w:rPr>
          <w:snapToGrid w:val="0"/>
        </w:rPr>
        <w:t>dvou</w:t>
      </w:r>
      <w:r w:rsidRPr="00187CFF">
        <w:rPr>
          <w:snapToGrid w:val="0"/>
        </w:rPr>
        <w:t xml:space="preserve"> vyhotoveních stejné platnosti a závaznosti, </w:t>
      </w:r>
      <w:r w:rsidR="00160D16" w:rsidRPr="00187CFF">
        <w:rPr>
          <w:snapToGrid w:val="0"/>
        </w:rPr>
        <w:t>přičemž každá smluvní strana obdrží jedno vyhotovení</w:t>
      </w:r>
      <w:r w:rsidR="00187CFF" w:rsidRPr="00187CFF">
        <w:rPr>
          <w:snapToGrid w:val="0"/>
        </w:rPr>
        <w:t>.</w:t>
      </w:r>
      <w:r w:rsidR="00160D16" w:rsidRPr="00187CFF">
        <w:rPr>
          <w:snapToGrid w:val="0"/>
        </w:rPr>
        <w:t xml:space="preserve"> </w:t>
      </w:r>
      <w:r w:rsidR="00A51E29" w:rsidRPr="00187CFF">
        <w:rPr>
          <w:snapToGrid w:val="0"/>
        </w:rPr>
        <w:t>Případně je tato smlouva vyhotovena elektronicky a podepsána uznávaným elektronickým</w:t>
      </w:r>
      <w:r w:rsidR="00A51E29" w:rsidRPr="00D231CC">
        <w:rPr>
          <w:snapToGrid w:val="0"/>
        </w:rPr>
        <w:t xml:space="preserve"> podpisem</w:t>
      </w:r>
      <w:r w:rsidR="00D7425C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1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3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699D4095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04"/>
        <w:gridCol w:w="1001"/>
        <w:gridCol w:w="3800"/>
      </w:tblGrid>
      <w:tr w:rsidR="00094B12" w:rsidRPr="00D722DC" w14:paraId="3036FF83" w14:textId="77777777" w:rsidTr="00160D16">
        <w:tc>
          <w:tcPr>
            <w:tcW w:w="3802" w:type="dxa"/>
          </w:tcPr>
          <w:p w14:paraId="69B3B101" w14:textId="784DEE70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AB7F86">
              <w:rPr>
                <w:sz w:val="22"/>
                <w:szCs w:val="22"/>
              </w:rPr>
              <w:t>Praze</w:t>
            </w:r>
            <w:r w:rsidRPr="001150C5">
              <w:rPr>
                <w:sz w:val="22"/>
                <w:szCs w:val="22"/>
              </w:rPr>
              <w:t xml:space="preserve"> dne</w:t>
            </w:r>
            <w:r w:rsidR="00B15807">
              <w:rPr>
                <w:sz w:val="22"/>
                <w:szCs w:val="22"/>
              </w:rPr>
              <w:t xml:space="preserve"> 12. 9. 2025</w:t>
            </w:r>
          </w:p>
        </w:tc>
        <w:tc>
          <w:tcPr>
            <w:tcW w:w="1030" w:type="dxa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</w:tcPr>
          <w:p w14:paraId="16901309" w14:textId="4686A460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  <w:r w:rsidR="00B15807">
              <w:rPr>
                <w:sz w:val="22"/>
                <w:szCs w:val="22"/>
              </w:rPr>
              <w:t xml:space="preserve"> 19. 9. 2025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F38266A" w14:textId="77777777" w:rsidR="00B90D36" w:rsidRDefault="00B90D36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</w:tcPr>
          <w:p w14:paraId="4E3D6E79" w14:textId="77777777" w:rsidR="00F9024D" w:rsidRDefault="00F9024D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  <w:highlight w:val="yellow"/>
              </w:rPr>
            </w:pPr>
            <w:r w:rsidRPr="00F9024D">
              <w:rPr>
                <w:b/>
                <w:sz w:val="22"/>
                <w:szCs w:val="22"/>
              </w:rPr>
              <w:t>FOMEI s.r.o.</w:t>
            </w:r>
            <w:r w:rsidRPr="00F9024D">
              <w:rPr>
                <w:b/>
                <w:sz w:val="22"/>
                <w:szCs w:val="22"/>
                <w:highlight w:val="yellow"/>
              </w:rPr>
              <w:t xml:space="preserve"> </w:t>
            </w:r>
          </w:p>
          <w:p w14:paraId="17D23793" w14:textId="6EB65909" w:rsidR="00094B12" w:rsidRPr="00D722DC" w:rsidRDefault="0043518D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43518D">
              <w:rPr>
                <w:sz w:val="22"/>
                <w:szCs w:val="22"/>
              </w:rPr>
              <w:t>Jaroslav Faltus</w:t>
            </w:r>
            <w:r>
              <w:rPr>
                <w:sz w:val="22"/>
                <w:szCs w:val="22"/>
              </w:rPr>
              <w:t>, jednatel</w:t>
            </w:r>
          </w:p>
        </w:tc>
        <w:tc>
          <w:tcPr>
            <w:tcW w:w="1030" w:type="dxa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1E41DE0F" w:rsidR="00094B12" w:rsidRDefault="00094B12">
      <w:pPr>
        <w:spacing w:line="240" w:lineRule="auto"/>
        <w:jc w:val="left"/>
      </w:pPr>
    </w:p>
    <w:p w14:paraId="5869C330" w14:textId="77777777" w:rsidR="00094B12" w:rsidRPr="003A03F1" w:rsidRDefault="00094B12" w:rsidP="00094B12">
      <w:pPr>
        <w:jc w:val="center"/>
        <w:rPr>
          <w:b/>
        </w:rPr>
      </w:pPr>
      <w:r w:rsidRPr="003A03F1">
        <w:rPr>
          <w:b/>
        </w:rPr>
        <w:t>PŘÍLOHA Č. 1</w:t>
      </w:r>
    </w:p>
    <w:p w14:paraId="6C71EEB6" w14:textId="77777777" w:rsidR="00094B12" w:rsidRPr="003A03F1" w:rsidRDefault="00094B12" w:rsidP="00094B12">
      <w:pPr>
        <w:jc w:val="center"/>
        <w:rPr>
          <w:b/>
        </w:rPr>
      </w:pPr>
    </w:p>
    <w:p w14:paraId="69DFB9FF" w14:textId="11EDEFE8" w:rsidR="00094B12" w:rsidRPr="003A03F1" w:rsidRDefault="00094B12" w:rsidP="00094B12">
      <w:pPr>
        <w:jc w:val="center"/>
        <w:rPr>
          <w:b/>
        </w:rPr>
      </w:pPr>
      <w:r w:rsidRPr="003A03F1">
        <w:rPr>
          <w:b/>
        </w:rPr>
        <w:t>Detailní specifikace Zboží</w:t>
      </w:r>
      <w:r w:rsidR="00C45456" w:rsidRPr="003A03F1">
        <w:rPr>
          <w:b/>
        </w:rPr>
        <w:t xml:space="preserve"> a dalších plnění</w:t>
      </w:r>
    </w:p>
    <w:p w14:paraId="46EF4B78" w14:textId="77777777" w:rsidR="00094B12" w:rsidRPr="003A03F1" w:rsidRDefault="00094B12" w:rsidP="00094B12"/>
    <w:p w14:paraId="662D8220" w14:textId="24A2B393" w:rsidR="003A6416" w:rsidRPr="003A03F1" w:rsidRDefault="003A6416" w:rsidP="00704F77">
      <w:pPr>
        <w:pStyle w:val="Odstavecseseznamem"/>
        <w:numPr>
          <w:ilvl w:val="0"/>
          <w:numId w:val="16"/>
        </w:numPr>
        <w:rPr>
          <w:rFonts w:ascii="Arial" w:hAnsi="Arial"/>
          <w:b/>
          <w:bCs/>
          <w:sz w:val="28"/>
          <w:szCs w:val="28"/>
          <w:u w:val="single"/>
        </w:rPr>
      </w:pPr>
      <w:r w:rsidRPr="003A03F1">
        <w:rPr>
          <w:rFonts w:ascii="Arial" w:hAnsi="Arial"/>
          <w:b/>
          <w:bCs/>
          <w:sz w:val="28"/>
          <w:szCs w:val="28"/>
          <w:u w:val="single"/>
        </w:rPr>
        <w:t xml:space="preserve">MOBILNÍ </w:t>
      </w:r>
      <w:r w:rsidR="00F57FF5" w:rsidRPr="00F57FF5">
        <w:rPr>
          <w:rFonts w:ascii="Arial" w:hAnsi="Arial"/>
          <w:b/>
          <w:bCs/>
          <w:sz w:val="28"/>
          <w:szCs w:val="28"/>
          <w:u w:val="single"/>
        </w:rPr>
        <w:t xml:space="preserve">RADIAČNÍ </w:t>
      </w:r>
      <w:r w:rsidRPr="003A03F1">
        <w:rPr>
          <w:rFonts w:ascii="Arial" w:hAnsi="Arial"/>
          <w:b/>
          <w:bCs/>
          <w:sz w:val="28"/>
          <w:szCs w:val="28"/>
          <w:u w:val="single"/>
        </w:rPr>
        <w:t>OCHRANNÝ ŠTÍT WD261</w:t>
      </w:r>
      <w:r w:rsidR="00BA2609" w:rsidRPr="003A03F1">
        <w:rPr>
          <w:rFonts w:ascii="Arial" w:hAnsi="Arial"/>
          <w:b/>
          <w:bCs/>
          <w:sz w:val="28"/>
          <w:szCs w:val="28"/>
          <w:u w:val="single"/>
        </w:rPr>
        <w:t xml:space="preserve"> (2 ks)</w:t>
      </w:r>
    </w:p>
    <w:p w14:paraId="1616DCA1" w14:textId="77777777" w:rsidR="00BA2609" w:rsidRPr="003A03F1" w:rsidRDefault="00BA2609" w:rsidP="003A6416">
      <w:pPr>
        <w:ind w:left="284" w:hanging="5"/>
      </w:pPr>
    </w:p>
    <w:p w14:paraId="621C0E7C" w14:textId="4830A598" w:rsidR="003A6416" w:rsidRPr="003A03F1" w:rsidRDefault="006269F3" w:rsidP="008B7C06">
      <w:pPr>
        <w:pStyle w:val="Odstavecseseznamem"/>
        <w:numPr>
          <w:ilvl w:val="0"/>
          <w:numId w:val="15"/>
        </w:numPr>
        <w:rPr>
          <w:rFonts w:ascii="Arial" w:hAnsi="Arial"/>
        </w:rPr>
      </w:pPr>
      <w:r w:rsidRPr="003A03F1">
        <w:rPr>
          <w:rFonts w:ascii="Arial" w:hAnsi="Arial"/>
        </w:rPr>
        <w:t>M</w:t>
      </w:r>
      <w:r w:rsidR="003A6416" w:rsidRPr="003A03F1">
        <w:rPr>
          <w:rFonts w:ascii="Arial" w:hAnsi="Arial"/>
        </w:rPr>
        <w:t>obilní ochran</w:t>
      </w:r>
      <w:r w:rsidRPr="003A03F1">
        <w:rPr>
          <w:rFonts w:ascii="Arial" w:hAnsi="Arial"/>
        </w:rPr>
        <w:t>a</w:t>
      </w:r>
      <w:r w:rsidR="003A6416" w:rsidRPr="003A03F1">
        <w:rPr>
          <w:rFonts w:ascii="Arial" w:hAnsi="Arial"/>
        </w:rPr>
        <w:t xml:space="preserve"> před rentgenovým zářením</w:t>
      </w:r>
    </w:p>
    <w:p w14:paraId="518CBBA7" w14:textId="77EB3455" w:rsidR="003A6416" w:rsidRPr="003A03F1" w:rsidRDefault="0055199D" w:rsidP="008B7C06">
      <w:pPr>
        <w:pStyle w:val="Odstavecseseznamem"/>
        <w:numPr>
          <w:ilvl w:val="0"/>
          <w:numId w:val="15"/>
        </w:numPr>
        <w:rPr>
          <w:rFonts w:ascii="Arial" w:hAnsi="Arial"/>
        </w:rPr>
      </w:pPr>
      <w:r w:rsidRPr="003A03F1">
        <w:rPr>
          <w:rFonts w:ascii="Arial" w:hAnsi="Arial"/>
        </w:rPr>
        <w:t>S</w:t>
      </w:r>
      <w:r w:rsidR="003A6416" w:rsidRPr="003A03F1">
        <w:rPr>
          <w:rFonts w:ascii="Arial" w:hAnsi="Arial"/>
        </w:rPr>
        <w:t>nadné nastavení výšky dle individuálních potřeb</w:t>
      </w:r>
    </w:p>
    <w:p w14:paraId="1F07CDDC" w14:textId="77777777" w:rsidR="003A6416" w:rsidRPr="003A03F1" w:rsidRDefault="003A6416" w:rsidP="008B7C06">
      <w:pPr>
        <w:pStyle w:val="Odstavecseseznamem"/>
        <w:numPr>
          <w:ilvl w:val="0"/>
          <w:numId w:val="15"/>
        </w:numPr>
        <w:rPr>
          <w:rFonts w:ascii="Arial" w:hAnsi="Arial"/>
        </w:rPr>
      </w:pPr>
      <w:r w:rsidRPr="003A03F1">
        <w:rPr>
          <w:rFonts w:ascii="Arial" w:hAnsi="Arial"/>
        </w:rPr>
        <w:t>Anatomicky tvarovaný pro těsné přilnutí k tělu</w:t>
      </w:r>
    </w:p>
    <w:p w14:paraId="097142BF" w14:textId="77777777" w:rsidR="003A6416" w:rsidRPr="003A03F1" w:rsidRDefault="003A6416" w:rsidP="008B7C06">
      <w:pPr>
        <w:pStyle w:val="Odstavecseseznamem"/>
        <w:numPr>
          <w:ilvl w:val="0"/>
          <w:numId w:val="15"/>
        </w:numPr>
        <w:rPr>
          <w:rFonts w:ascii="Arial" w:hAnsi="Arial"/>
        </w:rPr>
      </w:pPr>
      <w:r w:rsidRPr="003A03F1">
        <w:rPr>
          <w:rFonts w:ascii="Arial" w:hAnsi="Arial"/>
        </w:rPr>
        <w:t>Snadné a pohodlné ovládání pomocí pedálu</w:t>
      </w:r>
    </w:p>
    <w:p w14:paraId="591A5A59" w14:textId="410E33CE" w:rsidR="003A6416" w:rsidRPr="003A03F1" w:rsidRDefault="003A6416" w:rsidP="008B7C06">
      <w:pPr>
        <w:pStyle w:val="Odstavecseseznamem"/>
        <w:numPr>
          <w:ilvl w:val="0"/>
          <w:numId w:val="15"/>
        </w:numPr>
        <w:rPr>
          <w:rFonts w:ascii="Arial" w:hAnsi="Arial"/>
        </w:rPr>
      </w:pPr>
      <w:r w:rsidRPr="003A03F1">
        <w:rPr>
          <w:rFonts w:ascii="Arial" w:hAnsi="Arial"/>
        </w:rPr>
        <w:t>Elektr</w:t>
      </w:r>
      <w:r w:rsidR="00820273" w:rsidRPr="003A03F1">
        <w:rPr>
          <w:rFonts w:ascii="Arial" w:hAnsi="Arial"/>
        </w:rPr>
        <w:t>o</w:t>
      </w:r>
      <w:r w:rsidR="007F7476" w:rsidRPr="003A03F1">
        <w:rPr>
          <w:rFonts w:ascii="Arial" w:hAnsi="Arial"/>
        </w:rPr>
        <w:t xml:space="preserve">staticky </w:t>
      </w:r>
      <w:r w:rsidR="00820273" w:rsidRPr="003A03F1">
        <w:rPr>
          <w:rFonts w:ascii="Arial" w:hAnsi="Arial"/>
        </w:rPr>
        <w:t>vodi</w:t>
      </w:r>
      <w:r w:rsidRPr="003A03F1">
        <w:rPr>
          <w:rFonts w:ascii="Arial" w:hAnsi="Arial"/>
        </w:rPr>
        <w:t xml:space="preserve">vá kolečka s brzdami (vzadu) a </w:t>
      </w:r>
      <w:r w:rsidR="007F7476" w:rsidRPr="003A03F1">
        <w:rPr>
          <w:rFonts w:ascii="Arial" w:hAnsi="Arial"/>
        </w:rPr>
        <w:t>ochranou proti přejetí</w:t>
      </w:r>
      <w:r w:rsidRPr="003A03F1">
        <w:rPr>
          <w:rFonts w:ascii="Arial" w:hAnsi="Arial"/>
        </w:rPr>
        <w:t xml:space="preserve"> kabelů (vpředu)</w:t>
      </w:r>
    </w:p>
    <w:p w14:paraId="6308F4AD" w14:textId="77777777" w:rsidR="003A6416" w:rsidRPr="003A03F1" w:rsidRDefault="003A6416" w:rsidP="008B7C06">
      <w:pPr>
        <w:pStyle w:val="Odstavecseseznamem"/>
        <w:numPr>
          <w:ilvl w:val="0"/>
          <w:numId w:val="15"/>
        </w:numPr>
        <w:rPr>
          <w:rFonts w:ascii="Arial" w:hAnsi="Arial"/>
        </w:rPr>
      </w:pPr>
      <w:r w:rsidRPr="003A03F1">
        <w:rPr>
          <w:rFonts w:ascii="Arial" w:hAnsi="Arial"/>
        </w:rPr>
        <w:t xml:space="preserve">Odolný a snadno čistitelný vnější materiál: MAVIG </w:t>
      </w:r>
      <w:proofErr w:type="spellStart"/>
      <w:r w:rsidRPr="003A03F1">
        <w:rPr>
          <w:rFonts w:ascii="Arial" w:hAnsi="Arial"/>
        </w:rPr>
        <w:t>ComforTex</w:t>
      </w:r>
      <w:proofErr w:type="spellEnd"/>
      <w:r w:rsidRPr="003A03F1">
        <w:rPr>
          <w:rFonts w:ascii="Arial" w:hAnsi="Arial"/>
        </w:rPr>
        <w:t>® HPMF</w:t>
      </w:r>
    </w:p>
    <w:p w14:paraId="278CC86B" w14:textId="7853D07D" w:rsidR="003A6416" w:rsidRPr="003A03F1" w:rsidRDefault="003A6416" w:rsidP="00512427">
      <w:pPr>
        <w:pStyle w:val="Odstavecseseznamem"/>
        <w:numPr>
          <w:ilvl w:val="0"/>
          <w:numId w:val="15"/>
        </w:numPr>
        <w:rPr>
          <w:rFonts w:ascii="Arial" w:hAnsi="Arial"/>
        </w:rPr>
      </w:pPr>
      <w:r w:rsidRPr="003A03F1">
        <w:rPr>
          <w:rFonts w:ascii="Arial" w:hAnsi="Arial"/>
        </w:rPr>
        <w:t>Rozměry: Výška: 1060 - 1360 mm</w:t>
      </w:r>
      <w:r w:rsidR="001046F7" w:rsidRPr="003A03F1">
        <w:rPr>
          <w:rFonts w:ascii="Arial" w:hAnsi="Arial"/>
        </w:rPr>
        <w:t xml:space="preserve"> / </w:t>
      </w:r>
      <w:r w:rsidRPr="003A03F1">
        <w:rPr>
          <w:rFonts w:ascii="Arial" w:hAnsi="Arial"/>
        </w:rPr>
        <w:t>Šířka: 635 mm / Hloubka: 562 mm</w:t>
      </w:r>
    </w:p>
    <w:p w14:paraId="5EF1688B" w14:textId="77777777" w:rsidR="003A6416" w:rsidRPr="003A03F1" w:rsidRDefault="003A6416" w:rsidP="008B7C06">
      <w:pPr>
        <w:pStyle w:val="Odstavecseseznamem"/>
        <w:numPr>
          <w:ilvl w:val="0"/>
          <w:numId w:val="15"/>
        </w:numPr>
        <w:rPr>
          <w:rFonts w:ascii="Arial" w:hAnsi="Arial"/>
        </w:rPr>
      </w:pPr>
      <w:r w:rsidRPr="003A03F1">
        <w:rPr>
          <w:rFonts w:ascii="Arial" w:hAnsi="Arial"/>
        </w:rPr>
        <w:t xml:space="preserve">Ekvivalent olova: 0,50 mm </w:t>
      </w:r>
      <w:proofErr w:type="spellStart"/>
      <w:r w:rsidRPr="003A03F1">
        <w:rPr>
          <w:rFonts w:ascii="Arial" w:hAnsi="Arial"/>
        </w:rPr>
        <w:t>Pb</w:t>
      </w:r>
      <w:proofErr w:type="spellEnd"/>
    </w:p>
    <w:p w14:paraId="3F806710" w14:textId="24C7144C" w:rsidR="00A05D45" w:rsidRPr="003A03F1" w:rsidRDefault="003A6416" w:rsidP="008B7C06">
      <w:pPr>
        <w:pStyle w:val="Odstavecseseznamem"/>
        <w:numPr>
          <w:ilvl w:val="0"/>
          <w:numId w:val="15"/>
        </w:numPr>
        <w:rPr>
          <w:rFonts w:ascii="Arial" w:hAnsi="Arial"/>
        </w:rPr>
      </w:pPr>
      <w:r w:rsidRPr="003A03F1">
        <w:rPr>
          <w:rFonts w:ascii="Arial" w:hAnsi="Arial"/>
        </w:rPr>
        <w:t xml:space="preserve">Materiál závěsu: </w:t>
      </w:r>
      <w:proofErr w:type="spellStart"/>
      <w:r w:rsidRPr="003A03F1">
        <w:rPr>
          <w:rFonts w:ascii="Arial" w:hAnsi="Arial"/>
        </w:rPr>
        <w:t>ComforTex</w:t>
      </w:r>
      <w:proofErr w:type="spellEnd"/>
      <w:r w:rsidRPr="003A03F1">
        <w:rPr>
          <w:rFonts w:ascii="Arial" w:hAnsi="Arial"/>
        </w:rPr>
        <w:t xml:space="preserve">® HPMF, dvoubarevný design </w:t>
      </w:r>
      <w:r w:rsidR="00B22294" w:rsidRPr="003A03F1">
        <w:rPr>
          <w:rFonts w:ascii="Arial" w:hAnsi="Arial"/>
        </w:rPr>
        <w:t xml:space="preserve">(vnější </w:t>
      </w:r>
      <w:r w:rsidRPr="003A03F1">
        <w:rPr>
          <w:rFonts w:ascii="Arial" w:hAnsi="Arial"/>
        </w:rPr>
        <w:t>mandar</w:t>
      </w:r>
      <w:r w:rsidR="00B22294" w:rsidRPr="003A03F1">
        <w:rPr>
          <w:rFonts w:ascii="Arial" w:hAnsi="Arial"/>
        </w:rPr>
        <w:t>i</w:t>
      </w:r>
      <w:r w:rsidRPr="003A03F1">
        <w:rPr>
          <w:rFonts w:ascii="Arial" w:hAnsi="Arial"/>
        </w:rPr>
        <w:t>nková</w:t>
      </w:r>
      <w:r w:rsidR="00B22294" w:rsidRPr="003A03F1">
        <w:rPr>
          <w:rFonts w:ascii="Arial" w:hAnsi="Arial"/>
        </w:rPr>
        <w:t>, vnitřní</w:t>
      </w:r>
      <w:r w:rsidRPr="003A03F1">
        <w:rPr>
          <w:rFonts w:ascii="Arial" w:hAnsi="Arial"/>
        </w:rPr>
        <w:t xml:space="preserve"> titanová)</w:t>
      </w:r>
    </w:p>
    <w:p w14:paraId="0FDEECE0" w14:textId="692ABC67" w:rsidR="0084193D" w:rsidRPr="003A03F1" w:rsidRDefault="005203C5" w:rsidP="008B7C06">
      <w:pPr>
        <w:pStyle w:val="Odstavecseseznamem"/>
        <w:numPr>
          <w:ilvl w:val="0"/>
          <w:numId w:val="15"/>
        </w:numPr>
        <w:rPr>
          <w:rFonts w:ascii="Arial" w:hAnsi="Arial"/>
        </w:rPr>
      </w:pPr>
      <w:r w:rsidRPr="003A03F1">
        <w:rPr>
          <w:rFonts w:ascii="Arial" w:hAnsi="Arial"/>
        </w:rPr>
        <w:t>Sada sterilních jednorázových kry</w:t>
      </w:r>
      <w:r w:rsidR="00A14108" w:rsidRPr="003A03F1">
        <w:rPr>
          <w:rFonts w:ascii="Arial" w:hAnsi="Arial"/>
        </w:rPr>
        <w:t>tů (20 ks)</w:t>
      </w:r>
    </w:p>
    <w:p w14:paraId="5D44895B" w14:textId="2ED3C5C7" w:rsidR="003A53D3" w:rsidRDefault="00784F10" w:rsidP="00C0455D">
      <w:pPr>
        <w:pStyle w:val="Odstavecseseznamem"/>
        <w:numPr>
          <w:ilvl w:val="0"/>
          <w:numId w:val="15"/>
        </w:numPr>
        <w:rPr>
          <w:rFonts w:ascii="Arial" w:hAnsi="Arial"/>
        </w:rPr>
      </w:pPr>
      <w:r w:rsidRPr="003A03F1">
        <w:rPr>
          <w:rFonts w:ascii="Arial" w:hAnsi="Arial"/>
        </w:rPr>
        <w:t>Kód výrobku WD261</w:t>
      </w:r>
      <w:r w:rsidR="003A53D3" w:rsidRPr="003A03F1">
        <w:rPr>
          <w:rFonts w:ascii="Arial" w:hAnsi="Arial"/>
        </w:rPr>
        <w:t>05</w:t>
      </w:r>
    </w:p>
    <w:p w14:paraId="5FC1789A" w14:textId="77777777" w:rsidR="00C0455D" w:rsidRPr="00C0455D" w:rsidRDefault="00C0455D" w:rsidP="00C0455D">
      <w:pPr>
        <w:pStyle w:val="Odstavecseseznamem"/>
        <w:ind w:left="999"/>
        <w:rPr>
          <w:rFonts w:ascii="Arial" w:hAnsi="Arial"/>
        </w:rPr>
      </w:pPr>
    </w:p>
    <w:p w14:paraId="70752055" w14:textId="3C5FF797" w:rsidR="003A53D3" w:rsidRDefault="00955889" w:rsidP="00C0455D">
      <w:pPr>
        <w:pStyle w:val="Odstavecseseznamem"/>
        <w:ind w:left="0"/>
        <w:jc w:val="center"/>
        <w:rPr>
          <w:rFonts w:ascii="Arial" w:hAnsi="Arial"/>
        </w:rPr>
      </w:pPr>
      <w:r w:rsidRPr="003A03F1">
        <w:rPr>
          <w:rFonts w:ascii="Arial" w:hAnsi="Arial"/>
          <w:noProof/>
          <w:lang w:eastAsia="cs-CZ"/>
        </w:rPr>
        <w:drawing>
          <wp:inline distT="0" distB="0" distL="0" distR="0" wp14:anchorId="48AA1EB1" wp14:editId="1A06BBDF">
            <wp:extent cx="3059391" cy="3466769"/>
            <wp:effectExtent l="0" t="0" r="8255" b="635"/>
            <wp:docPr id="82080060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80060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26544" cy="376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C5C40" w14:textId="77777777" w:rsidR="00431B11" w:rsidRDefault="00431B11" w:rsidP="00C0455D">
      <w:pPr>
        <w:pStyle w:val="Odstavecseseznamem"/>
        <w:ind w:left="0"/>
        <w:jc w:val="center"/>
        <w:rPr>
          <w:rFonts w:ascii="Arial" w:hAnsi="Arial"/>
        </w:rPr>
      </w:pPr>
    </w:p>
    <w:p w14:paraId="289BB9E0" w14:textId="77777777" w:rsidR="00431B11" w:rsidRDefault="00431B11" w:rsidP="00C0455D">
      <w:pPr>
        <w:pStyle w:val="Odstavecseseznamem"/>
        <w:ind w:left="0"/>
        <w:jc w:val="center"/>
        <w:rPr>
          <w:rFonts w:ascii="Arial" w:hAnsi="Arial"/>
        </w:rPr>
      </w:pPr>
    </w:p>
    <w:p w14:paraId="793689CF" w14:textId="77777777" w:rsidR="00431B11" w:rsidRDefault="00431B11" w:rsidP="00C0455D">
      <w:pPr>
        <w:pStyle w:val="Odstavecseseznamem"/>
        <w:ind w:left="0"/>
        <w:jc w:val="center"/>
        <w:rPr>
          <w:rFonts w:ascii="Arial" w:hAnsi="Arial"/>
        </w:rPr>
      </w:pPr>
    </w:p>
    <w:p w14:paraId="3C51B652" w14:textId="77777777" w:rsidR="00431B11" w:rsidRDefault="00431B11" w:rsidP="00C0455D">
      <w:pPr>
        <w:pStyle w:val="Odstavecseseznamem"/>
        <w:ind w:left="0"/>
        <w:jc w:val="center"/>
        <w:rPr>
          <w:rFonts w:ascii="Arial" w:hAnsi="Arial"/>
        </w:rPr>
      </w:pPr>
    </w:p>
    <w:p w14:paraId="25CC45D3" w14:textId="77777777" w:rsidR="00431B11" w:rsidRDefault="00431B11" w:rsidP="00C0455D">
      <w:pPr>
        <w:pStyle w:val="Odstavecseseznamem"/>
        <w:ind w:left="0"/>
        <w:jc w:val="center"/>
        <w:rPr>
          <w:rFonts w:ascii="Arial" w:hAnsi="Arial"/>
        </w:rPr>
      </w:pPr>
    </w:p>
    <w:p w14:paraId="289F87EB" w14:textId="77777777" w:rsidR="00431B11" w:rsidRDefault="00431B11" w:rsidP="00C0455D">
      <w:pPr>
        <w:pStyle w:val="Odstavecseseznamem"/>
        <w:ind w:left="0"/>
        <w:jc w:val="center"/>
        <w:rPr>
          <w:rFonts w:ascii="Arial" w:hAnsi="Arial"/>
        </w:rPr>
      </w:pPr>
    </w:p>
    <w:p w14:paraId="0B2E1B2A" w14:textId="77777777" w:rsidR="00431B11" w:rsidRDefault="00431B11" w:rsidP="00C0455D">
      <w:pPr>
        <w:pStyle w:val="Odstavecseseznamem"/>
        <w:ind w:left="0"/>
        <w:jc w:val="center"/>
        <w:rPr>
          <w:rFonts w:ascii="Arial" w:hAnsi="Arial"/>
        </w:rPr>
      </w:pPr>
    </w:p>
    <w:p w14:paraId="02D4D71B" w14:textId="77777777" w:rsidR="00431B11" w:rsidRDefault="00431B11" w:rsidP="00C0455D">
      <w:pPr>
        <w:pStyle w:val="Odstavecseseznamem"/>
        <w:ind w:left="0"/>
        <w:jc w:val="center"/>
        <w:rPr>
          <w:rFonts w:ascii="Arial" w:hAnsi="Arial"/>
        </w:rPr>
      </w:pPr>
    </w:p>
    <w:p w14:paraId="3A4CC6CE" w14:textId="77777777" w:rsidR="00431B11" w:rsidRDefault="00431B11" w:rsidP="00C0455D">
      <w:pPr>
        <w:pStyle w:val="Odstavecseseznamem"/>
        <w:ind w:left="0"/>
        <w:jc w:val="center"/>
        <w:rPr>
          <w:rFonts w:ascii="Arial" w:hAnsi="Arial"/>
        </w:rPr>
      </w:pPr>
    </w:p>
    <w:p w14:paraId="2E7395D2" w14:textId="77777777" w:rsidR="00431B11" w:rsidRDefault="00431B11" w:rsidP="00C0455D">
      <w:pPr>
        <w:pStyle w:val="Odstavecseseznamem"/>
        <w:ind w:left="0"/>
        <w:jc w:val="center"/>
        <w:rPr>
          <w:rFonts w:ascii="Arial" w:hAnsi="Arial"/>
        </w:rPr>
      </w:pPr>
    </w:p>
    <w:p w14:paraId="2347609F" w14:textId="77777777" w:rsidR="00431B11" w:rsidRPr="003A03F1" w:rsidRDefault="00431B11" w:rsidP="00C0455D">
      <w:pPr>
        <w:pStyle w:val="Odstavecseseznamem"/>
        <w:ind w:left="0"/>
        <w:jc w:val="center"/>
        <w:rPr>
          <w:rFonts w:ascii="Arial" w:hAnsi="Arial"/>
        </w:rPr>
      </w:pPr>
    </w:p>
    <w:p w14:paraId="587EBC5B" w14:textId="096551BD" w:rsidR="00F57FF5" w:rsidRDefault="00F57FF5" w:rsidP="00F57FF5">
      <w:pPr>
        <w:pStyle w:val="Odstavecseseznamem"/>
        <w:numPr>
          <w:ilvl w:val="0"/>
          <w:numId w:val="16"/>
        </w:numPr>
        <w:rPr>
          <w:rFonts w:ascii="Arial" w:hAnsi="Arial"/>
          <w:b/>
          <w:bCs/>
          <w:sz w:val="28"/>
          <w:szCs w:val="28"/>
          <w:u w:val="single"/>
        </w:rPr>
      </w:pPr>
      <w:r w:rsidRPr="00126C11">
        <w:rPr>
          <w:rFonts w:ascii="Arial" w:hAnsi="Arial"/>
          <w:b/>
          <w:bCs/>
          <w:sz w:val="28"/>
          <w:szCs w:val="28"/>
          <w:u w:val="single"/>
        </w:rPr>
        <w:t>MOBILNÍ RADIAČNÍ OCHRANNÝ ŠTÍT WD257 – ŘADA G (1 ks)</w:t>
      </w:r>
    </w:p>
    <w:p w14:paraId="379A743D" w14:textId="77777777" w:rsidR="00126C11" w:rsidRPr="00126C11" w:rsidRDefault="00126C11" w:rsidP="00126C11">
      <w:pPr>
        <w:pStyle w:val="Odstavecseseznamem"/>
        <w:ind w:left="639"/>
        <w:rPr>
          <w:rFonts w:ascii="Arial" w:hAnsi="Arial"/>
          <w:b/>
          <w:bCs/>
          <w:sz w:val="28"/>
          <w:szCs w:val="28"/>
          <w:u w:val="single"/>
        </w:rPr>
      </w:pPr>
    </w:p>
    <w:p w14:paraId="1AEB3B17" w14:textId="77777777" w:rsidR="008F43BF" w:rsidRPr="003A03F1" w:rsidRDefault="008F43BF" w:rsidP="008F43BF">
      <w:pPr>
        <w:pStyle w:val="Odstavecseseznamem"/>
        <w:numPr>
          <w:ilvl w:val="0"/>
          <w:numId w:val="17"/>
        </w:numPr>
        <w:rPr>
          <w:rFonts w:ascii="Arial" w:hAnsi="Arial"/>
        </w:rPr>
      </w:pPr>
      <w:r w:rsidRPr="003A03F1">
        <w:rPr>
          <w:rFonts w:ascii="Arial" w:hAnsi="Arial"/>
        </w:rPr>
        <w:t>Mobilní ochrana před rentgenovým zářením</w:t>
      </w:r>
    </w:p>
    <w:p w14:paraId="41AB553A" w14:textId="67F591CA" w:rsidR="00C85E57" w:rsidRDefault="00C30F24" w:rsidP="00604B64">
      <w:pPr>
        <w:pStyle w:val="Odstavecseseznamem"/>
        <w:numPr>
          <w:ilvl w:val="0"/>
          <w:numId w:val="17"/>
        </w:numPr>
        <w:jc w:val="left"/>
        <w:rPr>
          <w:rFonts w:ascii="Arial" w:hAnsi="Arial"/>
        </w:rPr>
      </w:pPr>
      <w:r w:rsidRPr="00126C11">
        <w:rPr>
          <w:rFonts w:ascii="Arial" w:hAnsi="Arial"/>
        </w:rPr>
        <w:t>Horní a spodní část ochran</w:t>
      </w:r>
      <w:r w:rsidR="00DE4C93">
        <w:rPr>
          <w:rFonts w:ascii="Arial" w:hAnsi="Arial"/>
        </w:rPr>
        <w:t>ného štítu</w:t>
      </w:r>
      <w:r w:rsidRPr="00126C11">
        <w:rPr>
          <w:rFonts w:ascii="Arial" w:hAnsi="Arial"/>
        </w:rPr>
        <w:t xml:space="preserve"> jsou sloučeny do jednoho mobilního systému</w:t>
      </w:r>
    </w:p>
    <w:p w14:paraId="0796B8BA" w14:textId="3C15C259" w:rsidR="00C30F24" w:rsidRPr="00126C11" w:rsidRDefault="00C30F24" w:rsidP="00604B64">
      <w:pPr>
        <w:pStyle w:val="Odstavecseseznamem"/>
        <w:numPr>
          <w:ilvl w:val="0"/>
          <w:numId w:val="17"/>
        </w:numPr>
        <w:jc w:val="left"/>
        <w:rPr>
          <w:rFonts w:ascii="Arial" w:hAnsi="Arial"/>
        </w:rPr>
      </w:pPr>
      <w:r w:rsidRPr="00126C11">
        <w:rPr>
          <w:rFonts w:ascii="Arial" w:hAnsi="Arial"/>
        </w:rPr>
        <w:t xml:space="preserve">Horní část </w:t>
      </w:r>
      <w:r w:rsidR="00F141D4">
        <w:rPr>
          <w:rFonts w:ascii="Arial" w:hAnsi="Arial"/>
        </w:rPr>
        <w:t>tvoří</w:t>
      </w:r>
      <w:r w:rsidRPr="00126C11">
        <w:rPr>
          <w:rFonts w:ascii="Arial" w:hAnsi="Arial"/>
        </w:rPr>
        <w:t xml:space="preserve"> průhledn</w:t>
      </w:r>
      <w:r w:rsidR="00F141D4">
        <w:rPr>
          <w:rFonts w:ascii="Arial" w:hAnsi="Arial"/>
        </w:rPr>
        <w:t>ý</w:t>
      </w:r>
      <w:r w:rsidRPr="00126C11">
        <w:rPr>
          <w:rFonts w:ascii="Arial" w:hAnsi="Arial"/>
        </w:rPr>
        <w:t xml:space="preserve"> panel z olovnatého skla </w:t>
      </w:r>
      <w:proofErr w:type="spellStart"/>
      <w:r w:rsidRPr="00126C11">
        <w:rPr>
          <w:rFonts w:ascii="Arial" w:hAnsi="Arial"/>
        </w:rPr>
        <w:t>Pb</w:t>
      </w:r>
      <w:proofErr w:type="spellEnd"/>
      <w:r w:rsidRPr="00126C11">
        <w:rPr>
          <w:rFonts w:ascii="Arial" w:hAnsi="Arial"/>
        </w:rPr>
        <w:t xml:space="preserve"> 0,50 mm </w:t>
      </w:r>
      <w:r w:rsidR="00F141D4">
        <w:rPr>
          <w:rFonts w:ascii="Arial" w:hAnsi="Arial"/>
        </w:rPr>
        <w:t>o</w:t>
      </w:r>
      <w:r w:rsidRPr="00126C11">
        <w:rPr>
          <w:rFonts w:ascii="Arial" w:hAnsi="Arial"/>
        </w:rPr>
        <w:t xml:space="preserve"> šíř</w:t>
      </w:r>
      <w:r w:rsidR="00F141D4">
        <w:rPr>
          <w:rFonts w:ascii="Arial" w:hAnsi="Arial"/>
        </w:rPr>
        <w:t>ce</w:t>
      </w:r>
      <w:r w:rsidRPr="00126C11">
        <w:rPr>
          <w:rFonts w:ascii="Arial" w:hAnsi="Arial"/>
        </w:rPr>
        <w:t xml:space="preserve"> 700 mm</w:t>
      </w:r>
    </w:p>
    <w:p w14:paraId="0330ED00" w14:textId="5E8D8A0B" w:rsidR="00C30F24" w:rsidRPr="00AC2F40" w:rsidRDefault="00C30F24" w:rsidP="00604B64">
      <w:pPr>
        <w:pStyle w:val="Odstavecseseznamem"/>
        <w:numPr>
          <w:ilvl w:val="0"/>
          <w:numId w:val="17"/>
        </w:numPr>
        <w:jc w:val="left"/>
        <w:rPr>
          <w:rFonts w:ascii="Arial" w:hAnsi="Arial"/>
        </w:rPr>
      </w:pPr>
      <w:r w:rsidRPr="00AC2F40">
        <w:rPr>
          <w:rFonts w:ascii="Arial" w:hAnsi="Arial"/>
        </w:rPr>
        <w:t xml:space="preserve">Spodní </w:t>
      </w:r>
      <w:r w:rsidR="00895053" w:rsidRPr="00AC2F40">
        <w:rPr>
          <w:rFonts w:ascii="Arial" w:hAnsi="Arial"/>
        </w:rPr>
        <w:t>stabilní ocelov</w:t>
      </w:r>
      <w:r w:rsidR="000D7743">
        <w:rPr>
          <w:rFonts w:ascii="Arial" w:hAnsi="Arial"/>
        </w:rPr>
        <w:t>á</w:t>
      </w:r>
      <w:r w:rsidR="00895053" w:rsidRPr="00AC2F40">
        <w:rPr>
          <w:rFonts w:ascii="Arial" w:hAnsi="Arial"/>
        </w:rPr>
        <w:t xml:space="preserve"> </w:t>
      </w:r>
      <w:r w:rsidRPr="00AC2F40">
        <w:rPr>
          <w:rFonts w:ascii="Arial" w:hAnsi="Arial"/>
        </w:rPr>
        <w:t>část</w:t>
      </w:r>
      <w:r w:rsidR="00AC2F40">
        <w:rPr>
          <w:rFonts w:ascii="Arial" w:hAnsi="Arial"/>
        </w:rPr>
        <w:t xml:space="preserve"> </w:t>
      </w:r>
      <w:r w:rsidR="00F807FA">
        <w:rPr>
          <w:rFonts w:ascii="Arial" w:hAnsi="Arial"/>
        </w:rPr>
        <w:t>(</w:t>
      </w:r>
      <w:r w:rsidRPr="00AC2F40">
        <w:rPr>
          <w:rFonts w:ascii="Arial" w:hAnsi="Arial"/>
        </w:rPr>
        <w:t>barv</w:t>
      </w:r>
      <w:r w:rsidR="00F807FA">
        <w:rPr>
          <w:rFonts w:ascii="Arial" w:hAnsi="Arial"/>
        </w:rPr>
        <w:t>a</w:t>
      </w:r>
      <w:r w:rsidRPr="00AC2F40">
        <w:rPr>
          <w:rFonts w:ascii="Arial" w:hAnsi="Arial"/>
        </w:rPr>
        <w:t xml:space="preserve"> RAL 9010 bílá) nabízí radiační ochranu 1 mm </w:t>
      </w:r>
      <w:proofErr w:type="spellStart"/>
      <w:r w:rsidRPr="00AC2F40">
        <w:rPr>
          <w:rFonts w:ascii="Arial" w:hAnsi="Arial"/>
        </w:rPr>
        <w:t>Pb</w:t>
      </w:r>
      <w:proofErr w:type="spellEnd"/>
      <w:r w:rsidRPr="00AC2F40">
        <w:rPr>
          <w:rFonts w:ascii="Arial" w:hAnsi="Arial"/>
        </w:rPr>
        <w:t xml:space="preserve"> na ploše 780 x 950 mm (Š x V)</w:t>
      </w:r>
      <w:r w:rsidR="00A262CC">
        <w:rPr>
          <w:rFonts w:ascii="Arial" w:hAnsi="Arial"/>
        </w:rPr>
        <w:t xml:space="preserve">, celková výška </w:t>
      </w:r>
      <w:r w:rsidR="00B348A7">
        <w:rPr>
          <w:rFonts w:ascii="Arial" w:hAnsi="Arial"/>
        </w:rPr>
        <w:t>spodní části je 10</w:t>
      </w:r>
      <w:r w:rsidR="007C4777">
        <w:rPr>
          <w:rFonts w:ascii="Arial" w:hAnsi="Arial"/>
        </w:rPr>
        <w:t>5</w:t>
      </w:r>
      <w:r w:rsidR="00B348A7">
        <w:rPr>
          <w:rFonts w:ascii="Arial" w:hAnsi="Arial"/>
        </w:rPr>
        <w:t>0 mm</w:t>
      </w:r>
    </w:p>
    <w:p w14:paraId="51D2467C" w14:textId="079C1778" w:rsidR="00BF797B" w:rsidRPr="00001095" w:rsidRDefault="00C30F24" w:rsidP="00604B64">
      <w:pPr>
        <w:pStyle w:val="Odstavecseseznamem"/>
        <w:numPr>
          <w:ilvl w:val="0"/>
          <w:numId w:val="17"/>
        </w:numPr>
        <w:jc w:val="left"/>
        <w:rPr>
          <w:rFonts w:ascii="Arial" w:hAnsi="Arial"/>
        </w:rPr>
      </w:pPr>
      <w:r w:rsidRPr="00001095">
        <w:rPr>
          <w:rFonts w:ascii="Arial" w:hAnsi="Arial"/>
        </w:rPr>
        <w:t>Díky pružinové podpěře ve spodní části lze ochranný panel plynule nastavovat na výšku od 1150 mm</w:t>
      </w:r>
      <w:r w:rsidR="002D5F0C" w:rsidRPr="00001095">
        <w:rPr>
          <w:rFonts w:ascii="Arial" w:hAnsi="Arial"/>
        </w:rPr>
        <w:t xml:space="preserve"> </w:t>
      </w:r>
      <w:r w:rsidRPr="00001095">
        <w:rPr>
          <w:rFonts w:ascii="Arial" w:hAnsi="Arial"/>
        </w:rPr>
        <w:t>(min. výška stěny) do 1880 mm (max. ochranná výška) a lze jej</w:t>
      </w:r>
      <w:r w:rsidR="00001095">
        <w:rPr>
          <w:rFonts w:ascii="Arial" w:hAnsi="Arial"/>
        </w:rPr>
        <w:t xml:space="preserve"> </w:t>
      </w:r>
      <w:r w:rsidRPr="00001095">
        <w:rPr>
          <w:rFonts w:ascii="Arial" w:hAnsi="Arial"/>
        </w:rPr>
        <w:t xml:space="preserve">téměř úplně zasunout do </w:t>
      </w:r>
      <w:r w:rsidR="00C45FF1">
        <w:rPr>
          <w:rFonts w:ascii="Arial" w:hAnsi="Arial"/>
        </w:rPr>
        <w:t>spodní části</w:t>
      </w:r>
      <w:r w:rsidRPr="00001095">
        <w:rPr>
          <w:rFonts w:ascii="Arial" w:hAnsi="Arial"/>
        </w:rPr>
        <w:t xml:space="preserve"> </w:t>
      </w:r>
    </w:p>
    <w:p w14:paraId="6093F0CA" w14:textId="7CAD0972" w:rsidR="00451D21" w:rsidRDefault="00451D21" w:rsidP="00451D21">
      <w:pPr>
        <w:pStyle w:val="Odstavecseseznamem"/>
        <w:numPr>
          <w:ilvl w:val="0"/>
          <w:numId w:val="17"/>
        </w:numPr>
        <w:rPr>
          <w:rFonts w:ascii="Arial" w:hAnsi="Arial"/>
        </w:rPr>
      </w:pPr>
      <w:r w:rsidRPr="003A03F1">
        <w:rPr>
          <w:rFonts w:ascii="Arial" w:hAnsi="Arial"/>
        </w:rPr>
        <w:t>Kód výrobku WD2</w:t>
      </w:r>
      <w:r w:rsidR="00250F1D">
        <w:rPr>
          <w:rFonts w:ascii="Arial" w:hAnsi="Arial"/>
        </w:rPr>
        <w:t>571G</w:t>
      </w:r>
    </w:p>
    <w:p w14:paraId="139CD13C" w14:textId="4411990D" w:rsidR="00A05D45" w:rsidRPr="00126C28" w:rsidRDefault="00126C28" w:rsidP="00126C28">
      <w:pPr>
        <w:jc w:val="center"/>
      </w:pPr>
      <w:r w:rsidRPr="00126C28">
        <w:rPr>
          <w:noProof/>
        </w:rPr>
        <w:drawing>
          <wp:inline distT="0" distB="0" distL="0" distR="0" wp14:anchorId="2E4925C4" wp14:editId="184E3E88">
            <wp:extent cx="3401736" cy="4540194"/>
            <wp:effectExtent l="0" t="0" r="8255" b="0"/>
            <wp:docPr id="143813565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160" cy="4610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5D45" w:rsidRPr="00126C28" w:rsidSect="00D071E8">
      <w:headerReference w:type="default" r:id="rId13"/>
      <w:footerReference w:type="default" r:id="rId1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63E81" w14:textId="77777777" w:rsidR="00083882" w:rsidRDefault="00083882" w:rsidP="00FF18EB">
      <w:pPr>
        <w:spacing w:line="240" w:lineRule="auto"/>
      </w:pPr>
      <w:r>
        <w:separator/>
      </w:r>
    </w:p>
    <w:p w14:paraId="7938D093" w14:textId="77777777" w:rsidR="00083882" w:rsidRDefault="00083882"/>
  </w:endnote>
  <w:endnote w:type="continuationSeparator" w:id="0">
    <w:p w14:paraId="75641179" w14:textId="77777777" w:rsidR="00083882" w:rsidRDefault="00083882" w:rsidP="00FF18EB">
      <w:pPr>
        <w:spacing w:line="240" w:lineRule="auto"/>
      </w:pPr>
      <w:r>
        <w:continuationSeparator/>
      </w:r>
    </w:p>
    <w:p w14:paraId="1AFF384F" w14:textId="77777777" w:rsidR="00083882" w:rsidRDefault="000838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</w:rPr>
    </w:sdtEndPr>
    <w:sdtContent>
      <w:p w14:paraId="456928CB" w14:textId="24CE89C6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4651C1" w:rsidRPr="004651C1">
          <w:rPr>
            <w:rFonts w:ascii="Arial" w:hAnsi="Arial"/>
            <w:noProof/>
            <w:sz w:val="20"/>
            <w:lang w:val="cs-CZ"/>
          </w:rPr>
          <w:t>12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147D8" w14:textId="77777777" w:rsidR="00083882" w:rsidRDefault="00083882" w:rsidP="00FF18EB">
      <w:pPr>
        <w:spacing w:line="240" w:lineRule="auto"/>
      </w:pPr>
      <w:r>
        <w:separator/>
      </w:r>
    </w:p>
    <w:p w14:paraId="477DE6FC" w14:textId="77777777" w:rsidR="00083882" w:rsidRDefault="00083882"/>
  </w:footnote>
  <w:footnote w:type="continuationSeparator" w:id="0">
    <w:p w14:paraId="2F2F1E3B" w14:textId="77777777" w:rsidR="00083882" w:rsidRDefault="00083882" w:rsidP="00FF18EB">
      <w:pPr>
        <w:spacing w:line="240" w:lineRule="auto"/>
      </w:pPr>
      <w:r>
        <w:continuationSeparator/>
      </w:r>
    </w:p>
    <w:p w14:paraId="3DA7977F" w14:textId="77777777" w:rsidR="00083882" w:rsidRDefault="000838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C37D2" w14:textId="77777777" w:rsidR="00B90D36" w:rsidRPr="00B90D36" w:rsidRDefault="00B90D36" w:rsidP="00431B11">
    <w:pPr>
      <w:jc w:val="right"/>
    </w:pPr>
    <w:r w:rsidRPr="00B90D36">
      <w:t>P25V00000378</w:t>
    </w:r>
  </w:p>
  <w:p w14:paraId="6E688C67" w14:textId="1860297E" w:rsidR="00B90D36" w:rsidRPr="00431B11" w:rsidRDefault="00B90D36" w:rsidP="00431B11">
    <w:pPr>
      <w:pStyle w:val="Zhlav"/>
      <w:jc w:val="right"/>
      <w:rPr>
        <w:lang w:val="cs-CZ"/>
      </w:rPr>
    </w:pPr>
    <w:r w:rsidRPr="00B90D36">
      <w:rPr>
        <w:rFonts w:eastAsia="Calibri"/>
        <w:color w:val="000000"/>
      </w:rPr>
      <w:t>KP/3220/2025/</w:t>
    </w:r>
    <w:proofErr w:type="spellStart"/>
    <w:r w:rsidR="00431B11">
      <w:rPr>
        <w:rFonts w:eastAsia="Calibri"/>
        <w:color w:val="000000"/>
        <w:lang w:val="cs-CZ"/>
      </w:rPr>
      <w:t>Sch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F06E5"/>
    <w:multiLevelType w:val="hybridMultilevel"/>
    <w:tmpl w:val="526673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60034"/>
    <w:multiLevelType w:val="hybridMultilevel"/>
    <w:tmpl w:val="9E964956"/>
    <w:lvl w:ilvl="0" w:tplc="882809BA">
      <w:start w:val="1"/>
      <w:numFmt w:val="decimal"/>
      <w:lvlText w:val="%1)"/>
      <w:lvlJc w:val="left"/>
      <w:pPr>
        <w:ind w:left="63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59" w:hanging="360"/>
      </w:pPr>
    </w:lvl>
    <w:lvl w:ilvl="2" w:tplc="0405001B" w:tentative="1">
      <w:start w:val="1"/>
      <w:numFmt w:val="lowerRoman"/>
      <w:lvlText w:val="%3."/>
      <w:lvlJc w:val="right"/>
      <w:pPr>
        <w:ind w:left="2079" w:hanging="180"/>
      </w:pPr>
    </w:lvl>
    <w:lvl w:ilvl="3" w:tplc="0405000F" w:tentative="1">
      <w:start w:val="1"/>
      <w:numFmt w:val="decimal"/>
      <w:lvlText w:val="%4."/>
      <w:lvlJc w:val="left"/>
      <w:pPr>
        <w:ind w:left="2799" w:hanging="360"/>
      </w:pPr>
    </w:lvl>
    <w:lvl w:ilvl="4" w:tplc="04050019" w:tentative="1">
      <w:start w:val="1"/>
      <w:numFmt w:val="lowerLetter"/>
      <w:lvlText w:val="%5."/>
      <w:lvlJc w:val="left"/>
      <w:pPr>
        <w:ind w:left="3519" w:hanging="360"/>
      </w:pPr>
    </w:lvl>
    <w:lvl w:ilvl="5" w:tplc="0405001B" w:tentative="1">
      <w:start w:val="1"/>
      <w:numFmt w:val="lowerRoman"/>
      <w:lvlText w:val="%6."/>
      <w:lvlJc w:val="right"/>
      <w:pPr>
        <w:ind w:left="4239" w:hanging="180"/>
      </w:pPr>
    </w:lvl>
    <w:lvl w:ilvl="6" w:tplc="0405000F" w:tentative="1">
      <w:start w:val="1"/>
      <w:numFmt w:val="decimal"/>
      <w:lvlText w:val="%7."/>
      <w:lvlJc w:val="left"/>
      <w:pPr>
        <w:ind w:left="4959" w:hanging="360"/>
      </w:pPr>
    </w:lvl>
    <w:lvl w:ilvl="7" w:tplc="04050019" w:tentative="1">
      <w:start w:val="1"/>
      <w:numFmt w:val="lowerLetter"/>
      <w:lvlText w:val="%8."/>
      <w:lvlJc w:val="left"/>
      <w:pPr>
        <w:ind w:left="5679" w:hanging="360"/>
      </w:pPr>
    </w:lvl>
    <w:lvl w:ilvl="8" w:tplc="0405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7" w15:restartNumberingAfterBreak="0">
    <w:nsid w:val="4FE96B43"/>
    <w:multiLevelType w:val="hybridMultilevel"/>
    <w:tmpl w:val="500EB57E"/>
    <w:lvl w:ilvl="0" w:tplc="04050001">
      <w:start w:val="1"/>
      <w:numFmt w:val="bullet"/>
      <w:lvlText w:val=""/>
      <w:lvlJc w:val="left"/>
      <w:pPr>
        <w:ind w:left="99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8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937436">
    <w:abstractNumId w:val="8"/>
  </w:num>
  <w:num w:numId="2" w16cid:durableId="2135098569">
    <w:abstractNumId w:val="8"/>
  </w:num>
  <w:num w:numId="3" w16cid:durableId="1041397307">
    <w:abstractNumId w:val="12"/>
  </w:num>
  <w:num w:numId="4" w16cid:durableId="2011634481">
    <w:abstractNumId w:val="9"/>
  </w:num>
  <w:num w:numId="5" w16cid:durableId="1348873503">
    <w:abstractNumId w:val="2"/>
  </w:num>
  <w:num w:numId="6" w16cid:durableId="2036072914">
    <w:abstractNumId w:val="5"/>
  </w:num>
  <w:num w:numId="7" w16cid:durableId="461924855">
    <w:abstractNumId w:val="13"/>
  </w:num>
  <w:num w:numId="8" w16cid:durableId="1828789938">
    <w:abstractNumId w:val="4"/>
  </w:num>
  <w:num w:numId="9" w16cid:durableId="1887716454">
    <w:abstractNumId w:val="10"/>
  </w:num>
  <w:num w:numId="10" w16cid:durableId="1337809556">
    <w:abstractNumId w:val="11"/>
  </w:num>
  <w:num w:numId="11" w16cid:durableId="3873405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2799806">
    <w:abstractNumId w:val="8"/>
  </w:num>
  <w:num w:numId="13" w16cid:durableId="475925464">
    <w:abstractNumId w:val="0"/>
  </w:num>
  <w:num w:numId="14" w16cid:durableId="2101674822">
    <w:abstractNumId w:val="3"/>
  </w:num>
  <w:num w:numId="15" w16cid:durableId="83887146">
    <w:abstractNumId w:val="7"/>
  </w:num>
  <w:num w:numId="16" w16cid:durableId="336928260">
    <w:abstractNumId w:val="6"/>
  </w:num>
  <w:num w:numId="17" w16cid:durableId="141743674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3A7"/>
    <w:rsid w:val="00001095"/>
    <w:rsid w:val="0000295A"/>
    <w:rsid w:val="00015ED2"/>
    <w:rsid w:val="000177FB"/>
    <w:rsid w:val="00020649"/>
    <w:rsid w:val="000228F8"/>
    <w:rsid w:val="000242EC"/>
    <w:rsid w:val="00026FB0"/>
    <w:rsid w:val="00030B47"/>
    <w:rsid w:val="00032F0B"/>
    <w:rsid w:val="000333EF"/>
    <w:rsid w:val="000476DB"/>
    <w:rsid w:val="000525F9"/>
    <w:rsid w:val="00063C28"/>
    <w:rsid w:val="00064EF8"/>
    <w:rsid w:val="0006514B"/>
    <w:rsid w:val="000746D0"/>
    <w:rsid w:val="00082797"/>
    <w:rsid w:val="00082B4B"/>
    <w:rsid w:val="00083882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2EA1"/>
    <w:rsid w:val="000C3707"/>
    <w:rsid w:val="000C5A3D"/>
    <w:rsid w:val="000C69B9"/>
    <w:rsid w:val="000C793B"/>
    <w:rsid w:val="000D0498"/>
    <w:rsid w:val="000D7743"/>
    <w:rsid w:val="000F4C59"/>
    <w:rsid w:val="000F691A"/>
    <w:rsid w:val="001046F7"/>
    <w:rsid w:val="00113B40"/>
    <w:rsid w:val="00122BD8"/>
    <w:rsid w:val="001254C1"/>
    <w:rsid w:val="00126C11"/>
    <w:rsid w:val="00126C28"/>
    <w:rsid w:val="00130E87"/>
    <w:rsid w:val="00133D51"/>
    <w:rsid w:val="001341A7"/>
    <w:rsid w:val="00134BC1"/>
    <w:rsid w:val="00142BD2"/>
    <w:rsid w:val="001470F0"/>
    <w:rsid w:val="0014717B"/>
    <w:rsid w:val="001500FE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87CFF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485C"/>
    <w:rsid w:val="001F13BA"/>
    <w:rsid w:val="001F2069"/>
    <w:rsid w:val="001F6852"/>
    <w:rsid w:val="00202E4E"/>
    <w:rsid w:val="002039E1"/>
    <w:rsid w:val="00221C4D"/>
    <w:rsid w:val="00222AEA"/>
    <w:rsid w:val="002373A7"/>
    <w:rsid w:val="00243FE4"/>
    <w:rsid w:val="002456A0"/>
    <w:rsid w:val="00250E90"/>
    <w:rsid w:val="00250F1D"/>
    <w:rsid w:val="00250F85"/>
    <w:rsid w:val="0025204E"/>
    <w:rsid w:val="0025616B"/>
    <w:rsid w:val="002575A6"/>
    <w:rsid w:val="00263F19"/>
    <w:rsid w:val="00271FDF"/>
    <w:rsid w:val="00277ACF"/>
    <w:rsid w:val="002812F7"/>
    <w:rsid w:val="002834BC"/>
    <w:rsid w:val="00283E98"/>
    <w:rsid w:val="00290EF9"/>
    <w:rsid w:val="002943FF"/>
    <w:rsid w:val="0029524D"/>
    <w:rsid w:val="00296488"/>
    <w:rsid w:val="00297406"/>
    <w:rsid w:val="00297EE2"/>
    <w:rsid w:val="002A29DA"/>
    <w:rsid w:val="002B6912"/>
    <w:rsid w:val="002C2981"/>
    <w:rsid w:val="002C7AE0"/>
    <w:rsid w:val="002D5F0C"/>
    <w:rsid w:val="002E1388"/>
    <w:rsid w:val="002E3B0B"/>
    <w:rsid w:val="002E48E0"/>
    <w:rsid w:val="002F4EDA"/>
    <w:rsid w:val="002F4F30"/>
    <w:rsid w:val="003073CD"/>
    <w:rsid w:val="003122E6"/>
    <w:rsid w:val="00312759"/>
    <w:rsid w:val="00315985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D5D"/>
    <w:rsid w:val="003A03F1"/>
    <w:rsid w:val="003A1056"/>
    <w:rsid w:val="003A53D3"/>
    <w:rsid w:val="003A6416"/>
    <w:rsid w:val="003A744D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5C4E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31B11"/>
    <w:rsid w:val="0043518D"/>
    <w:rsid w:val="004453FF"/>
    <w:rsid w:val="0044678A"/>
    <w:rsid w:val="00451D21"/>
    <w:rsid w:val="00457F76"/>
    <w:rsid w:val="004614E4"/>
    <w:rsid w:val="004651C1"/>
    <w:rsid w:val="00473E47"/>
    <w:rsid w:val="004820A4"/>
    <w:rsid w:val="00487BCE"/>
    <w:rsid w:val="00494052"/>
    <w:rsid w:val="004A1880"/>
    <w:rsid w:val="004A6335"/>
    <w:rsid w:val="004B52F7"/>
    <w:rsid w:val="004B647F"/>
    <w:rsid w:val="004B7BE2"/>
    <w:rsid w:val="004C12CF"/>
    <w:rsid w:val="004C2151"/>
    <w:rsid w:val="004C2242"/>
    <w:rsid w:val="004D0CA0"/>
    <w:rsid w:val="004D237F"/>
    <w:rsid w:val="004E74F7"/>
    <w:rsid w:val="004F3A6F"/>
    <w:rsid w:val="005013EF"/>
    <w:rsid w:val="00503008"/>
    <w:rsid w:val="005153A4"/>
    <w:rsid w:val="0051540C"/>
    <w:rsid w:val="005203B5"/>
    <w:rsid w:val="005203C5"/>
    <w:rsid w:val="00521953"/>
    <w:rsid w:val="00533036"/>
    <w:rsid w:val="0053622C"/>
    <w:rsid w:val="005371E9"/>
    <w:rsid w:val="00546C21"/>
    <w:rsid w:val="005515B0"/>
    <w:rsid w:val="0055199D"/>
    <w:rsid w:val="00560C16"/>
    <w:rsid w:val="00563528"/>
    <w:rsid w:val="00571D58"/>
    <w:rsid w:val="005768BB"/>
    <w:rsid w:val="0058691F"/>
    <w:rsid w:val="00586BB3"/>
    <w:rsid w:val="005A31F8"/>
    <w:rsid w:val="005A3B45"/>
    <w:rsid w:val="005A6D97"/>
    <w:rsid w:val="005C2EA6"/>
    <w:rsid w:val="005C306D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4B64"/>
    <w:rsid w:val="00605DB2"/>
    <w:rsid w:val="00605F71"/>
    <w:rsid w:val="006124A5"/>
    <w:rsid w:val="00614829"/>
    <w:rsid w:val="006151C2"/>
    <w:rsid w:val="00620394"/>
    <w:rsid w:val="00620A9D"/>
    <w:rsid w:val="006260B6"/>
    <w:rsid w:val="006269F3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596F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27E"/>
    <w:rsid w:val="006C6CD1"/>
    <w:rsid w:val="006D0F33"/>
    <w:rsid w:val="006D4738"/>
    <w:rsid w:val="006D7742"/>
    <w:rsid w:val="006E005D"/>
    <w:rsid w:val="006E2FF9"/>
    <w:rsid w:val="006E4EF6"/>
    <w:rsid w:val="006E54D0"/>
    <w:rsid w:val="006E7930"/>
    <w:rsid w:val="007022BA"/>
    <w:rsid w:val="00704F77"/>
    <w:rsid w:val="00705FC9"/>
    <w:rsid w:val="00706012"/>
    <w:rsid w:val="0070757B"/>
    <w:rsid w:val="00713B7F"/>
    <w:rsid w:val="0071478F"/>
    <w:rsid w:val="007157D9"/>
    <w:rsid w:val="0072782E"/>
    <w:rsid w:val="007279E4"/>
    <w:rsid w:val="00735D41"/>
    <w:rsid w:val="0073763C"/>
    <w:rsid w:val="00743435"/>
    <w:rsid w:val="00744E5D"/>
    <w:rsid w:val="0075205D"/>
    <w:rsid w:val="0075682F"/>
    <w:rsid w:val="00775695"/>
    <w:rsid w:val="00784F10"/>
    <w:rsid w:val="007856E8"/>
    <w:rsid w:val="00787C20"/>
    <w:rsid w:val="00794661"/>
    <w:rsid w:val="0079592F"/>
    <w:rsid w:val="007A061F"/>
    <w:rsid w:val="007A084F"/>
    <w:rsid w:val="007A70F3"/>
    <w:rsid w:val="007B6D3A"/>
    <w:rsid w:val="007C2A6B"/>
    <w:rsid w:val="007C4777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7F570E"/>
    <w:rsid w:val="007F7476"/>
    <w:rsid w:val="00802C50"/>
    <w:rsid w:val="00802C99"/>
    <w:rsid w:val="00807207"/>
    <w:rsid w:val="00820273"/>
    <w:rsid w:val="00821D5C"/>
    <w:rsid w:val="008338EF"/>
    <w:rsid w:val="00841443"/>
    <w:rsid w:val="0084193D"/>
    <w:rsid w:val="00842E4D"/>
    <w:rsid w:val="00842E64"/>
    <w:rsid w:val="0085307C"/>
    <w:rsid w:val="00863231"/>
    <w:rsid w:val="008645D8"/>
    <w:rsid w:val="00865A8C"/>
    <w:rsid w:val="00867379"/>
    <w:rsid w:val="00871625"/>
    <w:rsid w:val="008877B1"/>
    <w:rsid w:val="008903ED"/>
    <w:rsid w:val="008940F7"/>
    <w:rsid w:val="00895053"/>
    <w:rsid w:val="008A4B00"/>
    <w:rsid w:val="008B2F6F"/>
    <w:rsid w:val="008B7C06"/>
    <w:rsid w:val="008C0647"/>
    <w:rsid w:val="008D0213"/>
    <w:rsid w:val="008D17FE"/>
    <w:rsid w:val="008D45BA"/>
    <w:rsid w:val="008E5700"/>
    <w:rsid w:val="008F43BF"/>
    <w:rsid w:val="008F5230"/>
    <w:rsid w:val="008F6BCC"/>
    <w:rsid w:val="00901F83"/>
    <w:rsid w:val="00916EE4"/>
    <w:rsid w:val="009206F6"/>
    <w:rsid w:val="0092292F"/>
    <w:rsid w:val="00924699"/>
    <w:rsid w:val="00931C39"/>
    <w:rsid w:val="00932EBD"/>
    <w:rsid w:val="00947C9D"/>
    <w:rsid w:val="00954321"/>
    <w:rsid w:val="009547FF"/>
    <w:rsid w:val="00955889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E1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31FD"/>
    <w:rsid w:val="00A14108"/>
    <w:rsid w:val="00A146F1"/>
    <w:rsid w:val="00A17F49"/>
    <w:rsid w:val="00A24A8D"/>
    <w:rsid w:val="00A262CC"/>
    <w:rsid w:val="00A31178"/>
    <w:rsid w:val="00A34533"/>
    <w:rsid w:val="00A36B03"/>
    <w:rsid w:val="00A4060F"/>
    <w:rsid w:val="00A4780F"/>
    <w:rsid w:val="00A51741"/>
    <w:rsid w:val="00A51E29"/>
    <w:rsid w:val="00A52F13"/>
    <w:rsid w:val="00A71BE8"/>
    <w:rsid w:val="00A739A7"/>
    <w:rsid w:val="00A73C62"/>
    <w:rsid w:val="00A74BD6"/>
    <w:rsid w:val="00A75857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B7F86"/>
    <w:rsid w:val="00AC06B9"/>
    <w:rsid w:val="00AC2F40"/>
    <w:rsid w:val="00AC3C8B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5807"/>
    <w:rsid w:val="00B17D06"/>
    <w:rsid w:val="00B2012E"/>
    <w:rsid w:val="00B22294"/>
    <w:rsid w:val="00B3121F"/>
    <w:rsid w:val="00B348A7"/>
    <w:rsid w:val="00B406E7"/>
    <w:rsid w:val="00B41494"/>
    <w:rsid w:val="00B436FD"/>
    <w:rsid w:val="00B733E1"/>
    <w:rsid w:val="00B736A9"/>
    <w:rsid w:val="00B76F43"/>
    <w:rsid w:val="00B800B2"/>
    <w:rsid w:val="00B82BC0"/>
    <w:rsid w:val="00B8405E"/>
    <w:rsid w:val="00B841E5"/>
    <w:rsid w:val="00B85405"/>
    <w:rsid w:val="00B87DF3"/>
    <w:rsid w:val="00B90D36"/>
    <w:rsid w:val="00B91037"/>
    <w:rsid w:val="00B9193B"/>
    <w:rsid w:val="00B92F99"/>
    <w:rsid w:val="00B95871"/>
    <w:rsid w:val="00BA07E6"/>
    <w:rsid w:val="00BA2609"/>
    <w:rsid w:val="00BA5EEC"/>
    <w:rsid w:val="00BB16E5"/>
    <w:rsid w:val="00BB2CAF"/>
    <w:rsid w:val="00BC47E8"/>
    <w:rsid w:val="00BD06AB"/>
    <w:rsid w:val="00BD0B30"/>
    <w:rsid w:val="00BE2371"/>
    <w:rsid w:val="00BE6ACF"/>
    <w:rsid w:val="00BF5838"/>
    <w:rsid w:val="00BF65B9"/>
    <w:rsid w:val="00BF6761"/>
    <w:rsid w:val="00BF750F"/>
    <w:rsid w:val="00BF797B"/>
    <w:rsid w:val="00C006A4"/>
    <w:rsid w:val="00C0455D"/>
    <w:rsid w:val="00C142B5"/>
    <w:rsid w:val="00C1447C"/>
    <w:rsid w:val="00C268BD"/>
    <w:rsid w:val="00C2727E"/>
    <w:rsid w:val="00C27F0F"/>
    <w:rsid w:val="00C30F24"/>
    <w:rsid w:val="00C342FE"/>
    <w:rsid w:val="00C40168"/>
    <w:rsid w:val="00C45456"/>
    <w:rsid w:val="00C45FF1"/>
    <w:rsid w:val="00C52C79"/>
    <w:rsid w:val="00C61AD5"/>
    <w:rsid w:val="00C61C6C"/>
    <w:rsid w:val="00C65D56"/>
    <w:rsid w:val="00C7138F"/>
    <w:rsid w:val="00C71D12"/>
    <w:rsid w:val="00C73746"/>
    <w:rsid w:val="00C85E57"/>
    <w:rsid w:val="00C90967"/>
    <w:rsid w:val="00C970BF"/>
    <w:rsid w:val="00C978A8"/>
    <w:rsid w:val="00CB01C4"/>
    <w:rsid w:val="00CB6A3D"/>
    <w:rsid w:val="00CC0F64"/>
    <w:rsid w:val="00CC12D2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B3CD2"/>
    <w:rsid w:val="00DD3E47"/>
    <w:rsid w:val="00DE36B1"/>
    <w:rsid w:val="00DE3A3F"/>
    <w:rsid w:val="00DE4489"/>
    <w:rsid w:val="00DE4C93"/>
    <w:rsid w:val="00DF71F9"/>
    <w:rsid w:val="00E053D1"/>
    <w:rsid w:val="00E05BD2"/>
    <w:rsid w:val="00E13BA0"/>
    <w:rsid w:val="00E30A1C"/>
    <w:rsid w:val="00E32B69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76C2B"/>
    <w:rsid w:val="00E80D56"/>
    <w:rsid w:val="00E826DA"/>
    <w:rsid w:val="00E84314"/>
    <w:rsid w:val="00E9244D"/>
    <w:rsid w:val="00E928B3"/>
    <w:rsid w:val="00EA0F46"/>
    <w:rsid w:val="00EB52D4"/>
    <w:rsid w:val="00EB6947"/>
    <w:rsid w:val="00EB7849"/>
    <w:rsid w:val="00EC34BB"/>
    <w:rsid w:val="00ED3A3E"/>
    <w:rsid w:val="00EE155A"/>
    <w:rsid w:val="00EE477D"/>
    <w:rsid w:val="00EF4125"/>
    <w:rsid w:val="00EF46EE"/>
    <w:rsid w:val="00F01FFB"/>
    <w:rsid w:val="00F06B76"/>
    <w:rsid w:val="00F13124"/>
    <w:rsid w:val="00F141D4"/>
    <w:rsid w:val="00F1590C"/>
    <w:rsid w:val="00F17CE6"/>
    <w:rsid w:val="00F213A4"/>
    <w:rsid w:val="00F24FF5"/>
    <w:rsid w:val="00F25BC8"/>
    <w:rsid w:val="00F42D93"/>
    <w:rsid w:val="00F45113"/>
    <w:rsid w:val="00F5269B"/>
    <w:rsid w:val="00F57FF5"/>
    <w:rsid w:val="00F63181"/>
    <w:rsid w:val="00F65DE8"/>
    <w:rsid w:val="00F664C7"/>
    <w:rsid w:val="00F7334F"/>
    <w:rsid w:val="00F74782"/>
    <w:rsid w:val="00F807FA"/>
    <w:rsid w:val="00F8343D"/>
    <w:rsid w:val="00F86F9D"/>
    <w:rsid w:val="00F9024D"/>
    <w:rsid w:val="00F91A23"/>
    <w:rsid w:val="00F9437B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2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2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3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4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27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BDDEAA906AFA428810E252883B1522" ma:contentTypeVersion="14" ma:contentTypeDescription="Vytvoří nový dokument" ma:contentTypeScope="" ma:versionID="6c57cac9c73f61ecb5ded47a746f34c6">
  <xsd:schema xmlns:xsd="http://www.w3.org/2001/XMLSchema" xmlns:xs="http://www.w3.org/2001/XMLSchema" xmlns:p="http://schemas.microsoft.com/office/2006/metadata/properties" xmlns:ns2="7a48924e-08fb-4c4a-99c3-0d2b0a465097" xmlns:ns3="cf0b8375-fcc6-4988-b7b3-c63865339697" targetNamespace="http://schemas.microsoft.com/office/2006/metadata/properties" ma:root="true" ma:fieldsID="55772cf98a765dff8fa532070fdb065a" ns2:_="" ns3:_="">
    <xsd:import namespace="7a48924e-08fb-4c4a-99c3-0d2b0a465097"/>
    <xsd:import namespace="cf0b8375-fcc6-4988-b7b3-c6386533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Archivovat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8924e-08fb-4c4a-99c3-0d2b0a465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rchivovat" ma:index="12" nillable="true" ma:displayName="Archivovat" ma:format="RadioButtons" ma:internalName="Archivovat">
      <xsd:simpleType>
        <xsd:union memberTypes="dms:Text">
          <xsd:simpleType>
            <xsd:restriction base="dms:Choice">
              <xsd:enumeration value="Ano"/>
            </xsd:restriction>
          </xsd:simpleType>
        </xsd:un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f69a38ac-715c-4920-9585-c3456b8beb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b8375-fcc6-4988-b7b3-c638653396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327a845-6dd2-4ba2-beb6-b4645365f83b}" ma:internalName="TaxCatchAll" ma:showField="CatchAllData" ma:web="cf0b8375-fcc6-4988-b7b3-c63865339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0b8375-fcc6-4988-b7b3-c63865339697" xsi:nil="true"/>
    <lcf76f155ced4ddcb4097134ff3c332f xmlns="7a48924e-08fb-4c4a-99c3-0d2b0a465097">
      <Terms xmlns="http://schemas.microsoft.com/office/infopath/2007/PartnerControls"/>
    </lcf76f155ced4ddcb4097134ff3c332f>
    <Archivovat xmlns="7a48924e-08fb-4c4a-99c3-0d2b0a46509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7658F6-2BBD-48DC-B708-9DB17FFEF2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A0AEC8-F508-4DE8-8586-25D065BA7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8924e-08fb-4c4a-99c3-0d2b0a465097"/>
    <ds:schemaRef ds:uri="cf0b8375-fcc6-4988-b7b3-c63865339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193648-9B83-4D60-8C33-CE2CC3A8917C}">
  <ds:schemaRefs>
    <ds:schemaRef ds:uri="http://purl.org/dc/elements/1.1/"/>
    <ds:schemaRef ds:uri="http://schemas.microsoft.com/office/2006/metadata/properties"/>
    <ds:schemaRef ds:uri="cf0b8375-fcc6-4988-b7b3-c63865339697"/>
    <ds:schemaRef ds:uri="7a48924e-08fb-4c4a-99c3-0d2b0a46509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4531</Words>
  <Characters>26734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Fakultni Nemocnice Brno</Company>
  <LinksUpToDate>false</LinksUpToDate>
  <CharactersWithSpaces>31203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Mgr. Radek Hrad</dc:creator>
  <dc:description>verze 7-7-2016
KS - zdravotnický prostředek</dc:description>
  <cp:lastModifiedBy>Štach Jiří</cp:lastModifiedBy>
  <cp:revision>2</cp:revision>
  <cp:lastPrinted>2025-08-12T07:01:00Z</cp:lastPrinted>
  <dcterms:created xsi:type="dcterms:W3CDTF">2025-09-22T11:52:00Z</dcterms:created>
  <dcterms:modified xsi:type="dcterms:W3CDTF">2025-09-22T11:52:00Z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0x01010002BDDEAA906AFA428810E252883B1522</vt:lpwstr>
  </property>
  <property fmtid="{D5CDD505-2E9C-101B-9397-08002B2CF9AE}" pid="3" name="_dlc_DocIdItemGuid">
    <vt:lpwstr>9d45215d-43a3-4936-bfee-03ab0340fa3d</vt:lpwstr>
  </property>
  <property fmtid="{D5CDD505-2E9C-101B-9397-08002B2CF9AE}" pid="4" name="MediaServiceImageTags">
    <vt:lpwstr/>
  </property>
</Properties>
</file>