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Priloha č. 5 SOD č. 985/2025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 O NEEXISTENCI STŔETU ZÁJMU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117" w:val="left"/>
        </w:tabs>
        <w:bidi w:val="0"/>
        <w:spacing w:before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Zakázka:</w:t>
        <w:tab/>
        <w:t>Areál ZCV - hospodaření s dešťovou vodou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117" w:val="left"/>
        </w:tabs>
        <w:bidi w:val="0"/>
        <w:spacing w:before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ČESTNÉ PROHLÁŠENÍ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Lama Construction s.r.o., Bezručova 5877, 430 03 Chomutov, IČ: 44567022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(název účastníka zadávacího řízení)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Účastník zadávacího řízení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 veřejnou zakázku na akci: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Areál ZCV - hospodaření s dešťovou vodou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– společnost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Lama Construction s.r.o., Bezručova 5877, 430 03 Chomutov, IČ: 44567022 jednající prostřednictvím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prokurista společnosti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„dodavatel“),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předkládá čestné prohlášení o neexistenci střetu zájmů v souladu s § 4b zákona č. 159/2006 Sb., o střetu zájmů, ve znění pozdějších předpisů a prohlašuje, že: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line="240" w:lineRule="auto"/>
        <w:ind w:left="740" w:right="0" w:hanging="36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line="240" w:lineRule="auto"/>
        <w:ind w:left="740" w:right="0" w:hanging="36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Toto prohlášení činím na základě své jasné, srozumitelné a svobodné vůle a jsem si vědom všech následků plynoucích z uvedení nepravdivých údajů.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5213" w:val="left"/>
          <w:tab w:pos="881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Jméno:</w:t>
        <w:tab/>
        <w:t xml:space="preserve">Podpis: </w:t>
      </w:r>
      <w:r>
        <w:rPr>
          <w:u w:val="single"/>
        </w:rPr>
        <w:t xml:space="preserve"> </w:t>
        <w:tab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14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prokurista společnosti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435" w:val="left"/>
          <w:tab w:pos="5213" w:val="left"/>
          <w:tab w:pos="8813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19.8.2025</w:t>
        <w:tab/>
        <w:t xml:space="preserve">Razítko: </w:t>
      </w:r>
      <w:r>
        <w:rPr>
          <w:u w:val="single"/>
        </w:rPr>
        <w:t xml:space="preserve"> </w:t>
        <w:tab/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792" w:left="1111" w:right="939" w:bottom="1291" w:header="364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6045200</wp:posOffset>
              </wp:positionH>
              <wp:positionV relativeFrom="page">
                <wp:posOffset>9872345</wp:posOffset>
              </wp:positionV>
              <wp:extent cx="798830" cy="21018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98830" cy="2101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1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6.pt;margin-top:777.35000000000002pt;width:62.899999999999999pt;height:16.5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1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200" w:line="223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Čestné prohlášení</dc:title>
  <dc:subject/>
  <dc:creator>Markéta Němcová</dc:creator>
  <cp:keywords/>
</cp:coreProperties>
</file>